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A69D" w14:textId="77777777" w:rsidR="00685A5F" w:rsidRPr="00B82F41" w:rsidRDefault="00685A5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EC0B52" w14:textId="77777777" w:rsidR="00B82F41" w:rsidRPr="00B82F41" w:rsidRDefault="00B82F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7B06E8" w14:textId="77777777" w:rsidR="00B82F41" w:rsidRPr="00B82F41" w:rsidRDefault="00B82F4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5E2B455" w14:textId="5C6A03CF" w:rsidR="00685A5F" w:rsidRDefault="00685A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20F8CF" w14:textId="0DF60A86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FE6AAE" w14:textId="46490B16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3B2D4B" w14:textId="2845A270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576D6" w14:textId="77777777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BA5384" w14:textId="0E22BFCE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24F4EF" w14:textId="09BD01ED" w:rsidR="003917B4" w:rsidRDefault="009879F9" w:rsidP="003917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12.11.2025</w:t>
      </w:r>
      <w:r w:rsidR="003917B4">
        <w:rPr>
          <w:rFonts w:ascii="Times New Roman" w:hAnsi="Times New Roman" w:cs="Times New Roman"/>
          <w:sz w:val="28"/>
          <w:szCs w:val="28"/>
        </w:rPr>
        <w:t xml:space="preserve"> й.                                      №</w:t>
      </w:r>
      <w:r>
        <w:rPr>
          <w:rFonts w:ascii="Times New Roman" w:hAnsi="Times New Roman" w:cs="Times New Roman"/>
          <w:sz w:val="28"/>
          <w:szCs w:val="28"/>
        </w:rPr>
        <w:t>173</w:t>
      </w:r>
      <w:r w:rsidR="003917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12.11.2025</w:t>
      </w:r>
      <w:r w:rsidR="003917B4">
        <w:rPr>
          <w:rFonts w:ascii="Times New Roman" w:hAnsi="Times New Roman" w:cs="Times New Roman"/>
          <w:sz w:val="28"/>
          <w:szCs w:val="28"/>
        </w:rPr>
        <w:t xml:space="preserve"> г.               </w:t>
      </w:r>
    </w:p>
    <w:p w14:paraId="4145273C" w14:textId="77777777" w:rsidR="003917B4" w:rsidRPr="00B82F41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ABA08E" w14:textId="479CC2EE" w:rsidR="00E9687E" w:rsidRDefault="00E9687E" w:rsidP="009879F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B82F4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2F41">
        <w:rPr>
          <w:rFonts w:ascii="Times New Roman" w:hAnsi="Times New Roman" w:cs="Times New Roman"/>
          <w:sz w:val="28"/>
          <w:szCs w:val="28"/>
        </w:rPr>
        <w:t xml:space="preserve"> об осуществлении мер социальной поддержки в решении хозяйственно-бытовых вопросов членов семей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Запорожских областей, Украины, проживающих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bookmarkEnd w:id="0"/>
    <w:p w14:paraId="33B29129" w14:textId="77777777" w:rsidR="00B82F41" w:rsidRDefault="00B82F41" w:rsidP="009879F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AC6E3" w14:textId="49A86466" w:rsid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536940" w:rsidRPr="00B82F41">
        <w:rPr>
          <w:rFonts w:ascii="Times New Roman" w:hAnsi="Times New Roman" w:cs="Times New Roman"/>
          <w:sz w:val="28"/>
          <w:szCs w:val="28"/>
        </w:rPr>
        <w:t>ым</w:t>
      </w:r>
      <w:r w:rsidRPr="00B82F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36940" w:rsidRPr="00B82F41">
        <w:rPr>
          <w:rFonts w:ascii="Times New Roman" w:hAnsi="Times New Roman" w:cs="Times New Roman"/>
          <w:sz w:val="28"/>
          <w:szCs w:val="28"/>
        </w:rPr>
        <w:t>ом</w:t>
      </w:r>
      <w:r w:rsidRPr="00B82F4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85A5F" w:rsidRPr="00B82F41">
        <w:rPr>
          <w:rFonts w:ascii="Times New Roman" w:hAnsi="Times New Roman" w:cs="Times New Roman"/>
          <w:sz w:val="28"/>
          <w:szCs w:val="28"/>
        </w:rPr>
        <w:t>№</w:t>
      </w:r>
      <w:r w:rsidRPr="00B82F4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85A5F" w:rsidRPr="00B82F41">
        <w:rPr>
          <w:rFonts w:ascii="Times New Roman" w:hAnsi="Times New Roman" w:cs="Times New Roman"/>
          <w:sz w:val="28"/>
          <w:szCs w:val="28"/>
        </w:rPr>
        <w:t>«</w:t>
      </w:r>
      <w:r w:rsidRPr="00B82F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5A5F" w:rsidRPr="00B82F41">
        <w:rPr>
          <w:rFonts w:ascii="Times New Roman" w:hAnsi="Times New Roman" w:cs="Times New Roman"/>
          <w:sz w:val="28"/>
          <w:szCs w:val="28"/>
        </w:rPr>
        <w:t>»</w:t>
      </w:r>
      <w:r w:rsidRPr="00B82F41">
        <w:rPr>
          <w:rFonts w:ascii="Times New Roman" w:hAnsi="Times New Roman" w:cs="Times New Roman"/>
          <w:sz w:val="28"/>
          <w:szCs w:val="28"/>
        </w:rPr>
        <w:t xml:space="preserve">, </w:t>
      </w:r>
      <w:r w:rsidR="006F569A" w:rsidRPr="00B82F41">
        <w:rPr>
          <w:rFonts w:ascii="Times New Roman" w:hAnsi="Times New Roman" w:cs="Times New Roman"/>
          <w:sz w:val="28"/>
          <w:szCs w:val="28"/>
        </w:rPr>
        <w:t>Устав</w:t>
      </w:r>
      <w:r w:rsidR="00536940" w:rsidRPr="00B82F41">
        <w:rPr>
          <w:rFonts w:ascii="Times New Roman" w:hAnsi="Times New Roman"/>
          <w:sz w:val="28"/>
          <w:szCs w:val="28"/>
        </w:rPr>
        <w:t xml:space="preserve">ом сельского поселения </w:t>
      </w:r>
      <w:r w:rsidR="00C4267B">
        <w:rPr>
          <w:rFonts w:ascii="Times New Roman" w:hAnsi="Times New Roman" w:cs="Times New Roman"/>
          <w:sz w:val="28"/>
          <w:szCs w:val="28"/>
        </w:rPr>
        <w:t>Дмитриевский</w:t>
      </w:r>
      <w:r w:rsidR="00D13E0D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536940" w:rsidRPr="00B82F41">
        <w:rPr>
          <w:rFonts w:ascii="Times New Roman" w:hAnsi="Times New Roman" w:cs="Times New Roman"/>
          <w:sz w:val="28"/>
          <w:szCs w:val="28"/>
        </w:rPr>
        <w:t>сельсовет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</w:t>
      </w:r>
      <w:r w:rsidR="00495182" w:rsidRPr="00B82F41">
        <w:rPr>
          <w:rFonts w:ascii="Times New Roman" w:hAnsi="Times New Roman" w:cs="Times New Roman"/>
          <w:sz w:val="28"/>
          <w:szCs w:val="28"/>
        </w:rPr>
        <w:t>,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E9687E">
        <w:rPr>
          <w:rFonts w:ascii="Times New Roman" w:hAnsi="Times New Roman" w:cs="Times New Roman"/>
          <w:sz w:val="28"/>
          <w:szCs w:val="28"/>
        </w:rPr>
        <w:t xml:space="preserve">п. 2 Протокола заседания рабочей группы для решения вопросов обеспечения дровами членов семей участников специальной военной операции на территории муниципального района Уфимский район Республики Башкортостан №1 от 12.08.2025 года, </w:t>
      </w:r>
      <w:r w:rsidRPr="00B82F41">
        <w:rPr>
          <w:rFonts w:ascii="Times New Roman" w:hAnsi="Times New Roman" w:cs="Times New Roman"/>
          <w:sz w:val="28"/>
          <w:szCs w:val="28"/>
        </w:rPr>
        <w:t xml:space="preserve">в целях реализации мер </w:t>
      </w:r>
      <w:r w:rsidR="00536940" w:rsidRPr="00B82F41">
        <w:rPr>
          <w:rFonts w:ascii="Times New Roman" w:hAnsi="Times New Roman" w:cs="Times New Roman"/>
          <w:sz w:val="28"/>
          <w:szCs w:val="28"/>
        </w:rPr>
        <w:t>социальной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семей участников специальной военной операции, проживающих на территории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F569A"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B82F4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AA9443B" w14:textId="3FC75030" w:rsidR="00E27ADC" w:rsidRPr="00E9687E" w:rsidRDefault="00E27ADC" w:rsidP="009879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9879F9">
        <w:rPr>
          <w:rFonts w:ascii="Times New Roman" w:hAnsi="Times New Roman" w:cs="Times New Roman"/>
          <w:sz w:val="28"/>
          <w:szCs w:val="28"/>
        </w:rPr>
        <w:t xml:space="preserve"> </w:t>
      </w:r>
      <w:r w:rsidR="009879F9">
        <w:rPr>
          <w:rFonts w:ascii="Times New Roman" w:hAnsi="Times New Roman" w:cs="Times New Roman"/>
          <w:b/>
          <w:sz w:val="28"/>
          <w:szCs w:val="28"/>
        </w:rPr>
        <w:t>р</w:t>
      </w:r>
      <w:r w:rsidRPr="00E9687E">
        <w:rPr>
          <w:rFonts w:ascii="Times New Roman" w:hAnsi="Times New Roman" w:cs="Times New Roman"/>
          <w:b/>
          <w:sz w:val="28"/>
          <w:szCs w:val="28"/>
        </w:rPr>
        <w:t>ешил:</w:t>
      </w:r>
    </w:p>
    <w:p w14:paraId="492E6492" w14:textId="5C5C252A" w:rsidR="00E27ADC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1. </w:t>
      </w:r>
      <w:r w:rsidR="00A12BF3">
        <w:rPr>
          <w:rFonts w:ascii="Times New Roman" w:hAnsi="Times New Roman" w:cs="Times New Roman"/>
          <w:sz w:val="28"/>
          <w:szCs w:val="28"/>
        </w:rPr>
        <w:t>Внести в Положение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A877FC" w:rsidRPr="00B82F41">
        <w:rPr>
          <w:rFonts w:ascii="Times New Roman" w:hAnsi="Times New Roman" w:cs="Times New Roman"/>
          <w:sz w:val="28"/>
          <w:szCs w:val="28"/>
        </w:rPr>
        <w:t>об осуществлении мер социальной поддержки в решении хозяйственно-бытовых вопросов член</w:t>
      </w:r>
      <w:r w:rsidR="00E85D53" w:rsidRPr="00B82F41">
        <w:rPr>
          <w:rFonts w:ascii="Times New Roman" w:hAnsi="Times New Roman" w:cs="Times New Roman"/>
          <w:sz w:val="28"/>
          <w:szCs w:val="28"/>
        </w:rPr>
        <w:t>ов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семей участников специальной военной операции,</w:t>
      </w:r>
      <w:r w:rsidR="00E85D53" w:rsidRPr="00B82F4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9038A4" w:rsidRPr="00B82F41">
        <w:rPr>
          <w:rFonts w:ascii="Times New Roman" w:hAnsi="Times New Roman" w:cs="Times New Roman"/>
          <w:sz w:val="28"/>
          <w:szCs w:val="28"/>
        </w:rPr>
        <w:t>х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A12BF3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сельского поселения Дмитриевский сельсовет муниципального района Уфимский район Республики Башкортостан от 19.06.2023 года №251 (далее-Положение) </w:t>
      </w:r>
      <w:r w:rsidR="00A12BF3">
        <w:rPr>
          <w:rFonts w:ascii="Times New Roman" w:hAnsi="Times New Roman" w:cs="Times New Roman"/>
          <w:sz w:val="28"/>
          <w:szCs w:val="28"/>
        </w:rPr>
        <w:lastRenderedPageBreak/>
        <w:t>следующие изменения и дополнения:</w:t>
      </w:r>
    </w:p>
    <w:p w14:paraId="3B8C9777" w14:textId="0F67FFAE" w:rsidR="00A12BF3" w:rsidRDefault="00A12BF3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пунктах 1.1. и 1.3. Положения слово «Ольховский» заменить словом «Дмитриевский»;</w:t>
      </w:r>
    </w:p>
    <w:p w14:paraId="23C88184" w14:textId="478E7E88" w:rsidR="00A12BF3" w:rsidRDefault="00A12BF3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2.3. Положения после слова «мобилизации» дополнить словами «или по контракту»;</w:t>
      </w:r>
    </w:p>
    <w:p w14:paraId="4098F4CF" w14:textId="1A2CD2B0" w:rsidR="00A12BF3" w:rsidRDefault="00A12BF3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F567B">
        <w:rPr>
          <w:rFonts w:ascii="Times New Roman" w:hAnsi="Times New Roman" w:cs="Times New Roman"/>
          <w:sz w:val="28"/>
          <w:szCs w:val="28"/>
        </w:rPr>
        <w:t>Дополнить Положение пунктом 2.4. следующего содержания:</w:t>
      </w:r>
    </w:p>
    <w:p w14:paraId="6987BA7B" w14:textId="6C238FF5" w:rsidR="000F567B" w:rsidRPr="00137930" w:rsidRDefault="000F567B" w:rsidP="000F56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«2.4. 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Мера поддержки в виде приобретения топлива для отопления индивидуального жилого дома и других надворных построек, включая подвоз, осуществляется один раз в течение календарного года в отношении всей семьи заявителя и в отношении индивидуального жилого дома и надворных построек, расположенных на земельном участке, находящемся в собственности члена семьи участника СВО.</w:t>
      </w:r>
    </w:p>
    <w:p w14:paraId="1709F20E" w14:textId="24827C77" w:rsidR="000F567B" w:rsidRPr="00137930" w:rsidRDefault="000F567B" w:rsidP="000F56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топлива для отопления индивидуального жилого дома и других надворных построек осуществляется путем приобретения для нужд заявителя березовых дров в объеме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 метр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, либо эквивалентного в денежной сумме количества иного твердого топлива (угля и т.д.) по заявлению заявителя.</w:t>
      </w:r>
    </w:p>
    <w:p w14:paraId="7397AFBE" w14:textId="198F9B4C" w:rsidR="000F567B" w:rsidRDefault="000F567B" w:rsidP="000F56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Подвоз осуществляется только в отношении приобретенного Администрацией сельского поселения топлива по обращению заявителя. Подвоз топлива (дров и иного), приобретенного самим заявителем, не осуществляется.</w:t>
      </w:r>
      <w:r w:rsidR="002A57D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06EE95F" w14:textId="0EC13E2D" w:rsidR="002A57D1" w:rsidRDefault="002A57D1" w:rsidP="000F56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пункт 3.5. Положения изложить в следующей редакции:</w:t>
      </w:r>
    </w:p>
    <w:p w14:paraId="565FACE0" w14:textId="382A4128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3.5. Основаниями для отказа заявителю в оказании мер социальной поддержки являются:</w:t>
      </w:r>
    </w:p>
    <w:p w14:paraId="2F77F1DB" w14:textId="77777777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- несоответствие заявителя требованиям, установленным пунктом 1.3. настоящего Положения;</w:t>
      </w:r>
    </w:p>
    <w:p w14:paraId="2786284A" w14:textId="24D9BC64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- выезд заявителя на постоянное место жительства за пределы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Уфимский район РБ;</w:t>
      </w:r>
    </w:p>
    <w:p w14:paraId="60C46E88" w14:textId="77777777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- смерть заявителя;</w:t>
      </w:r>
    </w:p>
    <w:p w14:paraId="6AD13477" w14:textId="77777777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- непредставление заявителем документов, указанных в п. 3.3. настоящего Положения;</w:t>
      </w:r>
    </w:p>
    <w:p w14:paraId="76D6A9FF" w14:textId="35456809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- отказ заявителя предоставить членами Комиссии доступ на территорию земельного участка, жилого дома и надворных построек заявителя для проверки нуждаемости заявителя в предоставлении мер социальной поддержки;</w:t>
      </w:r>
    </w:p>
    <w:p w14:paraId="244483B7" w14:textId="781B7C29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- установления Комиссией при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едении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57D1">
        <w:rPr>
          <w:rFonts w:ascii="Times New Roman" w:eastAsia="Times New Roman" w:hAnsi="Times New Roman"/>
          <w:sz w:val="28"/>
          <w:szCs w:val="28"/>
          <w:lang w:eastAsia="ru-RU"/>
        </w:rPr>
        <w:t>комиссионн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2A57D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A57D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проживания заявителя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отопление жилого дома и (или) надворных построек осуществляется без использования твердого топлива, либо на территории земельного участка, жилого дома и надворных построек имеется запас твердого топлива в объеме больше, чем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метр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случае обращения за оказанием меры поддержки в виде приобретения топлива для отопления индивидуального жилого дома и других надворных построек, включая подвоз;</w:t>
      </w:r>
    </w:p>
    <w:p w14:paraId="737DC27E" w14:textId="77777777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предоставленные заявителем документы свидетельствуют об отсутствии оснований для оказания мер социальной поддержки;</w:t>
      </w:r>
    </w:p>
    <w:p w14:paraId="3A9B52C3" w14:textId="77777777" w:rsidR="002A57D1" w:rsidRPr="00137930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- мера социальной поддержки в виде приобретения топлива для отопления индивидуального жилого дома и других надворных построек, включая подвоз, уже оказывалась заявителю или членам его семьи в текущем календарном году.</w:t>
      </w:r>
    </w:p>
    <w:p w14:paraId="267AF6ED" w14:textId="638BAB64" w:rsidR="002A57D1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930">
        <w:rPr>
          <w:rFonts w:ascii="Times New Roman" w:eastAsia="Times New Roman" w:hAnsi="Times New Roman"/>
          <w:sz w:val="28"/>
          <w:szCs w:val="28"/>
          <w:lang w:eastAsia="ru-RU"/>
        </w:rPr>
        <w:t>О принятом решении об отказе в оказании мер социальной поддержки заявитель уведомляется в письменном виде в срок, не превышающий 7 календарных дней со дня регистрации заявления.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49B6668" w14:textId="003AF8EB" w:rsidR="000F567B" w:rsidRPr="00B82F41" w:rsidRDefault="002A57D1" w:rsidP="002A57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567B">
        <w:rPr>
          <w:rFonts w:ascii="Times New Roman" w:eastAsia="Times New Roman" w:hAnsi="Times New Roman"/>
          <w:sz w:val="28"/>
          <w:szCs w:val="28"/>
          <w:lang w:eastAsia="ru-RU"/>
        </w:rPr>
        <w:t>) в п. 3.6. Положения слова «</w:t>
      </w:r>
      <w:r w:rsidR="000F567B" w:rsidRPr="00B82F41">
        <w:rPr>
          <w:rFonts w:ascii="Times New Roman" w:hAnsi="Times New Roman"/>
          <w:sz w:val="28"/>
          <w:szCs w:val="28"/>
        </w:rPr>
        <w:t xml:space="preserve">предусмотренные </w:t>
      </w:r>
      <w:proofErr w:type="spellStart"/>
      <w:r w:rsidR="000F567B" w:rsidRPr="00B82F41">
        <w:rPr>
          <w:rFonts w:ascii="Times New Roman" w:hAnsi="Times New Roman"/>
          <w:sz w:val="28"/>
          <w:szCs w:val="28"/>
        </w:rPr>
        <w:t>пп</w:t>
      </w:r>
      <w:proofErr w:type="spellEnd"/>
      <w:r w:rsidR="000F567B" w:rsidRPr="00B82F41">
        <w:rPr>
          <w:rFonts w:ascii="Times New Roman" w:hAnsi="Times New Roman"/>
          <w:sz w:val="28"/>
          <w:szCs w:val="28"/>
        </w:rPr>
        <w:t>. 6, 7, п</w:t>
      </w:r>
      <w:r w:rsidR="000F567B">
        <w:rPr>
          <w:rFonts w:ascii="Times New Roman" w:hAnsi="Times New Roman"/>
          <w:sz w:val="28"/>
          <w:szCs w:val="28"/>
        </w:rPr>
        <w:t xml:space="preserve"> </w:t>
      </w:r>
      <w:r w:rsidR="000F567B" w:rsidRPr="00B82F41">
        <w:rPr>
          <w:rFonts w:ascii="Times New Roman" w:hAnsi="Times New Roman"/>
          <w:sz w:val="28"/>
          <w:szCs w:val="28"/>
        </w:rPr>
        <w:t>2.1 настоящего Положения</w:t>
      </w:r>
      <w:r w:rsidR="000F567B">
        <w:rPr>
          <w:rFonts w:ascii="Times New Roman" w:hAnsi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B82F41">
        <w:rPr>
          <w:rFonts w:ascii="Times New Roman" w:hAnsi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/>
          <w:sz w:val="28"/>
          <w:szCs w:val="28"/>
        </w:rPr>
        <w:t>подпунктами</w:t>
      </w:r>
      <w:r w:rsidRPr="00B82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и 3 </w:t>
      </w:r>
      <w:r w:rsidRPr="00B82F4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B82F4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B82F41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»;</w:t>
      </w:r>
    </w:p>
    <w:p w14:paraId="7B74337F" w14:textId="4442E7CA" w:rsidR="00685A5F" w:rsidRPr="00B82F41" w:rsidRDefault="00E27ADC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2. </w:t>
      </w:r>
      <w:r w:rsidR="00B82F41" w:rsidRPr="00B82F41">
        <w:rPr>
          <w:rFonts w:ascii="Times New Roman" w:hAnsi="Times New Roman"/>
          <w:sz w:val="28"/>
          <w:szCs w:val="28"/>
        </w:rPr>
        <w:t>О</w:t>
      </w:r>
      <w:r w:rsidR="00E85D53" w:rsidRPr="00B82F41">
        <w:rPr>
          <w:rFonts w:ascii="Times New Roman" w:hAnsi="Times New Roman"/>
          <w:sz w:val="28"/>
          <w:szCs w:val="28"/>
        </w:rPr>
        <w:t xml:space="preserve">бнародовать настоящее решение на информационном стенде в здании администрации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85D53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и р</w:t>
      </w:r>
      <w:r w:rsidR="00685A5F" w:rsidRPr="00B82F41">
        <w:rPr>
          <w:rFonts w:ascii="Times New Roman" w:hAnsi="Times New Roman"/>
          <w:sz w:val="28"/>
          <w:szCs w:val="28"/>
        </w:rPr>
        <w:t xml:space="preserve">азместить на официальном сайте Администрации </w:t>
      </w:r>
      <w:r w:rsidR="00042C06" w:rsidRPr="00B82F4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042C06" w:rsidRPr="00B82F41">
        <w:rPr>
          <w:rFonts w:ascii="Times New Roman" w:hAnsi="Times New Roman"/>
          <w:sz w:val="28"/>
          <w:szCs w:val="28"/>
        </w:rPr>
        <w:t xml:space="preserve"> </w:t>
      </w:r>
      <w:r w:rsidR="00685A5F" w:rsidRPr="00B82F41">
        <w:rPr>
          <w:rFonts w:ascii="Times New Roman" w:hAnsi="Times New Roman"/>
          <w:sz w:val="28"/>
          <w:szCs w:val="28"/>
        </w:rPr>
        <w:t xml:space="preserve">муниципального района Уфимский район Республики Башкортостан в информационно-телекоммуникационной сети </w:t>
      </w:r>
      <w:r w:rsidR="003917B4" w:rsidRPr="003917B4">
        <w:rPr>
          <w:rFonts w:ascii="Times New Roman" w:hAnsi="Times New Roman"/>
          <w:sz w:val="28"/>
          <w:szCs w:val="28"/>
        </w:rPr>
        <w:t>Интернет http://dmitrievkaufa.ru/</w:t>
      </w:r>
      <w:r w:rsidR="00042C06" w:rsidRPr="00B82F41">
        <w:rPr>
          <w:rFonts w:ascii="Times New Roman" w:hAnsi="Times New Roman"/>
          <w:sz w:val="28"/>
          <w:szCs w:val="28"/>
        </w:rPr>
        <w:t>.</w:t>
      </w:r>
    </w:p>
    <w:p w14:paraId="71468CC9" w14:textId="271E296E" w:rsidR="00E27ADC" w:rsidRPr="00B82F41" w:rsidRDefault="00E27ADC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E85D53" w:rsidRPr="00B82F41">
        <w:rPr>
          <w:rFonts w:ascii="Times New Roman" w:hAnsi="Times New Roman"/>
          <w:sz w:val="28"/>
          <w:szCs w:val="28"/>
        </w:rPr>
        <w:t xml:space="preserve">Постоянную комиссию по бюджету, налогам, вопросам муниципальной собственности Совета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85D53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B82F41">
        <w:rPr>
          <w:rFonts w:ascii="Times New Roman" w:hAnsi="Times New Roman"/>
          <w:sz w:val="28"/>
          <w:szCs w:val="28"/>
        </w:rPr>
        <w:t>.</w:t>
      </w:r>
    </w:p>
    <w:p w14:paraId="3A93E8CA" w14:textId="77777777" w:rsidR="00E27ADC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5B19E4" w14:textId="77777777" w:rsidR="00B82F41" w:rsidRDefault="00B82F41" w:rsidP="002A5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D0E34" w14:textId="77777777" w:rsidR="00B82F41" w:rsidRP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16BA94" w14:textId="103F3CA0" w:rsidR="00B82F41" w:rsidRDefault="00042C06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>Глава сельского поселения</w:t>
      </w:r>
      <w:r w:rsidR="009879F9">
        <w:rPr>
          <w:rFonts w:ascii="Times New Roman" w:hAnsi="Times New Roman"/>
          <w:sz w:val="28"/>
          <w:szCs w:val="28"/>
        </w:rPr>
        <w:t xml:space="preserve">                               </w:t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685A5F" w:rsidRPr="00B82F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649">
        <w:rPr>
          <w:rFonts w:ascii="Times New Roman" w:hAnsi="Times New Roman"/>
          <w:sz w:val="28"/>
          <w:szCs w:val="28"/>
        </w:rPr>
        <w:t>Г.Н.Краснов</w:t>
      </w:r>
      <w:proofErr w:type="spellEnd"/>
      <w:r w:rsidR="00685A5F" w:rsidRPr="00B82F41">
        <w:rPr>
          <w:rFonts w:ascii="Times New Roman" w:hAnsi="Times New Roman"/>
          <w:sz w:val="28"/>
          <w:szCs w:val="28"/>
        </w:rPr>
        <w:t xml:space="preserve">       </w:t>
      </w:r>
    </w:p>
    <w:p w14:paraId="2D8164EB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80958D9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AED3B79" w14:textId="716BFDD3" w:rsidR="00126505" w:rsidRPr="00B82F41" w:rsidRDefault="00126505" w:rsidP="00B82F41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126505" w:rsidRPr="00B82F41" w:rsidSect="0032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20F9"/>
    <w:multiLevelType w:val="multilevel"/>
    <w:tmpl w:val="671C1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DC"/>
    <w:rsid w:val="00042C06"/>
    <w:rsid w:val="00054519"/>
    <w:rsid w:val="00062621"/>
    <w:rsid w:val="00077D2C"/>
    <w:rsid w:val="000B2916"/>
    <w:rsid w:val="000F567B"/>
    <w:rsid w:val="000F64B1"/>
    <w:rsid w:val="00123ED8"/>
    <w:rsid w:val="00126505"/>
    <w:rsid w:val="002331E1"/>
    <w:rsid w:val="002A57D1"/>
    <w:rsid w:val="003661D0"/>
    <w:rsid w:val="003917B4"/>
    <w:rsid w:val="00393F1B"/>
    <w:rsid w:val="003E2F49"/>
    <w:rsid w:val="00495182"/>
    <w:rsid w:val="004B1509"/>
    <w:rsid w:val="004E43D7"/>
    <w:rsid w:val="00536940"/>
    <w:rsid w:val="00571686"/>
    <w:rsid w:val="005C7561"/>
    <w:rsid w:val="00627211"/>
    <w:rsid w:val="00635A6C"/>
    <w:rsid w:val="00647F22"/>
    <w:rsid w:val="006633C0"/>
    <w:rsid w:val="00685A5F"/>
    <w:rsid w:val="00697782"/>
    <w:rsid w:val="006D04C4"/>
    <w:rsid w:val="006F569A"/>
    <w:rsid w:val="006F64D9"/>
    <w:rsid w:val="00737B62"/>
    <w:rsid w:val="007F05E5"/>
    <w:rsid w:val="00836415"/>
    <w:rsid w:val="008427DB"/>
    <w:rsid w:val="00873194"/>
    <w:rsid w:val="00896800"/>
    <w:rsid w:val="0089785D"/>
    <w:rsid w:val="008A6BEE"/>
    <w:rsid w:val="009032D0"/>
    <w:rsid w:val="009038A4"/>
    <w:rsid w:val="009200D5"/>
    <w:rsid w:val="009879F9"/>
    <w:rsid w:val="009B2B60"/>
    <w:rsid w:val="009D6D34"/>
    <w:rsid w:val="00A12BF3"/>
    <w:rsid w:val="00A21476"/>
    <w:rsid w:val="00A22321"/>
    <w:rsid w:val="00A40F48"/>
    <w:rsid w:val="00A548B0"/>
    <w:rsid w:val="00A877FC"/>
    <w:rsid w:val="00AA2B1D"/>
    <w:rsid w:val="00AB6960"/>
    <w:rsid w:val="00AF2649"/>
    <w:rsid w:val="00B73717"/>
    <w:rsid w:val="00B82F41"/>
    <w:rsid w:val="00BB2A3A"/>
    <w:rsid w:val="00BD428B"/>
    <w:rsid w:val="00C17E16"/>
    <w:rsid w:val="00C4267B"/>
    <w:rsid w:val="00C603EB"/>
    <w:rsid w:val="00C818F1"/>
    <w:rsid w:val="00D13E0D"/>
    <w:rsid w:val="00DC78A1"/>
    <w:rsid w:val="00E20DD1"/>
    <w:rsid w:val="00E27ADC"/>
    <w:rsid w:val="00E31B4B"/>
    <w:rsid w:val="00E85D53"/>
    <w:rsid w:val="00E9687E"/>
    <w:rsid w:val="00EC5986"/>
    <w:rsid w:val="00F44FB4"/>
    <w:rsid w:val="00F47A4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8B2"/>
  <w15:docId w15:val="{4DD831F2-D77A-4FD1-BB4B-3163E45F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</cp:revision>
  <cp:lastPrinted>2025-11-12T02:59:00Z</cp:lastPrinted>
  <dcterms:created xsi:type="dcterms:W3CDTF">2025-11-11T10:15:00Z</dcterms:created>
  <dcterms:modified xsi:type="dcterms:W3CDTF">2025-11-12T03:26:00Z</dcterms:modified>
</cp:coreProperties>
</file>