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4A" w:rsidRDefault="007B4F4A" w:rsidP="007B4F4A">
      <w:pPr>
        <w:pStyle w:val="20"/>
        <w:spacing w:after="380" w:line="292" w:lineRule="auto"/>
        <w:ind w:firstLine="0"/>
        <w:jc w:val="center"/>
        <w:rPr>
          <w:b/>
          <w:bCs/>
          <w:color w:val="000000"/>
        </w:rPr>
      </w:pPr>
    </w:p>
    <w:p w:rsidR="007B4F4A" w:rsidRDefault="007B4F4A" w:rsidP="007B4F4A">
      <w:pPr>
        <w:pStyle w:val="20"/>
        <w:spacing w:after="380" w:line="292" w:lineRule="auto"/>
        <w:ind w:firstLine="0"/>
        <w:jc w:val="center"/>
        <w:rPr>
          <w:b/>
          <w:bCs/>
          <w:color w:val="000000"/>
        </w:rPr>
      </w:pPr>
    </w:p>
    <w:p w:rsidR="007B4F4A" w:rsidRDefault="007B4F4A" w:rsidP="007B4F4A">
      <w:pPr>
        <w:pStyle w:val="20"/>
        <w:spacing w:after="380" w:line="292" w:lineRule="auto"/>
        <w:ind w:firstLine="0"/>
        <w:jc w:val="center"/>
        <w:rPr>
          <w:b/>
          <w:bCs/>
          <w:color w:val="000000"/>
        </w:rPr>
      </w:pPr>
    </w:p>
    <w:p w:rsidR="007B4F4A" w:rsidRPr="007B4F4A" w:rsidRDefault="007B4F4A" w:rsidP="007B4F4A">
      <w:pPr>
        <w:pStyle w:val="20"/>
        <w:spacing w:after="380" w:line="292" w:lineRule="auto"/>
        <w:ind w:firstLine="0"/>
        <w:jc w:val="both"/>
        <w:rPr>
          <w:b/>
          <w:bCs/>
          <w:color w:val="000000"/>
          <w:sz w:val="28"/>
          <w:szCs w:val="28"/>
        </w:rPr>
      </w:pPr>
      <w:r w:rsidRPr="007B4F4A">
        <w:rPr>
          <w:b/>
          <w:bCs/>
          <w:color w:val="000000"/>
          <w:sz w:val="28"/>
          <w:szCs w:val="28"/>
        </w:rPr>
        <w:t xml:space="preserve">12.03.2026 й.                                       №193                                        12.03.2026 г. </w:t>
      </w:r>
    </w:p>
    <w:p w:rsidR="007B4F4A" w:rsidRPr="007B4F4A" w:rsidRDefault="007B4F4A" w:rsidP="007B4F4A">
      <w:pPr>
        <w:pStyle w:val="20"/>
        <w:spacing w:after="380" w:line="292" w:lineRule="auto"/>
        <w:ind w:firstLine="709"/>
        <w:jc w:val="both"/>
        <w:rPr>
          <w:sz w:val="28"/>
          <w:szCs w:val="28"/>
        </w:rPr>
      </w:pPr>
      <w:r w:rsidRPr="007B4F4A">
        <w:rPr>
          <w:b/>
          <w:bCs/>
          <w:color w:val="000000"/>
          <w:sz w:val="28"/>
          <w:szCs w:val="28"/>
        </w:rPr>
        <w:t>О даче согласия на изменение границ муниципальных образований</w:t>
      </w:r>
      <w:r w:rsidR="005449D8">
        <w:rPr>
          <w:b/>
          <w:bCs/>
          <w:color w:val="000000"/>
          <w:sz w:val="28"/>
          <w:szCs w:val="28"/>
        </w:rPr>
        <w:t xml:space="preserve"> </w:t>
      </w:r>
      <w:r w:rsidRPr="007B4F4A">
        <w:rPr>
          <w:b/>
          <w:bCs/>
          <w:color w:val="000000"/>
          <w:sz w:val="28"/>
          <w:szCs w:val="28"/>
        </w:rPr>
        <w:t>сельское поселение Дмитриевский сельсовет муниципального района</w:t>
      </w:r>
      <w:r w:rsidR="005449D8">
        <w:rPr>
          <w:b/>
          <w:bCs/>
          <w:color w:val="000000"/>
          <w:sz w:val="28"/>
          <w:szCs w:val="28"/>
        </w:rPr>
        <w:t xml:space="preserve"> </w:t>
      </w:r>
      <w:r w:rsidRPr="007B4F4A">
        <w:rPr>
          <w:b/>
          <w:bCs/>
          <w:color w:val="000000"/>
          <w:sz w:val="28"/>
          <w:szCs w:val="28"/>
        </w:rPr>
        <w:t>Уфимский район Республики Башкортостан и сельское поселение</w:t>
      </w:r>
      <w:r w:rsidR="005449D8">
        <w:rPr>
          <w:b/>
          <w:bCs/>
          <w:color w:val="000000"/>
          <w:sz w:val="28"/>
          <w:szCs w:val="28"/>
        </w:rPr>
        <w:t xml:space="preserve"> </w:t>
      </w:r>
      <w:r w:rsidRPr="007B4F4A">
        <w:rPr>
          <w:b/>
          <w:bCs/>
          <w:color w:val="000000"/>
          <w:sz w:val="28"/>
          <w:szCs w:val="28"/>
        </w:rPr>
        <w:t>Михайловский сельсовет муниципального района Уфимский район</w:t>
      </w:r>
      <w:r w:rsidR="005449D8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7B4F4A">
        <w:rPr>
          <w:b/>
          <w:bCs/>
          <w:color w:val="000000"/>
          <w:sz w:val="28"/>
          <w:szCs w:val="28"/>
        </w:rPr>
        <w:t>Республики Башкортостан</w:t>
      </w:r>
    </w:p>
    <w:p w:rsidR="007B4F4A" w:rsidRPr="007B4F4A" w:rsidRDefault="007B4F4A" w:rsidP="007B4F4A">
      <w:pPr>
        <w:pStyle w:val="20"/>
        <w:tabs>
          <w:tab w:val="left" w:pos="4838"/>
        </w:tabs>
        <w:jc w:val="both"/>
        <w:rPr>
          <w:sz w:val="28"/>
          <w:szCs w:val="28"/>
        </w:rPr>
      </w:pPr>
      <w:r w:rsidRPr="007B4F4A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Генеральным планом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7B4F4A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Башкортостан, утвержденным решением Совета сельского поселения Дмитриевский сельсовет муниципального района Уфимский район Республики Башкортостан от 24.09.2025 г.</w:t>
      </w:r>
      <w:r>
        <w:rPr>
          <w:color w:val="000000"/>
          <w:sz w:val="28"/>
          <w:szCs w:val="28"/>
        </w:rPr>
        <w:t xml:space="preserve"> №169 </w:t>
      </w:r>
      <w:r w:rsidRPr="007B4F4A">
        <w:rPr>
          <w:color w:val="000000"/>
          <w:sz w:val="28"/>
          <w:szCs w:val="28"/>
        </w:rPr>
        <w:t>Совет сельского поселения</w:t>
      </w:r>
      <w:r>
        <w:rPr>
          <w:color w:val="000000"/>
          <w:sz w:val="28"/>
          <w:szCs w:val="28"/>
        </w:rPr>
        <w:t xml:space="preserve"> </w:t>
      </w:r>
      <w:r w:rsidRPr="007B4F4A">
        <w:rPr>
          <w:color w:val="000000"/>
          <w:sz w:val="28"/>
          <w:szCs w:val="28"/>
        </w:rPr>
        <w:t>сельсовет муниципального района Уфимский район Республики Башкортостан РЕШИЛ:</w:t>
      </w:r>
    </w:p>
    <w:p w:rsidR="007B4F4A" w:rsidRPr="007B4F4A" w:rsidRDefault="007B4F4A" w:rsidP="007B4F4A">
      <w:pPr>
        <w:pStyle w:val="20"/>
        <w:numPr>
          <w:ilvl w:val="0"/>
          <w:numId w:val="1"/>
        </w:numPr>
        <w:tabs>
          <w:tab w:val="left" w:pos="1153"/>
        </w:tabs>
        <w:ind w:firstLine="840"/>
        <w:jc w:val="both"/>
        <w:rPr>
          <w:sz w:val="28"/>
          <w:szCs w:val="28"/>
        </w:rPr>
      </w:pPr>
      <w:r w:rsidRPr="007B4F4A">
        <w:rPr>
          <w:color w:val="000000"/>
          <w:sz w:val="28"/>
          <w:szCs w:val="28"/>
        </w:rPr>
        <w:t>Дать согласие на изменение границ муниципальных образований сельское поселение Дмитриевский сельсовет муниципального района Уфимский район Республики Башкортостан и сельское поселение Михайловский сельсовет муниципального района Уфимский район Республики Башкортостан.</w:t>
      </w:r>
    </w:p>
    <w:p w:rsidR="007B4F4A" w:rsidRPr="007B4F4A" w:rsidRDefault="007B4F4A" w:rsidP="007B4F4A">
      <w:pPr>
        <w:pStyle w:val="20"/>
        <w:tabs>
          <w:tab w:val="left" w:pos="115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B4F4A">
        <w:rPr>
          <w:color w:val="000000"/>
          <w:sz w:val="28"/>
          <w:szCs w:val="28"/>
        </w:rPr>
        <w:t>. Опубликовать настоящее решение на официальном сайте Администрации сельского поселения Дмитриевский сельсовет муниципального района Уфимский район Республики Башкортостан в сети «Интернет»</w:t>
      </w:r>
      <w:r w:rsidR="005449D8" w:rsidRPr="005449D8">
        <w:t xml:space="preserve"> </w:t>
      </w:r>
      <w:r w:rsidR="005449D8" w:rsidRPr="005449D8">
        <w:rPr>
          <w:color w:val="000000"/>
          <w:sz w:val="28"/>
          <w:szCs w:val="28"/>
        </w:rPr>
        <w:t>http://dmitrievkaufa.ru.</w:t>
      </w:r>
    </w:p>
    <w:p w:rsidR="007B4F4A" w:rsidRDefault="007B4F4A" w:rsidP="007B4F4A">
      <w:pPr>
        <w:pStyle w:val="20"/>
        <w:tabs>
          <w:tab w:val="left" w:pos="115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B4F4A">
        <w:rPr>
          <w:color w:val="000000"/>
          <w:sz w:val="28"/>
          <w:szCs w:val="28"/>
        </w:rPr>
        <w:t>. Контроль за выполнением настоящего решения возложить на Постоянную комиссию по земельным вопросам, благоустройству и экологии.</w:t>
      </w:r>
    </w:p>
    <w:p w:rsidR="007B4F4A" w:rsidRDefault="007B4F4A" w:rsidP="007B4F4A">
      <w:pPr>
        <w:pStyle w:val="20"/>
        <w:tabs>
          <w:tab w:val="left" w:pos="1153"/>
        </w:tabs>
        <w:jc w:val="both"/>
        <w:rPr>
          <w:color w:val="000000"/>
          <w:sz w:val="28"/>
          <w:szCs w:val="28"/>
        </w:rPr>
      </w:pPr>
    </w:p>
    <w:p w:rsidR="007B4F4A" w:rsidRPr="007B4F4A" w:rsidRDefault="007B4F4A" w:rsidP="007B4F4A">
      <w:pPr>
        <w:pStyle w:val="20"/>
        <w:tabs>
          <w:tab w:val="left" w:pos="1153"/>
        </w:tabs>
        <w:jc w:val="both"/>
        <w:rPr>
          <w:sz w:val="28"/>
          <w:szCs w:val="28"/>
        </w:rPr>
      </w:pPr>
    </w:p>
    <w:p w:rsidR="007B4F4A" w:rsidRPr="007B4F4A" w:rsidRDefault="007B4F4A" w:rsidP="007B4F4A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7B4F4A"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 xml:space="preserve">                                                Г.Н. Краснов</w:t>
      </w:r>
    </w:p>
    <w:sectPr w:rsidR="007B4F4A" w:rsidRPr="007B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66F9"/>
    <w:multiLevelType w:val="multilevel"/>
    <w:tmpl w:val="746E41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8B"/>
    <w:rsid w:val="000A7EA8"/>
    <w:rsid w:val="005449D8"/>
    <w:rsid w:val="007B4F4A"/>
    <w:rsid w:val="00C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3FEB"/>
  <w15:chartTrackingRefBased/>
  <w15:docId w15:val="{8D70CA65-1405-41BA-B8F4-BC05C02B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B4F4A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B4F4A"/>
    <w:pPr>
      <w:widowControl w:val="0"/>
      <w:spacing w:after="0" w:line="297" w:lineRule="auto"/>
      <w:ind w:firstLine="5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2026-03-05T09:36:00Z</dcterms:created>
  <dcterms:modified xsi:type="dcterms:W3CDTF">2026-03-05T10:03:00Z</dcterms:modified>
</cp:coreProperties>
</file>