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08D6" w:rsidRPr="004D17F0" w:rsidRDefault="006B08D6" w:rsidP="00D25B01">
      <w:pPr>
        <w:ind w:firstLine="567"/>
        <w:jc w:val="both"/>
        <w:rPr>
          <w:rFonts w:ascii="Arial" w:hAnsi="Arial" w:cs="Arial"/>
          <w:b/>
          <w:bCs/>
          <w:color w:val="000000" w:themeColor="text1"/>
          <w:sz w:val="24"/>
          <w:szCs w:val="24"/>
        </w:rPr>
      </w:pPr>
      <w:r w:rsidRPr="004D17F0">
        <w:rPr>
          <w:rFonts w:ascii="Arial" w:hAnsi="Arial" w:cs="Arial"/>
          <w:b/>
          <w:bCs/>
          <w:color w:val="000000" w:themeColor="text1"/>
          <w:sz w:val="24"/>
          <w:szCs w:val="24"/>
        </w:rPr>
        <w:t>Введение.</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Проект «Генеральный план сельского поселения Дмитриевский сельсовет муниципального района Уфимский район Республики Башкортостан» выполнен по заказу Администрации МР Уфимский район Республики Башкортостан в соответствии с техническим заданием к договору № 20428.</w:t>
      </w:r>
    </w:p>
    <w:p w:rsidR="006B08D6" w:rsidRPr="004D17F0" w:rsidRDefault="006B08D6" w:rsidP="00D25B01">
      <w:pPr>
        <w:ind w:firstLine="567"/>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Основание для разработки проекта</w:t>
      </w:r>
    </w:p>
    <w:p w:rsidR="006B08D6" w:rsidRPr="004D17F0" w:rsidRDefault="006B08D6" w:rsidP="00D25B01">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rPr>
        <w:t xml:space="preserve">- </w:t>
      </w:r>
      <w:r w:rsidRPr="004D17F0">
        <w:rPr>
          <w:rFonts w:ascii="Arial" w:hAnsi="Arial" w:cs="Arial"/>
          <w:color w:val="000000" w:themeColor="text1"/>
          <w:sz w:val="24"/>
          <w:szCs w:val="24"/>
          <w:shd w:val="clear" w:color="auto" w:fill="FFFFFF"/>
        </w:rPr>
        <w:t>Республиканская целевая программа “Обеспечение территории Республики Башкортостан документами территориального планирования на 2009-2014 годы”, утвержденная постановлением Правительства Республики Башкортостан от 21.10.2009 года №391.</w:t>
      </w:r>
    </w:p>
    <w:p w:rsidR="006B08D6" w:rsidRPr="004D17F0" w:rsidRDefault="006B08D6" w:rsidP="00D25B01">
      <w:pPr>
        <w:ind w:firstLine="567"/>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Основные задачи</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1. Проведение комплексного анализа: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 положения населенных пунктов сельского поселения Дмитриевский </w:t>
      </w:r>
      <w:r w:rsidR="00774C3B" w:rsidRPr="004D17F0">
        <w:rPr>
          <w:rFonts w:ascii="Arial" w:hAnsi="Arial" w:cs="Arial"/>
          <w:color w:val="000000" w:themeColor="text1"/>
          <w:sz w:val="24"/>
          <w:szCs w:val="24"/>
        </w:rPr>
        <w:t>сельсовет в</w:t>
      </w:r>
      <w:r w:rsidRPr="004D17F0">
        <w:rPr>
          <w:rFonts w:ascii="Arial" w:hAnsi="Arial" w:cs="Arial"/>
          <w:color w:val="000000" w:themeColor="text1"/>
          <w:sz w:val="24"/>
          <w:szCs w:val="24"/>
        </w:rPr>
        <w:t xml:space="preserve"> системе региональных связей, их места и роли в системе расселения;</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современного состояния использования территории;</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ресурсного потенциала (природного, материального, населенческого);</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градостроительного (функционально-территориального, структурно-планировочного, ландшафтно-эстетического, исторического);</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предшествующей градостроительной документации;</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инженерно-строительных условий;</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возможных негативных природных и техногенных воздействий.</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2. Определение характера и масштаба проблем, препятствующих устойчивому развитию населенных пунктов сельского поселения Дмитриевский сельсовет.</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3. Определение приоритетных направлений социально-экономического развития населенных пунктов сельского поселения Дмитриевский сельсовет. Прогноз численности населения с учетом изменения структуры его занятости, специфики демографической ситуации и миграционной подвижности населения.</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4. Определение оптимального соотношения и размещения функциональных зон, обеспечивающих:</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повышение эффективности использования территории и повышение ее рентного потенциала;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экологически-безопасное взаиморазмещение в структуре населенных пунктов сельского поселения Дмитриевский сельсовет общественных, жилых и производственных функций;</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возможность кооперации объектов социальной, производственной и транспортной инфраструктуры.</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5. Разработка предложений:</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по реорганизации и упорядочению промышленных территорий и коммунально-складских зон населенных пунктов сельского поселения Дмитриевский сельсовет с учетом специфики социально-экономических условий их развития.</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6. Формирование (совершенствование) транспортной инфраструктуры населенных пунктов сельского поселения Дмитриевский сельсовет в соответствии с приоритетными направлениями их территориального развития и предлагаемым функциональным зонированием.</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7. Формирование архитектурно-планировочной структуры населенных пунктов сельского поселения Дмитриевский сельсовет, адаптированной к их конкретной природной и градостроительной специфике и обеспечивающей образно-эстетическую индивидуальность и комфортность проживания.</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8. Определение приоритетных зон жилищного строительства и реконструкции жилищного фонда.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9. Расчет перспективного баланса территории с учетом прогнозируемого спроса на территориальный ресурс.</w:t>
      </w:r>
    </w:p>
    <w:p w:rsidR="00D84856" w:rsidRPr="004D17F0" w:rsidRDefault="00D84856" w:rsidP="00D25B01">
      <w:pPr>
        <w:ind w:firstLine="567"/>
        <w:jc w:val="both"/>
        <w:rPr>
          <w:color w:val="000000" w:themeColor="text1"/>
        </w:rPr>
      </w:pP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lastRenderedPageBreak/>
        <w:t>10. Размещение в населенных пунктах сельского поселения Дмитриевский сельсовет объектов общественно-деловой функции в общем контексте формирования агломерации городов Республики Башкортостан.</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11. Формирование системы зеленых насаждений общего пользования и средозащитного каркаса территории населенных пунктов сельского поселения Дмитриевский сельсовет.</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12. Разработка предложений по защите территории поселения от неблагоприятных природных и техногенных воздействий.</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13. Разработка предложений по инженерному оборудованию и благоустройству населенных пунктов сельского поселения Дмитриевский сельсовет.</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14. Разработка предложений по охране окружающей среды от антропогенного и техногенного загрязнения. Оценка прогнозируемого состояния окружающей среды.</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15. Выявление потенциала инвестиционных ресурсов для реализации проектных предложений генерального плана.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16. Определение территорий и объектов первой очереди строительства.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17. Разработка предложений по установлению границ населенных пунктов сельского поселения Дмитриевский сельсовет. </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Генеральный план рассчитан на реализацию в два этапа: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lang w:val="en-US"/>
        </w:rPr>
        <w:t>I</w:t>
      </w:r>
      <w:r w:rsidRPr="004D17F0">
        <w:rPr>
          <w:rFonts w:ascii="Arial" w:hAnsi="Arial" w:cs="Arial"/>
          <w:color w:val="000000" w:themeColor="text1"/>
          <w:sz w:val="24"/>
          <w:szCs w:val="24"/>
        </w:rPr>
        <w:t xml:space="preserve"> очередь строительства – до 202</w:t>
      </w:r>
      <w:r w:rsidR="00582B65" w:rsidRPr="004D17F0">
        <w:rPr>
          <w:rFonts w:ascii="Arial" w:hAnsi="Arial" w:cs="Arial"/>
          <w:color w:val="000000" w:themeColor="text1"/>
          <w:sz w:val="24"/>
          <w:szCs w:val="24"/>
        </w:rPr>
        <w:t>5</w:t>
      </w:r>
      <w:r w:rsidRPr="004D17F0">
        <w:rPr>
          <w:rFonts w:ascii="Arial" w:hAnsi="Arial" w:cs="Arial"/>
          <w:color w:val="000000" w:themeColor="text1"/>
          <w:sz w:val="24"/>
          <w:szCs w:val="24"/>
        </w:rPr>
        <w:t xml:space="preserve"> года.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Расчетный срок – до 203</w:t>
      </w:r>
      <w:r w:rsidR="00582B65" w:rsidRPr="004D17F0">
        <w:rPr>
          <w:rFonts w:ascii="Arial" w:hAnsi="Arial" w:cs="Arial"/>
          <w:color w:val="000000" w:themeColor="text1"/>
          <w:sz w:val="24"/>
          <w:szCs w:val="24"/>
        </w:rPr>
        <w:t>5</w:t>
      </w:r>
      <w:r w:rsidRPr="004D17F0">
        <w:rPr>
          <w:rFonts w:ascii="Arial" w:hAnsi="Arial" w:cs="Arial"/>
          <w:color w:val="000000" w:themeColor="text1"/>
          <w:sz w:val="24"/>
          <w:szCs w:val="24"/>
        </w:rPr>
        <w:t xml:space="preserve"> года.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проекте использованы данные, пред</w:t>
      </w:r>
      <w:r w:rsidR="00582B65" w:rsidRPr="004D17F0">
        <w:rPr>
          <w:rFonts w:ascii="Arial" w:hAnsi="Arial" w:cs="Arial"/>
          <w:color w:val="000000" w:themeColor="text1"/>
          <w:sz w:val="24"/>
          <w:szCs w:val="24"/>
        </w:rPr>
        <w:t>о</w:t>
      </w:r>
      <w:r w:rsidRPr="004D17F0">
        <w:rPr>
          <w:rFonts w:ascii="Arial" w:hAnsi="Arial" w:cs="Arial"/>
          <w:color w:val="000000" w:themeColor="text1"/>
          <w:sz w:val="24"/>
          <w:szCs w:val="24"/>
        </w:rPr>
        <w:t>ставленные администрацией СП Дмитриевский сельсовет, данные отраслевых министерств, ведомств, Госкомстата РБ, ранее выполненных проектных работ.</w:t>
      </w:r>
    </w:p>
    <w:p w:rsidR="007A477E" w:rsidRPr="004D17F0" w:rsidRDefault="007A477E"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Письма «Башкирской генерирующей компании</w:t>
      </w:r>
      <w:r w:rsidR="00E258A8" w:rsidRPr="004D17F0">
        <w:rPr>
          <w:rFonts w:ascii="Arial" w:hAnsi="Arial" w:cs="Arial"/>
          <w:color w:val="000000" w:themeColor="text1"/>
          <w:sz w:val="24"/>
          <w:szCs w:val="24"/>
        </w:rPr>
        <w:t>»</w:t>
      </w:r>
      <w:r w:rsidRPr="004D17F0">
        <w:rPr>
          <w:rFonts w:ascii="Arial" w:hAnsi="Arial" w:cs="Arial"/>
          <w:color w:val="000000" w:themeColor="text1"/>
          <w:sz w:val="24"/>
          <w:szCs w:val="24"/>
        </w:rPr>
        <w:t xml:space="preserve"> № БКГ-/004-03455от 15.07.2019</w:t>
      </w:r>
      <w:r w:rsidR="00E258A8" w:rsidRPr="004D17F0">
        <w:rPr>
          <w:rFonts w:ascii="Arial" w:hAnsi="Arial" w:cs="Arial"/>
          <w:color w:val="000000" w:themeColor="text1"/>
          <w:sz w:val="24"/>
          <w:szCs w:val="24"/>
        </w:rPr>
        <w:t xml:space="preserve">, № БКГ-/004-00542 от 06.02.2019, о необходимости уточнения границ земельных участков и уточнении границ </w:t>
      </w:r>
      <w:r w:rsidR="00774C3B" w:rsidRPr="004D17F0">
        <w:rPr>
          <w:rFonts w:ascii="Arial" w:hAnsi="Arial" w:cs="Arial"/>
          <w:color w:val="000000" w:themeColor="text1"/>
          <w:sz w:val="24"/>
          <w:szCs w:val="24"/>
        </w:rPr>
        <w:t>сельского поселения</w:t>
      </w:r>
      <w:r w:rsidR="00E258A8" w:rsidRPr="004D17F0">
        <w:rPr>
          <w:rFonts w:ascii="Arial" w:hAnsi="Arial" w:cs="Arial"/>
          <w:color w:val="000000" w:themeColor="text1"/>
          <w:sz w:val="24"/>
          <w:szCs w:val="24"/>
        </w:rPr>
        <w:t xml:space="preserve"> Дмитриевский сельсовет </w:t>
      </w:r>
      <w:r w:rsidR="00774C3B" w:rsidRPr="004D17F0">
        <w:rPr>
          <w:rFonts w:ascii="Arial" w:hAnsi="Arial" w:cs="Arial"/>
          <w:color w:val="000000" w:themeColor="text1"/>
          <w:sz w:val="24"/>
          <w:szCs w:val="24"/>
        </w:rPr>
        <w:t xml:space="preserve">и сельского поселения Михайловский сельсовет муниципального </w:t>
      </w:r>
      <w:r w:rsidR="00E258A8" w:rsidRPr="004D17F0">
        <w:rPr>
          <w:rFonts w:ascii="Arial" w:hAnsi="Arial" w:cs="Arial"/>
          <w:color w:val="000000" w:themeColor="text1"/>
          <w:sz w:val="24"/>
          <w:szCs w:val="24"/>
        </w:rPr>
        <w:t>Уфимского района Республики Башкортостан.</w:t>
      </w:r>
    </w:p>
    <w:p w:rsidR="006B08D6" w:rsidRPr="004D17F0" w:rsidRDefault="006B08D6" w:rsidP="00D25B01">
      <w:pPr>
        <w:ind w:firstLine="567"/>
        <w:jc w:val="both"/>
        <w:rPr>
          <w:color w:val="000000" w:themeColor="text1"/>
        </w:rPr>
      </w:pPr>
    </w:p>
    <w:p w:rsidR="006B08D6" w:rsidRPr="004D17F0" w:rsidRDefault="006B08D6" w:rsidP="00D25B01">
      <w:pPr>
        <w:ind w:firstLine="567"/>
        <w:jc w:val="both"/>
        <w:rPr>
          <w:rFonts w:ascii="Arial" w:hAnsi="Arial" w:cs="Arial"/>
          <w:b/>
          <w:bCs/>
          <w:color w:val="000000" w:themeColor="text1"/>
          <w:sz w:val="24"/>
          <w:szCs w:val="24"/>
        </w:rPr>
      </w:pPr>
      <w:r w:rsidRPr="004D17F0">
        <w:rPr>
          <w:rFonts w:ascii="Arial" w:hAnsi="Arial" w:cs="Arial"/>
          <w:b/>
          <w:bCs/>
          <w:color w:val="000000" w:themeColor="text1"/>
          <w:sz w:val="24"/>
          <w:szCs w:val="24"/>
        </w:rPr>
        <w:t>Глава I. Положение проектируемого сельсовета в системе расселения. Современное использование территории.</w:t>
      </w:r>
    </w:p>
    <w:p w:rsidR="006B08D6" w:rsidRPr="004D17F0" w:rsidRDefault="006B08D6" w:rsidP="00D25B01">
      <w:pPr>
        <w:ind w:firstLine="567"/>
        <w:jc w:val="both"/>
        <w:rPr>
          <w:rFonts w:ascii="Arial" w:hAnsi="Arial" w:cs="Arial"/>
          <w:b/>
          <w:bCs/>
          <w:color w:val="000000" w:themeColor="text1"/>
          <w:sz w:val="24"/>
          <w:szCs w:val="24"/>
        </w:rPr>
      </w:pPr>
    </w:p>
    <w:p w:rsidR="006B08D6" w:rsidRPr="004D17F0" w:rsidRDefault="006B08D6" w:rsidP="00D25B01">
      <w:pPr>
        <w:ind w:firstLine="567"/>
        <w:jc w:val="both"/>
        <w:rPr>
          <w:rFonts w:ascii="Arial" w:hAnsi="Arial" w:cs="Arial"/>
          <w:b/>
          <w:bCs/>
          <w:color w:val="000000" w:themeColor="text1"/>
          <w:sz w:val="24"/>
          <w:szCs w:val="24"/>
        </w:rPr>
      </w:pPr>
    </w:p>
    <w:p w:rsidR="006B08D6" w:rsidRPr="004D17F0" w:rsidRDefault="006B08D6" w:rsidP="00D25B01">
      <w:pPr>
        <w:ind w:firstLine="567"/>
        <w:jc w:val="both"/>
        <w:rPr>
          <w:rFonts w:ascii="Arial" w:hAnsi="Arial" w:cs="Arial"/>
          <w:b/>
          <w:bCs/>
          <w:color w:val="000000" w:themeColor="text1"/>
          <w:sz w:val="24"/>
          <w:szCs w:val="24"/>
        </w:rPr>
      </w:pPr>
      <w:r w:rsidRPr="004D17F0">
        <w:rPr>
          <w:rFonts w:ascii="Arial" w:hAnsi="Arial" w:cs="Arial"/>
          <w:b/>
          <w:bCs/>
          <w:color w:val="000000" w:themeColor="text1"/>
          <w:sz w:val="24"/>
          <w:szCs w:val="24"/>
        </w:rPr>
        <w:t>1.1. Положение населенных пунктов в системе расселения. Современное использование территории.</w:t>
      </w:r>
    </w:p>
    <w:p w:rsidR="006B08D6" w:rsidRPr="004D17F0" w:rsidRDefault="006B08D6" w:rsidP="00D25B01">
      <w:pPr>
        <w:ind w:firstLine="567"/>
        <w:jc w:val="both"/>
        <w:rPr>
          <w:rFonts w:ascii="Arial" w:hAnsi="Arial" w:cs="Arial"/>
          <w:bCs/>
          <w:color w:val="000000" w:themeColor="text1"/>
          <w:sz w:val="24"/>
          <w:szCs w:val="24"/>
        </w:rPr>
      </w:pPr>
      <w:r w:rsidRPr="004D17F0">
        <w:rPr>
          <w:rFonts w:ascii="Arial" w:hAnsi="Arial" w:cs="Arial"/>
          <w:bCs/>
          <w:color w:val="000000" w:themeColor="text1"/>
          <w:sz w:val="24"/>
          <w:szCs w:val="24"/>
        </w:rPr>
        <w:t xml:space="preserve">В состав </w:t>
      </w:r>
      <w:r w:rsidRPr="004D17F0">
        <w:rPr>
          <w:rFonts w:ascii="Arial" w:hAnsi="Arial" w:cs="Arial"/>
          <w:color w:val="000000" w:themeColor="text1"/>
          <w:sz w:val="24"/>
          <w:szCs w:val="24"/>
        </w:rPr>
        <w:t>Дмитриевский</w:t>
      </w:r>
      <w:r w:rsidRPr="004D17F0">
        <w:rPr>
          <w:rFonts w:ascii="Arial" w:hAnsi="Arial" w:cs="Arial"/>
          <w:bCs/>
          <w:color w:val="000000" w:themeColor="text1"/>
          <w:sz w:val="24"/>
          <w:szCs w:val="24"/>
        </w:rPr>
        <w:t xml:space="preserve"> сельсовета входят следующие населенные пункты: Дмитриевка, Подымалово, Волково, Ясный, Ягодная поляна.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Село Дмитриевка является административным центром Дмитриевского сельсовета, который располагается в Уфимском районе, в центральной части Республики Башкортостан.</w:t>
      </w:r>
      <w:r w:rsidR="003A69C5" w:rsidRPr="004D17F0">
        <w:rPr>
          <w:rFonts w:ascii="Arial" w:hAnsi="Arial" w:cs="Arial"/>
          <w:color w:val="000000" w:themeColor="text1"/>
          <w:sz w:val="24"/>
          <w:szCs w:val="24"/>
        </w:rPr>
        <w:t xml:space="preserve"> </w:t>
      </w:r>
      <w:r w:rsidRPr="004D17F0">
        <w:rPr>
          <w:rFonts w:ascii="Arial" w:hAnsi="Arial" w:cs="Arial"/>
          <w:color w:val="000000" w:themeColor="text1"/>
          <w:sz w:val="24"/>
          <w:szCs w:val="24"/>
        </w:rPr>
        <w:t>Дмитриевский сельсовет граничит на юге с Николаевским сельсоветом Уфимского района, на севере с Кушнаренковским районом, на западе с Кармасанским сельсоветом Уфимского района, на востоке с Миловским, Михайловским и Красноярским сельсоветами Уфимского района.Связь со столицей осуществляется по автомобильной дороге федерального значения М-7. Расстояние от населенных пунктов сельского поселения Дмитриевский сельсовет муниципального района Уфимский район до городского округа город Уфа составляет 3-20 км.</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Границами сел Дмитриевка, Ясный и Ягодная поляна с севера, запада и юга являются земли Дмитриевского сельсовета, с востока – земли Миловского сельсовета.</w:t>
      </w:r>
    </w:p>
    <w:p w:rsidR="006B08D6" w:rsidRPr="004D17F0" w:rsidRDefault="006B08D6" w:rsidP="00D25B01">
      <w:pPr>
        <w:ind w:firstLine="567"/>
        <w:jc w:val="both"/>
        <w:rPr>
          <w:rFonts w:ascii="Arial" w:hAnsi="Arial" w:cs="Arial"/>
          <w:b/>
          <w:color w:val="000000" w:themeColor="text1"/>
          <w:sz w:val="24"/>
          <w:szCs w:val="24"/>
        </w:rPr>
      </w:pPr>
    </w:p>
    <w:p w:rsidR="006B08D6" w:rsidRPr="004D17F0" w:rsidRDefault="006B08D6" w:rsidP="00D25B01">
      <w:pPr>
        <w:ind w:firstLine="567"/>
        <w:jc w:val="both"/>
        <w:rPr>
          <w:rFonts w:ascii="Arial" w:hAnsi="Arial" w:cs="Arial"/>
          <w:b/>
          <w:bCs/>
          <w:color w:val="000000" w:themeColor="text1"/>
          <w:sz w:val="24"/>
          <w:szCs w:val="24"/>
        </w:rPr>
      </w:pPr>
      <w:r w:rsidRPr="004D17F0">
        <w:rPr>
          <w:rFonts w:ascii="Arial" w:hAnsi="Arial" w:cs="Arial"/>
          <w:b/>
          <w:bCs/>
          <w:color w:val="000000" w:themeColor="text1"/>
          <w:sz w:val="24"/>
          <w:szCs w:val="24"/>
        </w:rPr>
        <w:t>Границы зон с особыми условиями использования территории</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Границы зон с особыми условиями использования территории установлены в соответствии с законодательством Российской Федерации.</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lastRenderedPageBreak/>
        <w:t>К основным зонам с особыми условиями использования территории относятся следующие:</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водоохранные зоны и прибрежные защитные полосы водных объектов;</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зоны санитарной охраны источников водоснабжения;</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зеленые насаждения общего пользования (парки, скверы и т.п.);</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естественные ландшафты (леса, городские леса, заповедники, питомники и т.п.);</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СЗЗ от промышленных и коммунальных объектов;</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СЗЗ от объектов транспортно-инженерной инфраструктуры;</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-СЗЗ от объектов социального назначения (крупные торговые комплексы, стадионы, кладбища);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СЗЗ от железнодорожных путей;</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затапливаемые, заболоченные территории.</w:t>
      </w:r>
    </w:p>
    <w:p w:rsidR="006B08D6" w:rsidRPr="004D17F0" w:rsidRDefault="006B08D6" w:rsidP="00D25B01">
      <w:pPr>
        <w:ind w:firstLine="567"/>
        <w:jc w:val="both"/>
        <w:rPr>
          <w:color w:val="000000" w:themeColor="text1"/>
        </w:rPr>
      </w:pPr>
    </w:p>
    <w:p w:rsidR="006B08D6" w:rsidRPr="004D17F0" w:rsidRDefault="006B08D6" w:rsidP="00D25B01">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По результатам комплексной оценки современного состояния выявлены:</w:t>
      </w:r>
    </w:p>
    <w:p w:rsidR="006B08D6" w:rsidRPr="004D17F0" w:rsidRDefault="006B08D6" w:rsidP="00D25B01">
      <w:pPr>
        <w:ind w:firstLine="567"/>
        <w:jc w:val="both"/>
        <w:rPr>
          <w:rFonts w:ascii="Arial" w:hAnsi="Arial" w:cs="Arial"/>
          <w:color w:val="000000" w:themeColor="text1"/>
          <w:sz w:val="24"/>
          <w:szCs w:val="24"/>
          <w:u w:val="single"/>
        </w:rPr>
      </w:pPr>
    </w:p>
    <w:p w:rsidR="006B08D6" w:rsidRPr="004D17F0" w:rsidRDefault="006B08D6" w:rsidP="00D25B01">
      <w:pPr>
        <w:ind w:firstLine="567"/>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Территории, не подлежащие градостроительному освоению</w:t>
      </w:r>
    </w:p>
    <w:p w:rsidR="006B08D6" w:rsidRPr="004D17F0" w:rsidRDefault="006B08D6" w:rsidP="00D25B01">
      <w:pPr>
        <w:pStyle w:val="ac"/>
        <w:numPr>
          <w:ilvl w:val="0"/>
          <w:numId w:val="47"/>
        </w:numPr>
        <w:suppressAutoHyphens/>
        <w:spacing w:before="0" w:beforeAutospacing="0" w:after="0" w:afterAutospacing="0"/>
        <w:ind w:left="0" w:firstLine="567"/>
        <w:jc w:val="both"/>
        <w:rPr>
          <w:rFonts w:ascii="Arial" w:hAnsi="Arial" w:cs="Arial"/>
          <w:color w:val="000000" w:themeColor="text1"/>
        </w:rPr>
      </w:pPr>
      <w:r w:rsidRPr="004D17F0">
        <w:rPr>
          <w:rFonts w:ascii="Arial" w:hAnsi="Arial" w:cs="Arial"/>
          <w:color w:val="000000" w:themeColor="text1"/>
        </w:rPr>
        <w:t>Береговые полосы водных объектов (в соответствии с ст.65 Водного кодекса РФ):</w:t>
      </w:r>
    </w:p>
    <w:p w:rsidR="006B08D6" w:rsidRPr="004D17F0" w:rsidRDefault="006B08D6" w:rsidP="00D25B01">
      <w:pPr>
        <w:pStyle w:val="ac"/>
        <w:numPr>
          <w:ilvl w:val="0"/>
          <w:numId w:val="19"/>
        </w:numPr>
        <w:tabs>
          <w:tab w:val="clear" w:pos="708"/>
          <w:tab w:val="num" w:pos="0"/>
        </w:tabs>
        <w:suppressAutoHyphens/>
        <w:spacing w:before="0" w:beforeAutospacing="0" w:after="0" w:afterAutospacing="0"/>
        <w:ind w:firstLine="567"/>
        <w:jc w:val="both"/>
        <w:rPr>
          <w:rFonts w:ascii="Arial" w:hAnsi="Arial" w:cs="Arial"/>
          <w:color w:val="000000" w:themeColor="text1"/>
        </w:rPr>
      </w:pPr>
      <w:r w:rsidRPr="004D17F0">
        <w:rPr>
          <w:rFonts w:ascii="Arial" w:hAnsi="Arial" w:cs="Arial"/>
          <w:color w:val="000000" w:themeColor="text1"/>
        </w:rPr>
        <w:t>для рек протяженностью более 10км от истока до устья (р.Сикиязка) - 20м.</w:t>
      </w:r>
    </w:p>
    <w:p w:rsidR="006B08D6" w:rsidRPr="004D17F0" w:rsidRDefault="006B08D6" w:rsidP="00D25B01">
      <w:pPr>
        <w:pStyle w:val="ac"/>
        <w:numPr>
          <w:ilvl w:val="0"/>
          <w:numId w:val="19"/>
        </w:numPr>
        <w:tabs>
          <w:tab w:val="clear" w:pos="708"/>
          <w:tab w:val="num" w:pos="0"/>
        </w:tabs>
        <w:suppressAutoHyphens/>
        <w:spacing w:before="0" w:beforeAutospacing="0" w:after="0" w:afterAutospacing="0"/>
        <w:ind w:firstLine="567"/>
        <w:jc w:val="both"/>
        <w:rPr>
          <w:rFonts w:ascii="Arial" w:hAnsi="Arial" w:cs="Arial"/>
          <w:color w:val="000000" w:themeColor="text1"/>
        </w:rPr>
      </w:pPr>
      <w:r w:rsidRPr="004D17F0">
        <w:rPr>
          <w:rFonts w:ascii="Arial" w:hAnsi="Arial" w:cs="Arial"/>
          <w:color w:val="000000" w:themeColor="text1"/>
        </w:rPr>
        <w:t>для рек и ручьев протяженностью менее 10км от истока до устья (р.Воробьевка, р.Лекарка) - 5м.</w:t>
      </w:r>
    </w:p>
    <w:p w:rsidR="006B08D6" w:rsidRPr="004D17F0" w:rsidRDefault="006B08D6" w:rsidP="00D25B01">
      <w:pPr>
        <w:pStyle w:val="ac"/>
        <w:numPr>
          <w:ilvl w:val="0"/>
          <w:numId w:val="47"/>
        </w:numPr>
        <w:suppressAutoHyphens/>
        <w:spacing w:before="0" w:beforeAutospacing="0" w:after="0" w:afterAutospacing="0"/>
        <w:ind w:left="0" w:firstLine="567"/>
        <w:jc w:val="both"/>
        <w:rPr>
          <w:rFonts w:ascii="Arial" w:hAnsi="Arial" w:cs="Arial"/>
          <w:color w:val="000000" w:themeColor="text1"/>
        </w:rPr>
      </w:pPr>
      <w:r w:rsidRPr="004D17F0">
        <w:rPr>
          <w:rFonts w:ascii="Arial" w:hAnsi="Arial" w:cs="Arial"/>
          <w:color w:val="000000" w:themeColor="text1"/>
        </w:rPr>
        <w:t>Зона охраны водозаборов:</w:t>
      </w:r>
    </w:p>
    <w:p w:rsidR="006B08D6" w:rsidRPr="004D17F0" w:rsidRDefault="006B08D6" w:rsidP="000A3A5A">
      <w:pPr>
        <w:pStyle w:val="ac"/>
        <w:numPr>
          <w:ilvl w:val="0"/>
          <w:numId w:val="17"/>
        </w:numPr>
        <w:tabs>
          <w:tab w:val="clear" w:pos="0"/>
          <w:tab w:val="num" w:pos="1080"/>
        </w:tabs>
        <w:suppressAutoHyphens/>
        <w:spacing w:before="0" w:beforeAutospacing="0" w:after="0" w:afterAutospacing="0"/>
        <w:ind w:firstLine="567"/>
        <w:jc w:val="both"/>
        <w:rPr>
          <w:rFonts w:ascii="Arial" w:hAnsi="Arial" w:cs="Arial"/>
          <w:color w:val="000000" w:themeColor="text1"/>
        </w:rPr>
      </w:pPr>
      <w:r w:rsidRPr="004D17F0">
        <w:rPr>
          <w:rFonts w:ascii="Arial" w:hAnsi="Arial" w:cs="Arial"/>
          <w:color w:val="000000" w:themeColor="text1"/>
          <w:lang w:val="en-US"/>
        </w:rPr>
        <w:t>I</w:t>
      </w:r>
      <w:r w:rsidRPr="004D17F0">
        <w:rPr>
          <w:rFonts w:ascii="Arial" w:hAnsi="Arial" w:cs="Arial"/>
          <w:color w:val="000000" w:themeColor="text1"/>
        </w:rPr>
        <w:t xml:space="preserve"> пояс ЗСО для артезианских </w:t>
      </w:r>
      <w:r w:rsidR="00774C3B" w:rsidRPr="004D17F0">
        <w:rPr>
          <w:rFonts w:ascii="Arial" w:hAnsi="Arial" w:cs="Arial"/>
          <w:color w:val="000000" w:themeColor="text1"/>
        </w:rPr>
        <w:t>скважин --</w:t>
      </w:r>
      <w:r w:rsidRPr="004D17F0">
        <w:rPr>
          <w:rFonts w:ascii="Arial" w:hAnsi="Arial" w:cs="Arial"/>
          <w:color w:val="000000" w:themeColor="text1"/>
        </w:rPr>
        <w:t xml:space="preserve"> 50 м.</w:t>
      </w:r>
    </w:p>
    <w:p w:rsidR="000A3A5A" w:rsidRPr="004D17F0" w:rsidRDefault="006B08D6" w:rsidP="000A3A5A">
      <w:pPr>
        <w:pStyle w:val="ac"/>
        <w:numPr>
          <w:ilvl w:val="0"/>
          <w:numId w:val="17"/>
        </w:numPr>
        <w:tabs>
          <w:tab w:val="clear" w:pos="0"/>
          <w:tab w:val="num" w:pos="1080"/>
        </w:tabs>
        <w:suppressAutoHyphens/>
        <w:spacing w:before="0" w:beforeAutospacing="0" w:after="0" w:afterAutospacing="0"/>
        <w:ind w:firstLine="567"/>
        <w:jc w:val="both"/>
        <w:rPr>
          <w:rFonts w:ascii="Arial" w:hAnsi="Arial" w:cs="Arial"/>
          <w:color w:val="000000" w:themeColor="text1"/>
        </w:rPr>
      </w:pPr>
      <w:r w:rsidRPr="004D17F0">
        <w:rPr>
          <w:rFonts w:ascii="Arial" w:hAnsi="Arial" w:cs="Arial"/>
          <w:color w:val="000000" w:themeColor="text1"/>
          <w:lang w:val="en-US"/>
        </w:rPr>
        <w:t>II</w:t>
      </w:r>
      <w:r w:rsidRPr="004D17F0">
        <w:rPr>
          <w:rFonts w:ascii="Arial" w:hAnsi="Arial" w:cs="Arial"/>
          <w:color w:val="000000" w:themeColor="text1"/>
        </w:rPr>
        <w:t xml:space="preserve"> пояс ЗСО для артезианских </w:t>
      </w:r>
      <w:r w:rsidR="00774C3B" w:rsidRPr="004D17F0">
        <w:rPr>
          <w:rFonts w:ascii="Arial" w:hAnsi="Arial" w:cs="Arial"/>
          <w:color w:val="000000" w:themeColor="text1"/>
        </w:rPr>
        <w:t>скважин --</w:t>
      </w:r>
      <w:r w:rsidRPr="004D17F0">
        <w:rPr>
          <w:rFonts w:ascii="Arial" w:hAnsi="Arial" w:cs="Arial"/>
          <w:color w:val="000000" w:themeColor="text1"/>
        </w:rPr>
        <w:t xml:space="preserve"> 300 м</w:t>
      </w:r>
    </w:p>
    <w:p w:rsidR="000A3A5A" w:rsidRPr="004D17F0" w:rsidRDefault="000A3A5A" w:rsidP="000A3A5A">
      <w:pPr>
        <w:autoSpaceDE w:val="0"/>
        <w:autoSpaceDN w:val="0"/>
        <w:adjustRightInd w:val="0"/>
        <w:ind w:firstLine="567"/>
        <w:jc w:val="both"/>
        <w:rPr>
          <w:rFonts w:ascii="Arial" w:eastAsiaTheme="minorHAnsi" w:hAnsi="Arial" w:cs="Arial"/>
          <w:color w:val="000000"/>
          <w:sz w:val="24"/>
          <w:szCs w:val="24"/>
          <w:lang w:eastAsia="en-US"/>
        </w:rPr>
      </w:pPr>
      <w:r w:rsidRPr="004D17F0">
        <w:rPr>
          <w:rFonts w:ascii="Arial" w:eastAsiaTheme="minorHAnsi" w:hAnsi="Arial" w:cs="Arial"/>
          <w:color w:val="000000"/>
          <w:sz w:val="24"/>
          <w:szCs w:val="24"/>
          <w:lang w:eastAsia="en-US"/>
        </w:rPr>
        <w:t xml:space="preserve"> На территории СП Дмитриевский сельсовет МР Уфимский район РБ утверждены следующие проекты зоны санитарной охраны: </w:t>
      </w:r>
    </w:p>
    <w:p w:rsidR="000A3A5A" w:rsidRPr="004D17F0" w:rsidRDefault="000A3A5A" w:rsidP="000A3A5A">
      <w:pPr>
        <w:autoSpaceDE w:val="0"/>
        <w:autoSpaceDN w:val="0"/>
        <w:adjustRightInd w:val="0"/>
        <w:ind w:firstLine="567"/>
        <w:jc w:val="both"/>
        <w:rPr>
          <w:rFonts w:ascii="Arial" w:eastAsiaTheme="minorHAnsi" w:hAnsi="Arial" w:cs="Arial"/>
          <w:color w:val="000000"/>
          <w:sz w:val="24"/>
          <w:szCs w:val="24"/>
          <w:lang w:eastAsia="en-US"/>
        </w:rPr>
      </w:pPr>
      <w:r w:rsidRPr="004D17F0">
        <w:rPr>
          <w:rFonts w:ascii="Arial" w:eastAsiaTheme="minorHAnsi" w:hAnsi="Arial" w:cs="Arial"/>
          <w:color w:val="000000"/>
          <w:sz w:val="24"/>
          <w:szCs w:val="24"/>
          <w:lang w:eastAsia="en-US"/>
        </w:rPr>
        <w:t xml:space="preserve">- Проект организации ЗСО скважин № 4781,4780,3998 и водопровода ООО «Птицефабрика Уфимская» в Уфимском районе РБ (приказ Минэкологии РБ от 09.10.2015 №434п) </w:t>
      </w:r>
    </w:p>
    <w:p w:rsidR="000A3A5A" w:rsidRPr="004D17F0" w:rsidRDefault="000A3A5A" w:rsidP="000A3A5A">
      <w:pPr>
        <w:autoSpaceDE w:val="0"/>
        <w:autoSpaceDN w:val="0"/>
        <w:adjustRightInd w:val="0"/>
        <w:ind w:firstLine="567"/>
        <w:jc w:val="both"/>
        <w:rPr>
          <w:rFonts w:ascii="Arial" w:eastAsiaTheme="minorHAnsi" w:hAnsi="Arial" w:cs="Arial"/>
          <w:color w:val="000000"/>
          <w:sz w:val="24"/>
          <w:szCs w:val="24"/>
          <w:lang w:eastAsia="en-US"/>
        </w:rPr>
      </w:pPr>
      <w:r w:rsidRPr="004D17F0">
        <w:rPr>
          <w:rFonts w:ascii="Arial" w:eastAsiaTheme="minorHAnsi" w:hAnsi="Arial" w:cs="Arial"/>
          <w:color w:val="000000"/>
          <w:sz w:val="24"/>
          <w:szCs w:val="24"/>
          <w:lang w:eastAsia="en-US"/>
        </w:rPr>
        <w:t xml:space="preserve">- Проект ЗСО источника водоснабжения и водопроводов Участка слива-налива №3 ПАО АНК «Башнефть» с. Южная (Волково) МР Уфимский район РБ, утвержден Приказом Минэкологии РБ от 27.10.2016 № 699п. </w:t>
      </w:r>
    </w:p>
    <w:p w:rsidR="000A3A5A" w:rsidRPr="004D17F0" w:rsidRDefault="000A3A5A" w:rsidP="000A3A5A">
      <w:pPr>
        <w:autoSpaceDE w:val="0"/>
        <w:autoSpaceDN w:val="0"/>
        <w:adjustRightInd w:val="0"/>
        <w:ind w:firstLine="567"/>
        <w:jc w:val="both"/>
        <w:rPr>
          <w:rFonts w:ascii="Arial" w:eastAsiaTheme="minorHAnsi" w:hAnsi="Arial" w:cs="Arial"/>
          <w:color w:val="000000"/>
          <w:sz w:val="24"/>
          <w:szCs w:val="24"/>
          <w:lang w:eastAsia="en-US"/>
        </w:rPr>
      </w:pPr>
      <w:r w:rsidRPr="004D17F0">
        <w:rPr>
          <w:rFonts w:ascii="Arial" w:eastAsiaTheme="minorHAnsi" w:hAnsi="Arial" w:cs="Arial"/>
          <w:color w:val="000000"/>
          <w:sz w:val="24"/>
          <w:szCs w:val="24"/>
          <w:lang w:eastAsia="en-US"/>
        </w:rPr>
        <w:t xml:space="preserve">- Проект ЗСО участка водозабора и водопровода для хозяйственно-питьевого водоснабжения СОЛ «Березка» и учебной пасеки в Уфимском район РБ (Приказ Минэкологии РБ от 19.12.2016 № 860п), представленный ВО БГАУ. </w:t>
      </w:r>
    </w:p>
    <w:p w:rsidR="006B08D6" w:rsidRPr="004D17F0" w:rsidRDefault="000A3A5A" w:rsidP="000A3A5A">
      <w:pPr>
        <w:pStyle w:val="ac"/>
        <w:numPr>
          <w:ilvl w:val="0"/>
          <w:numId w:val="17"/>
        </w:numPr>
        <w:tabs>
          <w:tab w:val="clear" w:pos="0"/>
          <w:tab w:val="num" w:pos="1080"/>
        </w:tabs>
        <w:suppressAutoHyphens/>
        <w:spacing w:before="0" w:beforeAutospacing="0" w:after="0" w:afterAutospacing="0"/>
        <w:ind w:firstLine="567"/>
        <w:jc w:val="both"/>
        <w:rPr>
          <w:rFonts w:ascii="Arial" w:hAnsi="Arial" w:cs="Arial"/>
          <w:color w:val="000000" w:themeColor="text1"/>
        </w:rPr>
      </w:pPr>
      <w:r w:rsidRPr="004D17F0">
        <w:rPr>
          <w:rFonts w:ascii="Arial" w:eastAsiaTheme="minorHAnsi" w:hAnsi="Arial" w:cs="Arial"/>
          <w:color w:val="000000"/>
          <w:lang w:eastAsia="en-US"/>
        </w:rPr>
        <w:t xml:space="preserve">- Проект ЗСО водозабора производственной базы УАВР ООО «Газпром трансгаз Уфа» в с. Дмитриевка МР Уфимский район </w:t>
      </w:r>
      <w:r w:rsidRPr="004D17F0">
        <w:rPr>
          <w:rFonts w:ascii="Arial" w:hAnsi="Arial" w:cs="Arial"/>
        </w:rPr>
        <w:t>Республики Башкортостан (Приказ Минэкологии РБ от 25.09.2019 №878п)</w:t>
      </w:r>
      <w:r w:rsidR="006B08D6" w:rsidRPr="004D17F0">
        <w:rPr>
          <w:rFonts w:ascii="Arial" w:hAnsi="Arial" w:cs="Arial"/>
          <w:color w:val="000000" w:themeColor="text1"/>
        </w:rPr>
        <w:t>.</w:t>
      </w:r>
    </w:p>
    <w:p w:rsidR="006B08D6" w:rsidRPr="004D17F0" w:rsidRDefault="006B08D6" w:rsidP="00D25B01">
      <w:pPr>
        <w:pStyle w:val="ad"/>
        <w:numPr>
          <w:ilvl w:val="0"/>
          <w:numId w:val="47"/>
        </w:numPr>
        <w:ind w:left="0" w:firstLine="567"/>
        <w:jc w:val="both"/>
        <w:rPr>
          <w:rFonts w:ascii="Arial" w:hAnsi="Arial" w:cs="Arial"/>
          <w:color w:val="000000" w:themeColor="text1"/>
          <w:sz w:val="24"/>
          <w:szCs w:val="24"/>
        </w:rPr>
      </w:pPr>
      <w:r w:rsidRPr="004D17F0">
        <w:rPr>
          <w:rFonts w:ascii="Arial" w:hAnsi="Arial" w:cs="Arial"/>
          <w:color w:val="000000" w:themeColor="text1"/>
          <w:sz w:val="24"/>
          <w:szCs w:val="24"/>
        </w:rPr>
        <w:t>Зоны охраны естественных ландшафтов и озелененных территорий присутствуют в виде гослесфонда.</w:t>
      </w:r>
    </w:p>
    <w:p w:rsidR="006B08D6" w:rsidRPr="004D17F0" w:rsidRDefault="006B08D6" w:rsidP="00D25B01">
      <w:pPr>
        <w:ind w:firstLine="567"/>
        <w:jc w:val="both"/>
        <w:rPr>
          <w:rFonts w:ascii="Arial" w:hAnsi="Arial" w:cs="Arial"/>
          <w:color w:val="000000" w:themeColor="text1"/>
          <w:sz w:val="24"/>
          <w:szCs w:val="24"/>
          <w:u w:val="single"/>
        </w:rPr>
      </w:pPr>
    </w:p>
    <w:p w:rsidR="006B08D6" w:rsidRPr="004D17F0" w:rsidRDefault="006B08D6" w:rsidP="00D25B01">
      <w:pPr>
        <w:ind w:firstLine="567"/>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Территории, подлежащие градостроительному освоению с ограничениями</w:t>
      </w:r>
    </w:p>
    <w:p w:rsidR="006B08D6" w:rsidRPr="004D17F0" w:rsidRDefault="006B08D6" w:rsidP="00D25B01">
      <w:pPr>
        <w:ind w:firstLine="567"/>
        <w:jc w:val="both"/>
        <w:rPr>
          <w:rFonts w:ascii="Arial" w:hAnsi="Arial" w:cs="Arial"/>
          <w:color w:val="000000" w:themeColor="text1"/>
          <w:sz w:val="24"/>
          <w:szCs w:val="24"/>
          <w:u w:val="single"/>
        </w:rPr>
      </w:pP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1) санитарно-защитные зоны от объектов социального назначения (приняты по СанПиН 2.2.1/2.1.1.1200-03 от 25 сентября 2007г):</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 кладбище недействующее – класс опасности </w:t>
      </w:r>
      <w:r w:rsidRPr="004D17F0">
        <w:rPr>
          <w:rFonts w:ascii="Arial" w:hAnsi="Arial" w:cs="Arial"/>
          <w:color w:val="000000" w:themeColor="text1"/>
          <w:sz w:val="24"/>
          <w:szCs w:val="24"/>
          <w:lang w:val="en-US"/>
        </w:rPr>
        <w:t>V</w:t>
      </w:r>
      <w:r w:rsidRPr="004D17F0">
        <w:rPr>
          <w:rFonts w:ascii="Arial" w:hAnsi="Arial" w:cs="Arial"/>
          <w:color w:val="000000" w:themeColor="text1"/>
          <w:sz w:val="24"/>
          <w:szCs w:val="24"/>
        </w:rPr>
        <w:t>, СЗЗ – 50 м;</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 кладбище действующее – класс опасности </w:t>
      </w:r>
      <w:r w:rsidRPr="004D17F0">
        <w:rPr>
          <w:rFonts w:ascii="Arial" w:hAnsi="Arial" w:cs="Arial"/>
          <w:color w:val="000000" w:themeColor="text1"/>
          <w:sz w:val="24"/>
          <w:szCs w:val="24"/>
          <w:lang w:val="en-US"/>
        </w:rPr>
        <w:t>IV</w:t>
      </w:r>
      <w:r w:rsidRPr="004D17F0">
        <w:rPr>
          <w:rFonts w:ascii="Arial" w:hAnsi="Arial" w:cs="Arial"/>
          <w:color w:val="000000" w:themeColor="text1"/>
          <w:sz w:val="24"/>
          <w:szCs w:val="24"/>
        </w:rPr>
        <w:t>, СЗЗ – 100 м;</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 свалка твёрдо-бытовых отходов – класс опасности </w:t>
      </w:r>
      <w:r w:rsidRPr="004D17F0">
        <w:rPr>
          <w:rFonts w:ascii="Arial" w:hAnsi="Arial" w:cs="Arial"/>
          <w:color w:val="000000" w:themeColor="text1"/>
          <w:sz w:val="24"/>
          <w:szCs w:val="24"/>
          <w:lang w:val="en-US"/>
        </w:rPr>
        <w:t>II</w:t>
      </w:r>
      <w:r w:rsidRPr="004D17F0">
        <w:rPr>
          <w:rFonts w:ascii="Arial" w:hAnsi="Arial" w:cs="Arial"/>
          <w:color w:val="000000" w:themeColor="text1"/>
          <w:sz w:val="24"/>
          <w:szCs w:val="24"/>
        </w:rPr>
        <w:t xml:space="preserve">, СЗЗ – 500 м; </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 скотомогильник – класс опасности </w:t>
      </w:r>
      <w:r w:rsidRPr="004D17F0">
        <w:rPr>
          <w:rFonts w:ascii="Arial" w:hAnsi="Arial" w:cs="Arial"/>
          <w:color w:val="000000" w:themeColor="text1"/>
          <w:sz w:val="24"/>
          <w:szCs w:val="24"/>
          <w:lang w:val="en-US"/>
        </w:rPr>
        <w:t>I</w:t>
      </w:r>
      <w:r w:rsidRPr="004D17F0">
        <w:rPr>
          <w:rFonts w:ascii="Arial" w:hAnsi="Arial" w:cs="Arial"/>
          <w:color w:val="000000" w:themeColor="text1"/>
          <w:sz w:val="24"/>
          <w:szCs w:val="24"/>
        </w:rPr>
        <w:t xml:space="preserve">, СЗЗ – 1000 м; </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2) санитарно-защитные зоны от объектов транспортно-инженерной инфраструктуры (приняты по СанПиН 2.2.1/2.1.1.1200-03 от 25 сентября 2007г, СНиП 2.07.01-89*):</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дорога федерального значения, СЗЗ – по 200 м от бровки земляного полотна;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lastRenderedPageBreak/>
        <w:t>- муниципальная дорога, СЗЗ – по 50 м от бровки земляного полотна;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сети объектов добычи и транспортировки нефти и газа, СЗЗ в соответствии в предоставленными исходными данными и нормативными документами;</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4) санитарно-защитные зоны от объектов промышленного и коммунального назначения (приняты по СанПиН 2.2.1/2.1.1.1200-03 от 25 сентября 2007г) – смотри раздел ОПЗ «Охрана окружающей среды».</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5) водоохранные зоны </w:t>
      </w:r>
      <w:r w:rsidRPr="004D17F0">
        <w:rPr>
          <w:rFonts w:ascii="Arial" w:hAnsi="Arial" w:cs="Arial"/>
          <w:color w:val="000000" w:themeColor="text1"/>
          <w:spacing w:val="-1"/>
          <w:sz w:val="24"/>
          <w:szCs w:val="24"/>
        </w:rPr>
        <w:t>р.Сикиязка составляет 100м, р.Лекарка, р.Воробьевка - 50м</w:t>
      </w:r>
      <w:r w:rsidRPr="004D17F0">
        <w:rPr>
          <w:rFonts w:ascii="Arial" w:hAnsi="Arial" w:cs="Arial"/>
          <w:color w:val="000000" w:themeColor="text1"/>
          <w:sz w:val="24"/>
          <w:szCs w:val="24"/>
        </w:rPr>
        <w:t xml:space="preserve">, </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 6) прибрежные защитные полосы р.Сикиязка, </w:t>
      </w:r>
      <w:r w:rsidRPr="004D17F0">
        <w:rPr>
          <w:rFonts w:ascii="Arial" w:hAnsi="Arial" w:cs="Arial"/>
          <w:color w:val="000000" w:themeColor="text1"/>
          <w:spacing w:val="-1"/>
          <w:sz w:val="24"/>
          <w:szCs w:val="24"/>
        </w:rPr>
        <w:t>р.Лекарка, р.Воробьевка</w:t>
      </w:r>
      <w:r w:rsidRPr="004D17F0">
        <w:rPr>
          <w:rFonts w:ascii="Arial" w:hAnsi="Arial" w:cs="Arial"/>
          <w:color w:val="000000" w:themeColor="text1"/>
          <w:sz w:val="24"/>
          <w:szCs w:val="24"/>
        </w:rPr>
        <w:t xml:space="preserve"> – 50м. Ширина прибрежной защитной полосы от водоемов с ценными рыбными ресурсами (рыбхозяйствами) составляет 200м.</w:t>
      </w:r>
    </w:p>
    <w:p w:rsidR="006B08D6" w:rsidRPr="004D17F0" w:rsidRDefault="006B08D6" w:rsidP="00D25B01">
      <w:pPr>
        <w:ind w:firstLine="567"/>
        <w:jc w:val="both"/>
        <w:rPr>
          <w:color w:val="000000" w:themeColor="text1"/>
        </w:rPr>
      </w:pPr>
    </w:p>
    <w:p w:rsidR="006B08D6" w:rsidRPr="004D17F0" w:rsidRDefault="006B08D6" w:rsidP="00D25B01">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1.2 Существующая застройка.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Существующая планировочная структура населенных пунктов Дмитриевка, Волково, Ясный – компактная, Подымалово – расчлененная, Ягодная поляна – линейная. Тип планировочной системы сел – комбинированный (в основном сочетаются прямоугольная и свободная планировочные системы).Общественные центры населенных пунктов расположены в их центральных частях. Общественный центр с.Дмитриевка расположен в восточной части села.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Основными преградами для развития населённых пунктов являются – земли гослесфонда, инженерно-транспортные коммуникации (ВЛЭП 110 кВ, магистральные и промысловые нефтепроводы и газопроводы высокого давления, многочисленные скважины нефтедобычи), нефтяной горный отвод, промышленные и сельскохозяйственные территории.</w:t>
      </w:r>
    </w:p>
    <w:p w:rsidR="006B08D6" w:rsidRPr="004D17F0" w:rsidRDefault="006B08D6" w:rsidP="00D25B01">
      <w:pPr>
        <w:ind w:firstLine="567"/>
        <w:jc w:val="both"/>
        <w:rPr>
          <w:color w:val="000000" w:themeColor="text1"/>
        </w:rPr>
      </w:pPr>
    </w:p>
    <w:p w:rsidR="006B08D6" w:rsidRPr="004D17F0" w:rsidRDefault="006B08D6" w:rsidP="00D25B01">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2.1.Жилая застройка.</w:t>
      </w:r>
    </w:p>
    <w:p w:rsidR="006B08D6" w:rsidRPr="004D17F0" w:rsidRDefault="006B08D6" w:rsidP="00D25B01">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Жилая застройка представлена:</w:t>
      </w:r>
    </w:p>
    <w:p w:rsidR="006B08D6" w:rsidRPr="004D17F0" w:rsidRDefault="006B08D6" w:rsidP="00D25B01">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 xml:space="preserve">- 1-2 этажными 1-2-квартирными индивидуальными жилыми домами с приквартирными участками, </w:t>
      </w:r>
    </w:p>
    <w:p w:rsidR="006B08D6" w:rsidRPr="004D17F0" w:rsidRDefault="006B08D6" w:rsidP="00D25B01">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 секционной застройкой до 5 этажей включительно;</w:t>
      </w:r>
    </w:p>
    <w:p w:rsidR="006B08D6" w:rsidRPr="004D17F0" w:rsidRDefault="006B08D6" w:rsidP="00D25B01">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Инженерное оборудование жилого фонда неполное.</w:t>
      </w:r>
    </w:p>
    <w:p w:rsidR="006B08D6" w:rsidRPr="004D17F0" w:rsidRDefault="006B08D6" w:rsidP="00D25B01">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Материал стен в основном – кирпич, дерево.</w:t>
      </w:r>
    </w:p>
    <w:p w:rsidR="006B08D6" w:rsidRPr="004D17F0" w:rsidRDefault="006B08D6" w:rsidP="00D25B01">
      <w:pPr>
        <w:ind w:firstLine="567"/>
        <w:jc w:val="both"/>
        <w:rPr>
          <w:rFonts w:ascii="Arial" w:hAnsi="Arial" w:cs="Arial"/>
          <w:color w:val="000000" w:themeColor="text1"/>
          <w:sz w:val="24"/>
          <w:szCs w:val="24"/>
        </w:rPr>
      </w:pPr>
    </w:p>
    <w:p w:rsidR="006B08D6" w:rsidRPr="004D17F0" w:rsidRDefault="006B08D6" w:rsidP="00D25B01">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1.2.2 Общественная застройка.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Экспликация существующих общественных зданий и сооружений представлена на чертеже 20428-ГД-2 «Схема современного использования территорий муниципального образования с отображением границ земель различных категорий и иной информации об использовании соответствующих территорий. Схема ограничений, утверждаемая в составе схем территориального планирования. Схема границ территорий объектов культурного наследия. Схема границ зон с особыми условиями использования территорий. Схема границ территорий, подверженных риску возникновения чрезвычайных ситуаций природного и техногенного характера. М 1:10000»</w:t>
      </w:r>
    </w:p>
    <w:p w:rsidR="006B08D6" w:rsidRPr="004D17F0" w:rsidRDefault="006B08D6" w:rsidP="00D25B01">
      <w:pPr>
        <w:ind w:firstLine="567"/>
        <w:jc w:val="both"/>
        <w:rPr>
          <w:color w:val="000000" w:themeColor="text1"/>
        </w:rPr>
      </w:pPr>
    </w:p>
    <w:p w:rsidR="00BE43AD" w:rsidRPr="004D17F0" w:rsidRDefault="00BE43AD" w:rsidP="00D25B01">
      <w:pPr>
        <w:ind w:firstLine="567"/>
        <w:jc w:val="both"/>
        <w:rPr>
          <w:color w:val="000000" w:themeColor="text1"/>
        </w:rPr>
      </w:pP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Перечень общественных предприятий, учреждений и органи</w:t>
      </w:r>
      <w:r w:rsidR="00285AD5" w:rsidRPr="004D17F0">
        <w:rPr>
          <w:rFonts w:ascii="Arial" w:hAnsi="Arial" w:cs="Arial"/>
          <w:color w:val="000000" w:themeColor="text1"/>
          <w:sz w:val="24"/>
          <w:szCs w:val="24"/>
        </w:rPr>
        <w:t>заций</w:t>
      </w:r>
    </w:p>
    <w:tbl>
      <w:tblPr>
        <w:tblW w:w="0" w:type="auto"/>
        <w:jc w:val="center"/>
        <w:tblCellSpacing w:w="0" w:type="dxa"/>
        <w:tblCellMar>
          <w:top w:w="15" w:type="dxa"/>
          <w:left w:w="15" w:type="dxa"/>
          <w:bottom w:w="15" w:type="dxa"/>
          <w:right w:w="15" w:type="dxa"/>
        </w:tblCellMar>
        <w:tblLook w:val="04A0" w:firstRow="1" w:lastRow="0" w:firstColumn="1" w:lastColumn="0" w:noHBand="0" w:noVBand="1"/>
      </w:tblPr>
      <w:tblGrid>
        <w:gridCol w:w="1462"/>
        <w:gridCol w:w="5105"/>
      </w:tblGrid>
      <w:tr w:rsidR="00666F5C" w:rsidRPr="004D17F0" w:rsidTr="00BE43AD">
        <w:trPr>
          <w:trHeight w:val="450"/>
          <w:tblCellSpacing w:w="0" w:type="dxa"/>
          <w:jc w:val="center"/>
        </w:trPr>
        <w:tc>
          <w:tcPr>
            <w:tcW w:w="0" w:type="auto"/>
            <w:tcBorders>
              <w:top w:val="single" w:sz="12" w:space="0" w:color="000000"/>
              <w:left w:val="single" w:sz="12" w:space="0" w:color="000000"/>
              <w:bottom w:val="single" w:sz="12" w:space="0" w:color="000000"/>
              <w:right w:val="single" w:sz="12" w:space="0" w:color="000000"/>
            </w:tcBorders>
            <w:vAlign w:val="bottom"/>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Номер на плане</w:t>
            </w:r>
          </w:p>
        </w:tc>
        <w:tc>
          <w:tcPr>
            <w:tcW w:w="0" w:type="auto"/>
            <w:tcBorders>
              <w:top w:val="single" w:sz="12" w:space="0" w:color="000000"/>
              <w:left w:val="single" w:sz="12" w:space="0" w:color="000000"/>
              <w:bottom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Наименование предприятия</w:t>
            </w:r>
          </w:p>
        </w:tc>
      </w:tr>
      <w:tr w:rsidR="00666F5C" w:rsidRPr="004D17F0" w:rsidTr="00BE43AD">
        <w:trPr>
          <w:trHeight w:val="315"/>
          <w:tblCellSpacing w:w="0" w:type="dxa"/>
          <w:jc w:val="center"/>
        </w:trPr>
        <w:tc>
          <w:tcPr>
            <w:tcW w:w="0" w:type="auto"/>
            <w:gridSpan w:val="2"/>
            <w:tcBorders>
              <w:top w:val="single" w:sz="12" w:space="0" w:color="000000"/>
              <w:left w:val="single" w:sz="12" w:space="0" w:color="000000"/>
              <w:bottom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b/>
                <w:bCs/>
                <w:color w:val="000000" w:themeColor="text1"/>
              </w:rPr>
              <w:t>Дмитриевка</w:t>
            </w:r>
          </w:p>
        </w:tc>
      </w:tr>
      <w:tr w:rsidR="00666F5C" w:rsidRPr="004D17F0" w:rsidTr="00BE43AD">
        <w:trPr>
          <w:trHeight w:val="270"/>
          <w:tblCellSpacing w:w="0" w:type="dxa"/>
          <w:jc w:val="center"/>
        </w:trPr>
        <w:tc>
          <w:tcPr>
            <w:tcW w:w="0" w:type="auto"/>
            <w:tcBorders>
              <w:top w:val="single" w:sz="12"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1</w:t>
            </w:r>
          </w:p>
        </w:tc>
        <w:tc>
          <w:tcPr>
            <w:tcW w:w="0" w:type="auto"/>
            <w:tcBorders>
              <w:top w:val="single" w:sz="12"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Стадион</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2</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Дом культуры</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3</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Детский сад "Березка"</w:t>
            </w:r>
          </w:p>
        </w:tc>
      </w:tr>
      <w:tr w:rsidR="00666F5C" w:rsidRPr="004D17F0" w:rsidTr="00BE43AD">
        <w:trPr>
          <w:tblCellSpacing w:w="0" w:type="dxa"/>
          <w:jc w:val="center"/>
        </w:trPr>
        <w:tc>
          <w:tcPr>
            <w:tcW w:w="0" w:type="auto"/>
            <w:vMerge w:val="restart"/>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4</w:t>
            </w:r>
          </w:p>
        </w:tc>
        <w:tc>
          <w:tcPr>
            <w:tcW w:w="0" w:type="auto"/>
            <w:tcBorders>
              <w:top w:val="single" w:sz="4" w:space="0" w:color="000000"/>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 ООО "Кристалл"</w:t>
            </w:r>
          </w:p>
        </w:tc>
      </w:tr>
      <w:tr w:rsidR="00666F5C" w:rsidRPr="004D17F0" w:rsidTr="00BE43AD">
        <w:trPr>
          <w:tblCellSpacing w:w="0" w:type="dxa"/>
          <w:jc w:val="center"/>
        </w:trPr>
        <w:tc>
          <w:tcPr>
            <w:tcW w:w="0" w:type="auto"/>
            <w:vMerge/>
            <w:tcBorders>
              <w:top w:val="single" w:sz="4" w:space="0" w:color="000000"/>
              <w:left w:val="single" w:sz="12" w:space="0" w:color="000000"/>
              <w:bottom w:val="single" w:sz="4" w:space="0" w:color="000000"/>
              <w:right w:val="single" w:sz="12" w:space="0" w:color="000000"/>
            </w:tcBorders>
            <w:vAlign w:val="center"/>
            <w:hideMark/>
          </w:tcPr>
          <w:p w:rsidR="00BE43AD" w:rsidRPr="004D17F0" w:rsidRDefault="00BE43AD" w:rsidP="00BE43AD">
            <w:pPr>
              <w:rPr>
                <w:rFonts w:ascii="Calibri" w:hAnsi="Calibri"/>
                <w:color w:val="000000" w:themeColor="text1"/>
              </w:rPr>
            </w:pP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 хлебобулочных изделий</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lastRenderedPageBreak/>
              <w:t>5</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Покровский храм</w:t>
            </w:r>
          </w:p>
        </w:tc>
      </w:tr>
      <w:tr w:rsidR="00666F5C" w:rsidRPr="004D17F0" w:rsidTr="00BE43AD">
        <w:trPr>
          <w:tblCellSpacing w:w="0" w:type="dxa"/>
          <w:jc w:val="center"/>
        </w:trPr>
        <w:tc>
          <w:tcPr>
            <w:tcW w:w="0" w:type="auto"/>
            <w:vMerge w:val="restart"/>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6</w:t>
            </w:r>
          </w:p>
        </w:tc>
        <w:tc>
          <w:tcPr>
            <w:tcW w:w="0" w:type="auto"/>
            <w:tcBorders>
              <w:top w:val="single" w:sz="4" w:space="0" w:color="000000"/>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Администрация сельсовета</w:t>
            </w:r>
          </w:p>
        </w:tc>
      </w:tr>
      <w:tr w:rsidR="00666F5C" w:rsidRPr="004D17F0" w:rsidTr="00BE43AD">
        <w:trPr>
          <w:tblCellSpacing w:w="0" w:type="dxa"/>
          <w:jc w:val="center"/>
        </w:trPr>
        <w:tc>
          <w:tcPr>
            <w:tcW w:w="0" w:type="auto"/>
            <w:vMerge/>
            <w:tcBorders>
              <w:top w:val="single" w:sz="4" w:space="0" w:color="000000"/>
              <w:left w:val="single" w:sz="12" w:space="0" w:color="000000"/>
              <w:bottom w:val="single" w:sz="4" w:space="0" w:color="000000"/>
              <w:right w:val="single" w:sz="12" w:space="0" w:color="000000"/>
            </w:tcBorders>
            <w:vAlign w:val="center"/>
            <w:hideMark/>
          </w:tcPr>
          <w:p w:rsidR="00BE43AD" w:rsidRPr="004D17F0" w:rsidRDefault="00BE43AD" w:rsidP="00BE43AD">
            <w:pPr>
              <w:rPr>
                <w:rFonts w:ascii="Calibri" w:hAnsi="Calibri"/>
                <w:color w:val="000000" w:themeColor="text1"/>
              </w:rPr>
            </w:pPr>
          </w:p>
        </w:tc>
        <w:tc>
          <w:tcPr>
            <w:tcW w:w="0" w:type="auto"/>
            <w:tcBorders>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Участковый пункт полиции №4</w:t>
            </w:r>
          </w:p>
        </w:tc>
      </w:tr>
      <w:tr w:rsidR="00666F5C" w:rsidRPr="004D17F0" w:rsidTr="00BE43AD">
        <w:trPr>
          <w:tblCellSpacing w:w="0" w:type="dxa"/>
          <w:jc w:val="center"/>
        </w:trPr>
        <w:tc>
          <w:tcPr>
            <w:tcW w:w="0" w:type="auto"/>
            <w:vMerge/>
            <w:tcBorders>
              <w:top w:val="single" w:sz="4" w:space="0" w:color="000000"/>
              <w:left w:val="single" w:sz="12" w:space="0" w:color="000000"/>
              <w:bottom w:val="single" w:sz="4" w:space="0" w:color="000000"/>
              <w:right w:val="single" w:sz="12" w:space="0" w:color="000000"/>
            </w:tcBorders>
            <w:vAlign w:val="center"/>
            <w:hideMark/>
          </w:tcPr>
          <w:p w:rsidR="00BE43AD" w:rsidRPr="004D17F0" w:rsidRDefault="00BE43AD" w:rsidP="00BE43AD">
            <w:pPr>
              <w:rPr>
                <w:rFonts w:ascii="Calibri" w:hAnsi="Calibri"/>
                <w:color w:val="000000" w:themeColor="text1"/>
              </w:rPr>
            </w:pPr>
          </w:p>
        </w:tc>
        <w:tc>
          <w:tcPr>
            <w:tcW w:w="0" w:type="auto"/>
            <w:tcBorders>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Отделение банка</w:t>
            </w:r>
          </w:p>
        </w:tc>
      </w:tr>
      <w:tr w:rsidR="00666F5C" w:rsidRPr="004D17F0" w:rsidTr="00BE43AD">
        <w:trPr>
          <w:tblCellSpacing w:w="0" w:type="dxa"/>
          <w:jc w:val="center"/>
        </w:trPr>
        <w:tc>
          <w:tcPr>
            <w:tcW w:w="0" w:type="auto"/>
            <w:vMerge/>
            <w:tcBorders>
              <w:top w:val="single" w:sz="4" w:space="0" w:color="000000"/>
              <w:left w:val="single" w:sz="12" w:space="0" w:color="000000"/>
              <w:bottom w:val="single" w:sz="4" w:space="0" w:color="000000"/>
              <w:right w:val="single" w:sz="12" w:space="0" w:color="000000"/>
            </w:tcBorders>
            <w:vAlign w:val="center"/>
            <w:hideMark/>
          </w:tcPr>
          <w:p w:rsidR="00BE43AD" w:rsidRPr="004D17F0" w:rsidRDefault="00BE43AD" w:rsidP="00BE43AD">
            <w:pPr>
              <w:rPr>
                <w:rFonts w:ascii="Calibri" w:hAnsi="Calibri"/>
                <w:color w:val="000000" w:themeColor="text1"/>
              </w:rPr>
            </w:pP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Почтовое отделение</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7</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Аль-Агля, мечеть</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8</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Кафе</w:t>
            </w:r>
          </w:p>
        </w:tc>
      </w:tr>
      <w:tr w:rsidR="00666F5C" w:rsidRPr="004D17F0" w:rsidTr="00BE43AD">
        <w:trPr>
          <w:tblCellSpacing w:w="0" w:type="dxa"/>
          <w:jc w:val="center"/>
        </w:trPr>
        <w:tc>
          <w:tcPr>
            <w:tcW w:w="0" w:type="auto"/>
            <w:vMerge w:val="restart"/>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9</w:t>
            </w:r>
          </w:p>
        </w:tc>
        <w:tc>
          <w:tcPr>
            <w:tcW w:w="0" w:type="auto"/>
            <w:tcBorders>
              <w:top w:val="single" w:sz="4" w:space="0" w:color="000000"/>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Дмитревское ЖКХ</w:t>
            </w:r>
          </w:p>
        </w:tc>
      </w:tr>
      <w:tr w:rsidR="00666F5C" w:rsidRPr="004D17F0" w:rsidTr="00BE43AD">
        <w:trPr>
          <w:tblCellSpacing w:w="0" w:type="dxa"/>
          <w:jc w:val="center"/>
        </w:trPr>
        <w:tc>
          <w:tcPr>
            <w:tcW w:w="0" w:type="auto"/>
            <w:vMerge/>
            <w:tcBorders>
              <w:top w:val="single" w:sz="4" w:space="0" w:color="000000"/>
              <w:left w:val="single" w:sz="12" w:space="0" w:color="000000"/>
              <w:bottom w:val="single" w:sz="4" w:space="0" w:color="000000"/>
              <w:right w:val="single" w:sz="12" w:space="0" w:color="000000"/>
            </w:tcBorders>
            <w:vAlign w:val="center"/>
            <w:hideMark/>
          </w:tcPr>
          <w:p w:rsidR="00BE43AD" w:rsidRPr="004D17F0" w:rsidRDefault="00BE43AD" w:rsidP="00BE43AD">
            <w:pPr>
              <w:rPr>
                <w:rFonts w:ascii="Calibri" w:hAnsi="Calibri"/>
                <w:color w:val="000000" w:themeColor="text1"/>
              </w:rPr>
            </w:pP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ООО "СтройРесурсы", котельная</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10</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Детская музыкальная школа №2</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11</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Продовольственный магазин</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12</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Шиномонтаж</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13</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Средняя образовательная школа</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14</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Торговый комплекс</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15</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Детский сад "Волшебный мир" на 260 мест</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16</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17</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Парикмахерская</w:t>
            </w:r>
          </w:p>
        </w:tc>
      </w:tr>
      <w:tr w:rsidR="00666F5C" w:rsidRPr="004D17F0" w:rsidTr="00BE43AD">
        <w:trPr>
          <w:tblCellSpacing w:w="0" w:type="dxa"/>
          <w:jc w:val="center"/>
        </w:trPr>
        <w:tc>
          <w:tcPr>
            <w:tcW w:w="0" w:type="auto"/>
            <w:vMerge w:val="restart"/>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18</w:t>
            </w:r>
          </w:p>
        </w:tc>
        <w:tc>
          <w:tcPr>
            <w:tcW w:w="0" w:type="auto"/>
            <w:tcBorders>
              <w:top w:val="single" w:sz="4" w:space="0" w:color="000000"/>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Участковая больница</w:t>
            </w:r>
          </w:p>
        </w:tc>
      </w:tr>
      <w:tr w:rsidR="00666F5C" w:rsidRPr="004D17F0" w:rsidTr="00BE43AD">
        <w:trPr>
          <w:tblCellSpacing w:w="0" w:type="dxa"/>
          <w:jc w:val="center"/>
        </w:trPr>
        <w:tc>
          <w:tcPr>
            <w:tcW w:w="0" w:type="auto"/>
            <w:vMerge/>
            <w:tcBorders>
              <w:top w:val="single" w:sz="4" w:space="0" w:color="000000"/>
              <w:left w:val="single" w:sz="12" w:space="0" w:color="000000"/>
              <w:bottom w:val="single" w:sz="4" w:space="0" w:color="000000"/>
              <w:right w:val="single" w:sz="12" w:space="0" w:color="000000"/>
            </w:tcBorders>
            <w:vAlign w:val="center"/>
            <w:hideMark/>
          </w:tcPr>
          <w:p w:rsidR="00BE43AD" w:rsidRPr="004D17F0" w:rsidRDefault="00BE43AD" w:rsidP="00BE43AD">
            <w:pPr>
              <w:rPr>
                <w:rFonts w:ascii="Calibri" w:hAnsi="Calibri"/>
                <w:color w:val="000000" w:themeColor="text1"/>
              </w:rPr>
            </w:pP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Пункт скорой медицинской помощи</w:t>
            </w:r>
          </w:p>
        </w:tc>
      </w:tr>
      <w:tr w:rsidR="00666F5C" w:rsidRPr="004D17F0" w:rsidTr="00BE43AD">
        <w:trPr>
          <w:tblCellSpacing w:w="0" w:type="dxa"/>
          <w:jc w:val="center"/>
        </w:trPr>
        <w:tc>
          <w:tcPr>
            <w:tcW w:w="0" w:type="auto"/>
            <w:vMerge w:val="restart"/>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19</w:t>
            </w:r>
          </w:p>
        </w:tc>
        <w:tc>
          <w:tcPr>
            <w:tcW w:w="0" w:type="auto"/>
            <w:tcBorders>
              <w:top w:val="single" w:sz="4" w:space="0" w:color="000000"/>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 ООО "Байрам"</w:t>
            </w:r>
          </w:p>
        </w:tc>
      </w:tr>
      <w:tr w:rsidR="00666F5C" w:rsidRPr="004D17F0" w:rsidTr="00BE43AD">
        <w:trPr>
          <w:tblCellSpacing w:w="0" w:type="dxa"/>
          <w:jc w:val="center"/>
        </w:trPr>
        <w:tc>
          <w:tcPr>
            <w:tcW w:w="0" w:type="auto"/>
            <w:vMerge/>
            <w:tcBorders>
              <w:top w:val="single" w:sz="4" w:space="0" w:color="000000"/>
              <w:left w:val="single" w:sz="12" w:space="0" w:color="000000"/>
              <w:bottom w:val="single" w:sz="4" w:space="0" w:color="000000"/>
              <w:right w:val="single" w:sz="12" w:space="0" w:color="000000"/>
            </w:tcBorders>
            <w:vAlign w:val="center"/>
            <w:hideMark/>
          </w:tcPr>
          <w:p w:rsidR="00BE43AD" w:rsidRPr="004D17F0" w:rsidRDefault="00BE43AD" w:rsidP="00BE43AD">
            <w:pPr>
              <w:rPr>
                <w:rFonts w:ascii="Calibri" w:hAnsi="Calibri"/>
                <w:color w:val="000000" w:themeColor="text1"/>
              </w:rPr>
            </w:pP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Аптека</w:t>
            </w:r>
          </w:p>
        </w:tc>
      </w:tr>
      <w:tr w:rsidR="00666F5C" w:rsidRPr="004D17F0" w:rsidTr="00BE43AD">
        <w:trPr>
          <w:trHeight w:val="270"/>
          <w:tblCellSpacing w:w="0" w:type="dxa"/>
          <w:jc w:val="center"/>
        </w:trPr>
        <w:tc>
          <w:tcPr>
            <w:tcW w:w="0" w:type="auto"/>
            <w:tcBorders>
              <w:top w:val="single" w:sz="4" w:space="0" w:color="000000"/>
              <w:left w:val="single" w:sz="12"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20</w:t>
            </w:r>
          </w:p>
        </w:tc>
        <w:tc>
          <w:tcPr>
            <w:tcW w:w="0" w:type="auto"/>
            <w:tcBorders>
              <w:top w:val="single" w:sz="4" w:space="0" w:color="000000"/>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 хоз.товаров</w:t>
            </w:r>
          </w:p>
        </w:tc>
      </w:tr>
      <w:tr w:rsidR="00666F5C" w:rsidRPr="004D17F0" w:rsidTr="00BE43AD">
        <w:trPr>
          <w:trHeight w:val="270"/>
          <w:tblCellSpacing w:w="0" w:type="dxa"/>
          <w:jc w:val="center"/>
        </w:trPr>
        <w:tc>
          <w:tcPr>
            <w:tcW w:w="0" w:type="auto"/>
            <w:tcBorders>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Продовольственный магазин</w:t>
            </w:r>
          </w:p>
        </w:tc>
      </w:tr>
      <w:tr w:rsidR="00666F5C" w:rsidRPr="004D17F0" w:rsidTr="00BE43AD">
        <w:trPr>
          <w:trHeight w:val="270"/>
          <w:tblCellSpacing w:w="0" w:type="dxa"/>
          <w:jc w:val="center"/>
        </w:trPr>
        <w:tc>
          <w:tcPr>
            <w:tcW w:w="0" w:type="auto"/>
            <w:tcBorders>
              <w:top w:val="single" w:sz="4" w:space="0" w:color="000000"/>
              <w:left w:val="single" w:sz="12"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21</w:t>
            </w:r>
          </w:p>
        </w:tc>
        <w:tc>
          <w:tcPr>
            <w:tcW w:w="0" w:type="auto"/>
            <w:tcBorders>
              <w:top w:val="single" w:sz="4" w:space="0" w:color="000000"/>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Столовая</w:t>
            </w:r>
          </w:p>
        </w:tc>
      </w:tr>
      <w:tr w:rsidR="00666F5C" w:rsidRPr="004D17F0" w:rsidTr="00BE43AD">
        <w:trPr>
          <w:trHeight w:val="270"/>
          <w:tblCellSpacing w:w="0" w:type="dxa"/>
          <w:jc w:val="center"/>
        </w:trPr>
        <w:tc>
          <w:tcPr>
            <w:tcW w:w="0" w:type="auto"/>
            <w:tcBorders>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Стоматология</w:t>
            </w:r>
          </w:p>
        </w:tc>
      </w:tr>
      <w:tr w:rsidR="00666F5C" w:rsidRPr="004D17F0" w:rsidTr="00BE43AD">
        <w:trPr>
          <w:trHeight w:val="270"/>
          <w:tblCellSpacing w:w="0" w:type="dxa"/>
          <w:jc w:val="center"/>
        </w:trPr>
        <w:tc>
          <w:tcPr>
            <w:tcW w:w="0" w:type="auto"/>
            <w:tcBorders>
              <w:top w:val="single" w:sz="4" w:space="0" w:color="000000"/>
              <w:left w:val="single" w:sz="12"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22</w:t>
            </w:r>
          </w:p>
        </w:tc>
        <w:tc>
          <w:tcPr>
            <w:tcW w:w="0" w:type="auto"/>
            <w:tcBorders>
              <w:top w:val="single" w:sz="4" w:space="0" w:color="000000"/>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 автозапчастей</w:t>
            </w:r>
          </w:p>
        </w:tc>
      </w:tr>
      <w:tr w:rsidR="00666F5C" w:rsidRPr="004D17F0" w:rsidTr="00BE43AD">
        <w:trPr>
          <w:trHeight w:val="270"/>
          <w:tblCellSpacing w:w="0" w:type="dxa"/>
          <w:jc w:val="center"/>
        </w:trPr>
        <w:tc>
          <w:tcPr>
            <w:tcW w:w="0" w:type="auto"/>
            <w:tcBorders>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 строительных хоз.товаров</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23</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 xml:space="preserve">Магазин </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24</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25</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48</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Сельская библиотека №1</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50</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Церковь</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51</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w:t>
            </w:r>
          </w:p>
        </w:tc>
      </w:tr>
      <w:tr w:rsidR="00666F5C" w:rsidRPr="004D17F0" w:rsidTr="00BE43AD">
        <w:trPr>
          <w:trHeight w:val="315"/>
          <w:tblCellSpacing w:w="0" w:type="dxa"/>
          <w:jc w:val="center"/>
        </w:trPr>
        <w:tc>
          <w:tcPr>
            <w:tcW w:w="0" w:type="auto"/>
            <w:gridSpan w:val="2"/>
            <w:tcBorders>
              <w:top w:val="single" w:sz="12" w:space="0" w:color="000000"/>
              <w:left w:val="single" w:sz="12" w:space="0" w:color="000000"/>
              <w:bottom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b/>
                <w:bCs/>
                <w:color w:val="000000" w:themeColor="text1"/>
              </w:rPr>
              <w:t>Подымалово</w:t>
            </w:r>
          </w:p>
        </w:tc>
      </w:tr>
      <w:tr w:rsidR="00666F5C" w:rsidRPr="004D17F0" w:rsidTr="00BE43AD">
        <w:trPr>
          <w:trHeight w:val="270"/>
          <w:tblCellSpacing w:w="0" w:type="dxa"/>
          <w:jc w:val="center"/>
        </w:trPr>
        <w:tc>
          <w:tcPr>
            <w:tcW w:w="0" w:type="auto"/>
            <w:tcBorders>
              <w:top w:val="single" w:sz="12"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26</w:t>
            </w:r>
          </w:p>
        </w:tc>
        <w:tc>
          <w:tcPr>
            <w:tcW w:w="0" w:type="auto"/>
            <w:tcBorders>
              <w:top w:val="single" w:sz="12"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 ООО "Веха"</w:t>
            </w:r>
          </w:p>
        </w:tc>
      </w:tr>
      <w:tr w:rsidR="00666F5C" w:rsidRPr="004D17F0" w:rsidTr="00BE43AD">
        <w:trPr>
          <w:trHeight w:val="270"/>
          <w:tblCellSpacing w:w="0" w:type="dxa"/>
          <w:jc w:val="center"/>
        </w:trPr>
        <w:tc>
          <w:tcPr>
            <w:tcW w:w="0" w:type="auto"/>
            <w:tcBorders>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Парикмахерская</w:t>
            </w:r>
          </w:p>
        </w:tc>
      </w:tr>
      <w:tr w:rsidR="00666F5C" w:rsidRPr="004D17F0" w:rsidTr="00BE43AD">
        <w:trPr>
          <w:trHeight w:val="270"/>
          <w:tblCellSpacing w:w="0" w:type="dxa"/>
          <w:jc w:val="center"/>
        </w:trPr>
        <w:tc>
          <w:tcPr>
            <w:tcW w:w="0" w:type="auto"/>
            <w:tcBorders>
              <w:top w:val="single" w:sz="4" w:space="0" w:color="000000"/>
              <w:left w:val="single" w:sz="12"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27</w:t>
            </w:r>
          </w:p>
        </w:tc>
        <w:tc>
          <w:tcPr>
            <w:tcW w:w="0" w:type="auto"/>
            <w:tcBorders>
              <w:top w:val="single" w:sz="4" w:space="0" w:color="000000"/>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Детский сад</w:t>
            </w:r>
          </w:p>
        </w:tc>
      </w:tr>
      <w:tr w:rsidR="00666F5C" w:rsidRPr="004D17F0" w:rsidTr="00BE43AD">
        <w:trPr>
          <w:trHeight w:val="270"/>
          <w:tblCellSpacing w:w="0" w:type="dxa"/>
          <w:jc w:val="center"/>
        </w:trPr>
        <w:tc>
          <w:tcPr>
            <w:tcW w:w="0" w:type="auto"/>
            <w:tcBorders>
              <w:left w:val="single" w:sz="12" w:space="0" w:color="000000"/>
              <w:right w:val="single" w:sz="12" w:space="0" w:color="000000"/>
            </w:tcBorders>
            <w:hideMark/>
          </w:tcPr>
          <w:p w:rsidR="00BE43AD" w:rsidRPr="004D17F0" w:rsidRDefault="00BE43AD" w:rsidP="00BE43AD">
            <w:pPr>
              <w:jc w:val="center"/>
              <w:rPr>
                <w:rFonts w:ascii="Calibri" w:hAnsi="Calibri"/>
                <w:color w:val="000000" w:themeColor="text1"/>
              </w:rPr>
            </w:pPr>
          </w:p>
        </w:tc>
        <w:tc>
          <w:tcPr>
            <w:tcW w:w="0" w:type="auto"/>
            <w:tcBorders>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Сельская библиотека №2</w:t>
            </w:r>
          </w:p>
        </w:tc>
      </w:tr>
      <w:tr w:rsidR="00666F5C" w:rsidRPr="004D17F0" w:rsidTr="00BE43AD">
        <w:trPr>
          <w:trHeight w:val="270"/>
          <w:tblCellSpacing w:w="0" w:type="dxa"/>
          <w:jc w:val="center"/>
        </w:trPr>
        <w:tc>
          <w:tcPr>
            <w:tcW w:w="0" w:type="auto"/>
            <w:tcBorders>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Врачебная амбулатория</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28</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30</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 xml:space="preserve">Средняя образовательная школа </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31</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Автосервис</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45</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Оздоровительный лагерь "Альбатрос"</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46</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 ООО "Веха"</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47</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Почтовое отделение</w:t>
            </w:r>
          </w:p>
        </w:tc>
      </w:tr>
      <w:tr w:rsidR="00666F5C" w:rsidRPr="004D17F0" w:rsidTr="00BE43AD">
        <w:trPr>
          <w:trHeight w:val="315"/>
          <w:tblCellSpacing w:w="0" w:type="dxa"/>
          <w:jc w:val="center"/>
        </w:trPr>
        <w:tc>
          <w:tcPr>
            <w:tcW w:w="0" w:type="auto"/>
            <w:gridSpan w:val="2"/>
            <w:tcBorders>
              <w:top w:val="single" w:sz="12" w:space="0" w:color="000000"/>
              <w:left w:val="single" w:sz="12" w:space="0" w:color="000000"/>
              <w:bottom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b/>
                <w:bCs/>
                <w:color w:val="000000" w:themeColor="text1"/>
              </w:rPr>
              <w:t>Волково</w:t>
            </w:r>
          </w:p>
        </w:tc>
      </w:tr>
      <w:tr w:rsidR="00666F5C" w:rsidRPr="004D17F0" w:rsidTr="00BE43AD">
        <w:trPr>
          <w:trHeight w:val="270"/>
          <w:tblCellSpacing w:w="0" w:type="dxa"/>
          <w:jc w:val="center"/>
        </w:trPr>
        <w:tc>
          <w:tcPr>
            <w:tcW w:w="0" w:type="auto"/>
            <w:tcBorders>
              <w:top w:val="single" w:sz="12"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lastRenderedPageBreak/>
              <w:t>32</w:t>
            </w:r>
          </w:p>
        </w:tc>
        <w:tc>
          <w:tcPr>
            <w:tcW w:w="0" w:type="auto"/>
            <w:tcBorders>
              <w:top w:val="single" w:sz="12"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Рыбное хозяйство ООО "Турна-Басу"</w:t>
            </w:r>
          </w:p>
        </w:tc>
      </w:tr>
      <w:tr w:rsidR="00666F5C" w:rsidRPr="004D17F0" w:rsidTr="00BE43AD">
        <w:trPr>
          <w:trHeight w:val="270"/>
          <w:tblCellSpacing w:w="0" w:type="dxa"/>
          <w:jc w:val="center"/>
        </w:trPr>
        <w:tc>
          <w:tcPr>
            <w:tcW w:w="0" w:type="auto"/>
            <w:tcBorders>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33</w:t>
            </w: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Общеобразовательная школа</w:t>
            </w:r>
          </w:p>
        </w:tc>
      </w:tr>
      <w:tr w:rsidR="00666F5C" w:rsidRPr="004D17F0" w:rsidTr="00BE43AD">
        <w:trPr>
          <w:trHeight w:val="270"/>
          <w:tblCellSpacing w:w="0" w:type="dxa"/>
          <w:jc w:val="center"/>
        </w:trPr>
        <w:tc>
          <w:tcPr>
            <w:tcW w:w="0" w:type="auto"/>
            <w:tcBorders>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34</w:t>
            </w: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Детский сад</w:t>
            </w:r>
          </w:p>
        </w:tc>
      </w:tr>
      <w:tr w:rsidR="00666F5C" w:rsidRPr="004D17F0" w:rsidTr="00BE43AD">
        <w:trPr>
          <w:trHeight w:val="270"/>
          <w:tblCellSpacing w:w="0" w:type="dxa"/>
          <w:jc w:val="center"/>
        </w:trPr>
        <w:tc>
          <w:tcPr>
            <w:tcW w:w="0" w:type="auto"/>
            <w:tcBorders>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35</w:t>
            </w: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Баня</w:t>
            </w:r>
          </w:p>
        </w:tc>
      </w:tr>
      <w:tr w:rsidR="00666F5C" w:rsidRPr="004D17F0" w:rsidTr="00BE43AD">
        <w:trPr>
          <w:trHeight w:val="270"/>
          <w:tblCellSpacing w:w="0" w:type="dxa"/>
          <w:jc w:val="center"/>
        </w:trPr>
        <w:tc>
          <w:tcPr>
            <w:tcW w:w="0" w:type="auto"/>
            <w:tcBorders>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36</w:t>
            </w: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37</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Административное здание</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44</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49</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Сельская библиотека №5</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63</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Блок обслуживания:</w:t>
            </w:r>
          </w:p>
        </w:tc>
      </w:tr>
      <w:tr w:rsidR="00666F5C" w:rsidRPr="004D17F0" w:rsidTr="00BE43AD">
        <w:trPr>
          <w:trHeight w:val="270"/>
          <w:tblCellSpacing w:w="0" w:type="dxa"/>
          <w:jc w:val="center"/>
        </w:trPr>
        <w:tc>
          <w:tcPr>
            <w:tcW w:w="0" w:type="auto"/>
            <w:tcBorders>
              <w:top w:val="single" w:sz="4" w:space="0" w:color="000000"/>
              <w:left w:val="single" w:sz="12" w:space="0" w:color="000000"/>
            </w:tcBorders>
            <w:vAlign w:val="bottom"/>
            <w:hideMark/>
          </w:tcPr>
          <w:p w:rsidR="00BE43AD" w:rsidRPr="004D17F0" w:rsidRDefault="00BE43AD" w:rsidP="00BE43AD">
            <w:pPr>
              <w:jc w:val="center"/>
              <w:rPr>
                <w:rFonts w:ascii="Calibri" w:hAnsi="Calibri"/>
                <w:color w:val="000000" w:themeColor="text1"/>
              </w:rPr>
            </w:pPr>
          </w:p>
        </w:tc>
        <w:tc>
          <w:tcPr>
            <w:tcW w:w="0" w:type="auto"/>
            <w:tcBorders>
              <w:top w:val="single" w:sz="4" w:space="0" w:color="000000"/>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аптека 1 объект</w:t>
            </w:r>
          </w:p>
        </w:tc>
      </w:tr>
      <w:tr w:rsidR="00666F5C" w:rsidRPr="004D17F0" w:rsidTr="00BE43AD">
        <w:trPr>
          <w:trHeight w:val="270"/>
          <w:tblCellSpacing w:w="0" w:type="dxa"/>
          <w:jc w:val="center"/>
        </w:trPr>
        <w:tc>
          <w:tcPr>
            <w:tcW w:w="0" w:type="auto"/>
            <w:tcBorders>
              <w:left w:val="single" w:sz="12" w:space="0" w:color="000000"/>
            </w:tcBorders>
            <w:vAlign w:val="bottom"/>
            <w:hideMark/>
          </w:tcPr>
          <w:p w:rsidR="00BE43AD" w:rsidRPr="004D17F0" w:rsidRDefault="00BE43AD" w:rsidP="00BE43AD">
            <w:pPr>
              <w:jc w:val="center"/>
              <w:rPr>
                <w:rFonts w:ascii="Calibri" w:hAnsi="Calibri"/>
                <w:color w:val="000000" w:themeColor="text1"/>
              </w:rPr>
            </w:pPr>
          </w:p>
        </w:tc>
        <w:tc>
          <w:tcPr>
            <w:tcW w:w="0" w:type="auto"/>
            <w:tcBorders>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 200 кв.м. торг.площади</w:t>
            </w:r>
          </w:p>
        </w:tc>
      </w:tr>
      <w:tr w:rsidR="00666F5C" w:rsidRPr="004D17F0" w:rsidTr="00BE43AD">
        <w:trPr>
          <w:trHeight w:val="270"/>
          <w:tblCellSpacing w:w="0" w:type="dxa"/>
          <w:jc w:val="center"/>
        </w:trPr>
        <w:tc>
          <w:tcPr>
            <w:tcW w:w="0" w:type="auto"/>
            <w:tcBorders>
              <w:left w:val="single" w:sz="12" w:space="0" w:color="000000"/>
              <w:bottom w:val="single" w:sz="12" w:space="0" w:color="000000"/>
              <w:right w:val="single" w:sz="12" w:space="0" w:color="000000"/>
            </w:tcBorders>
            <w:hideMark/>
          </w:tcPr>
          <w:p w:rsidR="00BE43AD" w:rsidRPr="004D17F0" w:rsidRDefault="00BE43AD" w:rsidP="00BE43AD">
            <w:pPr>
              <w:jc w:val="center"/>
              <w:rPr>
                <w:rFonts w:ascii="Calibri" w:hAnsi="Calibri"/>
                <w:color w:val="000000" w:themeColor="text1"/>
              </w:rPr>
            </w:pPr>
          </w:p>
        </w:tc>
        <w:tc>
          <w:tcPr>
            <w:tcW w:w="0" w:type="auto"/>
            <w:tcBorders>
              <w:left w:val="single" w:sz="12" w:space="0" w:color="000000"/>
              <w:bottom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предприятия бытового обслуживания на 11 рабочих мест</w:t>
            </w:r>
          </w:p>
        </w:tc>
      </w:tr>
      <w:tr w:rsidR="00666F5C" w:rsidRPr="004D17F0" w:rsidTr="00BE43AD">
        <w:trPr>
          <w:trHeight w:val="315"/>
          <w:tblCellSpacing w:w="0" w:type="dxa"/>
          <w:jc w:val="center"/>
        </w:trPr>
        <w:tc>
          <w:tcPr>
            <w:tcW w:w="0" w:type="auto"/>
            <w:gridSpan w:val="2"/>
            <w:tcBorders>
              <w:top w:val="single" w:sz="12" w:space="0" w:color="000000"/>
              <w:left w:val="single" w:sz="12" w:space="0" w:color="000000"/>
              <w:bottom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b/>
                <w:bCs/>
                <w:color w:val="000000" w:themeColor="text1"/>
              </w:rPr>
              <w:t>Ягодная поляна</w:t>
            </w:r>
          </w:p>
        </w:tc>
      </w:tr>
      <w:tr w:rsidR="00666F5C" w:rsidRPr="004D17F0" w:rsidTr="00BE43AD">
        <w:trPr>
          <w:trHeight w:val="270"/>
          <w:tblCellSpacing w:w="0" w:type="dxa"/>
          <w:jc w:val="center"/>
        </w:trPr>
        <w:tc>
          <w:tcPr>
            <w:tcW w:w="0" w:type="auto"/>
            <w:tcBorders>
              <w:top w:val="single" w:sz="12"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38</w:t>
            </w:r>
          </w:p>
        </w:tc>
        <w:tc>
          <w:tcPr>
            <w:tcW w:w="0" w:type="auto"/>
            <w:tcBorders>
              <w:top w:val="single" w:sz="12"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Детский сад</w:t>
            </w:r>
          </w:p>
        </w:tc>
      </w:tr>
      <w:tr w:rsidR="00666F5C" w:rsidRPr="004D17F0" w:rsidTr="00BE43AD">
        <w:trPr>
          <w:trHeight w:val="270"/>
          <w:tblCellSpacing w:w="0" w:type="dxa"/>
          <w:jc w:val="center"/>
        </w:trPr>
        <w:tc>
          <w:tcPr>
            <w:tcW w:w="0" w:type="auto"/>
            <w:tcBorders>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39</w:t>
            </w: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ГБУ Центр предупреждения и тушения лесных пожаров РБ</w:t>
            </w:r>
          </w:p>
        </w:tc>
      </w:tr>
      <w:tr w:rsidR="00666F5C" w:rsidRPr="004D17F0" w:rsidTr="00BE43AD">
        <w:trPr>
          <w:trHeight w:val="270"/>
          <w:tblCellSpacing w:w="0" w:type="dxa"/>
          <w:jc w:val="center"/>
        </w:trPr>
        <w:tc>
          <w:tcPr>
            <w:tcW w:w="0" w:type="auto"/>
            <w:tcBorders>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40</w:t>
            </w: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w:t>
            </w:r>
          </w:p>
        </w:tc>
      </w:tr>
      <w:tr w:rsidR="00666F5C" w:rsidRPr="004D17F0" w:rsidTr="00BE43AD">
        <w:trPr>
          <w:trHeight w:val="270"/>
          <w:tblCellSpacing w:w="0" w:type="dxa"/>
          <w:jc w:val="center"/>
        </w:trPr>
        <w:tc>
          <w:tcPr>
            <w:tcW w:w="0" w:type="auto"/>
            <w:tcBorders>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42</w:t>
            </w: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Лаборатория лесных ресурсов ГБУ ЛПЦ РБ</w:t>
            </w:r>
          </w:p>
        </w:tc>
      </w:tr>
      <w:tr w:rsidR="00666F5C" w:rsidRPr="004D17F0" w:rsidTr="00BE43AD">
        <w:trPr>
          <w:trHeight w:val="315"/>
          <w:tblCellSpacing w:w="0" w:type="dxa"/>
          <w:jc w:val="center"/>
        </w:trPr>
        <w:tc>
          <w:tcPr>
            <w:tcW w:w="0" w:type="auto"/>
            <w:gridSpan w:val="2"/>
            <w:tcBorders>
              <w:top w:val="single" w:sz="12" w:space="0" w:color="000000"/>
              <w:left w:val="single" w:sz="12" w:space="0" w:color="000000"/>
              <w:bottom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b/>
                <w:bCs/>
                <w:color w:val="000000" w:themeColor="text1"/>
              </w:rPr>
              <w:t xml:space="preserve">Межселенные территории </w:t>
            </w:r>
          </w:p>
        </w:tc>
      </w:tr>
      <w:tr w:rsidR="00666F5C" w:rsidRPr="004D17F0" w:rsidTr="00BE43AD">
        <w:trPr>
          <w:trHeight w:val="270"/>
          <w:tblCellSpacing w:w="0" w:type="dxa"/>
          <w:jc w:val="center"/>
        </w:trPr>
        <w:tc>
          <w:tcPr>
            <w:tcW w:w="0" w:type="auto"/>
            <w:tcBorders>
              <w:top w:val="single" w:sz="12" w:space="0" w:color="000000"/>
              <w:left w:val="single" w:sz="12" w:space="0" w:color="000000"/>
              <w:bottom w:val="single" w:sz="12"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43</w:t>
            </w:r>
          </w:p>
        </w:tc>
        <w:tc>
          <w:tcPr>
            <w:tcW w:w="0" w:type="auto"/>
            <w:tcBorders>
              <w:top w:val="single" w:sz="12" w:space="0" w:color="000000"/>
              <w:left w:val="single" w:sz="12" w:space="0" w:color="000000"/>
              <w:bottom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Лагерь труда и отдыха "Луч"</w:t>
            </w:r>
          </w:p>
        </w:tc>
      </w:tr>
    </w:tbl>
    <w:p w:rsidR="00BE43AD" w:rsidRPr="004D17F0" w:rsidRDefault="00BE43AD" w:rsidP="006B08D6">
      <w:pPr>
        <w:ind w:firstLine="567"/>
        <w:rPr>
          <w:rFonts w:ascii="Arial" w:hAnsi="Arial" w:cs="Arial"/>
          <w:color w:val="000000" w:themeColor="text1"/>
          <w:sz w:val="24"/>
          <w:szCs w:val="24"/>
        </w:rPr>
      </w:pP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Общественный административно-культурный центр сельсовета сформировался в восточной части с.Дмитриевка, как административного центра сельсовета.</w:t>
      </w:r>
      <w:r w:rsidR="003A69C5" w:rsidRPr="004D17F0">
        <w:rPr>
          <w:rFonts w:ascii="Arial" w:hAnsi="Arial" w:cs="Arial"/>
          <w:color w:val="000000" w:themeColor="text1"/>
          <w:sz w:val="24"/>
          <w:szCs w:val="24"/>
        </w:rPr>
        <w:t xml:space="preserve"> </w:t>
      </w:r>
      <w:r w:rsidRPr="004D17F0">
        <w:rPr>
          <w:rFonts w:ascii="Arial" w:hAnsi="Arial" w:cs="Arial"/>
          <w:color w:val="000000" w:themeColor="text1"/>
          <w:sz w:val="24"/>
          <w:szCs w:val="24"/>
        </w:rPr>
        <w:t>Преобладающее количество объектов культурно-бытового обслуживания и объекты повседневного использования рассредоточены по всему населенному пункту. Объекты здравоохранения размещены в центральной части села. Культовые сооружения размещены в восточной части села. В остальных населенных пунктах также присутствуют объекты повседневного использования.</w:t>
      </w:r>
    </w:p>
    <w:p w:rsidR="006B08D6" w:rsidRPr="004D17F0" w:rsidRDefault="006B08D6" w:rsidP="00D25B01">
      <w:pPr>
        <w:ind w:firstLine="567"/>
        <w:jc w:val="both"/>
        <w:rPr>
          <w:rFonts w:ascii="Arial" w:hAnsi="Arial" w:cs="Arial"/>
          <w:b/>
          <w:color w:val="000000" w:themeColor="text1"/>
          <w:sz w:val="24"/>
          <w:szCs w:val="24"/>
        </w:rPr>
      </w:pPr>
    </w:p>
    <w:p w:rsidR="006B08D6" w:rsidRPr="004D17F0" w:rsidRDefault="006B08D6" w:rsidP="00D25B01">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1.2.3 Производственная, коммунально-складская застройка.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Производственные, сельскохозяйственные, коммунально-складские предприятия рассредоточены по территории всего сельсовета.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Экспликация предприятий представлена на чертеже 20428-ГД-2 «Схема современного использования территорий муниципального образования с отображением границ земель различных категорий и иной информации об использовании соответствующих территорий. Схема ограничений, утверждаемая в составе схем территориального планирования. Схема границ территорий объектов культурного наследия. Схема границ зон с особыми условиями использования территорий. Схема границ территорий, подверженных риску возникновения чрезвычайных ситуаций природного и техногенного характера. М 1:10000».</w:t>
      </w:r>
    </w:p>
    <w:p w:rsidR="006B08D6" w:rsidRPr="004D17F0" w:rsidRDefault="006B08D6" w:rsidP="00D25B01">
      <w:pPr>
        <w:ind w:firstLine="567"/>
        <w:jc w:val="both"/>
        <w:rPr>
          <w:color w:val="000000" w:themeColor="text1"/>
        </w:rPr>
      </w:pPr>
    </w:p>
    <w:p w:rsidR="00BE43AD" w:rsidRPr="004D17F0" w:rsidRDefault="00BE43AD" w:rsidP="00D25B01">
      <w:pPr>
        <w:ind w:firstLine="567"/>
        <w:jc w:val="both"/>
        <w:rPr>
          <w:color w:val="000000" w:themeColor="text1"/>
        </w:rPr>
      </w:pPr>
    </w:p>
    <w:p w:rsidR="00BE43AD" w:rsidRPr="004D17F0" w:rsidRDefault="00BE43AD" w:rsidP="00D25B01">
      <w:pPr>
        <w:ind w:firstLine="567"/>
        <w:jc w:val="both"/>
        <w:rPr>
          <w:color w:val="000000" w:themeColor="text1"/>
        </w:rPr>
      </w:pP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Перечень производственных предпри</w:t>
      </w:r>
      <w:r w:rsidR="00BE43AD" w:rsidRPr="004D17F0">
        <w:rPr>
          <w:rFonts w:ascii="Arial" w:hAnsi="Arial" w:cs="Arial"/>
          <w:color w:val="000000" w:themeColor="text1"/>
          <w:sz w:val="24"/>
          <w:szCs w:val="24"/>
        </w:rPr>
        <w:t xml:space="preserve">ятий, учреждений и организаций </w:t>
      </w:r>
    </w:p>
    <w:tbl>
      <w:tblPr>
        <w:tblW w:w="10020" w:type="dxa"/>
        <w:tblInd w:w="95" w:type="dxa"/>
        <w:tblLook w:val="04A0" w:firstRow="1" w:lastRow="0" w:firstColumn="1" w:lastColumn="0" w:noHBand="0" w:noVBand="1"/>
      </w:tblPr>
      <w:tblGrid>
        <w:gridCol w:w="1080"/>
        <w:gridCol w:w="4720"/>
        <w:gridCol w:w="1840"/>
        <w:gridCol w:w="2380"/>
      </w:tblGrid>
      <w:tr w:rsidR="00666F5C" w:rsidRPr="004D17F0" w:rsidTr="00BE43AD">
        <w:trPr>
          <w:trHeight w:val="330"/>
        </w:trPr>
        <w:tc>
          <w:tcPr>
            <w:tcW w:w="1002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E43AD" w:rsidRPr="004D17F0" w:rsidRDefault="00BE43AD" w:rsidP="00BE43AD">
            <w:pPr>
              <w:jc w:val="center"/>
              <w:rPr>
                <w:rFonts w:ascii="Calibri" w:hAnsi="Calibri"/>
                <w:b/>
                <w:bCs/>
                <w:color w:val="000000" w:themeColor="text1"/>
                <w:sz w:val="24"/>
                <w:szCs w:val="24"/>
              </w:rPr>
            </w:pPr>
            <w:r w:rsidRPr="004D17F0">
              <w:rPr>
                <w:rFonts w:ascii="Calibri" w:hAnsi="Calibri"/>
                <w:b/>
                <w:bCs/>
                <w:color w:val="000000" w:themeColor="text1"/>
                <w:sz w:val="24"/>
                <w:szCs w:val="24"/>
              </w:rPr>
              <w:t>Экспликация производственных объектов</w:t>
            </w:r>
          </w:p>
        </w:tc>
      </w:tr>
      <w:tr w:rsidR="00666F5C" w:rsidRPr="004D17F0" w:rsidTr="00BE43AD">
        <w:trPr>
          <w:trHeight w:val="1515"/>
        </w:trPr>
        <w:tc>
          <w:tcPr>
            <w:tcW w:w="1080" w:type="dxa"/>
            <w:tcBorders>
              <w:top w:val="nil"/>
              <w:left w:val="single" w:sz="8" w:space="0" w:color="auto"/>
              <w:bottom w:val="single" w:sz="8" w:space="0" w:color="auto"/>
              <w:right w:val="single" w:sz="8" w:space="0" w:color="auto"/>
            </w:tcBorders>
            <w:shd w:val="clear" w:color="auto" w:fill="auto"/>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Номер на плане</w:t>
            </w:r>
          </w:p>
        </w:tc>
        <w:tc>
          <w:tcPr>
            <w:tcW w:w="4720" w:type="dxa"/>
            <w:tcBorders>
              <w:top w:val="nil"/>
              <w:left w:val="nil"/>
              <w:bottom w:val="single" w:sz="8"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Наименование предприятия</w:t>
            </w:r>
          </w:p>
        </w:tc>
        <w:tc>
          <w:tcPr>
            <w:tcW w:w="1840" w:type="dxa"/>
            <w:tcBorders>
              <w:top w:val="nil"/>
              <w:left w:val="nil"/>
              <w:bottom w:val="single" w:sz="8" w:space="0" w:color="auto"/>
              <w:right w:val="single" w:sz="8" w:space="0" w:color="auto"/>
            </w:tcBorders>
            <w:shd w:val="clear" w:color="auto" w:fill="auto"/>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Существующая санитарно-защитная зона,м; класс опасности</w:t>
            </w:r>
          </w:p>
        </w:tc>
        <w:tc>
          <w:tcPr>
            <w:tcW w:w="2380" w:type="dxa"/>
            <w:tcBorders>
              <w:top w:val="nil"/>
              <w:left w:val="nil"/>
              <w:bottom w:val="single" w:sz="8"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Примечания</w:t>
            </w:r>
          </w:p>
        </w:tc>
      </w:tr>
      <w:tr w:rsidR="00666F5C" w:rsidRPr="004D17F0" w:rsidTr="00BE43AD">
        <w:trPr>
          <w:trHeight w:val="330"/>
        </w:trPr>
        <w:tc>
          <w:tcPr>
            <w:tcW w:w="1002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E43AD" w:rsidRPr="004D17F0" w:rsidRDefault="00BE43AD" w:rsidP="00BE43AD">
            <w:pPr>
              <w:rPr>
                <w:rFonts w:ascii="Calibri" w:hAnsi="Calibri"/>
                <w:b/>
                <w:bCs/>
                <w:color w:val="000000" w:themeColor="text1"/>
                <w:sz w:val="24"/>
                <w:szCs w:val="24"/>
              </w:rPr>
            </w:pPr>
            <w:r w:rsidRPr="004D17F0">
              <w:rPr>
                <w:rFonts w:ascii="Calibri" w:hAnsi="Calibri"/>
                <w:b/>
                <w:bCs/>
                <w:color w:val="000000" w:themeColor="text1"/>
                <w:sz w:val="24"/>
                <w:szCs w:val="24"/>
              </w:rPr>
              <w:lastRenderedPageBreak/>
              <w:t>Дмитриевка</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Очистные сооружения 200 куб.м/сут</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150</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2</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Молочно-товарная ферма на  500  голов, А\ф "Николаевская"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300, III</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Несанкционированная свалка</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500, II</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4</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 xml:space="preserve">Кладбище </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Закрытое</w:t>
            </w:r>
          </w:p>
        </w:tc>
      </w:tr>
      <w:tr w:rsidR="00666F5C" w:rsidRPr="004D17F0" w:rsidTr="00BE43AD">
        <w:trPr>
          <w:trHeight w:val="315"/>
        </w:trPr>
        <w:tc>
          <w:tcPr>
            <w:tcW w:w="1080" w:type="dxa"/>
            <w:tcBorders>
              <w:top w:val="nil"/>
              <w:left w:val="single" w:sz="8" w:space="0" w:color="auto"/>
              <w:bottom w:val="nil"/>
              <w:right w:val="nil"/>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w:t>
            </w:r>
          </w:p>
        </w:tc>
        <w:tc>
          <w:tcPr>
            <w:tcW w:w="4720" w:type="dxa"/>
            <w:tcBorders>
              <w:top w:val="nil"/>
              <w:left w:val="single" w:sz="4" w:space="0" w:color="auto"/>
              <w:bottom w:val="single" w:sz="4" w:space="0" w:color="auto"/>
              <w:right w:val="single" w:sz="4" w:space="0" w:color="auto"/>
            </w:tcBorders>
            <w:shd w:val="clear" w:color="auto" w:fill="auto"/>
            <w:noWrap/>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Баштранс газ Уфа (УМТСиК)</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30"/>
        </w:trPr>
        <w:tc>
          <w:tcPr>
            <w:tcW w:w="10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7</w:t>
            </w:r>
          </w:p>
        </w:tc>
        <w:tc>
          <w:tcPr>
            <w:tcW w:w="472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Котельная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мощность 9 мВт</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8</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Ремонтная мастерская, компания по ремонту спец.техники</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vMerge w:val="restart"/>
            <w:tcBorders>
              <w:top w:val="nil"/>
              <w:left w:val="single" w:sz="8" w:space="0" w:color="auto"/>
              <w:bottom w:val="single" w:sz="4" w:space="0" w:color="000000"/>
              <w:right w:val="nil"/>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9</w:t>
            </w:r>
          </w:p>
        </w:tc>
        <w:tc>
          <w:tcPr>
            <w:tcW w:w="4720" w:type="dxa"/>
            <w:tcBorders>
              <w:top w:val="nil"/>
              <w:left w:val="single" w:sz="4" w:space="0" w:color="auto"/>
              <w:bottom w:val="nil"/>
              <w:right w:val="single" w:sz="4" w:space="0" w:color="auto"/>
            </w:tcBorders>
            <w:shd w:val="clear" w:color="auto" w:fill="auto"/>
            <w:noWrap/>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ООО «Компания водолей» с цехом для</w:t>
            </w:r>
          </w:p>
        </w:tc>
        <w:tc>
          <w:tcPr>
            <w:tcW w:w="1840" w:type="dxa"/>
            <w:vMerge w:val="restart"/>
            <w:tcBorders>
              <w:top w:val="nil"/>
              <w:left w:val="nil"/>
              <w:bottom w:val="single" w:sz="4" w:space="0" w:color="000000"/>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vMerge w:val="restart"/>
            <w:tcBorders>
              <w:top w:val="nil"/>
              <w:left w:val="single" w:sz="4" w:space="0" w:color="auto"/>
              <w:bottom w:val="single" w:sz="4" w:space="0" w:color="000000"/>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Не действ.</w:t>
            </w:r>
          </w:p>
        </w:tc>
      </w:tr>
      <w:tr w:rsidR="00666F5C" w:rsidRPr="004D17F0" w:rsidTr="00BE43AD">
        <w:trPr>
          <w:trHeight w:val="315"/>
        </w:trPr>
        <w:tc>
          <w:tcPr>
            <w:tcW w:w="1080" w:type="dxa"/>
            <w:vMerge/>
            <w:tcBorders>
              <w:top w:val="nil"/>
              <w:left w:val="single" w:sz="8" w:space="0" w:color="auto"/>
              <w:bottom w:val="single" w:sz="4" w:space="0" w:color="000000"/>
              <w:right w:val="nil"/>
            </w:tcBorders>
            <w:vAlign w:val="center"/>
            <w:hideMark/>
          </w:tcPr>
          <w:p w:rsidR="00BE43AD" w:rsidRPr="004D17F0" w:rsidRDefault="00BE43AD" w:rsidP="00BE43AD">
            <w:pPr>
              <w:rPr>
                <w:rFonts w:ascii="Calibri" w:hAnsi="Calibri"/>
                <w:color w:val="000000" w:themeColor="text1"/>
                <w:sz w:val="24"/>
                <w:szCs w:val="24"/>
              </w:rPr>
            </w:pPr>
          </w:p>
        </w:tc>
        <w:tc>
          <w:tcPr>
            <w:tcW w:w="4720" w:type="dxa"/>
            <w:tcBorders>
              <w:top w:val="nil"/>
              <w:left w:val="single" w:sz="4" w:space="0" w:color="auto"/>
              <w:bottom w:val="single" w:sz="4" w:space="0" w:color="auto"/>
              <w:right w:val="single" w:sz="4" w:space="0" w:color="auto"/>
            </w:tcBorders>
            <w:shd w:val="clear" w:color="auto" w:fill="auto"/>
            <w:noWrap/>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розлива воды в ПЭТ-тару</w:t>
            </w:r>
          </w:p>
        </w:tc>
        <w:tc>
          <w:tcPr>
            <w:tcW w:w="1840" w:type="dxa"/>
            <w:vMerge/>
            <w:tcBorders>
              <w:top w:val="nil"/>
              <w:left w:val="nil"/>
              <w:bottom w:val="single" w:sz="4" w:space="0" w:color="000000"/>
              <w:right w:val="single" w:sz="4" w:space="0" w:color="auto"/>
            </w:tcBorders>
            <w:vAlign w:val="center"/>
            <w:hideMark/>
          </w:tcPr>
          <w:p w:rsidR="00BE43AD" w:rsidRPr="004D17F0" w:rsidRDefault="00BE43AD" w:rsidP="00BE43AD">
            <w:pPr>
              <w:rPr>
                <w:rFonts w:ascii="Calibri" w:hAnsi="Calibri"/>
                <w:color w:val="000000" w:themeColor="text1"/>
                <w:sz w:val="24"/>
                <w:szCs w:val="24"/>
              </w:rPr>
            </w:pPr>
          </w:p>
        </w:tc>
        <w:tc>
          <w:tcPr>
            <w:tcW w:w="2380" w:type="dxa"/>
            <w:vMerge/>
            <w:tcBorders>
              <w:top w:val="nil"/>
              <w:left w:val="single" w:sz="4" w:space="0" w:color="auto"/>
              <w:bottom w:val="single" w:sz="4" w:space="0" w:color="000000"/>
              <w:right w:val="single" w:sz="8" w:space="0" w:color="auto"/>
            </w:tcBorders>
            <w:vAlign w:val="center"/>
            <w:hideMark/>
          </w:tcPr>
          <w:p w:rsidR="00BE43AD" w:rsidRPr="004D17F0" w:rsidRDefault="00BE43AD" w:rsidP="00BE43AD">
            <w:pPr>
              <w:rPr>
                <w:rFonts w:ascii="Calibri" w:hAnsi="Calibri"/>
                <w:color w:val="000000" w:themeColor="text1"/>
                <w:sz w:val="24"/>
                <w:szCs w:val="24"/>
              </w:rPr>
            </w:pP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ООО "Электроизоляция", склады, цех по ремонту электродвигателей</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11</w:t>
            </w:r>
          </w:p>
        </w:tc>
        <w:tc>
          <w:tcPr>
            <w:tcW w:w="472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Ветеринарная станция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12</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Кладбище</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Закрытое</w:t>
            </w:r>
          </w:p>
        </w:tc>
      </w:tr>
      <w:tr w:rsidR="00666F5C" w:rsidRPr="004D17F0" w:rsidTr="00BE43AD">
        <w:trPr>
          <w:trHeight w:val="330"/>
        </w:trPr>
        <w:tc>
          <w:tcPr>
            <w:tcW w:w="10020" w:type="dxa"/>
            <w:gridSpan w:val="4"/>
            <w:tcBorders>
              <w:top w:val="nil"/>
              <w:left w:val="single" w:sz="8" w:space="0" w:color="auto"/>
              <w:bottom w:val="single" w:sz="8" w:space="0" w:color="auto"/>
              <w:right w:val="single" w:sz="8" w:space="0" w:color="000000"/>
            </w:tcBorders>
            <w:shd w:val="clear" w:color="auto" w:fill="auto"/>
            <w:noWrap/>
            <w:vAlign w:val="center"/>
            <w:hideMark/>
          </w:tcPr>
          <w:p w:rsidR="00BE43AD" w:rsidRPr="004D17F0" w:rsidRDefault="00BE43AD" w:rsidP="00BE43AD">
            <w:pPr>
              <w:rPr>
                <w:rFonts w:ascii="Calibri" w:hAnsi="Calibri"/>
                <w:b/>
                <w:bCs/>
                <w:color w:val="000000" w:themeColor="text1"/>
                <w:sz w:val="22"/>
                <w:szCs w:val="22"/>
              </w:rPr>
            </w:pPr>
            <w:r w:rsidRPr="004D17F0">
              <w:rPr>
                <w:rFonts w:ascii="Calibri" w:hAnsi="Calibri"/>
                <w:b/>
                <w:bCs/>
                <w:color w:val="000000" w:themeColor="text1"/>
                <w:sz w:val="22"/>
                <w:szCs w:val="22"/>
              </w:rPr>
              <w:t>Подымалово</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13</w:t>
            </w:r>
          </w:p>
        </w:tc>
        <w:tc>
          <w:tcPr>
            <w:tcW w:w="4720" w:type="dxa"/>
            <w:tcBorders>
              <w:top w:val="nil"/>
              <w:left w:val="nil"/>
              <w:bottom w:val="nil"/>
              <w:right w:val="nil"/>
            </w:tcBorders>
            <w:shd w:val="clear" w:color="auto" w:fill="auto"/>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Склады</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14</w:t>
            </w:r>
          </w:p>
        </w:tc>
        <w:tc>
          <w:tcPr>
            <w:tcW w:w="4720" w:type="dxa"/>
            <w:tcBorders>
              <w:top w:val="single" w:sz="4" w:space="0" w:color="auto"/>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Кладбище православное</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nil"/>
              <w:left w:val="nil"/>
              <w:bottom w:val="nil"/>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2"/>
                <w:szCs w:val="22"/>
              </w:rPr>
            </w:pPr>
            <w:r w:rsidRPr="004D17F0">
              <w:rPr>
                <w:rFonts w:ascii="Arial" w:hAnsi="Arial" w:cs="Arial"/>
                <w:color w:val="000000" w:themeColor="text1"/>
                <w:sz w:val="22"/>
                <w:szCs w:val="22"/>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15</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Очистные сооружения 1100 куб.м/сут</w:t>
            </w:r>
          </w:p>
        </w:tc>
        <w:tc>
          <w:tcPr>
            <w:tcW w:w="184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200</w:t>
            </w:r>
          </w:p>
        </w:tc>
        <w:tc>
          <w:tcPr>
            <w:tcW w:w="2380" w:type="dxa"/>
            <w:tcBorders>
              <w:top w:val="single" w:sz="4" w:space="0" w:color="auto"/>
              <w:left w:val="nil"/>
              <w:bottom w:val="single" w:sz="4" w:space="0" w:color="auto"/>
              <w:right w:val="single" w:sz="8" w:space="0" w:color="auto"/>
            </w:tcBorders>
            <w:shd w:val="clear" w:color="auto" w:fill="auto"/>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Реконструкция</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16</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Кладбище мусульманское</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17</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Тепличное хозяйство</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Реконструкция</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18</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Макаронная фабрика, склады</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18*</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АБС Бетон</w:t>
            </w:r>
          </w:p>
        </w:tc>
        <w:tc>
          <w:tcPr>
            <w:tcW w:w="1840" w:type="dxa"/>
            <w:tcBorders>
              <w:top w:val="nil"/>
              <w:left w:val="nil"/>
              <w:bottom w:val="single" w:sz="4" w:space="0" w:color="auto"/>
              <w:right w:val="single" w:sz="4" w:space="0" w:color="auto"/>
            </w:tcBorders>
            <w:shd w:val="clear" w:color="000000" w:fill="FFFFFF"/>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19</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Молочно-товарная ферма на 300 голов</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300, III</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20</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Машино-транспортная мастерская ,А\ф "Николаевская"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300, III</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21</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Зерноток ,А\ф "Николаевская"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22</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Склад минеральных удобрений ,А\ф "Николаевская"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9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23</w:t>
            </w:r>
          </w:p>
        </w:tc>
        <w:tc>
          <w:tcPr>
            <w:tcW w:w="4720" w:type="dxa"/>
            <w:tcBorders>
              <w:top w:val="nil"/>
              <w:left w:val="nil"/>
              <w:bottom w:val="single" w:sz="4" w:space="0" w:color="auto"/>
              <w:right w:val="single" w:sz="4" w:space="0" w:color="auto"/>
            </w:tcBorders>
            <w:shd w:val="clear" w:color="auto" w:fill="auto"/>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Техническое облуживание и ремонт транспортных средств, машин и оборудования.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24</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Авторемонтная мастерская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25</w:t>
            </w:r>
          </w:p>
        </w:tc>
        <w:tc>
          <w:tcPr>
            <w:tcW w:w="472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ФБУ ИК №10, животноводство</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68</w:t>
            </w:r>
          </w:p>
        </w:tc>
        <w:tc>
          <w:tcPr>
            <w:tcW w:w="472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Сельхоз.предприятие</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30"/>
        </w:trPr>
        <w:tc>
          <w:tcPr>
            <w:tcW w:w="10020" w:type="dxa"/>
            <w:gridSpan w:val="4"/>
            <w:tcBorders>
              <w:top w:val="nil"/>
              <w:left w:val="single" w:sz="8" w:space="0" w:color="auto"/>
              <w:bottom w:val="single" w:sz="8" w:space="0" w:color="auto"/>
              <w:right w:val="single" w:sz="8" w:space="0" w:color="000000"/>
            </w:tcBorders>
            <w:shd w:val="clear" w:color="auto" w:fill="auto"/>
            <w:noWrap/>
            <w:vAlign w:val="center"/>
            <w:hideMark/>
          </w:tcPr>
          <w:p w:rsidR="00BE43AD" w:rsidRPr="004D17F0" w:rsidRDefault="00BE43AD" w:rsidP="00BE43AD">
            <w:pPr>
              <w:rPr>
                <w:rFonts w:ascii="Calibri" w:hAnsi="Calibri"/>
                <w:b/>
                <w:bCs/>
                <w:color w:val="000000" w:themeColor="text1"/>
                <w:sz w:val="22"/>
                <w:szCs w:val="22"/>
              </w:rPr>
            </w:pPr>
            <w:r w:rsidRPr="004D17F0">
              <w:rPr>
                <w:rFonts w:ascii="Calibri" w:hAnsi="Calibri"/>
                <w:b/>
                <w:bCs/>
                <w:color w:val="000000" w:themeColor="text1"/>
                <w:sz w:val="22"/>
                <w:szCs w:val="22"/>
              </w:rPr>
              <w:t>Волково</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26</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Рыбное хозяйство Торна-Басу</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9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27</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Нефтебаза ОАО «Башкирнефте продукт», раздаточный блок нефтепродуктов</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500, II</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28</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Кладбище</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Закрытое</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29</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Молочно-товарная ферма на 500   голов, А\ф "Николаевская"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300, III</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30</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Зерноток, А\ф "Николаевская"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lastRenderedPageBreak/>
              <w:t>31</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АЗС, А\ф "Николаевская"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32</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Авторемонтная мастерская, А\ф "Николаевская"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30"/>
        </w:trPr>
        <w:tc>
          <w:tcPr>
            <w:tcW w:w="10020" w:type="dxa"/>
            <w:gridSpan w:val="4"/>
            <w:tcBorders>
              <w:top w:val="nil"/>
              <w:left w:val="single" w:sz="8" w:space="0" w:color="auto"/>
              <w:bottom w:val="single" w:sz="8" w:space="0" w:color="auto"/>
              <w:right w:val="single" w:sz="8" w:space="0" w:color="000000"/>
            </w:tcBorders>
            <w:shd w:val="clear" w:color="auto" w:fill="auto"/>
            <w:noWrap/>
            <w:vAlign w:val="center"/>
            <w:hideMark/>
          </w:tcPr>
          <w:p w:rsidR="00BE43AD" w:rsidRPr="004D17F0" w:rsidRDefault="00BE43AD" w:rsidP="00BE43AD">
            <w:pPr>
              <w:rPr>
                <w:rFonts w:ascii="Calibri" w:hAnsi="Calibri"/>
                <w:b/>
                <w:bCs/>
                <w:color w:val="000000" w:themeColor="text1"/>
                <w:sz w:val="22"/>
                <w:szCs w:val="22"/>
              </w:rPr>
            </w:pPr>
            <w:r w:rsidRPr="004D17F0">
              <w:rPr>
                <w:rFonts w:ascii="Calibri" w:hAnsi="Calibri"/>
                <w:b/>
                <w:bCs/>
                <w:color w:val="000000" w:themeColor="text1"/>
                <w:sz w:val="22"/>
                <w:szCs w:val="22"/>
              </w:rPr>
              <w:t>Ясный</w:t>
            </w:r>
          </w:p>
        </w:tc>
      </w:tr>
      <w:tr w:rsidR="00666F5C" w:rsidRPr="004D17F0" w:rsidTr="00BE43AD">
        <w:trPr>
          <w:trHeight w:val="330"/>
        </w:trPr>
        <w:tc>
          <w:tcPr>
            <w:tcW w:w="1080" w:type="dxa"/>
            <w:tcBorders>
              <w:top w:val="nil"/>
              <w:left w:val="single" w:sz="8" w:space="0" w:color="auto"/>
              <w:bottom w:val="single" w:sz="8"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56</w:t>
            </w:r>
          </w:p>
        </w:tc>
        <w:tc>
          <w:tcPr>
            <w:tcW w:w="4720" w:type="dxa"/>
            <w:tcBorders>
              <w:top w:val="nil"/>
              <w:left w:val="nil"/>
              <w:bottom w:val="single" w:sz="8" w:space="0" w:color="auto"/>
              <w:right w:val="nil"/>
            </w:tcBorders>
            <w:shd w:val="clear" w:color="auto" w:fill="auto"/>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Овощехранилище</w:t>
            </w:r>
          </w:p>
        </w:tc>
        <w:tc>
          <w:tcPr>
            <w:tcW w:w="1840" w:type="dxa"/>
            <w:tcBorders>
              <w:top w:val="nil"/>
              <w:left w:val="single" w:sz="4" w:space="0" w:color="auto"/>
              <w:bottom w:val="single" w:sz="8"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8"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2"/>
                <w:szCs w:val="22"/>
              </w:rPr>
            </w:pPr>
            <w:r w:rsidRPr="004D17F0">
              <w:rPr>
                <w:rFonts w:ascii="Arial" w:hAnsi="Arial" w:cs="Arial"/>
                <w:color w:val="000000" w:themeColor="text1"/>
                <w:sz w:val="22"/>
                <w:szCs w:val="22"/>
              </w:rPr>
              <w:t> </w:t>
            </w:r>
          </w:p>
        </w:tc>
      </w:tr>
      <w:tr w:rsidR="00666F5C" w:rsidRPr="004D17F0" w:rsidTr="00BE43AD">
        <w:trPr>
          <w:trHeight w:val="330"/>
        </w:trPr>
        <w:tc>
          <w:tcPr>
            <w:tcW w:w="1002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E43AD" w:rsidRPr="004D17F0" w:rsidRDefault="00BE43AD" w:rsidP="00BE43AD">
            <w:pPr>
              <w:rPr>
                <w:rFonts w:ascii="Calibri" w:hAnsi="Calibri"/>
                <w:b/>
                <w:bCs/>
                <w:color w:val="000000" w:themeColor="text1"/>
                <w:sz w:val="22"/>
                <w:szCs w:val="22"/>
              </w:rPr>
            </w:pPr>
            <w:r w:rsidRPr="004D17F0">
              <w:rPr>
                <w:rFonts w:ascii="Calibri" w:hAnsi="Calibri"/>
                <w:b/>
                <w:bCs/>
                <w:color w:val="000000" w:themeColor="text1"/>
                <w:sz w:val="22"/>
                <w:szCs w:val="22"/>
              </w:rPr>
              <w:t>Ягодная поляна</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000000" w:fill="FFFFFF"/>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57</w:t>
            </w:r>
          </w:p>
        </w:tc>
        <w:tc>
          <w:tcPr>
            <w:tcW w:w="4720" w:type="dxa"/>
            <w:tcBorders>
              <w:top w:val="nil"/>
              <w:left w:val="nil"/>
              <w:bottom w:val="nil"/>
              <w:right w:val="nil"/>
            </w:tcBorders>
            <w:shd w:val="clear" w:color="000000" w:fill="FFFFFF"/>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Учебно-научный центр БГАУ</w:t>
            </w:r>
          </w:p>
        </w:tc>
        <w:tc>
          <w:tcPr>
            <w:tcW w:w="1840" w:type="dxa"/>
            <w:tcBorders>
              <w:top w:val="nil"/>
              <w:left w:val="single" w:sz="4" w:space="0" w:color="auto"/>
              <w:bottom w:val="single" w:sz="4" w:space="0" w:color="auto"/>
              <w:right w:val="single" w:sz="4" w:space="0" w:color="auto"/>
            </w:tcBorders>
            <w:shd w:val="clear" w:color="000000" w:fill="FFFFFF"/>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nil"/>
              <w:right w:val="single" w:sz="8" w:space="0" w:color="auto"/>
            </w:tcBorders>
            <w:shd w:val="clear" w:color="000000" w:fill="FFFFFF"/>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59</w:t>
            </w:r>
          </w:p>
        </w:tc>
        <w:tc>
          <w:tcPr>
            <w:tcW w:w="4720" w:type="dxa"/>
            <w:tcBorders>
              <w:top w:val="single" w:sz="4" w:space="0" w:color="auto"/>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Цех распиловки леса</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single" w:sz="4" w:space="0" w:color="auto"/>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2"/>
                <w:szCs w:val="22"/>
              </w:rPr>
            </w:pPr>
            <w:r w:rsidRPr="004D17F0">
              <w:rPr>
                <w:rFonts w:ascii="Arial" w:hAnsi="Arial" w:cs="Arial"/>
                <w:color w:val="000000" w:themeColor="text1"/>
                <w:sz w:val="22"/>
                <w:szCs w:val="22"/>
              </w:rPr>
              <w:t> </w:t>
            </w:r>
          </w:p>
        </w:tc>
      </w:tr>
      <w:tr w:rsidR="00666F5C" w:rsidRPr="004D17F0" w:rsidTr="00BE43AD">
        <w:trPr>
          <w:trHeight w:val="330"/>
        </w:trPr>
        <w:tc>
          <w:tcPr>
            <w:tcW w:w="1080" w:type="dxa"/>
            <w:tcBorders>
              <w:top w:val="nil"/>
              <w:left w:val="single" w:sz="8" w:space="0" w:color="auto"/>
              <w:bottom w:val="single" w:sz="8"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61</w:t>
            </w:r>
          </w:p>
        </w:tc>
        <w:tc>
          <w:tcPr>
            <w:tcW w:w="4720" w:type="dxa"/>
            <w:tcBorders>
              <w:top w:val="nil"/>
              <w:left w:val="nil"/>
              <w:bottom w:val="single" w:sz="8"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ГБУ ЛПЦ РБ</w:t>
            </w:r>
          </w:p>
        </w:tc>
        <w:tc>
          <w:tcPr>
            <w:tcW w:w="1840" w:type="dxa"/>
            <w:tcBorders>
              <w:top w:val="nil"/>
              <w:left w:val="nil"/>
              <w:bottom w:val="single" w:sz="8"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8"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2"/>
                <w:szCs w:val="22"/>
              </w:rPr>
            </w:pPr>
            <w:r w:rsidRPr="004D17F0">
              <w:rPr>
                <w:rFonts w:ascii="Arial" w:hAnsi="Arial" w:cs="Arial"/>
                <w:color w:val="000000" w:themeColor="text1"/>
                <w:sz w:val="22"/>
                <w:szCs w:val="22"/>
              </w:rPr>
              <w:t> </w:t>
            </w:r>
          </w:p>
        </w:tc>
      </w:tr>
      <w:tr w:rsidR="00666F5C" w:rsidRPr="004D17F0" w:rsidTr="00BE43AD">
        <w:trPr>
          <w:trHeight w:val="330"/>
        </w:trPr>
        <w:tc>
          <w:tcPr>
            <w:tcW w:w="10020" w:type="dxa"/>
            <w:gridSpan w:val="4"/>
            <w:tcBorders>
              <w:top w:val="single" w:sz="8" w:space="0" w:color="auto"/>
              <w:left w:val="single" w:sz="8" w:space="0" w:color="auto"/>
              <w:bottom w:val="nil"/>
              <w:right w:val="single" w:sz="8" w:space="0" w:color="000000"/>
            </w:tcBorders>
            <w:shd w:val="clear" w:color="auto" w:fill="auto"/>
            <w:noWrap/>
            <w:vAlign w:val="center"/>
            <w:hideMark/>
          </w:tcPr>
          <w:p w:rsidR="00BE43AD" w:rsidRPr="004D17F0" w:rsidRDefault="00BE43AD" w:rsidP="00BE43AD">
            <w:pPr>
              <w:rPr>
                <w:rFonts w:ascii="Calibri" w:hAnsi="Calibri"/>
                <w:b/>
                <w:bCs/>
                <w:color w:val="000000" w:themeColor="text1"/>
                <w:sz w:val="22"/>
                <w:szCs w:val="22"/>
              </w:rPr>
            </w:pPr>
            <w:r w:rsidRPr="004D17F0">
              <w:rPr>
                <w:rFonts w:ascii="Calibri" w:hAnsi="Calibri"/>
                <w:b/>
                <w:bCs/>
                <w:color w:val="000000" w:themeColor="text1"/>
                <w:sz w:val="22"/>
                <w:szCs w:val="22"/>
              </w:rPr>
              <w:t>Территории за чертой неселенных пунктов</w:t>
            </w:r>
          </w:p>
        </w:tc>
      </w:tr>
      <w:tr w:rsidR="00666F5C" w:rsidRPr="004D17F0" w:rsidTr="00BE43AD">
        <w:trPr>
          <w:trHeight w:val="315"/>
        </w:trPr>
        <w:tc>
          <w:tcPr>
            <w:tcW w:w="108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6</w:t>
            </w:r>
          </w:p>
        </w:tc>
        <w:tc>
          <w:tcPr>
            <w:tcW w:w="4720" w:type="dxa"/>
            <w:tcBorders>
              <w:top w:val="single" w:sz="4" w:space="0" w:color="auto"/>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Сельхоз.предприятие</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single" w:sz="4" w:space="0" w:color="auto"/>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30"/>
        </w:trPr>
        <w:tc>
          <w:tcPr>
            <w:tcW w:w="1080" w:type="dxa"/>
            <w:tcBorders>
              <w:top w:val="nil"/>
              <w:left w:val="single" w:sz="8" w:space="0" w:color="auto"/>
              <w:bottom w:val="single" w:sz="8"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6*</w:t>
            </w:r>
          </w:p>
        </w:tc>
        <w:tc>
          <w:tcPr>
            <w:tcW w:w="472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Сельхоз.предприятие</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33</w:t>
            </w:r>
          </w:p>
        </w:tc>
        <w:tc>
          <w:tcPr>
            <w:tcW w:w="472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Раздаточный блок нефтепродуктов</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500, II</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34</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Летний лагерь для содержания КРС,  А\ф "Николаевская"</w:t>
            </w:r>
          </w:p>
        </w:tc>
        <w:tc>
          <w:tcPr>
            <w:tcW w:w="184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35</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Летний лагерь для содержания КРС,  А\ф "Николаевская"</w:t>
            </w:r>
          </w:p>
        </w:tc>
        <w:tc>
          <w:tcPr>
            <w:tcW w:w="184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36</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Летний лагерь для содержания КРС,  А\ф "Николаевская"</w:t>
            </w:r>
          </w:p>
        </w:tc>
        <w:tc>
          <w:tcPr>
            <w:tcW w:w="184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37</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Летний лагерь для содержания КРС,  А\ф "Николаевская"</w:t>
            </w:r>
          </w:p>
        </w:tc>
        <w:tc>
          <w:tcPr>
            <w:tcW w:w="184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38</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Кладбище</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39</w:t>
            </w:r>
          </w:p>
        </w:tc>
        <w:tc>
          <w:tcPr>
            <w:tcW w:w="472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Карьер</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Не действ.</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40</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Летний лагерь для содержания КРС,  А\ф "Николаевская"</w:t>
            </w:r>
          </w:p>
        </w:tc>
        <w:tc>
          <w:tcPr>
            <w:tcW w:w="184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41</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Свино-товарная ферма</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Ликв.</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42</w:t>
            </w:r>
          </w:p>
        </w:tc>
        <w:tc>
          <w:tcPr>
            <w:tcW w:w="472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Пожарное депо</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43</w:t>
            </w:r>
          </w:p>
        </w:tc>
        <w:tc>
          <w:tcPr>
            <w:tcW w:w="472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Стационарная насосная станция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30</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44</w:t>
            </w:r>
          </w:p>
        </w:tc>
        <w:tc>
          <w:tcPr>
            <w:tcW w:w="4720" w:type="dxa"/>
            <w:tcBorders>
              <w:top w:val="nil"/>
              <w:left w:val="nil"/>
              <w:bottom w:val="single" w:sz="4" w:space="0" w:color="auto"/>
              <w:right w:val="single" w:sz="4" w:space="0" w:color="auto"/>
            </w:tcBorders>
            <w:shd w:val="clear" w:color="auto" w:fill="auto"/>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ФГУ "Управление "Башмелиоводхоз", воднобалансовая станция</w:t>
            </w:r>
          </w:p>
        </w:tc>
        <w:tc>
          <w:tcPr>
            <w:tcW w:w="184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45</w:t>
            </w:r>
          </w:p>
        </w:tc>
        <w:tc>
          <w:tcPr>
            <w:tcW w:w="4720" w:type="dxa"/>
            <w:tcBorders>
              <w:top w:val="nil"/>
              <w:left w:val="nil"/>
              <w:bottom w:val="single" w:sz="4" w:space="0" w:color="auto"/>
              <w:right w:val="single" w:sz="4" w:space="0" w:color="auto"/>
            </w:tcBorders>
            <w:shd w:val="clear" w:color="auto" w:fill="auto"/>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ОАО "МТС", базовая станция</w:t>
            </w:r>
          </w:p>
        </w:tc>
        <w:tc>
          <w:tcPr>
            <w:tcW w:w="184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46</w:t>
            </w:r>
          </w:p>
        </w:tc>
        <w:tc>
          <w:tcPr>
            <w:tcW w:w="4720" w:type="dxa"/>
            <w:tcBorders>
              <w:top w:val="nil"/>
              <w:left w:val="nil"/>
              <w:bottom w:val="single" w:sz="4" w:space="0" w:color="auto"/>
              <w:right w:val="single" w:sz="4" w:space="0" w:color="auto"/>
            </w:tcBorders>
            <w:shd w:val="clear" w:color="auto" w:fill="auto"/>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ГУП "Башкиравтодор", асфальто-бетонный завод</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500, II</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47</w:t>
            </w:r>
          </w:p>
        </w:tc>
        <w:tc>
          <w:tcPr>
            <w:tcW w:w="472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Ростелеком</w:t>
            </w:r>
          </w:p>
        </w:tc>
        <w:tc>
          <w:tcPr>
            <w:tcW w:w="184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57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48</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2"/>
                <w:szCs w:val="22"/>
              </w:rPr>
            </w:pPr>
            <w:r w:rsidRPr="004D17F0">
              <w:rPr>
                <w:rFonts w:ascii="Calibri" w:hAnsi="Calibri"/>
                <w:color w:val="000000" w:themeColor="text1"/>
                <w:sz w:val="22"/>
                <w:szCs w:val="22"/>
              </w:rPr>
              <w:t>Компрессорная станция на территории нефтесборного парка "Сергеевка"</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300, III</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49</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Летний лагерь для содержания КРС,  А\ф "Николаевская"</w:t>
            </w:r>
          </w:p>
        </w:tc>
        <w:tc>
          <w:tcPr>
            <w:tcW w:w="184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w:t>
            </w:r>
          </w:p>
        </w:tc>
        <w:tc>
          <w:tcPr>
            <w:tcW w:w="4720" w:type="dxa"/>
            <w:tcBorders>
              <w:top w:val="nil"/>
              <w:left w:val="nil"/>
              <w:bottom w:val="single" w:sz="4" w:space="0" w:color="auto"/>
              <w:right w:val="single" w:sz="4" w:space="0" w:color="auto"/>
            </w:tcBorders>
            <w:shd w:val="clear" w:color="auto" w:fill="auto"/>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ООО «Птицефабрика «Уфимская»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1000, I</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51</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Очистные сооружения ООО «Птицефабрика «Уфимская»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300, III</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52</w:t>
            </w:r>
          </w:p>
        </w:tc>
        <w:tc>
          <w:tcPr>
            <w:tcW w:w="4720" w:type="dxa"/>
            <w:tcBorders>
              <w:top w:val="nil"/>
              <w:left w:val="nil"/>
              <w:bottom w:val="single" w:sz="4" w:space="0" w:color="auto"/>
              <w:right w:val="single" w:sz="4" w:space="0" w:color="auto"/>
            </w:tcBorders>
            <w:shd w:val="clear" w:color="auto" w:fill="auto"/>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ООО «Кварц +», оптовая кампания по торговле прочими стройматериалами</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53</w:t>
            </w:r>
          </w:p>
        </w:tc>
        <w:tc>
          <w:tcPr>
            <w:tcW w:w="472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Свалка</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500, II</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Ликв.</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54</w:t>
            </w:r>
          </w:p>
        </w:tc>
        <w:tc>
          <w:tcPr>
            <w:tcW w:w="4720" w:type="dxa"/>
            <w:tcBorders>
              <w:top w:val="nil"/>
              <w:left w:val="nil"/>
              <w:bottom w:val="single" w:sz="4" w:space="0" w:color="auto"/>
              <w:right w:val="single" w:sz="4" w:space="0" w:color="auto"/>
            </w:tcBorders>
            <w:shd w:val="clear" w:color="auto" w:fill="auto"/>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ТЭЦ №5</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300, III</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lastRenderedPageBreak/>
              <w:t>55</w:t>
            </w:r>
          </w:p>
        </w:tc>
        <w:tc>
          <w:tcPr>
            <w:tcW w:w="4720" w:type="dxa"/>
            <w:tcBorders>
              <w:top w:val="nil"/>
              <w:left w:val="nil"/>
              <w:bottom w:val="single" w:sz="4" w:space="0" w:color="auto"/>
              <w:right w:val="single" w:sz="4" w:space="0" w:color="auto"/>
            </w:tcBorders>
            <w:shd w:val="clear" w:color="auto" w:fill="auto"/>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ООО «Штиль», база по рыбоводству и рыболовству</w:t>
            </w:r>
          </w:p>
        </w:tc>
        <w:tc>
          <w:tcPr>
            <w:tcW w:w="184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58</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Летний лагерь для содержания КРС,  А\ф "Николаевская"</w:t>
            </w:r>
          </w:p>
        </w:tc>
        <w:tc>
          <w:tcPr>
            <w:tcW w:w="184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60</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Летний лагерь для содержания КРС,  А\ф "Николаевская"</w:t>
            </w:r>
          </w:p>
        </w:tc>
        <w:tc>
          <w:tcPr>
            <w:tcW w:w="184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62</w:t>
            </w:r>
          </w:p>
        </w:tc>
        <w:tc>
          <w:tcPr>
            <w:tcW w:w="472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Скотомогильник</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1000, I</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63</w:t>
            </w:r>
          </w:p>
        </w:tc>
        <w:tc>
          <w:tcPr>
            <w:tcW w:w="472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Свалка</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500, II</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Ликв.</w:t>
            </w:r>
          </w:p>
        </w:tc>
      </w:tr>
      <w:tr w:rsidR="00666F5C" w:rsidRPr="004D17F0" w:rsidTr="00BE43AD">
        <w:trPr>
          <w:trHeight w:val="315"/>
        </w:trPr>
        <w:tc>
          <w:tcPr>
            <w:tcW w:w="1080" w:type="dxa"/>
            <w:tcBorders>
              <w:top w:val="nil"/>
              <w:left w:val="single" w:sz="8" w:space="0" w:color="auto"/>
              <w:bottom w:val="nil"/>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64</w:t>
            </w:r>
          </w:p>
        </w:tc>
        <w:tc>
          <w:tcPr>
            <w:tcW w:w="4720" w:type="dxa"/>
            <w:tcBorders>
              <w:top w:val="nil"/>
              <w:left w:val="nil"/>
              <w:bottom w:val="nil"/>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Кладбище</w:t>
            </w:r>
          </w:p>
        </w:tc>
        <w:tc>
          <w:tcPr>
            <w:tcW w:w="1840" w:type="dxa"/>
            <w:tcBorders>
              <w:top w:val="nil"/>
              <w:left w:val="nil"/>
              <w:bottom w:val="nil"/>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nil"/>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Закрытое</w:t>
            </w:r>
          </w:p>
        </w:tc>
      </w:tr>
      <w:tr w:rsidR="00666F5C" w:rsidRPr="004D17F0" w:rsidTr="00BE43AD">
        <w:trPr>
          <w:trHeight w:val="315"/>
        </w:trPr>
        <w:tc>
          <w:tcPr>
            <w:tcW w:w="10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66</w:t>
            </w:r>
          </w:p>
        </w:tc>
        <w:tc>
          <w:tcPr>
            <w:tcW w:w="4720" w:type="dxa"/>
            <w:tcBorders>
              <w:top w:val="single" w:sz="4" w:space="0" w:color="auto"/>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Свалка</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500, II</w:t>
            </w:r>
          </w:p>
        </w:tc>
        <w:tc>
          <w:tcPr>
            <w:tcW w:w="2380" w:type="dxa"/>
            <w:tcBorders>
              <w:top w:val="single" w:sz="4" w:space="0" w:color="auto"/>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Ликв.</w:t>
            </w:r>
          </w:p>
        </w:tc>
      </w:tr>
      <w:tr w:rsidR="00BE43AD"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68</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 xml:space="preserve">Промышленно-коммунальное предприятие </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bl>
    <w:p w:rsidR="006B08D6" w:rsidRPr="004D17F0" w:rsidRDefault="006B08D6" w:rsidP="006B08D6">
      <w:pPr>
        <w:ind w:firstLine="567"/>
        <w:rPr>
          <w:color w:val="000000" w:themeColor="text1"/>
        </w:rPr>
      </w:pPr>
    </w:p>
    <w:p w:rsidR="006B08D6" w:rsidRPr="004D17F0" w:rsidRDefault="006B08D6" w:rsidP="006B08D6">
      <w:pPr>
        <w:ind w:firstLine="567"/>
        <w:rPr>
          <w:rFonts w:ascii="Arial" w:hAnsi="Arial" w:cs="Arial"/>
          <w:b/>
          <w:color w:val="000000" w:themeColor="text1"/>
          <w:sz w:val="24"/>
          <w:szCs w:val="24"/>
        </w:rPr>
      </w:pPr>
    </w:p>
    <w:p w:rsidR="006B08D6" w:rsidRPr="004D17F0" w:rsidRDefault="006B08D6" w:rsidP="00D25B01">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1.3 Существующие памятники истории, культуры и археологии.</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соответствии с «Реестром недвижимых памятников культурного наследия Республики Башкортостан и их территорий» в границах сельского поселения Дмитриевский сельсовет имеются памятники культуры и археологии. Перечень объектов культурного наследия приведен в таблице.</w:t>
      </w:r>
    </w:p>
    <w:p w:rsidR="006B08D6" w:rsidRPr="004D17F0" w:rsidRDefault="006B08D6" w:rsidP="00D25B01">
      <w:pPr>
        <w:ind w:firstLine="567"/>
        <w:jc w:val="both"/>
        <w:rPr>
          <w:color w:val="000000" w:themeColor="text1"/>
        </w:rPr>
      </w:pPr>
    </w:p>
    <w:p w:rsidR="006B08D6" w:rsidRPr="004D17F0" w:rsidRDefault="006B08D6" w:rsidP="00D25B01">
      <w:pPr>
        <w:ind w:firstLine="567"/>
        <w:jc w:val="both"/>
        <w:rPr>
          <w:color w:val="000000" w:themeColor="text1"/>
        </w:rPr>
      </w:pPr>
    </w:p>
    <w:p w:rsidR="006B08D6" w:rsidRPr="004D17F0" w:rsidRDefault="006B08D6" w:rsidP="00D25B01">
      <w:pPr>
        <w:suppressAutoHyphens/>
        <w:autoSpaceDE w:val="0"/>
        <w:jc w:val="center"/>
        <w:rPr>
          <w:rFonts w:ascii="Arial" w:hAnsi="Arial" w:cs="Arial"/>
          <w:bCs/>
          <w:color w:val="000000" w:themeColor="text1"/>
          <w:sz w:val="24"/>
          <w:szCs w:val="24"/>
          <w:u w:val="single"/>
        </w:rPr>
      </w:pPr>
      <w:r w:rsidRPr="004D17F0">
        <w:rPr>
          <w:rFonts w:ascii="Arial" w:hAnsi="Arial" w:cs="Arial"/>
          <w:bCs/>
          <w:color w:val="000000" w:themeColor="text1"/>
          <w:sz w:val="24"/>
          <w:szCs w:val="24"/>
          <w:u w:val="single"/>
        </w:rPr>
        <w:t>Перечень недвижимых памятников культуры и археологии находящихся на территории Дмитриевского сельсовета</w:t>
      </w:r>
    </w:p>
    <w:p w:rsidR="006B08D6" w:rsidRPr="004D17F0" w:rsidRDefault="006B08D6" w:rsidP="00D25B01">
      <w:pPr>
        <w:suppressAutoHyphens/>
        <w:autoSpaceDE w:val="0"/>
        <w:jc w:val="both"/>
        <w:rPr>
          <w:rFonts w:ascii="Arial" w:hAnsi="Arial" w:cs="Arial"/>
          <w:bCs/>
          <w:color w:val="000000" w:themeColor="text1"/>
          <w:sz w:val="24"/>
          <w:szCs w:val="24"/>
          <w:u w:val="single"/>
        </w:rPr>
      </w:pPr>
    </w:p>
    <w:tbl>
      <w:tblPr>
        <w:tblW w:w="5000" w:type="pct"/>
        <w:tblCellMar>
          <w:left w:w="40" w:type="dxa"/>
          <w:right w:w="40" w:type="dxa"/>
        </w:tblCellMar>
        <w:tblLook w:val="0000" w:firstRow="0" w:lastRow="0" w:firstColumn="0" w:lastColumn="0" w:noHBand="0" w:noVBand="0"/>
      </w:tblPr>
      <w:tblGrid>
        <w:gridCol w:w="380"/>
        <w:gridCol w:w="1699"/>
        <w:gridCol w:w="1127"/>
        <w:gridCol w:w="1527"/>
        <w:gridCol w:w="503"/>
        <w:gridCol w:w="892"/>
        <w:gridCol w:w="1461"/>
        <w:gridCol w:w="1342"/>
        <w:gridCol w:w="1070"/>
      </w:tblGrid>
      <w:tr w:rsidR="00666F5C" w:rsidRPr="004D17F0" w:rsidTr="006B08D6">
        <w:trPr>
          <w:cantSplit/>
          <w:tblHeader/>
        </w:trPr>
        <w:tc>
          <w:tcPr>
            <w:tcW w:w="176" w:type="pct"/>
            <w:vMerge w:val="restar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N</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п/п</w:t>
            </w:r>
          </w:p>
        </w:tc>
        <w:tc>
          <w:tcPr>
            <w:tcW w:w="1026" w:type="pct"/>
            <w:vMerge w:val="restar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Наименование памятника</w:t>
            </w:r>
          </w:p>
        </w:tc>
        <w:tc>
          <w:tcPr>
            <w:tcW w:w="1446" w:type="pct"/>
            <w:gridSpan w:val="3"/>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Местоположение памятника</w:t>
            </w:r>
          </w:p>
        </w:tc>
        <w:tc>
          <w:tcPr>
            <w:tcW w:w="409" w:type="pct"/>
            <w:vMerge w:val="restar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Дати-</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ровка</w:t>
            </w:r>
          </w:p>
        </w:tc>
        <w:tc>
          <w:tcPr>
            <w:tcW w:w="667" w:type="pct"/>
            <w:vMerge w:val="restar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Соврем. использ.,</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для  пам. археол. –</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источник</w:t>
            </w:r>
          </w:p>
        </w:tc>
        <w:tc>
          <w:tcPr>
            <w:tcW w:w="613" w:type="pct"/>
            <w:vMerge w:val="restar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Вид</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памятника</w:t>
            </w:r>
          </w:p>
        </w:tc>
        <w:tc>
          <w:tcPr>
            <w:tcW w:w="661" w:type="pct"/>
            <w:vMerge w:val="restart"/>
            <w:tcBorders>
              <w:top w:val="single" w:sz="4" w:space="0" w:color="000000"/>
              <w:left w:val="single" w:sz="4" w:space="0" w:color="000000"/>
              <w:righ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Принятие на</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гос.  охрану</w:t>
            </w:r>
          </w:p>
        </w:tc>
      </w:tr>
      <w:tr w:rsidR="00666F5C" w:rsidRPr="004D17F0" w:rsidTr="006B08D6">
        <w:trPr>
          <w:cantSplit/>
          <w:tblHeader/>
        </w:trPr>
        <w:tc>
          <w:tcPr>
            <w:tcW w:w="176" w:type="pct"/>
            <w:vMerge/>
            <w:tcBorders>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c>
          <w:tcPr>
            <w:tcW w:w="1026" w:type="pct"/>
            <w:vMerge/>
            <w:tcBorders>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c>
          <w:tcPr>
            <w:tcW w:w="516" w:type="pc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Район,</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город</w:t>
            </w:r>
          </w:p>
        </w:tc>
        <w:tc>
          <w:tcPr>
            <w:tcW w:w="698" w:type="pc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Село,</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деревня,</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улица</w:t>
            </w:r>
          </w:p>
        </w:tc>
        <w:tc>
          <w:tcPr>
            <w:tcW w:w="232" w:type="pc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Дом</w:t>
            </w:r>
          </w:p>
        </w:tc>
        <w:tc>
          <w:tcPr>
            <w:tcW w:w="409" w:type="pct"/>
            <w:vMerge/>
            <w:tcBorders>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c>
          <w:tcPr>
            <w:tcW w:w="667" w:type="pct"/>
            <w:vMerge/>
            <w:tcBorders>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c>
          <w:tcPr>
            <w:tcW w:w="613" w:type="pct"/>
            <w:vMerge/>
            <w:tcBorders>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c>
          <w:tcPr>
            <w:tcW w:w="661" w:type="pct"/>
            <w:vMerge/>
            <w:tcBorders>
              <w:left w:val="single" w:sz="4" w:space="0" w:color="000000"/>
              <w:righ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r>
      <w:tr w:rsidR="00666F5C" w:rsidRPr="004D17F0" w:rsidTr="006B08D6">
        <w:trPr>
          <w:cantSplit/>
          <w:tblHeader/>
        </w:trPr>
        <w:tc>
          <w:tcPr>
            <w:tcW w:w="17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1</w:t>
            </w:r>
          </w:p>
        </w:tc>
        <w:tc>
          <w:tcPr>
            <w:tcW w:w="102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2</w:t>
            </w:r>
          </w:p>
        </w:tc>
        <w:tc>
          <w:tcPr>
            <w:tcW w:w="51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3</w:t>
            </w:r>
          </w:p>
        </w:tc>
        <w:tc>
          <w:tcPr>
            <w:tcW w:w="698"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4</w:t>
            </w:r>
          </w:p>
        </w:tc>
        <w:tc>
          <w:tcPr>
            <w:tcW w:w="232"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5</w:t>
            </w:r>
          </w:p>
        </w:tc>
        <w:tc>
          <w:tcPr>
            <w:tcW w:w="409"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6</w:t>
            </w:r>
          </w:p>
        </w:tc>
        <w:tc>
          <w:tcPr>
            <w:tcW w:w="667"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7</w:t>
            </w:r>
          </w:p>
        </w:tc>
        <w:tc>
          <w:tcPr>
            <w:tcW w:w="613"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8</w:t>
            </w:r>
          </w:p>
        </w:tc>
        <w:tc>
          <w:tcPr>
            <w:tcW w:w="661" w:type="pct"/>
            <w:tcBorders>
              <w:top w:val="single" w:sz="4" w:space="0" w:color="000000"/>
              <w:left w:val="single" w:sz="4" w:space="0" w:color="000000"/>
              <w:bottom w:val="single" w:sz="4" w:space="0" w:color="000000"/>
              <w:righ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9</w:t>
            </w:r>
          </w:p>
        </w:tc>
      </w:tr>
      <w:tr w:rsidR="00666F5C" w:rsidRPr="004D17F0" w:rsidTr="006B08D6">
        <w:trPr>
          <w:cantSplit/>
          <w:trHeight w:val="138"/>
        </w:trPr>
        <w:tc>
          <w:tcPr>
            <w:tcW w:w="5000" w:type="pct"/>
            <w:gridSpan w:val="9"/>
            <w:tcBorders>
              <w:top w:val="single" w:sz="4" w:space="0" w:color="000000"/>
              <w:left w:val="single" w:sz="4" w:space="0" w:color="000000"/>
              <w:bottom w:val="single" w:sz="4" w:space="0" w:color="000000"/>
              <w:right w:val="single" w:sz="4" w:space="0" w:color="000000"/>
            </w:tcBorders>
          </w:tcPr>
          <w:p w:rsidR="006B08D6" w:rsidRPr="004D17F0" w:rsidRDefault="006B08D6" w:rsidP="006B08D6">
            <w:pPr>
              <w:pStyle w:val="1"/>
              <w:numPr>
                <w:ilvl w:val="0"/>
                <w:numId w:val="1"/>
              </w:numPr>
              <w:tabs>
                <w:tab w:val="clear" w:pos="360"/>
                <w:tab w:val="num" w:pos="432"/>
              </w:tabs>
              <w:suppressAutoHyphens/>
              <w:snapToGrid w:val="0"/>
              <w:ind w:left="432" w:hanging="432"/>
              <w:jc w:val="left"/>
              <w:rPr>
                <w:rFonts w:ascii="Arial" w:hAnsi="Arial" w:cs="Arial"/>
                <w:color w:val="000000" w:themeColor="text1"/>
                <w:sz w:val="22"/>
                <w:szCs w:val="22"/>
              </w:rPr>
            </w:pPr>
            <w:r w:rsidRPr="004D17F0">
              <w:rPr>
                <w:rFonts w:ascii="Arial" w:hAnsi="Arial" w:cs="Arial"/>
                <w:color w:val="000000" w:themeColor="text1"/>
                <w:sz w:val="22"/>
                <w:szCs w:val="22"/>
              </w:rPr>
              <w:t>Памятники истории и архитектуры</w:t>
            </w:r>
          </w:p>
        </w:tc>
      </w:tr>
      <w:tr w:rsidR="00666F5C" w:rsidRPr="004D17F0" w:rsidTr="006B08D6">
        <w:trPr>
          <w:cantSplit/>
        </w:trPr>
        <w:tc>
          <w:tcPr>
            <w:tcW w:w="17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1</w:t>
            </w:r>
          </w:p>
        </w:tc>
        <w:tc>
          <w:tcPr>
            <w:tcW w:w="102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eastAsia="MS Mincho" w:hAnsi="Arial" w:cs="Arial"/>
                <w:color w:val="000000" w:themeColor="text1"/>
                <w:sz w:val="22"/>
                <w:szCs w:val="22"/>
              </w:rPr>
            </w:pPr>
            <w:r w:rsidRPr="004D17F0">
              <w:rPr>
                <w:rFonts w:ascii="Arial" w:eastAsia="MS Mincho" w:hAnsi="Arial" w:cs="Arial"/>
                <w:color w:val="000000" w:themeColor="text1"/>
                <w:sz w:val="22"/>
                <w:szCs w:val="22"/>
              </w:rPr>
              <w:t>Покровская церковь, кирпичная (руинирована)</w:t>
            </w:r>
          </w:p>
        </w:tc>
        <w:tc>
          <w:tcPr>
            <w:tcW w:w="51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 xml:space="preserve">Уфимский </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р-он</w:t>
            </w:r>
          </w:p>
        </w:tc>
        <w:tc>
          <w:tcPr>
            <w:tcW w:w="698"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eastAsia="MS Mincho" w:hAnsi="Arial" w:cs="Arial"/>
                <w:color w:val="000000" w:themeColor="text1"/>
                <w:sz w:val="22"/>
                <w:szCs w:val="22"/>
              </w:rPr>
            </w:pPr>
            <w:r w:rsidRPr="004D17F0">
              <w:rPr>
                <w:rFonts w:ascii="Arial" w:eastAsia="MS Mincho" w:hAnsi="Arial" w:cs="Arial"/>
                <w:color w:val="000000" w:themeColor="text1"/>
                <w:sz w:val="22"/>
                <w:szCs w:val="22"/>
              </w:rPr>
              <w:t>С.Дмитриевка</w:t>
            </w:r>
          </w:p>
        </w:tc>
        <w:tc>
          <w:tcPr>
            <w:tcW w:w="232"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c>
          <w:tcPr>
            <w:tcW w:w="409"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eastAsia="MS Mincho" w:hAnsi="Arial" w:cs="Arial"/>
                <w:color w:val="000000" w:themeColor="text1"/>
                <w:sz w:val="22"/>
                <w:szCs w:val="22"/>
              </w:rPr>
            </w:pPr>
            <w:r w:rsidRPr="004D17F0">
              <w:rPr>
                <w:rFonts w:ascii="Arial" w:eastAsia="MS Mincho" w:hAnsi="Arial" w:cs="Arial"/>
                <w:color w:val="000000" w:themeColor="text1"/>
                <w:sz w:val="22"/>
                <w:szCs w:val="22"/>
              </w:rPr>
              <w:t>1840-     1860-е гг.</w:t>
            </w:r>
          </w:p>
        </w:tc>
        <w:tc>
          <w:tcPr>
            <w:tcW w:w="667"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Не используется</w:t>
            </w:r>
          </w:p>
        </w:tc>
        <w:tc>
          <w:tcPr>
            <w:tcW w:w="613"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п/истории и архитект.</w:t>
            </w:r>
          </w:p>
        </w:tc>
        <w:tc>
          <w:tcPr>
            <w:tcW w:w="661" w:type="pct"/>
            <w:tcBorders>
              <w:top w:val="single" w:sz="4" w:space="0" w:color="000000"/>
              <w:left w:val="single" w:sz="4" w:space="0" w:color="000000"/>
              <w:bottom w:val="single" w:sz="4" w:space="0" w:color="000000"/>
              <w:righ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В</w:t>
            </w:r>
          </w:p>
        </w:tc>
      </w:tr>
      <w:tr w:rsidR="00666F5C" w:rsidRPr="004D17F0" w:rsidTr="006B08D6">
        <w:trPr>
          <w:cantSplit/>
        </w:trPr>
        <w:tc>
          <w:tcPr>
            <w:tcW w:w="17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2</w:t>
            </w:r>
          </w:p>
        </w:tc>
        <w:tc>
          <w:tcPr>
            <w:tcW w:w="102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eastAsia="MS Mincho" w:hAnsi="Arial" w:cs="Arial"/>
                <w:color w:val="000000" w:themeColor="text1"/>
                <w:sz w:val="22"/>
                <w:szCs w:val="22"/>
              </w:rPr>
            </w:pPr>
            <w:r w:rsidRPr="004D17F0">
              <w:rPr>
                <w:rFonts w:ascii="Arial" w:eastAsia="MS Mincho" w:hAnsi="Arial" w:cs="Arial"/>
                <w:color w:val="000000" w:themeColor="text1"/>
                <w:sz w:val="22"/>
                <w:szCs w:val="22"/>
              </w:rPr>
              <w:t>Кирпичная Демидовская мельница</w:t>
            </w:r>
          </w:p>
        </w:tc>
        <w:tc>
          <w:tcPr>
            <w:tcW w:w="51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 xml:space="preserve">Уфимский </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р-он</w:t>
            </w:r>
          </w:p>
        </w:tc>
        <w:tc>
          <w:tcPr>
            <w:tcW w:w="698"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eastAsia="MS Mincho" w:hAnsi="Arial" w:cs="Arial"/>
                <w:color w:val="000000" w:themeColor="text1"/>
                <w:sz w:val="22"/>
                <w:szCs w:val="22"/>
              </w:rPr>
            </w:pPr>
            <w:r w:rsidRPr="004D17F0">
              <w:rPr>
                <w:rFonts w:ascii="Arial" w:eastAsia="MS Mincho" w:hAnsi="Arial" w:cs="Arial"/>
                <w:color w:val="000000" w:themeColor="text1"/>
                <w:sz w:val="22"/>
                <w:szCs w:val="22"/>
              </w:rPr>
              <w:t>С.Дмитриевка</w:t>
            </w:r>
          </w:p>
        </w:tc>
        <w:tc>
          <w:tcPr>
            <w:tcW w:w="232"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c>
          <w:tcPr>
            <w:tcW w:w="409"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eastAsia="MS Mincho" w:hAnsi="Arial" w:cs="Arial"/>
                <w:color w:val="000000" w:themeColor="text1"/>
                <w:sz w:val="22"/>
                <w:szCs w:val="22"/>
              </w:rPr>
            </w:pPr>
            <w:r w:rsidRPr="004D17F0">
              <w:rPr>
                <w:rFonts w:ascii="Arial" w:eastAsia="MS Mincho" w:hAnsi="Arial" w:cs="Arial"/>
                <w:color w:val="000000" w:themeColor="text1"/>
                <w:sz w:val="22"/>
                <w:szCs w:val="22"/>
              </w:rPr>
              <w:t>Нач.XIX в.</w:t>
            </w:r>
          </w:p>
        </w:tc>
        <w:tc>
          <w:tcPr>
            <w:tcW w:w="667"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Склад</w:t>
            </w:r>
          </w:p>
        </w:tc>
        <w:tc>
          <w:tcPr>
            <w:tcW w:w="613"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п/истории и архитект.</w:t>
            </w:r>
          </w:p>
        </w:tc>
        <w:tc>
          <w:tcPr>
            <w:tcW w:w="661" w:type="pct"/>
            <w:tcBorders>
              <w:top w:val="single" w:sz="4" w:space="0" w:color="000000"/>
              <w:left w:val="single" w:sz="4" w:space="0" w:color="000000"/>
              <w:bottom w:val="single" w:sz="4" w:space="0" w:color="000000"/>
              <w:righ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В</w:t>
            </w:r>
          </w:p>
        </w:tc>
      </w:tr>
      <w:tr w:rsidR="006B08D6" w:rsidRPr="004D17F0" w:rsidTr="006B08D6">
        <w:trPr>
          <w:cantSplit/>
        </w:trPr>
        <w:tc>
          <w:tcPr>
            <w:tcW w:w="17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3</w:t>
            </w:r>
          </w:p>
        </w:tc>
        <w:tc>
          <w:tcPr>
            <w:tcW w:w="102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eastAsia="MS Mincho" w:hAnsi="Arial" w:cs="Arial"/>
                <w:color w:val="000000" w:themeColor="text1"/>
                <w:sz w:val="22"/>
                <w:szCs w:val="22"/>
              </w:rPr>
            </w:pPr>
            <w:r w:rsidRPr="004D17F0">
              <w:rPr>
                <w:rFonts w:ascii="Arial" w:eastAsia="MS Mincho" w:hAnsi="Arial" w:cs="Arial"/>
                <w:color w:val="000000" w:themeColor="text1"/>
                <w:sz w:val="22"/>
                <w:szCs w:val="22"/>
              </w:rPr>
              <w:t>Старый корпус земской школы, кирпичный</w:t>
            </w:r>
          </w:p>
        </w:tc>
        <w:tc>
          <w:tcPr>
            <w:tcW w:w="51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 xml:space="preserve">Уфимский </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р-он</w:t>
            </w:r>
          </w:p>
        </w:tc>
        <w:tc>
          <w:tcPr>
            <w:tcW w:w="698"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eastAsia="MS Mincho" w:hAnsi="Arial" w:cs="Arial"/>
                <w:color w:val="000000" w:themeColor="text1"/>
                <w:sz w:val="22"/>
                <w:szCs w:val="22"/>
              </w:rPr>
            </w:pPr>
            <w:r w:rsidRPr="004D17F0">
              <w:rPr>
                <w:rFonts w:ascii="Arial" w:eastAsia="MS Mincho" w:hAnsi="Arial" w:cs="Arial"/>
                <w:color w:val="000000" w:themeColor="text1"/>
                <w:sz w:val="22"/>
                <w:szCs w:val="22"/>
              </w:rPr>
              <w:t>С.Дмитриевка</w:t>
            </w:r>
          </w:p>
        </w:tc>
        <w:tc>
          <w:tcPr>
            <w:tcW w:w="232"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c>
          <w:tcPr>
            <w:tcW w:w="409"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eastAsia="MS Mincho" w:hAnsi="Arial" w:cs="Arial"/>
                <w:color w:val="000000" w:themeColor="text1"/>
                <w:sz w:val="22"/>
                <w:szCs w:val="22"/>
              </w:rPr>
            </w:pPr>
            <w:r w:rsidRPr="004D17F0">
              <w:rPr>
                <w:rFonts w:ascii="Arial" w:eastAsia="MS Mincho" w:hAnsi="Arial" w:cs="Arial"/>
                <w:color w:val="000000" w:themeColor="text1"/>
                <w:sz w:val="22"/>
                <w:szCs w:val="22"/>
              </w:rPr>
              <w:t>Кон.XIX в.</w:t>
            </w:r>
          </w:p>
        </w:tc>
        <w:tc>
          <w:tcPr>
            <w:tcW w:w="667"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Школа</w:t>
            </w:r>
          </w:p>
        </w:tc>
        <w:tc>
          <w:tcPr>
            <w:tcW w:w="613"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п/архитекту-</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ры</w:t>
            </w:r>
          </w:p>
        </w:tc>
        <w:tc>
          <w:tcPr>
            <w:tcW w:w="661" w:type="pct"/>
            <w:tcBorders>
              <w:top w:val="single" w:sz="4" w:space="0" w:color="000000"/>
              <w:left w:val="single" w:sz="4" w:space="0" w:color="000000"/>
              <w:bottom w:val="single" w:sz="4" w:space="0" w:color="000000"/>
              <w:righ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В</w:t>
            </w:r>
          </w:p>
        </w:tc>
      </w:tr>
    </w:tbl>
    <w:p w:rsidR="006B08D6" w:rsidRPr="004D17F0" w:rsidRDefault="006B08D6" w:rsidP="006B08D6">
      <w:pPr>
        <w:ind w:firstLine="567"/>
        <w:rPr>
          <w:rFonts w:ascii="Arial" w:hAnsi="Arial" w:cs="Arial"/>
          <w:color w:val="000000" w:themeColor="text1"/>
          <w:sz w:val="24"/>
          <w:szCs w:val="24"/>
        </w:rPr>
      </w:pP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случае обнаружения новых памятников необходимо внести изменения в генеральный план.</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Согласно </w:t>
      </w:r>
      <w:r w:rsidR="00774C3B" w:rsidRPr="004D17F0">
        <w:rPr>
          <w:rFonts w:ascii="Arial" w:hAnsi="Arial" w:cs="Arial"/>
          <w:color w:val="000000" w:themeColor="text1"/>
          <w:sz w:val="24"/>
          <w:szCs w:val="24"/>
        </w:rPr>
        <w:t xml:space="preserve">перечню особо охраняемых природных территорий Республики </w:t>
      </w:r>
      <w:r w:rsidRPr="004D17F0">
        <w:rPr>
          <w:rFonts w:ascii="Arial" w:hAnsi="Arial" w:cs="Arial"/>
          <w:color w:val="000000" w:themeColor="text1"/>
          <w:sz w:val="24"/>
          <w:szCs w:val="24"/>
        </w:rPr>
        <w:t>Башкортостан на территории сельского поселения Дмитриевский сельсовет расположены следующие особо охраняемые объекты:</w:t>
      </w:r>
    </w:p>
    <w:p w:rsidR="006B08D6" w:rsidRPr="004D17F0" w:rsidRDefault="006B08D6" w:rsidP="00D25B01">
      <w:pPr>
        <w:ind w:firstLine="567"/>
        <w:jc w:val="both"/>
        <w:rPr>
          <w:color w:val="000000" w:themeColor="text1"/>
        </w:rPr>
      </w:pPr>
    </w:p>
    <w:p w:rsidR="006B08D6" w:rsidRPr="004D17F0" w:rsidRDefault="006B08D6" w:rsidP="006B08D6">
      <w:pPr>
        <w:ind w:firstLine="567"/>
        <w:rPr>
          <w:rFonts w:ascii="Arial" w:hAnsi="Arial" w:cs="Arial"/>
          <w:color w:val="000000" w:themeColor="text1"/>
          <w:sz w:val="24"/>
          <w:szCs w:val="24"/>
          <w:u w:val="single"/>
        </w:rPr>
      </w:pPr>
      <w:r w:rsidRPr="004D17F0">
        <w:rPr>
          <w:rFonts w:ascii="Arial" w:hAnsi="Arial" w:cs="Arial"/>
          <w:color w:val="000000" w:themeColor="text1"/>
          <w:sz w:val="24"/>
          <w:szCs w:val="24"/>
          <w:u w:val="single"/>
        </w:rPr>
        <w:t>Перечень особо охраняемых объектов на территории Дмитриевского сельсовета</w:t>
      </w:r>
    </w:p>
    <w:p w:rsidR="006B08D6" w:rsidRPr="004D17F0" w:rsidRDefault="006B08D6" w:rsidP="006B08D6">
      <w:pPr>
        <w:ind w:firstLine="567"/>
        <w:rPr>
          <w:rFonts w:ascii="Arial" w:hAnsi="Arial" w:cs="Arial"/>
          <w:color w:val="000000" w:themeColor="text1"/>
          <w:sz w:val="24"/>
          <w:szCs w:val="24"/>
          <w:u w:val="single"/>
        </w:rPr>
      </w:pPr>
    </w:p>
    <w:tbl>
      <w:tblPr>
        <w:tblW w:w="5000" w:type="pct"/>
        <w:tblCellMar>
          <w:left w:w="40" w:type="dxa"/>
          <w:right w:w="40" w:type="dxa"/>
        </w:tblCellMar>
        <w:tblLook w:val="0000" w:firstRow="0" w:lastRow="0" w:firstColumn="0" w:lastColumn="0" w:noHBand="0" w:noVBand="0"/>
      </w:tblPr>
      <w:tblGrid>
        <w:gridCol w:w="380"/>
        <w:gridCol w:w="2182"/>
        <w:gridCol w:w="777"/>
        <w:gridCol w:w="995"/>
        <w:gridCol w:w="1097"/>
        <w:gridCol w:w="1969"/>
        <w:gridCol w:w="2601"/>
      </w:tblGrid>
      <w:tr w:rsidR="00666F5C" w:rsidRPr="004D17F0" w:rsidTr="006B08D6">
        <w:trPr>
          <w:cantSplit/>
          <w:tblHeader/>
        </w:trPr>
        <w:tc>
          <w:tcPr>
            <w:tcW w:w="225" w:type="pct"/>
            <w:vMerge w:val="restar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N</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п/п</w:t>
            </w:r>
          </w:p>
        </w:tc>
        <w:tc>
          <w:tcPr>
            <w:tcW w:w="1259" w:type="pct"/>
            <w:vMerge w:val="restar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Наименование памятника</w:t>
            </w:r>
          </w:p>
        </w:tc>
        <w:tc>
          <w:tcPr>
            <w:tcW w:w="1342" w:type="pct"/>
            <w:gridSpan w:val="3"/>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Местоположение памятника</w:t>
            </w:r>
          </w:p>
        </w:tc>
        <w:tc>
          <w:tcPr>
            <w:tcW w:w="706" w:type="pct"/>
            <w:vMerge w:val="restar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Современное использование</w:t>
            </w:r>
          </w:p>
          <w:p w:rsidR="006B08D6" w:rsidRPr="004D17F0" w:rsidRDefault="006B08D6" w:rsidP="00521F00">
            <w:pPr>
              <w:suppressAutoHyphens/>
              <w:autoSpaceDE w:val="0"/>
              <w:rPr>
                <w:rFonts w:ascii="Arial" w:hAnsi="Arial" w:cs="Arial"/>
                <w:color w:val="000000" w:themeColor="text1"/>
                <w:sz w:val="22"/>
                <w:szCs w:val="22"/>
              </w:rPr>
            </w:pPr>
          </w:p>
        </w:tc>
        <w:tc>
          <w:tcPr>
            <w:tcW w:w="1467" w:type="pct"/>
            <w:vMerge w:val="restart"/>
            <w:tcBorders>
              <w:top w:val="single" w:sz="4" w:space="0" w:color="000000"/>
              <w:left w:val="single" w:sz="4" w:space="0" w:color="000000"/>
              <w:righ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lastRenderedPageBreak/>
              <w:t>Принятие на гос.охрану</w:t>
            </w:r>
          </w:p>
          <w:p w:rsidR="006B08D6" w:rsidRPr="004D17F0" w:rsidRDefault="006B08D6" w:rsidP="00521F00">
            <w:pPr>
              <w:suppressAutoHyphens/>
              <w:autoSpaceDE w:val="0"/>
              <w:rPr>
                <w:rFonts w:ascii="Arial" w:hAnsi="Arial" w:cs="Arial"/>
                <w:color w:val="000000" w:themeColor="text1"/>
                <w:sz w:val="22"/>
                <w:szCs w:val="22"/>
              </w:rPr>
            </w:pPr>
          </w:p>
        </w:tc>
      </w:tr>
      <w:tr w:rsidR="00666F5C" w:rsidRPr="004D17F0" w:rsidTr="006B08D6">
        <w:trPr>
          <w:cantSplit/>
          <w:tblHeader/>
        </w:trPr>
        <w:tc>
          <w:tcPr>
            <w:tcW w:w="225" w:type="pct"/>
            <w:vMerge/>
            <w:tcBorders>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c>
          <w:tcPr>
            <w:tcW w:w="1259" w:type="pct"/>
            <w:vMerge/>
            <w:tcBorders>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c>
          <w:tcPr>
            <w:tcW w:w="424" w:type="pc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 xml:space="preserve">Район, </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город</w:t>
            </w:r>
          </w:p>
        </w:tc>
        <w:tc>
          <w:tcPr>
            <w:tcW w:w="424" w:type="pc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 xml:space="preserve">Село, </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 xml:space="preserve">деревня, </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улица</w:t>
            </w:r>
          </w:p>
        </w:tc>
        <w:tc>
          <w:tcPr>
            <w:tcW w:w="495" w:type="pc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Площадь, га</w:t>
            </w:r>
          </w:p>
        </w:tc>
        <w:tc>
          <w:tcPr>
            <w:tcW w:w="706" w:type="pct"/>
            <w:vMerge/>
            <w:tcBorders>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c>
          <w:tcPr>
            <w:tcW w:w="1467" w:type="pct"/>
            <w:vMerge/>
            <w:tcBorders>
              <w:left w:val="single" w:sz="4" w:space="0" w:color="000000"/>
              <w:righ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r>
      <w:tr w:rsidR="00666F5C" w:rsidRPr="004D17F0" w:rsidTr="006B08D6">
        <w:trPr>
          <w:cantSplit/>
          <w:tblHeader/>
        </w:trPr>
        <w:tc>
          <w:tcPr>
            <w:tcW w:w="225"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1</w:t>
            </w:r>
          </w:p>
        </w:tc>
        <w:tc>
          <w:tcPr>
            <w:tcW w:w="1259"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2</w:t>
            </w:r>
          </w:p>
        </w:tc>
        <w:tc>
          <w:tcPr>
            <w:tcW w:w="424"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3</w:t>
            </w:r>
          </w:p>
        </w:tc>
        <w:tc>
          <w:tcPr>
            <w:tcW w:w="424"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4</w:t>
            </w:r>
          </w:p>
        </w:tc>
        <w:tc>
          <w:tcPr>
            <w:tcW w:w="495"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5</w:t>
            </w:r>
          </w:p>
        </w:tc>
        <w:tc>
          <w:tcPr>
            <w:tcW w:w="70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7</w:t>
            </w:r>
          </w:p>
        </w:tc>
        <w:tc>
          <w:tcPr>
            <w:tcW w:w="1467" w:type="pct"/>
            <w:tcBorders>
              <w:top w:val="single" w:sz="4" w:space="0" w:color="000000"/>
              <w:left w:val="single" w:sz="4" w:space="0" w:color="000000"/>
              <w:bottom w:val="single" w:sz="4" w:space="0" w:color="000000"/>
              <w:righ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9</w:t>
            </w:r>
          </w:p>
        </w:tc>
      </w:tr>
      <w:tr w:rsidR="00666F5C" w:rsidRPr="004D17F0" w:rsidTr="006B08D6">
        <w:trPr>
          <w:cantSplit/>
        </w:trPr>
        <w:tc>
          <w:tcPr>
            <w:tcW w:w="5000" w:type="pct"/>
            <w:gridSpan w:val="7"/>
            <w:tcBorders>
              <w:top w:val="single" w:sz="4" w:space="0" w:color="000000"/>
              <w:left w:val="single" w:sz="4" w:space="0" w:color="000000"/>
              <w:bottom w:val="single" w:sz="4" w:space="0" w:color="000000"/>
              <w:right w:val="single" w:sz="4" w:space="0" w:color="000000"/>
            </w:tcBorders>
          </w:tcPr>
          <w:p w:rsidR="006B08D6" w:rsidRPr="004D17F0" w:rsidRDefault="006B08D6" w:rsidP="00521F00">
            <w:pPr>
              <w:suppressAutoHyphens/>
              <w:autoSpaceDE w:val="0"/>
              <w:snapToGrid w:val="0"/>
              <w:rPr>
                <w:rFonts w:ascii="Arial" w:hAnsi="Arial" w:cs="Arial"/>
                <w:b/>
                <w:color w:val="000000" w:themeColor="text1"/>
                <w:sz w:val="22"/>
                <w:szCs w:val="22"/>
              </w:rPr>
            </w:pPr>
            <w:r w:rsidRPr="004D17F0">
              <w:rPr>
                <w:rFonts w:ascii="Arial" w:hAnsi="Arial" w:cs="Arial"/>
                <w:b/>
                <w:color w:val="000000" w:themeColor="text1"/>
                <w:sz w:val="22"/>
                <w:szCs w:val="22"/>
              </w:rPr>
              <w:t>Особо охраняемые природные территории</w:t>
            </w:r>
          </w:p>
        </w:tc>
      </w:tr>
      <w:tr w:rsidR="00666F5C" w:rsidRPr="004D17F0" w:rsidTr="006B08D6">
        <w:trPr>
          <w:cantSplit/>
        </w:trPr>
        <w:tc>
          <w:tcPr>
            <w:tcW w:w="225"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1</w:t>
            </w:r>
          </w:p>
        </w:tc>
        <w:tc>
          <w:tcPr>
            <w:tcW w:w="1259" w:type="pct"/>
            <w:tcBorders>
              <w:top w:val="single" w:sz="4" w:space="0" w:color="000000"/>
              <w:left w:val="single" w:sz="4" w:space="0" w:color="000000"/>
              <w:bottom w:val="single" w:sz="4" w:space="0" w:color="000000"/>
            </w:tcBorders>
          </w:tcPr>
          <w:p w:rsidR="006B08D6" w:rsidRPr="004D17F0" w:rsidRDefault="006B08D6"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Популяции орхидей на Чуркинском болоте</w:t>
            </w:r>
          </w:p>
        </w:tc>
        <w:tc>
          <w:tcPr>
            <w:tcW w:w="848" w:type="pct"/>
            <w:gridSpan w:val="2"/>
            <w:tcBorders>
              <w:top w:val="single" w:sz="4" w:space="0" w:color="000000"/>
              <w:left w:val="single" w:sz="4" w:space="0" w:color="000000"/>
              <w:bottom w:val="single" w:sz="4" w:space="0" w:color="000000"/>
            </w:tcBorders>
          </w:tcPr>
          <w:p w:rsidR="006B08D6" w:rsidRPr="004D17F0" w:rsidRDefault="006B08D6"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Около 2 км к северу от с.Подымалово</w:t>
            </w:r>
          </w:p>
        </w:tc>
        <w:tc>
          <w:tcPr>
            <w:tcW w:w="495"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750,0</w:t>
            </w:r>
          </w:p>
        </w:tc>
        <w:tc>
          <w:tcPr>
            <w:tcW w:w="706" w:type="pct"/>
            <w:tcBorders>
              <w:top w:val="single" w:sz="4" w:space="0" w:color="000000"/>
              <w:left w:val="single" w:sz="4" w:space="0" w:color="000000"/>
              <w:bottom w:val="single" w:sz="4" w:space="0" w:color="000000"/>
            </w:tcBorders>
          </w:tcPr>
          <w:p w:rsidR="006B08D6" w:rsidRPr="004D17F0" w:rsidRDefault="006B08D6"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Ботанический памятник природы</w:t>
            </w:r>
          </w:p>
        </w:tc>
        <w:tc>
          <w:tcPr>
            <w:tcW w:w="1467" w:type="pct"/>
            <w:tcBorders>
              <w:top w:val="single" w:sz="4" w:space="0" w:color="000000"/>
              <w:left w:val="single" w:sz="4" w:space="0" w:color="000000"/>
              <w:bottom w:val="single" w:sz="4" w:space="0" w:color="000000"/>
              <w:righ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 xml:space="preserve">распоряжение Правительства РБ №673-р от 21.07.2005г </w:t>
            </w:r>
          </w:p>
        </w:tc>
      </w:tr>
      <w:tr w:rsidR="006B08D6" w:rsidRPr="004D17F0" w:rsidTr="006B08D6">
        <w:trPr>
          <w:cantSplit/>
        </w:trPr>
        <w:tc>
          <w:tcPr>
            <w:tcW w:w="225"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2</w:t>
            </w:r>
          </w:p>
        </w:tc>
        <w:tc>
          <w:tcPr>
            <w:tcW w:w="1259" w:type="pct"/>
            <w:tcBorders>
              <w:top w:val="single" w:sz="4" w:space="0" w:color="000000"/>
              <w:left w:val="single" w:sz="4" w:space="0" w:color="000000"/>
              <w:bottom w:val="single" w:sz="4" w:space="0" w:color="000000"/>
            </w:tcBorders>
          </w:tcPr>
          <w:p w:rsidR="006B08D6" w:rsidRPr="004D17F0" w:rsidRDefault="006B08D6"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Защитные насаждения Уфимского опытного поля</w:t>
            </w:r>
          </w:p>
        </w:tc>
        <w:tc>
          <w:tcPr>
            <w:tcW w:w="848" w:type="pct"/>
            <w:gridSpan w:val="2"/>
            <w:tcBorders>
              <w:top w:val="single" w:sz="4" w:space="0" w:color="000000"/>
              <w:left w:val="single" w:sz="4" w:space="0" w:color="000000"/>
              <w:bottom w:val="single" w:sz="4" w:space="0" w:color="000000"/>
            </w:tcBorders>
          </w:tcPr>
          <w:p w:rsidR="006B08D6" w:rsidRPr="004D17F0" w:rsidRDefault="006B08D6"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 xml:space="preserve">Частично на территории сельсовета. </w:t>
            </w:r>
          </w:p>
          <w:p w:rsidR="006B08D6" w:rsidRPr="004D17F0" w:rsidRDefault="006B08D6" w:rsidP="00521F00">
            <w:pPr>
              <w:rPr>
                <w:rFonts w:ascii="Arial" w:hAnsi="Arial" w:cs="Arial"/>
                <w:color w:val="000000" w:themeColor="text1"/>
                <w:sz w:val="22"/>
                <w:szCs w:val="22"/>
              </w:rPr>
            </w:pPr>
            <w:r w:rsidRPr="004D17F0">
              <w:rPr>
                <w:rFonts w:ascii="Arial" w:hAnsi="Arial" w:cs="Arial"/>
                <w:color w:val="000000" w:themeColor="text1"/>
                <w:sz w:val="22"/>
                <w:szCs w:val="22"/>
              </w:rPr>
              <w:t>2км к востоку от с.Подымалово</w:t>
            </w:r>
          </w:p>
        </w:tc>
        <w:tc>
          <w:tcPr>
            <w:tcW w:w="495"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24,0</w:t>
            </w:r>
          </w:p>
        </w:tc>
        <w:tc>
          <w:tcPr>
            <w:tcW w:w="706" w:type="pct"/>
            <w:tcBorders>
              <w:top w:val="single" w:sz="4" w:space="0" w:color="000000"/>
              <w:left w:val="single" w:sz="4" w:space="0" w:color="000000"/>
              <w:bottom w:val="single" w:sz="4" w:space="0" w:color="000000"/>
            </w:tcBorders>
          </w:tcPr>
          <w:p w:rsidR="006B08D6" w:rsidRPr="004D17F0" w:rsidRDefault="006B08D6"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дендрологический памятник природы</w:t>
            </w:r>
          </w:p>
        </w:tc>
        <w:tc>
          <w:tcPr>
            <w:tcW w:w="1467" w:type="pct"/>
            <w:tcBorders>
              <w:top w:val="single" w:sz="4" w:space="0" w:color="000000"/>
              <w:left w:val="single" w:sz="4" w:space="0" w:color="000000"/>
              <w:bottom w:val="single" w:sz="4" w:space="0" w:color="000000"/>
              <w:righ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постановление Совета Министров БАССР №465 от 17.08.1965г</w:t>
            </w:r>
          </w:p>
        </w:tc>
      </w:tr>
    </w:tbl>
    <w:p w:rsidR="006B08D6" w:rsidRPr="004D17F0" w:rsidRDefault="006B08D6" w:rsidP="006B08D6">
      <w:pPr>
        <w:ind w:firstLine="567"/>
        <w:rPr>
          <w:color w:val="000000" w:themeColor="text1"/>
        </w:rPr>
      </w:pPr>
    </w:p>
    <w:p w:rsidR="006B08D6" w:rsidRPr="004D17F0" w:rsidRDefault="006B08D6" w:rsidP="006B08D6">
      <w:pPr>
        <w:ind w:firstLine="567"/>
        <w:rPr>
          <w:color w:val="000000" w:themeColor="text1"/>
        </w:rPr>
      </w:pPr>
    </w:p>
    <w:p w:rsidR="006B08D6" w:rsidRPr="004D17F0" w:rsidRDefault="006B08D6" w:rsidP="00774C3B">
      <w:pPr>
        <w:pStyle w:val="Default"/>
        <w:spacing w:after="0" w:line="240" w:lineRule="auto"/>
        <w:ind w:firstLine="709"/>
        <w:jc w:val="both"/>
        <w:rPr>
          <w:rFonts w:ascii="Arial" w:hAnsi="Arial" w:cs="Arial"/>
          <w:color w:val="000000" w:themeColor="text1"/>
        </w:rPr>
      </w:pPr>
      <w:r w:rsidRPr="004D17F0">
        <w:rPr>
          <w:rFonts w:ascii="Arial" w:hAnsi="Arial" w:cs="Arial"/>
          <w:b/>
          <w:color w:val="000000" w:themeColor="text1"/>
          <w:u w:val="single"/>
        </w:rPr>
        <w:t>1. Ботанический памятник природы «Популяции орхидей на Чуркинском болоте»</w:t>
      </w:r>
      <w:r w:rsidRPr="004D17F0">
        <w:rPr>
          <w:rFonts w:ascii="Arial" w:hAnsi="Arial" w:cs="Arial"/>
          <w:color w:val="000000" w:themeColor="text1"/>
        </w:rPr>
        <w:t xml:space="preserve"> образован распоряжением Правительства Республики Башкортостан от 21 июля 2005 г. № 673-р. </w:t>
      </w:r>
    </w:p>
    <w:p w:rsidR="006B08D6" w:rsidRPr="004D17F0" w:rsidRDefault="006B08D6" w:rsidP="00774C3B">
      <w:pPr>
        <w:pStyle w:val="Default"/>
        <w:spacing w:after="0" w:line="240" w:lineRule="auto"/>
        <w:ind w:firstLine="709"/>
        <w:jc w:val="both"/>
        <w:rPr>
          <w:rFonts w:ascii="Arial" w:hAnsi="Arial" w:cs="Arial"/>
          <w:color w:val="000000" w:themeColor="text1"/>
        </w:rPr>
      </w:pPr>
      <w:r w:rsidRPr="004D17F0">
        <w:rPr>
          <w:rFonts w:ascii="Arial" w:hAnsi="Arial" w:cs="Arial"/>
          <w:color w:val="000000" w:themeColor="text1"/>
        </w:rPr>
        <w:t xml:space="preserve">Площадь: 750,0 га. </w:t>
      </w:r>
    </w:p>
    <w:p w:rsidR="006B08D6" w:rsidRPr="004D17F0" w:rsidRDefault="006B08D6" w:rsidP="00774C3B">
      <w:pPr>
        <w:pStyle w:val="Default"/>
        <w:spacing w:after="0" w:line="240" w:lineRule="auto"/>
        <w:ind w:firstLine="709"/>
        <w:jc w:val="both"/>
        <w:rPr>
          <w:rFonts w:ascii="Arial" w:hAnsi="Arial" w:cs="Arial"/>
          <w:color w:val="000000" w:themeColor="text1"/>
        </w:rPr>
      </w:pPr>
      <w:r w:rsidRPr="004D17F0">
        <w:rPr>
          <w:rFonts w:ascii="Arial" w:hAnsi="Arial" w:cs="Arial"/>
          <w:color w:val="000000" w:themeColor="text1"/>
        </w:rPr>
        <w:t xml:space="preserve">Местоположение: около 2 км к северу от д. Подымалово. </w:t>
      </w:r>
    </w:p>
    <w:p w:rsidR="00021ABD" w:rsidRPr="004D17F0" w:rsidRDefault="006B08D6" w:rsidP="00774C3B">
      <w:pPr>
        <w:pStyle w:val="Default"/>
        <w:spacing w:line="240" w:lineRule="auto"/>
        <w:ind w:firstLine="708"/>
        <w:jc w:val="both"/>
        <w:rPr>
          <w:rFonts w:ascii="Arial" w:hAnsi="Arial" w:cs="Arial"/>
          <w:color w:val="000000" w:themeColor="text1"/>
        </w:rPr>
      </w:pPr>
      <w:r w:rsidRPr="004D17F0">
        <w:rPr>
          <w:rFonts w:ascii="Arial" w:hAnsi="Arial" w:cs="Arial"/>
          <w:color w:val="000000" w:themeColor="text1"/>
        </w:rPr>
        <w:t xml:space="preserve">Характеристика природного комплекса и значение памятника природы. Обширные заболоченные леса, перемежающиеся с заболоченными лугами и болотами, расположенные на террасах р. Белая. Представлены многочисленные эталонные варианты влаголюбивой растительности. </w:t>
      </w:r>
    </w:p>
    <w:p w:rsidR="006B08D6" w:rsidRPr="004D17F0" w:rsidRDefault="006B08D6" w:rsidP="00774C3B">
      <w:pPr>
        <w:pStyle w:val="Default"/>
        <w:spacing w:line="240" w:lineRule="auto"/>
        <w:ind w:firstLine="708"/>
        <w:jc w:val="both"/>
        <w:rPr>
          <w:rFonts w:ascii="Arial" w:hAnsi="Arial" w:cs="Arial"/>
          <w:color w:val="000000" w:themeColor="text1"/>
        </w:rPr>
      </w:pPr>
      <w:r w:rsidRPr="004D17F0">
        <w:rPr>
          <w:rFonts w:ascii="Arial" w:hAnsi="Arial" w:cs="Arial"/>
          <w:color w:val="000000" w:themeColor="text1"/>
        </w:rPr>
        <w:t xml:space="preserve">Преобладают заболоченные леса из березы пушистой, ольхи черной и различных видов ив. На Чуркинских болотах сохранились популяции многих луговых, лугово-болотных и болотных редких видов растений: ужовник обыкновенный, ятрышник шлемоносный, тайник яйцевидный, кокушник длиннорогий, любка двулистная, дремлик болотный, ива Старке, золототычиночник болотный. Обитают различные виды животных (лось, кабан, заяц и др.), в том числе и редких (подорлик большой, серый журавль). Заболоченные угодья играют большую водоохранную роль. Памятник природы имеет научное и природоохранное значение. </w:t>
      </w:r>
    </w:p>
    <w:p w:rsidR="006B08D6" w:rsidRPr="004D17F0" w:rsidRDefault="006B08D6" w:rsidP="00774C3B">
      <w:pPr>
        <w:pStyle w:val="Default"/>
        <w:spacing w:line="240" w:lineRule="auto"/>
        <w:ind w:firstLine="708"/>
        <w:jc w:val="both"/>
        <w:rPr>
          <w:rFonts w:ascii="Arial" w:hAnsi="Arial" w:cs="Arial"/>
          <w:color w:val="000000" w:themeColor="text1"/>
        </w:rPr>
      </w:pPr>
      <w:r w:rsidRPr="004D17F0">
        <w:rPr>
          <w:rFonts w:ascii="Arial" w:hAnsi="Arial" w:cs="Arial"/>
          <w:color w:val="000000" w:themeColor="text1"/>
        </w:rPr>
        <w:t>Режим охраны установлен Положением о памятниках природы в Республике Башкортостан</w:t>
      </w:r>
      <w:r w:rsidR="00526B1E" w:rsidRPr="004D17F0">
        <w:rPr>
          <w:rFonts w:ascii="Arial" w:hAnsi="Arial" w:cs="Arial"/>
          <w:color w:val="000000" w:themeColor="text1"/>
        </w:rPr>
        <w:t xml:space="preserve">, утвержденных постановлением Кабинета Министров Республики </w:t>
      </w:r>
      <w:r w:rsidR="00774C3B" w:rsidRPr="004D17F0">
        <w:rPr>
          <w:rFonts w:ascii="Arial" w:hAnsi="Arial" w:cs="Arial"/>
          <w:color w:val="000000" w:themeColor="text1"/>
        </w:rPr>
        <w:t>Башкортостан от</w:t>
      </w:r>
      <w:r w:rsidRPr="004D17F0">
        <w:rPr>
          <w:rFonts w:ascii="Arial" w:hAnsi="Arial" w:cs="Arial"/>
          <w:color w:val="000000" w:themeColor="text1"/>
        </w:rPr>
        <w:t xml:space="preserve"> 26 февраля 1999 года № 48</w:t>
      </w:r>
      <w:r w:rsidR="00526B1E" w:rsidRPr="004D17F0">
        <w:rPr>
          <w:rFonts w:ascii="Arial" w:hAnsi="Arial" w:cs="Arial"/>
          <w:color w:val="000000" w:themeColor="text1"/>
        </w:rPr>
        <w:t xml:space="preserve">, постановлением </w:t>
      </w:r>
      <w:r w:rsidR="00774C3B" w:rsidRPr="004D17F0">
        <w:rPr>
          <w:rFonts w:ascii="Arial" w:hAnsi="Arial" w:cs="Arial"/>
          <w:color w:val="000000" w:themeColor="text1"/>
        </w:rPr>
        <w:t>Правительства РеспубликиБашкортостан №</w:t>
      </w:r>
      <w:r w:rsidR="001770D3" w:rsidRPr="004D17F0">
        <w:rPr>
          <w:rFonts w:ascii="Arial" w:hAnsi="Arial" w:cs="Arial"/>
          <w:color w:val="000000" w:themeColor="text1"/>
        </w:rPr>
        <w:t xml:space="preserve">161 от 11 апреля 2018 г. </w:t>
      </w:r>
      <w:r w:rsidRPr="004D17F0">
        <w:rPr>
          <w:rFonts w:ascii="Arial" w:hAnsi="Arial" w:cs="Arial"/>
          <w:color w:val="000000" w:themeColor="text1"/>
        </w:rPr>
        <w:t xml:space="preserve">В связи с особенностями природного комплекса на территории памятника природы запрещены добыча торфа и мха, осушение, выпас скота, разрушение почвенного покрова, всякое строительство, рубки главного пользования. </w:t>
      </w:r>
    </w:p>
    <w:p w:rsidR="00021ABD" w:rsidRPr="004D17F0" w:rsidRDefault="00021ABD" w:rsidP="00774C3B">
      <w:pPr>
        <w:pStyle w:val="Default"/>
        <w:spacing w:after="0"/>
        <w:ind w:firstLine="708"/>
        <w:jc w:val="both"/>
        <w:rPr>
          <w:rFonts w:ascii="Arial" w:hAnsi="Arial" w:cs="Arial"/>
          <w:b/>
          <w:color w:val="000000" w:themeColor="text1"/>
          <w:u w:val="single"/>
        </w:rPr>
      </w:pPr>
      <w:r w:rsidRPr="004D17F0">
        <w:rPr>
          <w:rFonts w:ascii="Arial" w:hAnsi="Arial" w:cs="Arial"/>
          <w:b/>
          <w:color w:val="000000" w:themeColor="text1"/>
          <w:u w:val="single"/>
        </w:rPr>
        <w:t xml:space="preserve">2. Дендрологический памятник природы «Защитные насаждения Уфимского опытного поля». </w:t>
      </w:r>
    </w:p>
    <w:p w:rsidR="00021ABD" w:rsidRPr="004D17F0" w:rsidRDefault="00021ABD" w:rsidP="00774C3B">
      <w:pPr>
        <w:pStyle w:val="Default"/>
        <w:spacing w:after="0"/>
        <w:ind w:firstLine="708"/>
        <w:jc w:val="both"/>
        <w:rPr>
          <w:rFonts w:ascii="Arial" w:hAnsi="Arial" w:cs="Arial"/>
          <w:color w:val="000000" w:themeColor="text1"/>
        </w:rPr>
      </w:pPr>
      <w:r w:rsidRPr="004D17F0">
        <w:rPr>
          <w:rFonts w:ascii="Arial" w:hAnsi="Arial" w:cs="Arial"/>
          <w:color w:val="000000" w:themeColor="text1"/>
        </w:rPr>
        <w:t xml:space="preserve">Образован постановлением Совета Министров Башкирской АССР от 17 августа 1965 г. №465 «Об охране памятников природы Башкирской АССР». </w:t>
      </w:r>
    </w:p>
    <w:p w:rsidR="00021ABD" w:rsidRPr="004D17F0" w:rsidRDefault="00021ABD" w:rsidP="00774C3B">
      <w:pPr>
        <w:pStyle w:val="Default"/>
        <w:spacing w:after="0"/>
        <w:ind w:firstLine="708"/>
        <w:jc w:val="both"/>
        <w:rPr>
          <w:rFonts w:ascii="Arial" w:hAnsi="Arial" w:cs="Arial"/>
          <w:color w:val="000000" w:themeColor="text1"/>
        </w:rPr>
      </w:pPr>
      <w:r w:rsidRPr="004D17F0">
        <w:rPr>
          <w:rFonts w:ascii="Arial" w:hAnsi="Arial" w:cs="Arial"/>
          <w:color w:val="000000" w:themeColor="text1"/>
        </w:rPr>
        <w:t xml:space="preserve">Площадь: 24,0 га. </w:t>
      </w:r>
    </w:p>
    <w:p w:rsidR="00021ABD" w:rsidRPr="004D17F0" w:rsidRDefault="00021ABD" w:rsidP="00774C3B">
      <w:pPr>
        <w:pStyle w:val="Default"/>
        <w:spacing w:after="0"/>
        <w:ind w:firstLine="708"/>
        <w:jc w:val="both"/>
        <w:rPr>
          <w:rFonts w:ascii="Arial" w:hAnsi="Arial" w:cs="Arial"/>
          <w:color w:val="000000" w:themeColor="text1"/>
        </w:rPr>
      </w:pPr>
      <w:r w:rsidRPr="004D17F0">
        <w:rPr>
          <w:rFonts w:ascii="Arial" w:hAnsi="Arial" w:cs="Arial"/>
          <w:color w:val="000000" w:themeColor="text1"/>
        </w:rPr>
        <w:t xml:space="preserve">Местоположение: 2 км к востоку от д. Подымалово. </w:t>
      </w:r>
    </w:p>
    <w:p w:rsidR="00021ABD" w:rsidRPr="004D17F0" w:rsidRDefault="00021ABD" w:rsidP="00774C3B">
      <w:pPr>
        <w:pStyle w:val="Default"/>
        <w:spacing w:after="0"/>
        <w:ind w:firstLine="708"/>
        <w:jc w:val="both"/>
        <w:rPr>
          <w:rFonts w:ascii="Arial" w:hAnsi="Arial" w:cs="Arial"/>
          <w:color w:val="000000" w:themeColor="text1"/>
        </w:rPr>
      </w:pPr>
      <w:r w:rsidRPr="004D17F0">
        <w:rPr>
          <w:rFonts w:ascii="Arial" w:hAnsi="Arial" w:cs="Arial"/>
          <w:color w:val="000000" w:themeColor="text1"/>
        </w:rPr>
        <w:t xml:space="preserve">Характеристика объекта и значение памятника природы. Защитные посадки представляют пример положительного результата при создании одних из первых в Республике Башкортостан почво-полезащитных насаждений в условиях лесостепи. Эти насаждения были заложены в 1948-1956 гг. сотрудниками Башкирской полеводческой станции в целях изучения влияния лесных полос различной конструкции (ажурные, </w:t>
      </w:r>
      <w:r w:rsidRPr="004D17F0">
        <w:rPr>
          <w:rFonts w:ascii="Arial" w:hAnsi="Arial" w:cs="Arial"/>
          <w:color w:val="000000" w:themeColor="text1"/>
        </w:rPr>
        <w:lastRenderedPageBreak/>
        <w:t xml:space="preserve">плотные и др.) на урожайность сельскохозяйственных культур. Испытывались различные виды древеснокустарниковых пород. Из деревьев и кустарников в посадках использованы дуб, береза, тополь бальзамический, лиственница, вяз, сосна, карагана древовидная, ирга и др. Встречаются посадки от двурядных до восьмирядных (береза). Полученный опыт использовался при создании защитных полос в других регионах Республики Башкортостан. Памятник имеет научное, историческое и практическое значение. </w:t>
      </w:r>
    </w:p>
    <w:p w:rsidR="006B08D6" w:rsidRPr="004D17F0" w:rsidRDefault="00021ABD" w:rsidP="00774C3B">
      <w:pPr>
        <w:ind w:firstLine="708"/>
        <w:jc w:val="both"/>
        <w:rPr>
          <w:rFonts w:ascii="Arial" w:hAnsi="Arial" w:cs="Arial"/>
          <w:color w:val="000000" w:themeColor="text1"/>
          <w:sz w:val="24"/>
          <w:szCs w:val="24"/>
        </w:rPr>
      </w:pPr>
      <w:r w:rsidRPr="004D17F0">
        <w:rPr>
          <w:rFonts w:ascii="Arial" w:hAnsi="Arial" w:cs="Arial"/>
          <w:color w:val="000000" w:themeColor="text1"/>
          <w:sz w:val="24"/>
          <w:szCs w:val="24"/>
        </w:rPr>
        <w:t xml:space="preserve">Режим охраны установлен Положением о памятниках природы в Республике </w:t>
      </w:r>
      <w:r w:rsidR="00774C3B" w:rsidRPr="004D17F0">
        <w:rPr>
          <w:rFonts w:ascii="Arial" w:hAnsi="Arial" w:cs="Arial"/>
          <w:color w:val="000000" w:themeColor="text1"/>
          <w:sz w:val="24"/>
          <w:szCs w:val="24"/>
        </w:rPr>
        <w:t>Башкортостан, утвержденных</w:t>
      </w:r>
      <w:r w:rsidR="001770D3" w:rsidRPr="004D17F0">
        <w:rPr>
          <w:rFonts w:ascii="Arial" w:hAnsi="Arial" w:cs="Arial"/>
          <w:color w:val="000000" w:themeColor="text1"/>
          <w:sz w:val="24"/>
          <w:szCs w:val="24"/>
        </w:rPr>
        <w:t xml:space="preserve"> постановлением Кабинета Министров Республики </w:t>
      </w:r>
      <w:r w:rsidR="00774C3B" w:rsidRPr="004D17F0">
        <w:rPr>
          <w:rFonts w:ascii="Arial" w:hAnsi="Arial" w:cs="Arial"/>
          <w:color w:val="000000" w:themeColor="text1"/>
          <w:sz w:val="24"/>
          <w:szCs w:val="24"/>
        </w:rPr>
        <w:t>Башкортостан</w:t>
      </w:r>
      <w:r w:rsidR="00774C3B" w:rsidRPr="004D17F0">
        <w:rPr>
          <w:rFonts w:ascii="Arial" w:hAnsi="Arial" w:cs="Arial"/>
          <w:color w:val="000000" w:themeColor="text1"/>
        </w:rPr>
        <w:t>от</w:t>
      </w:r>
      <w:r w:rsidRPr="004D17F0">
        <w:rPr>
          <w:rFonts w:ascii="Arial" w:hAnsi="Arial" w:cs="Arial"/>
          <w:color w:val="000000" w:themeColor="text1"/>
          <w:sz w:val="24"/>
          <w:szCs w:val="24"/>
        </w:rPr>
        <w:t xml:space="preserve"> 26 февраля 1999 года № 48</w:t>
      </w:r>
      <w:r w:rsidR="001770D3" w:rsidRPr="004D17F0">
        <w:rPr>
          <w:rFonts w:ascii="Arial" w:hAnsi="Arial" w:cs="Arial"/>
          <w:color w:val="000000" w:themeColor="text1"/>
          <w:sz w:val="24"/>
          <w:szCs w:val="24"/>
        </w:rPr>
        <w:t xml:space="preserve">, постановлением </w:t>
      </w:r>
      <w:r w:rsidR="00774C3B" w:rsidRPr="004D17F0">
        <w:rPr>
          <w:rFonts w:ascii="Arial" w:hAnsi="Arial" w:cs="Arial"/>
          <w:color w:val="000000" w:themeColor="text1"/>
          <w:sz w:val="24"/>
          <w:szCs w:val="24"/>
        </w:rPr>
        <w:t>Правительства РеспубликиБашкортостан №</w:t>
      </w:r>
      <w:r w:rsidR="001770D3" w:rsidRPr="004D17F0">
        <w:rPr>
          <w:rFonts w:ascii="Arial" w:hAnsi="Arial" w:cs="Arial"/>
          <w:color w:val="000000" w:themeColor="text1"/>
          <w:sz w:val="24"/>
          <w:szCs w:val="24"/>
        </w:rPr>
        <w:t>163 от 11 апреля 2018 г.</w:t>
      </w:r>
      <w:r w:rsidRPr="004D17F0">
        <w:rPr>
          <w:rFonts w:ascii="Arial" w:hAnsi="Arial" w:cs="Arial"/>
          <w:color w:val="000000" w:themeColor="text1"/>
          <w:sz w:val="24"/>
          <w:szCs w:val="24"/>
        </w:rPr>
        <w:t xml:space="preserve"> В связи с особенностями природного комплекса на территории памятника природы запрещены выпас скота, авиационная обработка пестицидами на прилегающих полях, любые рубки, кроме выборочных санитарных.</w:t>
      </w:r>
    </w:p>
    <w:p w:rsidR="00021ABD" w:rsidRPr="004D17F0" w:rsidRDefault="00021ABD" w:rsidP="00774C3B">
      <w:pPr>
        <w:ind w:firstLine="708"/>
        <w:jc w:val="both"/>
        <w:rPr>
          <w:rFonts w:ascii="Arial" w:hAnsi="Arial" w:cs="Arial"/>
          <w:color w:val="000000" w:themeColor="text1"/>
          <w:sz w:val="24"/>
          <w:szCs w:val="24"/>
        </w:rPr>
      </w:pPr>
    </w:p>
    <w:p w:rsidR="00021ABD" w:rsidRPr="004D17F0" w:rsidRDefault="00021ABD" w:rsidP="00774C3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1.4 Транспорт и дороги.</w:t>
      </w:r>
    </w:p>
    <w:p w:rsidR="00021ABD" w:rsidRPr="004D17F0" w:rsidRDefault="00021ABD" w:rsidP="00774C3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Внешние   транспортно-экономические   связи   осуществляются   в   настоящеевремя автомобильным транспортом.</w:t>
      </w:r>
    </w:p>
    <w:p w:rsidR="00021ABD" w:rsidRPr="004D17F0" w:rsidRDefault="00021ABD" w:rsidP="00774C3B">
      <w:pPr>
        <w:shd w:val="clear" w:color="auto" w:fill="FFFFFF"/>
        <w:ind w:right="43" w:firstLine="567"/>
        <w:jc w:val="both"/>
        <w:rPr>
          <w:rFonts w:ascii="Arial" w:hAnsi="Arial" w:cs="Arial"/>
          <w:color w:val="000000" w:themeColor="text1"/>
          <w:sz w:val="24"/>
          <w:szCs w:val="24"/>
        </w:rPr>
      </w:pPr>
      <w:r w:rsidRPr="004D17F0">
        <w:rPr>
          <w:rFonts w:ascii="Arial" w:hAnsi="Arial" w:cs="Arial"/>
          <w:color w:val="000000" w:themeColor="text1"/>
          <w:sz w:val="24"/>
          <w:szCs w:val="24"/>
        </w:rPr>
        <w:t>Автомобильная дорога федерального значения М-7 проходит в восточном направлении по центральной части сельсовета и завершается в городе Уфа.</w:t>
      </w:r>
    </w:p>
    <w:p w:rsidR="00021ABD" w:rsidRPr="004D17F0" w:rsidRDefault="00021ABD" w:rsidP="00774C3B">
      <w:pPr>
        <w:shd w:val="clear" w:color="auto" w:fill="FFFFFF"/>
        <w:ind w:right="43" w:firstLine="567"/>
        <w:jc w:val="both"/>
        <w:rPr>
          <w:rFonts w:ascii="Arial" w:hAnsi="Arial" w:cs="Arial"/>
          <w:color w:val="000000" w:themeColor="text1"/>
          <w:sz w:val="24"/>
          <w:szCs w:val="24"/>
        </w:rPr>
      </w:pPr>
      <w:r w:rsidRPr="004D17F0">
        <w:rPr>
          <w:rFonts w:ascii="Arial" w:hAnsi="Arial" w:cs="Arial"/>
          <w:color w:val="000000" w:themeColor="text1"/>
          <w:sz w:val="24"/>
          <w:szCs w:val="24"/>
        </w:rPr>
        <w:t>С автомобильной дорогой федерального значения пересекается дорога федерального значения «Западный обход г.Уфы», а также ранее запроектированные и существующие дороги межмуниципального значения (Курасково-Николаевка). В с. Дмитриевка ведёт межмуниципальная дорога, соединяющаяся с федеральной дорогой М-7, в остальные села ведут дороги местного значения, за исключением с.Подымалово. Подымалово расчленяется дорогой федерального значения на две условно равные части.</w:t>
      </w:r>
    </w:p>
    <w:p w:rsidR="00021ABD" w:rsidRPr="004D17F0" w:rsidRDefault="00021ABD" w:rsidP="00774C3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Автомобильные дороги внешней сети и улично-дорожная сеть населенных пунктов имеет асфальтобетонное, щебеночное и грунтовое покрытие.</w:t>
      </w:r>
    </w:p>
    <w:p w:rsidR="00021ABD" w:rsidRPr="004D17F0" w:rsidRDefault="00021ABD" w:rsidP="00774C3B">
      <w:pPr>
        <w:ind w:firstLine="567"/>
        <w:jc w:val="both"/>
        <w:rPr>
          <w:rFonts w:ascii="Arial" w:hAnsi="Arial" w:cs="Arial"/>
          <w:color w:val="000000" w:themeColor="text1"/>
          <w:sz w:val="24"/>
          <w:szCs w:val="24"/>
        </w:rPr>
      </w:pPr>
    </w:p>
    <w:p w:rsidR="00021ABD" w:rsidRPr="004D17F0" w:rsidRDefault="00021ABD" w:rsidP="00774C3B">
      <w:pPr>
        <w:shd w:val="clear" w:color="auto" w:fill="FFFFFF"/>
        <w:ind w:firstLine="567"/>
        <w:jc w:val="both"/>
        <w:rPr>
          <w:rFonts w:ascii="Arial" w:hAnsi="Arial" w:cs="Arial"/>
          <w:b/>
          <w:bCs/>
          <w:color w:val="000000" w:themeColor="text1"/>
          <w:sz w:val="24"/>
          <w:szCs w:val="24"/>
        </w:rPr>
      </w:pPr>
      <w:r w:rsidRPr="004D17F0">
        <w:rPr>
          <w:rFonts w:ascii="Arial" w:hAnsi="Arial" w:cs="Arial"/>
          <w:b/>
          <w:bCs/>
          <w:color w:val="000000" w:themeColor="text1"/>
          <w:sz w:val="24"/>
          <w:szCs w:val="24"/>
        </w:rPr>
        <w:t>1.5. Коммунальные сооружения.</w:t>
      </w:r>
    </w:p>
    <w:p w:rsidR="00021ABD" w:rsidRPr="004D17F0" w:rsidRDefault="00021ABD" w:rsidP="00774C3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Кладбища по состоянию на начало 2014 года</w:t>
      </w:r>
    </w:p>
    <w:p w:rsidR="00021ABD" w:rsidRPr="004D17F0" w:rsidRDefault="00021ABD" w:rsidP="00021ABD">
      <w:pPr>
        <w:ind w:firstLine="567"/>
        <w:rPr>
          <w:rFonts w:ascii="Arial" w:hAnsi="Arial" w:cs="Arial"/>
          <w:color w:val="000000" w:themeColor="text1"/>
          <w:sz w:val="24"/>
          <w:szCs w:val="24"/>
        </w:rPr>
      </w:pPr>
    </w:p>
    <w:tbl>
      <w:tblPr>
        <w:tblW w:w="5000" w:type="pct"/>
        <w:tblLook w:val="0000" w:firstRow="0" w:lastRow="0" w:firstColumn="0" w:lastColumn="0" w:noHBand="0" w:noVBand="0"/>
      </w:tblPr>
      <w:tblGrid>
        <w:gridCol w:w="2182"/>
        <w:gridCol w:w="1700"/>
        <w:gridCol w:w="2183"/>
        <w:gridCol w:w="1428"/>
        <w:gridCol w:w="2644"/>
      </w:tblGrid>
      <w:tr w:rsidR="00666F5C" w:rsidRPr="004D17F0" w:rsidTr="00021ABD">
        <w:trPr>
          <w:trHeight w:val="113"/>
        </w:trPr>
        <w:tc>
          <w:tcPr>
            <w:tcW w:w="1109" w:type="pct"/>
            <w:vMerge w:val="restart"/>
            <w:tcBorders>
              <w:top w:val="single" w:sz="4" w:space="0" w:color="000000"/>
              <w:left w:val="single" w:sz="4" w:space="0" w:color="000000"/>
              <w:bottom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Местоположение</w:t>
            </w:r>
          </w:p>
        </w:tc>
        <w:tc>
          <w:tcPr>
            <w:tcW w:w="1980" w:type="pct"/>
            <w:gridSpan w:val="2"/>
            <w:tcBorders>
              <w:top w:val="single" w:sz="4" w:space="0" w:color="000000"/>
              <w:left w:val="single" w:sz="4" w:space="0" w:color="000000"/>
              <w:bottom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Расстояние в км</w:t>
            </w:r>
          </w:p>
        </w:tc>
        <w:tc>
          <w:tcPr>
            <w:tcW w:w="575" w:type="pct"/>
            <w:vMerge w:val="restart"/>
            <w:tcBorders>
              <w:top w:val="single" w:sz="4" w:space="0" w:color="000000"/>
              <w:left w:val="single" w:sz="4" w:space="0" w:color="000000"/>
              <w:bottom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Территория в га</w:t>
            </w:r>
          </w:p>
        </w:tc>
        <w:tc>
          <w:tcPr>
            <w:tcW w:w="1336" w:type="pct"/>
            <w:vMerge w:val="restart"/>
            <w:tcBorders>
              <w:top w:val="single" w:sz="4" w:space="0" w:color="000000"/>
              <w:left w:val="single" w:sz="4" w:space="0" w:color="000000"/>
              <w:bottom w:val="single" w:sz="4" w:space="0" w:color="000000"/>
              <w:right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Намечается ли ликвидация и по какой причине</w:t>
            </w:r>
          </w:p>
        </w:tc>
      </w:tr>
      <w:tr w:rsidR="00666F5C" w:rsidRPr="004D17F0" w:rsidTr="00021ABD">
        <w:trPr>
          <w:trHeight w:val="112"/>
        </w:trPr>
        <w:tc>
          <w:tcPr>
            <w:tcW w:w="1109" w:type="pct"/>
            <w:vMerge/>
            <w:tcBorders>
              <w:top w:val="single" w:sz="4" w:space="0" w:color="000000"/>
              <w:left w:val="single" w:sz="4" w:space="0" w:color="000000"/>
              <w:bottom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p>
        </w:tc>
        <w:tc>
          <w:tcPr>
            <w:tcW w:w="871" w:type="pct"/>
            <w:tcBorders>
              <w:top w:val="single" w:sz="4" w:space="0" w:color="000000"/>
              <w:left w:val="single" w:sz="4" w:space="0" w:color="000000"/>
              <w:bottom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От центра до села</w:t>
            </w:r>
          </w:p>
        </w:tc>
        <w:tc>
          <w:tcPr>
            <w:tcW w:w="1109" w:type="pct"/>
            <w:tcBorders>
              <w:top w:val="single" w:sz="4" w:space="0" w:color="000000"/>
              <w:left w:val="single" w:sz="4" w:space="0" w:color="000000"/>
              <w:bottom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От ближайшей жилой застройки</w:t>
            </w:r>
          </w:p>
        </w:tc>
        <w:tc>
          <w:tcPr>
            <w:tcW w:w="575" w:type="pct"/>
            <w:vMerge/>
            <w:tcBorders>
              <w:top w:val="single" w:sz="4" w:space="0" w:color="000000"/>
              <w:left w:val="single" w:sz="4" w:space="0" w:color="000000"/>
              <w:bottom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p>
        </w:tc>
        <w:tc>
          <w:tcPr>
            <w:tcW w:w="1336" w:type="pct"/>
            <w:vMerge/>
            <w:tcBorders>
              <w:top w:val="single" w:sz="4" w:space="0" w:color="000000"/>
              <w:left w:val="single" w:sz="4" w:space="0" w:color="000000"/>
              <w:bottom w:val="single" w:sz="4" w:space="0" w:color="000000"/>
              <w:right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p>
        </w:tc>
      </w:tr>
      <w:tr w:rsidR="00666F5C" w:rsidRPr="004D17F0" w:rsidTr="00021ABD">
        <w:tc>
          <w:tcPr>
            <w:tcW w:w="1109" w:type="pct"/>
            <w:tcBorders>
              <w:top w:val="single" w:sz="4" w:space="0" w:color="000000"/>
              <w:left w:val="single" w:sz="4" w:space="0" w:color="000000"/>
              <w:bottom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1</w:t>
            </w:r>
          </w:p>
        </w:tc>
        <w:tc>
          <w:tcPr>
            <w:tcW w:w="871" w:type="pct"/>
            <w:tcBorders>
              <w:top w:val="single" w:sz="4" w:space="0" w:color="000000"/>
              <w:left w:val="single" w:sz="4" w:space="0" w:color="000000"/>
              <w:bottom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2</w:t>
            </w:r>
          </w:p>
        </w:tc>
        <w:tc>
          <w:tcPr>
            <w:tcW w:w="1109" w:type="pct"/>
            <w:tcBorders>
              <w:top w:val="single" w:sz="4" w:space="0" w:color="000000"/>
              <w:left w:val="single" w:sz="4" w:space="0" w:color="000000"/>
              <w:bottom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3</w:t>
            </w:r>
          </w:p>
        </w:tc>
        <w:tc>
          <w:tcPr>
            <w:tcW w:w="575" w:type="pct"/>
            <w:tcBorders>
              <w:top w:val="single" w:sz="4" w:space="0" w:color="000000"/>
              <w:left w:val="single" w:sz="4" w:space="0" w:color="000000"/>
              <w:bottom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4</w:t>
            </w:r>
          </w:p>
        </w:tc>
        <w:tc>
          <w:tcPr>
            <w:tcW w:w="1336" w:type="pct"/>
            <w:tcBorders>
              <w:top w:val="single" w:sz="4" w:space="0" w:color="000000"/>
              <w:left w:val="single" w:sz="4" w:space="0" w:color="000000"/>
              <w:bottom w:val="single" w:sz="4" w:space="0" w:color="000000"/>
              <w:right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5</w:t>
            </w:r>
          </w:p>
        </w:tc>
      </w:tr>
      <w:tr w:rsidR="00666F5C" w:rsidRPr="004D17F0" w:rsidTr="00021ABD">
        <w:tc>
          <w:tcPr>
            <w:tcW w:w="1109"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с.Дмитриевка</w:t>
            </w:r>
          </w:p>
        </w:tc>
        <w:tc>
          <w:tcPr>
            <w:tcW w:w="871"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0</w:t>
            </w:r>
          </w:p>
        </w:tc>
        <w:tc>
          <w:tcPr>
            <w:tcW w:w="1109"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0,03</w:t>
            </w:r>
          </w:p>
        </w:tc>
        <w:tc>
          <w:tcPr>
            <w:tcW w:w="575"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1,57</w:t>
            </w:r>
          </w:p>
        </w:tc>
        <w:tc>
          <w:tcPr>
            <w:tcW w:w="1336"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не действующее</w:t>
            </w:r>
          </w:p>
        </w:tc>
      </w:tr>
      <w:tr w:rsidR="00666F5C" w:rsidRPr="004D17F0" w:rsidTr="00021ABD">
        <w:tc>
          <w:tcPr>
            <w:tcW w:w="1109"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с.Подымалово</w:t>
            </w:r>
          </w:p>
        </w:tc>
        <w:tc>
          <w:tcPr>
            <w:tcW w:w="871"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0</w:t>
            </w:r>
          </w:p>
        </w:tc>
        <w:tc>
          <w:tcPr>
            <w:tcW w:w="1109"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0,03</w:t>
            </w:r>
          </w:p>
        </w:tc>
        <w:tc>
          <w:tcPr>
            <w:tcW w:w="575"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0,55</w:t>
            </w:r>
          </w:p>
        </w:tc>
        <w:tc>
          <w:tcPr>
            <w:tcW w:w="1336"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действующее</w:t>
            </w:r>
          </w:p>
        </w:tc>
      </w:tr>
      <w:tr w:rsidR="00666F5C" w:rsidRPr="004D17F0" w:rsidTr="00021ABD">
        <w:tc>
          <w:tcPr>
            <w:tcW w:w="1109"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с.Подымалово</w:t>
            </w:r>
          </w:p>
        </w:tc>
        <w:tc>
          <w:tcPr>
            <w:tcW w:w="871"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0,22</w:t>
            </w:r>
          </w:p>
        </w:tc>
        <w:tc>
          <w:tcPr>
            <w:tcW w:w="1109"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0,14</w:t>
            </w:r>
          </w:p>
        </w:tc>
        <w:tc>
          <w:tcPr>
            <w:tcW w:w="575"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1,36</w:t>
            </w:r>
          </w:p>
        </w:tc>
        <w:tc>
          <w:tcPr>
            <w:tcW w:w="1336"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действующее</w:t>
            </w:r>
          </w:p>
        </w:tc>
      </w:tr>
      <w:tr w:rsidR="00666F5C" w:rsidRPr="004D17F0" w:rsidTr="00021ABD">
        <w:tc>
          <w:tcPr>
            <w:tcW w:w="1109"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с.Волково</w:t>
            </w:r>
          </w:p>
        </w:tc>
        <w:tc>
          <w:tcPr>
            <w:tcW w:w="871"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2,19</w:t>
            </w:r>
          </w:p>
        </w:tc>
        <w:tc>
          <w:tcPr>
            <w:tcW w:w="1109"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2,19</w:t>
            </w:r>
          </w:p>
        </w:tc>
        <w:tc>
          <w:tcPr>
            <w:tcW w:w="575"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0</w:t>
            </w:r>
          </w:p>
        </w:tc>
        <w:tc>
          <w:tcPr>
            <w:tcW w:w="1336"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не действующее</w:t>
            </w:r>
          </w:p>
        </w:tc>
      </w:tr>
      <w:tr w:rsidR="00021ABD" w:rsidRPr="004D17F0" w:rsidTr="00021ABD">
        <w:tc>
          <w:tcPr>
            <w:tcW w:w="1109"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с.Волково</w:t>
            </w:r>
          </w:p>
        </w:tc>
        <w:tc>
          <w:tcPr>
            <w:tcW w:w="871"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0,88</w:t>
            </w:r>
          </w:p>
        </w:tc>
        <w:tc>
          <w:tcPr>
            <w:tcW w:w="1109"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0,97</w:t>
            </w:r>
          </w:p>
        </w:tc>
        <w:tc>
          <w:tcPr>
            <w:tcW w:w="575"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0,73</w:t>
            </w:r>
          </w:p>
        </w:tc>
        <w:tc>
          <w:tcPr>
            <w:tcW w:w="1336"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не действующее</w:t>
            </w:r>
          </w:p>
        </w:tc>
      </w:tr>
    </w:tbl>
    <w:p w:rsidR="00021ABD" w:rsidRPr="004D17F0" w:rsidRDefault="00021ABD" w:rsidP="00021ABD">
      <w:pPr>
        <w:ind w:firstLine="567"/>
        <w:rPr>
          <w:color w:val="000000" w:themeColor="text1"/>
          <w:sz w:val="24"/>
          <w:szCs w:val="24"/>
        </w:rPr>
      </w:pPr>
    </w:p>
    <w:p w:rsidR="00021ABD" w:rsidRPr="004D17F0" w:rsidRDefault="00021ABD" w:rsidP="00774C3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По состоянию на начало 2014 года на территории сельского поселения Дмитриевский сельсовет располагаются 3 несанкционированные свалки – возле с.Дмитриевка, с.Подымалово и с.Волково. </w:t>
      </w:r>
      <w:r w:rsidR="000C67B8" w:rsidRPr="004D17F0">
        <w:rPr>
          <w:rFonts w:ascii="Arial" w:hAnsi="Arial" w:cs="Arial"/>
          <w:color w:val="000000" w:themeColor="text1"/>
          <w:sz w:val="24"/>
          <w:szCs w:val="24"/>
        </w:rPr>
        <w:t>С 01.01.2019 года сбор и вывоз ТКО, образующихся на территории муниципального района Уфимский район Республики Башкортостан, осуществляется региональным оператором по обращению с ТКО МУП «Спецхозяйство по уборке города» на полигон ТКО п.Новые Черкассы, приблизительные географические координаты 54.87983000 с.ш. 56.14051500 в.д., включенный в государственный реестр объектов размещения от</w:t>
      </w:r>
      <w:r w:rsidR="00774C3B" w:rsidRPr="004D17F0">
        <w:rPr>
          <w:rFonts w:ascii="Arial" w:hAnsi="Arial" w:cs="Arial"/>
          <w:color w:val="000000" w:themeColor="text1"/>
          <w:sz w:val="24"/>
          <w:szCs w:val="24"/>
        </w:rPr>
        <w:t>ходов №02-00115-З-</w:t>
      </w:r>
      <w:r w:rsidR="00774C3B" w:rsidRPr="004D17F0">
        <w:rPr>
          <w:rFonts w:ascii="Arial" w:hAnsi="Arial" w:cs="Arial"/>
          <w:color w:val="000000" w:themeColor="text1"/>
          <w:sz w:val="24"/>
          <w:szCs w:val="24"/>
        </w:rPr>
        <w:lastRenderedPageBreak/>
        <w:t>00964-011215</w:t>
      </w:r>
      <w:r w:rsidRPr="004D17F0">
        <w:rPr>
          <w:rFonts w:ascii="Arial" w:hAnsi="Arial" w:cs="Arial"/>
          <w:color w:val="000000" w:themeColor="text1"/>
          <w:sz w:val="24"/>
          <w:szCs w:val="24"/>
        </w:rPr>
        <w:t>в соответствии со «Схемой санитарной очистки муниципального района Уфимский район Республики Башкортостан».</w:t>
      </w:r>
    </w:p>
    <w:p w:rsidR="00021ABD" w:rsidRPr="004D17F0" w:rsidRDefault="00021ABD" w:rsidP="00774C3B">
      <w:pPr>
        <w:shd w:val="clear" w:color="auto" w:fill="FFFFFF"/>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По состоянию на начало 2014 года на территории сельского поселения Дмитриевский сельсовет имеется скотомогильник вблизи с.Волково. Расстояние от скотомогильника до границ населённого пункта не нарушает существующих норм.</w:t>
      </w:r>
    </w:p>
    <w:p w:rsidR="00021ABD" w:rsidRPr="004D17F0" w:rsidRDefault="00021ABD" w:rsidP="00021ABD">
      <w:pPr>
        <w:ind w:firstLine="567"/>
        <w:rPr>
          <w:color w:val="000000" w:themeColor="text1"/>
          <w:sz w:val="24"/>
          <w:szCs w:val="24"/>
        </w:rPr>
      </w:pPr>
    </w:p>
    <w:p w:rsidR="00021ABD" w:rsidRPr="004D17F0" w:rsidRDefault="00021ABD" w:rsidP="00021ABD">
      <w:pPr>
        <w:ind w:firstLine="567"/>
        <w:rPr>
          <w:color w:val="000000" w:themeColor="text1"/>
          <w:sz w:val="24"/>
          <w:szCs w:val="24"/>
        </w:rPr>
      </w:pPr>
    </w:p>
    <w:p w:rsidR="00021ABD" w:rsidRPr="004D17F0" w:rsidRDefault="00021ABD" w:rsidP="00774C3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 xml:space="preserve">Глава </w:t>
      </w:r>
      <w:r w:rsidRPr="004D17F0">
        <w:rPr>
          <w:rFonts w:ascii="Arial" w:hAnsi="Arial" w:cs="Arial"/>
          <w:b/>
          <w:color w:val="000000" w:themeColor="text1"/>
          <w:sz w:val="24"/>
          <w:szCs w:val="24"/>
          <w:lang w:val="en-US"/>
        </w:rPr>
        <w:t>II</w:t>
      </w:r>
      <w:r w:rsidRPr="004D17F0">
        <w:rPr>
          <w:rFonts w:ascii="Arial" w:hAnsi="Arial" w:cs="Arial"/>
          <w:b/>
          <w:color w:val="000000" w:themeColor="text1"/>
          <w:sz w:val="24"/>
          <w:szCs w:val="24"/>
        </w:rPr>
        <w:t>. Оценка природных условий и ресурсов.</w:t>
      </w:r>
    </w:p>
    <w:p w:rsidR="00021ABD" w:rsidRPr="004D17F0" w:rsidRDefault="00021ABD" w:rsidP="00774C3B">
      <w:pPr>
        <w:ind w:firstLine="567"/>
        <w:jc w:val="both"/>
        <w:rPr>
          <w:rFonts w:ascii="Arial" w:hAnsi="Arial" w:cs="Arial"/>
          <w:b/>
          <w:color w:val="000000" w:themeColor="text1"/>
          <w:sz w:val="24"/>
          <w:szCs w:val="24"/>
        </w:rPr>
      </w:pPr>
    </w:p>
    <w:p w:rsidR="00021ABD" w:rsidRPr="004D17F0" w:rsidRDefault="00021ABD" w:rsidP="00774C3B">
      <w:pPr>
        <w:shd w:val="clear" w:color="auto" w:fill="FFFFFF"/>
        <w:ind w:firstLine="567"/>
        <w:jc w:val="both"/>
        <w:rPr>
          <w:rFonts w:ascii="Arial" w:hAnsi="Arial" w:cs="Arial"/>
          <w:b/>
          <w:bCs/>
          <w:color w:val="000000" w:themeColor="text1"/>
          <w:sz w:val="24"/>
          <w:szCs w:val="24"/>
        </w:rPr>
      </w:pPr>
      <w:r w:rsidRPr="004D17F0">
        <w:rPr>
          <w:rFonts w:ascii="Arial" w:hAnsi="Arial" w:cs="Arial"/>
          <w:b/>
          <w:bCs/>
          <w:color w:val="000000" w:themeColor="text1"/>
          <w:sz w:val="24"/>
          <w:szCs w:val="24"/>
        </w:rPr>
        <w:t xml:space="preserve">2.1. Климат. </w:t>
      </w:r>
    </w:p>
    <w:p w:rsidR="00021ABD" w:rsidRPr="004D17F0" w:rsidRDefault="00021ABD" w:rsidP="00774C3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Климатические характеристики Уфимского района РБ по данным метеорологических наблюдений станции Уфа-Дема.</w:t>
      </w:r>
    </w:p>
    <w:p w:rsidR="00021ABD" w:rsidRPr="004D17F0" w:rsidRDefault="00021ABD" w:rsidP="00774C3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Поправочный коэффициент рассеивания с учетом рельефа = 1. </w:t>
      </w:r>
    </w:p>
    <w:p w:rsidR="00021ABD" w:rsidRPr="004D17F0" w:rsidRDefault="00021ABD" w:rsidP="00774C3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Основным показателем температурного режима являются среднемесячная, максимальная и минимальная температуры воздуха, значения которых для рассматриваемого района приведены в табл. № 1-3.</w:t>
      </w:r>
    </w:p>
    <w:p w:rsidR="00021ABD" w:rsidRPr="004D17F0" w:rsidRDefault="00021ABD" w:rsidP="00774C3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Таблица 1</w:t>
      </w:r>
    </w:p>
    <w:p w:rsidR="00021ABD" w:rsidRPr="004D17F0" w:rsidRDefault="00021ABD" w:rsidP="00021ABD">
      <w:pPr>
        <w:ind w:firstLine="567"/>
        <w:rPr>
          <w:rFonts w:ascii="Arial" w:hAnsi="Arial" w:cs="Arial"/>
          <w:color w:val="000000" w:themeColor="text1"/>
          <w:sz w:val="24"/>
          <w:szCs w:val="24"/>
        </w:rPr>
      </w:pPr>
      <w:r w:rsidRPr="004D17F0">
        <w:rPr>
          <w:rFonts w:ascii="Arial" w:hAnsi="Arial" w:cs="Arial"/>
          <w:color w:val="000000" w:themeColor="text1"/>
          <w:sz w:val="24"/>
          <w:szCs w:val="24"/>
        </w:rPr>
        <w:t>Среднемесячная и годовая температура воздуха, °С</w:t>
      </w:r>
    </w:p>
    <w:tbl>
      <w:tblPr>
        <w:tblW w:w="5000" w:type="pct"/>
        <w:tblLook w:val="0000" w:firstRow="0" w:lastRow="0" w:firstColumn="0" w:lastColumn="0" w:noHBand="0" w:noVBand="0"/>
      </w:tblPr>
      <w:tblGrid>
        <w:gridCol w:w="778"/>
        <w:gridCol w:w="778"/>
        <w:gridCol w:w="779"/>
        <w:gridCol w:w="779"/>
        <w:gridCol w:w="779"/>
        <w:gridCol w:w="779"/>
        <w:gridCol w:w="779"/>
        <w:gridCol w:w="779"/>
        <w:gridCol w:w="779"/>
        <w:gridCol w:w="779"/>
        <w:gridCol w:w="779"/>
        <w:gridCol w:w="779"/>
        <w:gridCol w:w="791"/>
      </w:tblGrid>
      <w:tr w:rsidR="00666F5C" w:rsidRPr="004D17F0" w:rsidTr="00021ABD">
        <w:trPr>
          <w:trHeight w:hRule="exact" w:val="338"/>
        </w:trPr>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bCs/>
                <w:iCs/>
                <w:color w:val="000000" w:themeColor="text1"/>
                <w:sz w:val="22"/>
                <w:szCs w:val="22"/>
              </w:rPr>
            </w:pPr>
            <w:r w:rsidRPr="004D17F0">
              <w:rPr>
                <w:rFonts w:ascii="Arial" w:hAnsi="Arial" w:cs="Arial"/>
                <w:bCs/>
                <w:iCs/>
                <w:color w:val="000000" w:themeColor="text1"/>
                <w:sz w:val="22"/>
                <w:szCs w:val="22"/>
              </w:rPr>
              <w:t>1</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2</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4</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5</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6</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7</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8</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9</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10</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11</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12</w:t>
            </w:r>
          </w:p>
        </w:tc>
        <w:tc>
          <w:tcPr>
            <w:tcW w:w="390"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Год</w:t>
            </w:r>
          </w:p>
        </w:tc>
      </w:tr>
      <w:tr w:rsidR="00666F5C" w:rsidRPr="004D17F0" w:rsidTr="00021ABD">
        <w:trPr>
          <w:trHeight w:hRule="exact" w:val="353"/>
        </w:trPr>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pacing w:val="-8"/>
                <w:sz w:val="22"/>
                <w:szCs w:val="22"/>
              </w:rPr>
            </w:pPr>
            <w:r w:rsidRPr="004D17F0">
              <w:rPr>
                <w:rFonts w:ascii="Arial" w:hAnsi="Arial" w:cs="Arial"/>
                <w:color w:val="000000" w:themeColor="text1"/>
                <w:spacing w:val="-8"/>
                <w:sz w:val="22"/>
                <w:szCs w:val="22"/>
              </w:rPr>
              <w:t>-12,5</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pacing w:val="-12"/>
                <w:sz w:val="22"/>
                <w:szCs w:val="22"/>
              </w:rPr>
            </w:pPr>
            <w:r w:rsidRPr="004D17F0">
              <w:rPr>
                <w:rFonts w:ascii="Arial" w:hAnsi="Arial" w:cs="Arial"/>
                <w:color w:val="000000" w:themeColor="text1"/>
                <w:spacing w:val="-12"/>
                <w:sz w:val="22"/>
                <w:szCs w:val="22"/>
              </w:rPr>
              <w:t>-12,1</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pacing w:val="-8"/>
                <w:sz w:val="22"/>
                <w:szCs w:val="22"/>
              </w:rPr>
            </w:pPr>
            <w:r w:rsidRPr="004D17F0">
              <w:rPr>
                <w:rFonts w:ascii="Arial" w:hAnsi="Arial" w:cs="Arial"/>
                <w:color w:val="000000" w:themeColor="text1"/>
                <w:spacing w:val="-8"/>
                <w:sz w:val="22"/>
                <w:szCs w:val="22"/>
              </w:rPr>
              <w:t>-5,4</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5,2</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pacing w:val="-15"/>
                <w:sz w:val="22"/>
                <w:szCs w:val="22"/>
              </w:rPr>
            </w:pPr>
            <w:r w:rsidRPr="004D17F0">
              <w:rPr>
                <w:rFonts w:ascii="Arial" w:hAnsi="Arial" w:cs="Arial"/>
                <w:color w:val="000000" w:themeColor="text1"/>
                <w:spacing w:val="-15"/>
                <w:sz w:val="22"/>
                <w:szCs w:val="22"/>
              </w:rPr>
              <w:t>13,2</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pacing w:val="-7"/>
                <w:sz w:val="22"/>
                <w:szCs w:val="22"/>
              </w:rPr>
            </w:pPr>
            <w:r w:rsidRPr="004D17F0">
              <w:rPr>
                <w:rFonts w:ascii="Arial" w:hAnsi="Arial" w:cs="Arial"/>
                <w:color w:val="000000" w:themeColor="text1"/>
                <w:spacing w:val="-7"/>
                <w:sz w:val="22"/>
                <w:szCs w:val="22"/>
              </w:rPr>
              <w:t>17,9</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pacing w:val="-7"/>
                <w:sz w:val="22"/>
                <w:szCs w:val="22"/>
              </w:rPr>
            </w:pPr>
            <w:r w:rsidRPr="004D17F0">
              <w:rPr>
                <w:rFonts w:ascii="Arial" w:hAnsi="Arial" w:cs="Arial"/>
                <w:color w:val="000000" w:themeColor="text1"/>
                <w:spacing w:val="-7"/>
                <w:sz w:val="22"/>
                <w:szCs w:val="22"/>
              </w:rPr>
              <w:t>19,5</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pacing w:val="-1"/>
                <w:sz w:val="22"/>
                <w:szCs w:val="22"/>
              </w:rPr>
            </w:pPr>
            <w:r w:rsidRPr="004D17F0">
              <w:rPr>
                <w:rFonts w:ascii="Arial" w:hAnsi="Arial" w:cs="Arial"/>
                <w:color w:val="000000" w:themeColor="text1"/>
                <w:spacing w:val="-1"/>
                <w:sz w:val="22"/>
                <w:szCs w:val="22"/>
              </w:rPr>
              <w:t>16,6</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pacing w:val="-1"/>
                <w:sz w:val="22"/>
                <w:szCs w:val="22"/>
              </w:rPr>
            </w:pPr>
            <w:r w:rsidRPr="004D17F0">
              <w:rPr>
                <w:rFonts w:ascii="Arial" w:hAnsi="Arial" w:cs="Arial"/>
                <w:color w:val="000000" w:themeColor="text1"/>
                <w:spacing w:val="-1"/>
                <w:sz w:val="22"/>
                <w:szCs w:val="22"/>
              </w:rPr>
              <w:t>11,2</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3,7</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pacing w:val="-7"/>
                <w:sz w:val="22"/>
                <w:szCs w:val="22"/>
              </w:rPr>
            </w:pPr>
            <w:r w:rsidRPr="004D17F0">
              <w:rPr>
                <w:rFonts w:ascii="Arial" w:hAnsi="Arial" w:cs="Arial"/>
                <w:color w:val="000000" w:themeColor="text1"/>
                <w:spacing w:val="-7"/>
                <w:sz w:val="22"/>
                <w:szCs w:val="22"/>
              </w:rPr>
              <w:t>-4,8</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pacing w:val="-3"/>
                <w:sz w:val="22"/>
                <w:szCs w:val="22"/>
              </w:rPr>
            </w:pPr>
            <w:r w:rsidRPr="004D17F0">
              <w:rPr>
                <w:rFonts w:ascii="Arial" w:hAnsi="Arial" w:cs="Arial"/>
                <w:color w:val="000000" w:themeColor="text1"/>
                <w:spacing w:val="-3"/>
                <w:sz w:val="22"/>
                <w:szCs w:val="22"/>
              </w:rPr>
              <w:t>-11,0</w:t>
            </w:r>
          </w:p>
        </w:tc>
        <w:tc>
          <w:tcPr>
            <w:tcW w:w="390"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3,4</w:t>
            </w:r>
          </w:p>
        </w:tc>
      </w:tr>
    </w:tbl>
    <w:p w:rsidR="00021ABD" w:rsidRPr="004D17F0" w:rsidRDefault="00021ABD" w:rsidP="00021ABD">
      <w:pPr>
        <w:ind w:firstLine="567"/>
        <w:rPr>
          <w:rFonts w:ascii="Arial" w:hAnsi="Arial" w:cs="Arial"/>
          <w:color w:val="000000" w:themeColor="text1"/>
          <w:sz w:val="24"/>
          <w:szCs w:val="24"/>
        </w:rPr>
      </w:pPr>
      <w:r w:rsidRPr="004D17F0">
        <w:rPr>
          <w:rFonts w:ascii="Arial" w:hAnsi="Arial" w:cs="Arial"/>
          <w:color w:val="000000" w:themeColor="text1"/>
          <w:sz w:val="24"/>
          <w:szCs w:val="24"/>
        </w:rPr>
        <w:t>Средняя месячная температура воздуха самого холодного месяца (января) составляет -12,5 °С.</w:t>
      </w:r>
    </w:p>
    <w:p w:rsidR="00021ABD" w:rsidRPr="004D17F0" w:rsidRDefault="00021ABD" w:rsidP="00021ABD">
      <w:pPr>
        <w:ind w:firstLine="567"/>
        <w:rPr>
          <w:rFonts w:ascii="Arial" w:hAnsi="Arial" w:cs="Arial"/>
          <w:color w:val="000000" w:themeColor="text1"/>
          <w:sz w:val="24"/>
          <w:szCs w:val="24"/>
        </w:rPr>
      </w:pPr>
      <w:r w:rsidRPr="004D17F0">
        <w:rPr>
          <w:rFonts w:ascii="Arial" w:hAnsi="Arial" w:cs="Arial"/>
          <w:color w:val="000000" w:themeColor="text1"/>
          <w:sz w:val="24"/>
          <w:szCs w:val="24"/>
        </w:rPr>
        <w:t>Средняя месячная температура воздуха самого теплого месяца (июля) составляет +19,5 °С.</w:t>
      </w:r>
    </w:p>
    <w:p w:rsidR="00021ABD" w:rsidRPr="004D17F0" w:rsidRDefault="00021ABD" w:rsidP="00021ABD">
      <w:pPr>
        <w:ind w:firstLine="567"/>
        <w:rPr>
          <w:rFonts w:ascii="Arial" w:hAnsi="Arial" w:cs="Arial"/>
          <w:color w:val="000000" w:themeColor="text1"/>
          <w:sz w:val="24"/>
          <w:szCs w:val="24"/>
        </w:rPr>
      </w:pPr>
      <w:r w:rsidRPr="004D17F0">
        <w:rPr>
          <w:rFonts w:ascii="Arial" w:hAnsi="Arial" w:cs="Arial"/>
          <w:color w:val="000000" w:themeColor="text1"/>
          <w:sz w:val="24"/>
          <w:szCs w:val="24"/>
        </w:rPr>
        <w:t>Средняя из минимальных температур воздуха января составляет -17,2°С.</w:t>
      </w:r>
    </w:p>
    <w:p w:rsidR="00021ABD" w:rsidRPr="004D17F0" w:rsidRDefault="00021ABD" w:rsidP="00021ABD">
      <w:pPr>
        <w:ind w:firstLine="567"/>
        <w:rPr>
          <w:rFonts w:ascii="Arial" w:hAnsi="Arial" w:cs="Arial"/>
          <w:color w:val="000000" w:themeColor="text1"/>
          <w:sz w:val="24"/>
          <w:szCs w:val="24"/>
        </w:rPr>
      </w:pPr>
      <w:r w:rsidRPr="004D17F0">
        <w:rPr>
          <w:rFonts w:ascii="Arial" w:hAnsi="Arial" w:cs="Arial"/>
          <w:color w:val="000000" w:themeColor="text1"/>
          <w:sz w:val="24"/>
          <w:szCs w:val="24"/>
        </w:rPr>
        <w:t>Средняя из максимальных температур воздуха июля составляет +25,4°С.</w:t>
      </w:r>
    </w:p>
    <w:p w:rsidR="00021ABD" w:rsidRPr="004D17F0" w:rsidRDefault="00021ABD" w:rsidP="00021ABD">
      <w:pPr>
        <w:ind w:firstLine="567"/>
        <w:rPr>
          <w:rFonts w:ascii="Arial" w:hAnsi="Arial" w:cs="Arial"/>
          <w:color w:val="000000" w:themeColor="text1"/>
          <w:spacing w:val="-4"/>
          <w:sz w:val="24"/>
          <w:szCs w:val="24"/>
        </w:rPr>
      </w:pPr>
    </w:p>
    <w:p w:rsidR="00021ABD" w:rsidRPr="004D17F0" w:rsidRDefault="00021ABD" w:rsidP="00021ABD">
      <w:pPr>
        <w:ind w:firstLine="567"/>
        <w:rPr>
          <w:rFonts w:ascii="Arial" w:hAnsi="Arial" w:cs="Arial"/>
          <w:color w:val="000000" w:themeColor="text1"/>
          <w:spacing w:val="-4"/>
          <w:sz w:val="24"/>
          <w:szCs w:val="24"/>
        </w:rPr>
      </w:pPr>
      <w:r w:rsidRPr="004D17F0">
        <w:rPr>
          <w:rFonts w:ascii="Arial" w:hAnsi="Arial" w:cs="Arial"/>
          <w:color w:val="000000" w:themeColor="text1"/>
          <w:spacing w:val="-4"/>
          <w:sz w:val="24"/>
          <w:szCs w:val="24"/>
        </w:rPr>
        <w:t xml:space="preserve">Таблица 2 </w:t>
      </w:r>
    </w:p>
    <w:p w:rsidR="00021ABD" w:rsidRPr="004D17F0" w:rsidRDefault="00021ABD" w:rsidP="00021ABD">
      <w:pPr>
        <w:ind w:firstLine="709"/>
        <w:rPr>
          <w:rFonts w:ascii="Arial" w:hAnsi="Arial" w:cs="Arial"/>
          <w:color w:val="000000" w:themeColor="text1"/>
          <w:sz w:val="24"/>
          <w:szCs w:val="24"/>
        </w:rPr>
      </w:pPr>
      <w:r w:rsidRPr="004D17F0">
        <w:rPr>
          <w:rFonts w:ascii="Arial" w:hAnsi="Arial" w:cs="Arial"/>
          <w:color w:val="000000" w:themeColor="text1"/>
          <w:sz w:val="24"/>
          <w:szCs w:val="24"/>
        </w:rPr>
        <w:t>Абсолютный минимум температуры воздуха,</w:t>
      </w:r>
      <w:r w:rsidRPr="004D17F0">
        <w:rPr>
          <w:rFonts w:ascii="Arial" w:hAnsi="Arial" w:cs="Arial"/>
          <w:color w:val="000000" w:themeColor="text1"/>
          <w:sz w:val="24"/>
          <w:szCs w:val="24"/>
          <w:vertAlign w:val="superscript"/>
        </w:rPr>
        <w:t>0</w:t>
      </w:r>
      <w:r w:rsidRPr="004D17F0">
        <w:rPr>
          <w:rFonts w:ascii="Arial" w:hAnsi="Arial" w:cs="Arial"/>
          <w:color w:val="000000" w:themeColor="text1"/>
          <w:sz w:val="24"/>
          <w:szCs w:val="24"/>
        </w:rPr>
        <w:t xml:space="preserve"> С</w:t>
      </w:r>
    </w:p>
    <w:tbl>
      <w:tblPr>
        <w:tblW w:w="5000" w:type="pct"/>
        <w:tblLook w:val="0000" w:firstRow="0" w:lastRow="0" w:firstColumn="0" w:lastColumn="0" w:noHBand="0" w:noVBand="0"/>
      </w:tblPr>
      <w:tblGrid>
        <w:gridCol w:w="778"/>
        <w:gridCol w:w="778"/>
        <w:gridCol w:w="778"/>
        <w:gridCol w:w="778"/>
        <w:gridCol w:w="778"/>
        <w:gridCol w:w="778"/>
        <w:gridCol w:w="779"/>
        <w:gridCol w:w="779"/>
        <w:gridCol w:w="779"/>
        <w:gridCol w:w="779"/>
        <w:gridCol w:w="779"/>
        <w:gridCol w:w="779"/>
        <w:gridCol w:w="795"/>
      </w:tblGrid>
      <w:tr w:rsidR="00666F5C" w:rsidRPr="004D17F0" w:rsidTr="00021ABD">
        <w:trPr>
          <w:trHeight w:hRule="exact" w:val="338"/>
        </w:trPr>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bCs/>
                <w:iCs/>
                <w:color w:val="000000" w:themeColor="text1"/>
                <w:sz w:val="22"/>
                <w:szCs w:val="22"/>
              </w:rPr>
            </w:pPr>
            <w:r w:rsidRPr="004D17F0">
              <w:rPr>
                <w:rFonts w:ascii="Arial" w:hAnsi="Arial" w:cs="Arial"/>
                <w:bCs/>
                <w:iCs/>
                <w:color w:val="000000" w:themeColor="text1"/>
                <w:sz w:val="22"/>
                <w:szCs w:val="22"/>
              </w:rPr>
              <w:t>1</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2</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4</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5</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6</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7</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8</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9</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10</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11</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12</w:t>
            </w:r>
          </w:p>
        </w:tc>
        <w:tc>
          <w:tcPr>
            <w:tcW w:w="394"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Год</w:t>
            </w:r>
          </w:p>
        </w:tc>
      </w:tr>
      <w:tr w:rsidR="00666F5C" w:rsidRPr="004D17F0" w:rsidTr="00021ABD">
        <w:trPr>
          <w:trHeight w:hRule="exact" w:val="353"/>
        </w:trPr>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-48.5</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-44,0</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-34.4</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-29.7</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-9.5</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-1.2</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3.2</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-0.6</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-6.8</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-25.6</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pacing w:val="18"/>
                <w:sz w:val="22"/>
                <w:szCs w:val="22"/>
              </w:rPr>
            </w:pPr>
            <w:r w:rsidRPr="004D17F0">
              <w:rPr>
                <w:rFonts w:ascii="Arial" w:hAnsi="Arial" w:cs="Arial"/>
                <w:color w:val="000000" w:themeColor="text1"/>
                <w:spacing w:val="18"/>
                <w:sz w:val="22"/>
                <w:szCs w:val="22"/>
              </w:rPr>
              <w:t>-35.1</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pacing w:val="18"/>
                <w:sz w:val="22"/>
                <w:szCs w:val="22"/>
              </w:rPr>
            </w:pPr>
            <w:r w:rsidRPr="004D17F0">
              <w:rPr>
                <w:rFonts w:ascii="Arial" w:hAnsi="Arial" w:cs="Arial"/>
                <w:color w:val="000000" w:themeColor="text1"/>
                <w:spacing w:val="18"/>
                <w:sz w:val="22"/>
                <w:szCs w:val="22"/>
              </w:rPr>
              <w:t>-45.0</w:t>
            </w:r>
          </w:p>
        </w:tc>
        <w:tc>
          <w:tcPr>
            <w:tcW w:w="394"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pacing w:val="18"/>
                <w:sz w:val="22"/>
                <w:szCs w:val="22"/>
              </w:rPr>
            </w:pPr>
            <w:r w:rsidRPr="004D17F0">
              <w:rPr>
                <w:rFonts w:ascii="Arial" w:hAnsi="Arial" w:cs="Arial"/>
                <w:color w:val="000000" w:themeColor="text1"/>
                <w:spacing w:val="18"/>
                <w:sz w:val="22"/>
                <w:szCs w:val="22"/>
              </w:rPr>
              <w:t>-48.5</w:t>
            </w:r>
          </w:p>
        </w:tc>
      </w:tr>
    </w:tbl>
    <w:p w:rsidR="00021ABD" w:rsidRPr="004D17F0" w:rsidRDefault="00021ABD" w:rsidP="00021ABD">
      <w:pPr>
        <w:ind w:firstLine="567"/>
        <w:rPr>
          <w:rFonts w:ascii="Arial" w:hAnsi="Arial" w:cs="Arial"/>
          <w:color w:val="000000" w:themeColor="text1"/>
          <w:sz w:val="24"/>
          <w:szCs w:val="24"/>
        </w:rPr>
      </w:pPr>
      <w:r w:rsidRPr="004D17F0">
        <w:rPr>
          <w:rFonts w:ascii="Arial" w:hAnsi="Arial" w:cs="Arial"/>
          <w:color w:val="000000" w:themeColor="text1"/>
          <w:sz w:val="24"/>
          <w:szCs w:val="24"/>
        </w:rPr>
        <w:t>Абсолютный минимум температуры воздуха достигал -48,5°С в 1979г.</w:t>
      </w:r>
    </w:p>
    <w:p w:rsidR="00021ABD" w:rsidRPr="004D17F0" w:rsidRDefault="00021ABD" w:rsidP="00021ABD">
      <w:pPr>
        <w:ind w:firstLine="567"/>
        <w:rPr>
          <w:rFonts w:ascii="Arial" w:hAnsi="Arial" w:cs="Arial"/>
          <w:color w:val="000000" w:themeColor="text1"/>
          <w:sz w:val="24"/>
          <w:szCs w:val="24"/>
        </w:rPr>
      </w:pPr>
      <w:r w:rsidRPr="004D17F0">
        <w:rPr>
          <w:rFonts w:ascii="Arial" w:hAnsi="Arial" w:cs="Arial"/>
          <w:color w:val="000000" w:themeColor="text1"/>
          <w:sz w:val="24"/>
          <w:szCs w:val="24"/>
        </w:rPr>
        <w:t>Таблица 3</w:t>
      </w:r>
    </w:p>
    <w:p w:rsidR="00021ABD" w:rsidRPr="004D17F0" w:rsidRDefault="00021ABD" w:rsidP="00021ABD">
      <w:pPr>
        <w:ind w:firstLine="567"/>
        <w:rPr>
          <w:rFonts w:ascii="Arial" w:hAnsi="Arial" w:cs="Arial"/>
          <w:color w:val="000000" w:themeColor="text1"/>
          <w:sz w:val="24"/>
          <w:szCs w:val="24"/>
        </w:rPr>
      </w:pPr>
      <w:r w:rsidRPr="004D17F0">
        <w:rPr>
          <w:rFonts w:ascii="Arial" w:hAnsi="Arial" w:cs="Arial"/>
          <w:color w:val="000000" w:themeColor="text1"/>
          <w:sz w:val="24"/>
          <w:szCs w:val="24"/>
        </w:rPr>
        <w:t>Абсолютный максимум температур воздуха, °С.</w:t>
      </w:r>
    </w:p>
    <w:tbl>
      <w:tblPr>
        <w:tblW w:w="5000" w:type="pct"/>
        <w:tblLook w:val="0000" w:firstRow="0" w:lastRow="0" w:firstColumn="0" w:lastColumn="0" w:noHBand="0" w:noVBand="0"/>
      </w:tblPr>
      <w:tblGrid>
        <w:gridCol w:w="778"/>
        <w:gridCol w:w="778"/>
        <w:gridCol w:w="778"/>
        <w:gridCol w:w="778"/>
        <w:gridCol w:w="778"/>
        <w:gridCol w:w="778"/>
        <w:gridCol w:w="779"/>
        <w:gridCol w:w="779"/>
        <w:gridCol w:w="779"/>
        <w:gridCol w:w="779"/>
        <w:gridCol w:w="779"/>
        <w:gridCol w:w="779"/>
        <w:gridCol w:w="795"/>
      </w:tblGrid>
      <w:tr w:rsidR="00666F5C" w:rsidRPr="004D17F0" w:rsidTr="00021ABD">
        <w:trPr>
          <w:trHeight w:hRule="exact" w:val="338"/>
        </w:trPr>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bCs/>
                <w:iCs/>
                <w:color w:val="000000" w:themeColor="text1"/>
                <w:sz w:val="24"/>
                <w:szCs w:val="24"/>
              </w:rPr>
            </w:pPr>
            <w:r w:rsidRPr="004D17F0">
              <w:rPr>
                <w:rFonts w:ascii="Arial" w:hAnsi="Arial" w:cs="Arial"/>
                <w:bCs/>
                <w:iCs/>
                <w:color w:val="000000" w:themeColor="text1"/>
                <w:sz w:val="24"/>
                <w:szCs w:val="24"/>
              </w:rPr>
              <w:t>1</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2</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3</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4</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5</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6</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7</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8</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9</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10</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11</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12</w:t>
            </w:r>
          </w:p>
        </w:tc>
        <w:tc>
          <w:tcPr>
            <w:tcW w:w="394"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Год</w:t>
            </w:r>
          </w:p>
        </w:tc>
      </w:tr>
      <w:tr w:rsidR="00666F5C" w:rsidRPr="004D17F0" w:rsidTr="00021ABD">
        <w:trPr>
          <w:trHeight w:hRule="exact" w:val="353"/>
        </w:trPr>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5.8</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9.2</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13.7</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30.9</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36.4</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36.9</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39.2</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35.7</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33.4</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23.8</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12.5</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5.0</w:t>
            </w:r>
          </w:p>
        </w:tc>
        <w:tc>
          <w:tcPr>
            <w:tcW w:w="394"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39.2</w:t>
            </w:r>
          </w:p>
        </w:tc>
      </w:tr>
    </w:tbl>
    <w:p w:rsidR="00021ABD" w:rsidRPr="004D17F0" w:rsidRDefault="00021ABD" w:rsidP="00021ABD">
      <w:pPr>
        <w:ind w:firstLine="567"/>
        <w:rPr>
          <w:rFonts w:ascii="Arial" w:hAnsi="Arial" w:cs="Arial"/>
          <w:color w:val="000000" w:themeColor="text1"/>
          <w:sz w:val="24"/>
          <w:szCs w:val="24"/>
        </w:rPr>
      </w:pPr>
      <w:r w:rsidRPr="004D17F0">
        <w:rPr>
          <w:rFonts w:ascii="Arial" w:hAnsi="Arial" w:cs="Arial"/>
          <w:color w:val="000000" w:themeColor="text1"/>
          <w:sz w:val="24"/>
          <w:szCs w:val="24"/>
        </w:rPr>
        <w:t>Абсолютный максимум температуры воздуха достигал 39,2°С в 1952г.</w:t>
      </w:r>
    </w:p>
    <w:p w:rsidR="00021ABD" w:rsidRPr="004D17F0" w:rsidRDefault="00021ABD" w:rsidP="00021ABD">
      <w:pPr>
        <w:shd w:val="clear" w:color="auto" w:fill="FFFFFF"/>
        <w:ind w:firstLine="567"/>
        <w:rPr>
          <w:rFonts w:ascii="Arial" w:hAnsi="Arial" w:cs="Arial"/>
          <w:color w:val="000000" w:themeColor="text1"/>
          <w:spacing w:val="-3"/>
          <w:sz w:val="24"/>
          <w:szCs w:val="24"/>
        </w:rPr>
      </w:pPr>
      <w:r w:rsidRPr="004D17F0">
        <w:rPr>
          <w:rFonts w:ascii="Arial" w:hAnsi="Arial" w:cs="Arial"/>
          <w:color w:val="000000" w:themeColor="text1"/>
          <w:spacing w:val="-3"/>
          <w:sz w:val="24"/>
          <w:szCs w:val="24"/>
        </w:rPr>
        <w:t>Таблица 4</w:t>
      </w:r>
    </w:p>
    <w:p w:rsidR="00021ABD" w:rsidRPr="004D17F0" w:rsidRDefault="00021ABD" w:rsidP="00021ABD">
      <w:pPr>
        <w:ind w:firstLine="567"/>
        <w:rPr>
          <w:rFonts w:ascii="Arial" w:hAnsi="Arial" w:cs="Arial"/>
          <w:color w:val="000000" w:themeColor="text1"/>
          <w:sz w:val="24"/>
          <w:szCs w:val="24"/>
        </w:rPr>
      </w:pPr>
      <w:r w:rsidRPr="004D17F0">
        <w:rPr>
          <w:rFonts w:ascii="Arial" w:hAnsi="Arial" w:cs="Arial"/>
          <w:color w:val="000000" w:themeColor="text1"/>
          <w:sz w:val="24"/>
          <w:szCs w:val="24"/>
        </w:rPr>
        <w:t>Средняя месячная и годовая скорость ветра, м\с</w:t>
      </w:r>
    </w:p>
    <w:tbl>
      <w:tblPr>
        <w:tblW w:w="5000" w:type="pct"/>
        <w:tblLook w:val="0000" w:firstRow="0" w:lastRow="0" w:firstColumn="0" w:lastColumn="0" w:noHBand="0" w:noVBand="0"/>
      </w:tblPr>
      <w:tblGrid>
        <w:gridCol w:w="778"/>
        <w:gridCol w:w="778"/>
        <w:gridCol w:w="778"/>
        <w:gridCol w:w="778"/>
        <w:gridCol w:w="778"/>
        <w:gridCol w:w="778"/>
        <w:gridCol w:w="779"/>
        <w:gridCol w:w="779"/>
        <w:gridCol w:w="779"/>
        <w:gridCol w:w="779"/>
        <w:gridCol w:w="779"/>
        <w:gridCol w:w="779"/>
        <w:gridCol w:w="795"/>
      </w:tblGrid>
      <w:tr w:rsidR="00021ABD" w:rsidRPr="004D17F0" w:rsidTr="00021ABD">
        <w:trPr>
          <w:trHeight w:hRule="exact" w:val="346"/>
        </w:trPr>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1</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2</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3</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4</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5</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6</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7</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8</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9</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10</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11</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12</w:t>
            </w:r>
          </w:p>
        </w:tc>
        <w:tc>
          <w:tcPr>
            <w:tcW w:w="394"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Год</w:t>
            </w:r>
          </w:p>
        </w:tc>
      </w:tr>
    </w:tbl>
    <w:p w:rsidR="00021ABD" w:rsidRPr="004D17F0" w:rsidRDefault="00021ABD" w:rsidP="00021ABD">
      <w:pPr>
        <w:ind w:firstLine="567"/>
        <w:rPr>
          <w:rFonts w:ascii="Arial" w:hAnsi="Arial" w:cs="Arial"/>
          <w:color w:val="000000" w:themeColor="text1"/>
          <w:sz w:val="24"/>
          <w:szCs w:val="24"/>
        </w:rPr>
      </w:pPr>
    </w:p>
    <w:p w:rsidR="00021ABD" w:rsidRPr="004D17F0" w:rsidRDefault="00021ABD" w:rsidP="00021ABD">
      <w:pPr>
        <w:shd w:val="clear" w:color="auto" w:fill="FFFFFF"/>
        <w:ind w:firstLine="567"/>
        <w:rPr>
          <w:rFonts w:ascii="Arial" w:hAnsi="Arial" w:cs="Arial"/>
          <w:color w:val="000000" w:themeColor="text1"/>
          <w:sz w:val="24"/>
          <w:szCs w:val="24"/>
        </w:rPr>
      </w:pPr>
      <w:r w:rsidRPr="004D17F0">
        <w:rPr>
          <w:rFonts w:ascii="Arial" w:hAnsi="Arial" w:cs="Arial"/>
          <w:color w:val="000000" w:themeColor="text1"/>
          <w:spacing w:val="-1"/>
          <w:sz w:val="24"/>
          <w:szCs w:val="24"/>
        </w:rPr>
        <w:t xml:space="preserve">Скорость ветра, среднегодовая повторяемость превышения которой </w:t>
      </w:r>
      <w:r w:rsidRPr="004D17F0">
        <w:rPr>
          <w:rFonts w:ascii="Arial" w:hAnsi="Arial" w:cs="Arial"/>
          <w:color w:val="000000" w:themeColor="text1"/>
          <w:sz w:val="24"/>
          <w:szCs w:val="24"/>
        </w:rPr>
        <w:t>составляет 5 %, равна 7 м/с.</w:t>
      </w:r>
    </w:p>
    <w:p w:rsidR="00021ABD" w:rsidRPr="004D17F0" w:rsidRDefault="00021ABD" w:rsidP="00021ABD">
      <w:pPr>
        <w:shd w:val="clear" w:color="auto" w:fill="FFFFFF"/>
        <w:rPr>
          <w:rFonts w:ascii="Arial" w:hAnsi="Arial" w:cs="Arial"/>
          <w:color w:val="000000" w:themeColor="text1"/>
          <w:spacing w:val="-5"/>
          <w:sz w:val="24"/>
          <w:szCs w:val="24"/>
        </w:rPr>
      </w:pPr>
    </w:p>
    <w:p w:rsidR="00021ABD" w:rsidRPr="004D17F0" w:rsidRDefault="00021ABD" w:rsidP="00021ABD">
      <w:pPr>
        <w:shd w:val="clear" w:color="auto" w:fill="FFFFFF"/>
        <w:rPr>
          <w:rFonts w:ascii="Arial" w:hAnsi="Arial" w:cs="Arial"/>
          <w:color w:val="000000" w:themeColor="text1"/>
          <w:spacing w:val="-5"/>
          <w:sz w:val="24"/>
          <w:szCs w:val="24"/>
        </w:rPr>
      </w:pPr>
      <w:r w:rsidRPr="004D17F0">
        <w:rPr>
          <w:rFonts w:ascii="Arial" w:hAnsi="Arial" w:cs="Arial"/>
          <w:color w:val="000000" w:themeColor="text1"/>
          <w:spacing w:val="-5"/>
          <w:sz w:val="24"/>
          <w:szCs w:val="24"/>
        </w:rPr>
        <w:t xml:space="preserve">Таблица 5 </w:t>
      </w:r>
    </w:p>
    <w:p w:rsidR="00021ABD" w:rsidRPr="004D17F0" w:rsidRDefault="00021ABD" w:rsidP="00021ABD">
      <w:pPr>
        <w:shd w:val="clear" w:color="auto" w:fill="FFFFFF"/>
        <w:rPr>
          <w:rFonts w:ascii="Arial" w:hAnsi="Arial" w:cs="Arial"/>
          <w:color w:val="000000" w:themeColor="text1"/>
          <w:sz w:val="24"/>
          <w:szCs w:val="24"/>
        </w:rPr>
      </w:pPr>
      <w:r w:rsidRPr="004D17F0">
        <w:rPr>
          <w:rFonts w:ascii="Arial" w:hAnsi="Arial" w:cs="Arial"/>
          <w:color w:val="000000" w:themeColor="text1"/>
          <w:sz w:val="24"/>
          <w:szCs w:val="24"/>
        </w:rPr>
        <w:t>Повторяемость направлений ветра по М Уфа-Дема,%</w:t>
      </w:r>
    </w:p>
    <w:tbl>
      <w:tblPr>
        <w:tblW w:w="5000" w:type="pct"/>
        <w:tblCellMar>
          <w:left w:w="40" w:type="dxa"/>
          <w:right w:w="40" w:type="dxa"/>
        </w:tblCellMar>
        <w:tblLook w:val="0000" w:firstRow="0" w:lastRow="0" w:firstColumn="0" w:lastColumn="0" w:noHBand="0" w:noVBand="0"/>
      </w:tblPr>
      <w:tblGrid>
        <w:gridCol w:w="1729"/>
        <w:gridCol w:w="1664"/>
        <w:gridCol w:w="1664"/>
        <w:gridCol w:w="555"/>
        <w:gridCol w:w="555"/>
        <w:gridCol w:w="555"/>
        <w:gridCol w:w="555"/>
        <w:gridCol w:w="556"/>
        <w:gridCol w:w="556"/>
        <w:gridCol w:w="1612"/>
      </w:tblGrid>
      <w:tr w:rsidR="00666F5C" w:rsidRPr="004D17F0" w:rsidTr="00241927">
        <w:trPr>
          <w:trHeight w:hRule="exact" w:val="531"/>
        </w:trPr>
        <w:tc>
          <w:tcPr>
            <w:tcW w:w="1027" w:type="pct"/>
            <w:vMerge w:val="restart"/>
            <w:tcBorders>
              <w:top w:val="single" w:sz="4" w:space="0" w:color="000000"/>
              <w:left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pacing w:val="-1"/>
                <w:sz w:val="22"/>
                <w:szCs w:val="22"/>
              </w:rPr>
              <w:t xml:space="preserve">Скорость ветра, среднегодовая </w:t>
            </w:r>
            <w:r w:rsidRPr="004D17F0">
              <w:rPr>
                <w:rFonts w:ascii="Arial" w:hAnsi="Arial" w:cs="Arial"/>
                <w:color w:val="000000" w:themeColor="text1"/>
                <w:spacing w:val="-1"/>
                <w:sz w:val="22"/>
                <w:szCs w:val="22"/>
              </w:rPr>
              <w:lastRenderedPageBreak/>
              <w:t xml:space="preserve">повторяемость превышения которой </w:t>
            </w:r>
            <w:r w:rsidRPr="004D17F0">
              <w:rPr>
                <w:rFonts w:ascii="Arial" w:hAnsi="Arial" w:cs="Arial"/>
                <w:color w:val="000000" w:themeColor="text1"/>
                <w:sz w:val="22"/>
                <w:szCs w:val="22"/>
              </w:rPr>
              <w:t>составляет 5 %, равна 7 м/с.</w:t>
            </w:r>
          </w:p>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pacing w:val="-5"/>
                <w:sz w:val="22"/>
                <w:szCs w:val="22"/>
              </w:rPr>
              <w:t xml:space="preserve">Таблица 5 </w:t>
            </w:r>
          </w:p>
        </w:tc>
        <w:tc>
          <w:tcPr>
            <w:tcW w:w="3520" w:type="pct"/>
            <w:gridSpan w:val="8"/>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pacing w:val="-1"/>
                <w:sz w:val="22"/>
                <w:szCs w:val="22"/>
              </w:rPr>
              <w:lastRenderedPageBreak/>
              <w:t xml:space="preserve">Скорость ветра, среднегодовая повторяемость превышения которой </w:t>
            </w:r>
            <w:r w:rsidRPr="004D17F0">
              <w:rPr>
                <w:rFonts w:ascii="Arial" w:hAnsi="Arial" w:cs="Arial"/>
                <w:color w:val="000000" w:themeColor="text1"/>
                <w:sz w:val="22"/>
                <w:szCs w:val="22"/>
              </w:rPr>
              <w:t>составляет 5 %, равна 7 м/с.</w:t>
            </w:r>
          </w:p>
        </w:tc>
        <w:tc>
          <w:tcPr>
            <w:tcW w:w="453" w:type="pct"/>
            <w:vMerge w:val="restart"/>
            <w:tcBorders>
              <w:top w:val="single" w:sz="4" w:space="0" w:color="000000"/>
              <w:left w:val="single" w:sz="4" w:space="0" w:color="000000"/>
              <w:right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pacing w:val="-1"/>
                <w:sz w:val="22"/>
                <w:szCs w:val="22"/>
              </w:rPr>
              <w:t xml:space="preserve">Скорость ветра, </w:t>
            </w:r>
            <w:r w:rsidRPr="004D17F0">
              <w:rPr>
                <w:rFonts w:ascii="Arial" w:hAnsi="Arial" w:cs="Arial"/>
                <w:color w:val="000000" w:themeColor="text1"/>
                <w:spacing w:val="-1"/>
                <w:sz w:val="22"/>
                <w:szCs w:val="22"/>
              </w:rPr>
              <w:lastRenderedPageBreak/>
              <w:t xml:space="preserve">среднегодовая повторяемость превышения которой </w:t>
            </w:r>
            <w:r w:rsidRPr="004D17F0">
              <w:rPr>
                <w:rFonts w:ascii="Arial" w:hAnsi="Arial" w:cs="Arial"/>
                <w:color w:val="000000" w:themeColor="text1"/>
                <w:sz w:val="22"/>
                <w:szCs w:val="22"/>
              </w:rPr>
              <w:t>составляет 5 %, равна 7 м/с.</w:t>
            </w:r>
          </w:p>
        </w:tc>
      </w:tr>
      <w:tr w:rsidR="00666F5C" w:rsidRPr="004D17F0" w:rsidTr="00021ABD">
        <w:trPr>
          <w:trHeight w:hRule="exact" w:val="1836"/>
        </w:trPr>
        <w:tc>
          <w:tcPr>
            <w:tcW w:w="1027" w:type="pct"/>
            <w:vMerge/>
            <w:tcBorders>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p>
        </w:tc>
        <w:tc>
          <w:tcPr>
            <w:tcW w:w="440"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pacing w:val="-5"/>
                <w:sz w:val="22"/>
                <w:szCs w:val="22"/>
              </w:rPr>
            </w:pPr>
            <w:r w:rsidRPr="004D17F0">
              <w:rPr>
                <w:rFonts w:ascii="Arial" w:hAnsi="Arial" w:cs="Arial"/>
                <w:color w:val="000000" w:themeColor="text1"/>
                <w:spacing w:val="-5"/>
                <w:sz w:val="22"/>
                <w:szCs w:val="22"/>
              </w:rPr>
              <w:t xml:space="preserve">Таблица 5 </w:t>
            </w:r>
          </w:p>
        </w:tc>
        <w:tc>
          <w:tcPr>
            <w:tcW w:w="440"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pacing w:val="-5"/>
                <w:sz w:val="22"/>
                <w:szCs w:val="22"/>
              </w:rPr>
            </w:pPr>
            <w:r w:rsidRPr="004D17F0">
              <w:rPr>
                <w:rFonts w:ascii="Arial" w:hAnsi="Arial" w:cs="Arial"/>
                <w:color w:val="000000" w:themeColor="text1"/>
                <w:spacing w:val="-5"/>
                <w:sz w:val="22"/>
                <w:szCs w:val="22"/>
              </w:rPr>
              <w:t xml:space="preserve">Таблица 5 </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в</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юв</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ю</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юз</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з</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сз</w:t>
            </w:r>
          </w:p>
        </w:tc>
        <w:tc>
          <w:tcPr>
            <w:tcW w:w="453" w:type="pct"/>
            <w:vMerge/>
            <w:tcBorders>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p>
        </w:tc>
      </w:tr>
      <w:tr w:rsidR="00666F5C" w:rsidRPr="004D17F0" w:rsidTr="00021ABD">
        <w:trPr>
          <w:trHeight w:hRule="exact" w:val="1189"/>
        </w:trPr>
        <w:tc>
          <w:tcPr>
            <w:tcW w:w="1027"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z w:val="22"/>
                <w:szCs w:val="22"/>
              </w:rPr>
              <w:t>Повторяемость направлений ветра по М Уфа-Дема,%</w:t>
            </w:r>
          </w:p>
        </w:tc>
        <w:tc>
          <w:tcPr>
            <w:tcW w:w="440"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z w:val="22"/>
                <w:szCs w:val="22"/>
              </w:rPr>
              <w:t>Повторяемость направлений ветра по М Уфа-Дема,%</w:t>
            </w:r>
          </w:p>
        </w:tc>
        <w:tc>
          <w:tcPr>
            <w:tcW w:w="440"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z w:val="22"/>
                <w:szCs w:val="22"/>
              </w:rPr>
              <w:t>Повторяемость направлений ветра по М Уфа-Дема,%</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7</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56</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13</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8</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6</w:t>
            </w:r>
          </w:p>
        </w:tc>
        <w:tc>
          <w:tcPr>
            <w:tcW w:w="453"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14</w:t>
            </w:r>
          </w:p>
        </w:tc>
      </w:tr>
      <w:tr w:rsidR="00666F5C" w:rsidRPr="004D17F0" w:rsidTr="00021ABD">
        <w:trPr>
          <w:trHeight w:hRule="exact" w:val="2243"/>
        </w:trPr>
        <w:tc>
          <w:tcPr>
            <w:tcW w:w="1027"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pacing w:val="-1"/>
                <w:sz w:val="22"/>
                <w:szCs w:val="22"/>
              </w:rPr>
              <w:t xml:space="preserve">Скорость ветра, среднегодовая повторяемость превышения которой </w:t>
            </w:r>
            <w:r w:rsidRPr="004D17F0">
              <w:rPr>
                <w:rFonts w:ascii="Arial" w:hAnsi="Arial" w:cs="Arial"/>
                <w:color w:val="000000" w:themeColor="text1"/>
                <w:sz w:val="22"/>
                <w:szCs w:val="22"/>
              </w:rPr>
              <w:t>составляет 5 %, равна 7 м/с.</w:t>
            </w:r>
          </w:p>
        </w:tc>
        <w:tc>
          <w:tcPr>
            <w:tcW w:w="440"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pacing w:val="-1"/>
                <w:sz w:val="22"/>
                <w:szCs w:val="22"/>
              </w:rPr>
              <w:t xml:space="preserve">Скорость ветра, среднегодовая повторяемость превышения которой </w:t>
            </w:r>
            <w:r w:rsidRPr="004D17F0">
              <w:rPr>
                <w:rFonts w:ascii="Arial" w:hAnsi="Arial" w:cs="Arial"/>
                <w:color w:val="000000" w:themeColor="text1"/>
                <w:sz w:val="22"/>
                <w:szCs w:val="22"/>
              </w:rPr>
              <w:t>составляет 5 %, равна 7 м/с.</w:t>
            </w:r>
          </w:p>
        </w:tc>
        <w:tc>
          <w:tcPr>
            <w:tcW w:w="440"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pacing w:val="-1"/>
                <w:sz w:val="22"/>
                <w:szCs w:val="22"/>
              </w:rPr>
              <w:t xml:space="preserve">Скорость ветра, среднегодовая повторяемость превышения которой </w:t>
            </w:r>
            <w:r w:rsidRPr="004D17F0">
              <w:rPr>
                <w:rFonts w:ascii="Arial" w:hAnsi="Arial" w:cs="Arial"/>
                <w:color w:val="000000" w:themeColor="text1"/>
                <w:sz w:val="22"/>
                <w:szCs w:val="22"/>
              </w:rPr>
              <w:t>составляет 5 %, равна 7 м/с.</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4</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5</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33</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17</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13</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10</w:t>
            </w:r>
          </w:p>
        </w:tc>
        <w:tc>
          <w:tcPr>
            <w:tcW w:w="453"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15</w:t>
            </w:r>
          </w:p>
        </w:tc>
      </w:tr>
      <w:tr w:rsidR="00666F5C" w:rsidRPr="004D17F0" w:rsidTr="00021ABD">
        <w:trPr>
          <w:trHeight w:hRule="exact" w:val="374"/>
        </w:trPr>
        <w:tc>
          <w:tcPr>
            <w:tcW w:w="1027"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pacing w:val="-5"/>
                <w:sz w:val="22"/>
                <w:szCs w:val="22"/>
              </w:rPr>
            </w:pPr>
            <w:r w:rsidRPr="004D17F0">
              <w:rPr>
                <w:rFonts w:ascii="Arial" w:hAnsi="Arial" w:cs="Arial"/>
                <w:color w:val="000000" w:themeColor="text1"/>
                <w:spacing w:val="-5"/>
                <w:sz w:val="22"/>
                <w:szCs w:val="22"/>
              </w:rPr>
              <w:t xml:space="preserve">Таблица 5 </w:t>
            </w:r>
          </w:p>
        </w:tc>
        <w:tc>
          <w:tcPr>
            <w:tcW w:w="440"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pacing w:val="-5"/>
                <w:sz w:val="22"/>
                <w:szCs w:val="22"/>
              </w:rPr>
            </w:pPr>
            <w:r w:rsidRPr="004D17F0">
              <w:rPr>
                <w:rFonts w:ascii="Arial" w:hAnsi="Arial" w:cs="Arial"/>
                <w:color w:val="000000" w:themeColor="text1"/>
                <w:spacing w:val="-5"/>
                <w:sz w:val="22"/>
                <w:szCs w:val="22"/>
              </w:rPr>
              <w:t xml:space="preserve">Таблица 5 </w:t>
            </w:r>
          </w:p>
        </w:tc>
        <w:tc>
          <w:tcPr>
            <w:tcW w:w="440"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pacing w:val="-5"/>
                <w:sz w:val="22"/>
                <w:szCs w:val="22"/>
              </w:rPr>
            </w:pPr>
            <w:r w:rsidRPr="004D17F0">
              <w:rPr>
                <w:rFonts w:ascii="Arial" w:hAnsi="Arial" w:cs="Arial"/>
                <w:color w:val="000000" w:themeColor="text1"/>
                <w:spacing w:val="-5"/>
                <w:sz w:val="22"/>
                <w:szCs w:val="22"/>
              </w:rPr>
              <w:t xml:space="preserve">Таблица 5 </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5</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5</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20</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17</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15</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13</w:t>
            </w:r>
          </w:p>
        </w:tc>
        <w:tc>
          <w:tcPr>
            <w:tcW w:w="453"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20</w:t>
            </w:r>
          </w:p>
        </w:tc>
      </w:tr>
      <w:tr w:rsidR="00666F5C" w:rsidRPr="004D17F0" w:rsidTr="00021ABD">
        <w:trPr>
          <w:trHeight w:hRule="exact" w:val="1293"/>
        </w:trPr>
        <w:tc>
          <w:tcPr>
            <w:tcW w:w="1027"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z w:val="22"/>
                <w:szCs w:val="22"/>
              </w:rPr>
              <w:t>Повторяемость направлений ветра по М Уфа-Дема,%</w:t>
            </w:r>
          </w:p>
        </w:tc>
        <w:tc>
          <w:tcPr>
            <w:tcW w:w="440"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z w:val="22"/>
                <w:szCs w:val="22"/>
              </w:rPr>
              <w:t>Повторяемость направлений ветра по М Уфа-Дема,%</w:t>
            </w:r>
          </w:p>
        </w:tc>
        <w:tc>
          <w:tcPr>
            <w:tcW w:w="440"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z w:val="22"/>
                <w:szCs w:val="22"/>
              </w:rPr>
              <w:t>Повторяемость направлений ветра по М Уфа-Дема,%</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7</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38</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17</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15</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9</w:t>
            </w:r>
          </w:p>
        </w:tc>
        <w:tc>
          <w:tcPr>
            <w:tcW w:w="453"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14</w:t>
            </w:r>
          </w:p>
        </w:tc>
      </w:tr>
      <w:tr w:rsidR="00021ABD" w:rsidRPr="004D17F0" w:rsidTr="00021ABD">
        <w:trPr>
          <w:trHeight w:hRule="exact" w:val="558"/>
        </w:trPr>
        <w:tc>
          <w:tcPr>
            <w:tcW w:w="1027"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pacing w:val="-1"/>
                <w:sz w:val="22"/>
                <w:szCs w:val="22"/>
              </w:rPr>
              <w:t xml:space="preserve">Скорость ветра, среднегодовая повторяемость превышения которой </w:t>
            </w:r>
            <w:r w:rsidRPr="004D17F0">
              <w:rPr>
                <w:rFonts w:ascii="Arial" w:hAnsi="Arial" w:cs="Arial"/>
                <w:color w:val="000000" w:themeColor="text1"/>
                <w:sz w:val="22"/>
                <w:szCs w:val="22"/>
              </w:rPr>
              <w:t>составляет 5 %, равна 7 м/с.</w:t>
            </w:r>
          </w:p>
        </w:tc>
        <w:tc>
          <w:tcPr>
            <w:tcW w:w="440"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pacing w:val="-1"/>
                <w:sz w:val="22"/>
                <w:szCs w:val="22"/>
              </w:rPr>
              <w:t xml:space="preserve">Скорость ветра, среднегодовая повторяемость превышения которой </w:t>
            </w:r>
            <w:r w:rsidRPr="004D17F0">
              <w:rPr>
                <w:rFonts w:ascii="Arial" w:hAnsi="Arial" w:cs="Arial"/>
                <w:color w:val="000000" w:themeColor="text1"/>
                <w:sz w:val="22"/>
                <w:szCs w:val="22"/>
              </w:rPr>
              <w:t>составляет 5 %, равна 7 м/с.</w:t>
            </w:r>
          </w:p>
        </w:tc>
        <w:tc>
          <w:tcPr>
            <w:tcW w:w="440"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pacing w:val="-1"/>
                <w:sz w:val="22"/>
                <w:szCs w:val="22"/>
              </w:rPr>
              <w:t xml:space="preserve">Скорость ветра, среднегодовая повторяемость превышения которой </w:t>
            </w:r>
            <w:r w:rsidRPr="004D17F0">
              <w:rPr>
                <w:rFonts w:ascii="Arial" w:hAnsi="Arial" w:cs="Arial"/>
                <w:color w:val="000000" w:themeColor="text1"/>
                <w:sz w:val="22"/>
                <w:szCs w:val="22"/>
              </w:rPr>
              <w:t>составляет 5 %, равна 7 м/с.</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6</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37</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16</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12</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10</w:t>
            </w:r>
          </w:p>
        </w:tc>
        <w:tc>
          <w:tcPr>
            <w:tcW w:w="453"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16</w:t>
            </w:r>
          </w:p>
        </w:tc>
      </w:tr>
    </w:tbl>
    <w:p w:rsidR="00021ABD" w:rsidRPr="004D17F0" w:rsidRDefault="00021ABD" w:rsidP="00021ABD">
      <w:pPr>
        <w:ind w:firstLine="567"/>
        <w:rPr>
          <w:rFonts w:ascii="Arial" w:hAnsi="Arial" w:cs="Arial"/>
          <w:color w:val="000000" w:themeColor="text1"/>
          <w:sz w:val="24"/>
          <w:szCs w:val="24"/>
        </w:rPr>
      </w:pPr>
    </w:p>
    <w:p w:rsidR="00021ABD" w:rsidRPr="004D17F0" w:rsidRDefault="00021ABD" w:rsidP="00021ABD">
      <w:pPr>
        <w:ind w:firstLine="567"/>
        <w:rPr>
          <w:rFonts w:ascii="Arial" w:hAnsi="Arial" w:cs="Arial"/>
          <w:color w:val="000000" w:themeColor="text1"/>
          <w:sz w:val="24"/>
          <w:szCs w:val="24"/>
        </w:rPr>
      </w:pPr>
    </w:p>
    <w:p w:rsidR="00021ABD" w:rsidRPr="004D17F0" w:rsidRDefault="00021ABD" w:rsidP="00021ABD">
      <w:pPr>
        <w:ind w:firstLine="567"/>
        <w:rPr>
          <w:rFonts w:ascii="Arial" w:hAnsi="Arial" w:cs="Arial"/>
          <w:color w:val="000000" w:themeColor="text1"/>
          <w:sz w:val="24"/>
          <w:szCs w:val="24"/>
        </w:rPr>
      </w:pPr>
    </w:p>
    <w:p w:rsidR="00021ABD" w:rsidRPr="004D17F0" w:rsidRDefault="00021ABD" w:rsidP="00021ABD">
      <w:pPr>
        <w:ind w:firstLine="567"/>
        <w:rPr>
          <w:rFonts w:ascii="Arial" w:hAnsi="Arial" w:cs="Arial"/>
          <w:color w:val="000000" w:themeColor="text1"/>
          <w:sz w:val="24"/>
          <w:szCs w:val="24"/>
        </w:rPr>
      </w:pPr>
    </w:p>
    <w:p w:rsidR="00021ABD" w:rsidRPr="004D17F0" w:rsidRDefault="00021ABD" w:rsidP="00021ABD">
      <w:pPr>
        <w:ind w:firstLine="567"/>
        <w:rPr>
          <w:rFonts w:ascii="Arial" w:hAnsi="Arial" w:cs="Arial"/>
          <w:color w:val="000000" w:themeColor="text1"/>
          <w:sz w:val="24"/>
          <w:szCs w:val="24"/>
        </w:rPr>
      </w:pPr>
      <w:r w:rsidRPr="004D17F0">
        <w:rPr>
          <w:rFonts w:ascii="Arial" w:hAnsi="Arial" w:cs="Arial"/>
          <w:color w:val="000000" w:themeColor="text1"/>
          <w:sz w:val="24"/>
          <w:szCs w:val="24"/>
        </w:rPr>
        <w:t>Коэффициент температурной стратификации атмосферы равен 160.</w:t>
      </w:r>
    </w:p>
    <w:p w:rsidR="00021ABD" w:rsidRPr="004D17F0" w:rsidRDefault="00021ABD" w:rsidP="00021ABD">
      <w:pPr>
        <w:ind w:firstLine="567"/>
        <w:rPr>
          <w:rFonts w:ascii="Arial" w:hAnsi="Arial" w:cs="Arial"/>
          <w:color w:val="000000" w:themeColor="text1"/>
          <w:sz w:val="24"/>
          <w:szCs w:val="24"/>
        </w:rPr>
      </w:pPr>
      <w:r w:rsidRPr="004D17F0">
        <w:rPr>
          <w:rFonts w:ascii="Arial" w:hAnsi="Arial" w:cs="Arial"/>
          <w:color w:val="000000" w:themeColor="text1"/>
          <w:sz w:val="24"/>
          <w:szCs w:val="24"/>
        </w:rPr>
        <w:t>Характеристики опасных метеорологических явлений (ОЯ).</w:t>
      </w:r>
    </w:p>
    <w:tbl>
      <w:tblPr>
        <w:tblW w:w="5000" w:type="pct"/>
        <w:tblCellMar>
          <w:left w:w="40" w:type="dxa"/>
          <w:right w:w="40" w:type="dxa"/>
        </w:tblCellMar>
        <w:tblLook w:val="0000" w:firstRow="0" w:lastRow="0" w:firstColumn="0" w:lastColumn="0" w:noHBand="0" w:noVBand="0"/>
      </w:tblPr>
      <w:tblGrid>
        <w:gridCol w:w="2961"/>
        <w:gridCol w:w="1620"/>
        <w:gridCol w:w="2862"/>
        <w:gridCol w:w="2558"/>
      </w:tblGrid>
      <w:tr w:rsidR="00666F5C" w:rsidRPr="004D17F0" w:rsidTr="00241927">
        <w:tc>
          <w:tcPr>
            <w:tcW w:w="148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Наименование и критерий ОЯ</w:t>
            </w:r>
          </w:p>
        </w:tc>
        <w:tc>
          <w:tcPr>
            <w:tcW w:w="81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pacing w:val="-17"/>
                <w:sz w:val="22"/>
                <w:szCs w:val="22"/>
              </w:rPr>
            </w:pPr>
            <w:r w:rsidRPr="004D17F0">
              <w:rPr>
                <w:rFonts w:ascii="Arial" w:hAnsi="Arial" w:cs="Arial"/>
                <w:color w:val="000000" w:themeColor="text1"/>
                <w:spacing w:val="-4"/>
                <w:sz w:val="22"/>
                <w:szCs w:val="22"/>
              </w:rPr>
              <w:t xml:space="preserve">Среднегодовое </w:t>
            </w:r>
            <w:r w:rsidRPr="004D17F0">
              <w:rPr>
                <w:rFonts w:ascii="Arial" w:hAnsi="Arial" w:cs="Arial"/>
                <w:color w:val="000000" w:themeColor="text1"/>
                <w:spacing w:val="-17"/>
                <w:sz w:val="22"/>
                <w:szCs w:val="22"/>
              </w:rPr>
              <w:t>число дней</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(периодов) с ОЯ</w:t>
            </w:r>
          </w:p>
        </w:tc>
        <w:tc>
          <w:tcPr>
            <w:tcW w:w="1431"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Максимальное расчетное число дней</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(периодов) с ОЯ, возможное 1 раз в 100 лет</w:t>
            </w:r>
          </w:p>
        </w:tc>
        <w:tc>
          <w:tcPr>
            <w:tcW w:w="1279" w:type="pct"/>
            <w:tcBorders>
              <w:top w:val="single" w:sz="4" w:space="0" w:color="000000"/>
              <w:left w:val="single" w:sz="4" w:space="0" w:color="000000"/>
              <w:bottom w:val="single" w:sz="4" w:space="0" w:color="000000"/>
              <w:right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Дополнительные характеристики</w:t>
            </w:r>
          </w:p>
        </w:tc>
      </w:tr>
      <w:tr w:rsidR="00666F5C" w:rsidRPr="004D17F0" w:rsidTr="00241927">
        <w:tc>
          <w:tcPr>
            <w:tcW w:w="148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Шквал при скорости более</w:t>
            </w:r>
          </w:p>
          <w:p w:rsidR="00021ABD" w:rsidRPr="004D17F0" w:rsidRDefault="00021ABD" w:rsidP="00521F00">
            <w:pPr>
              <w:rPr>
                <w:rFonts w:ascii="Arial" w:hAnsi="Arial" w:cs="Arial"/>
                <w:color w:val="000000" w:themeColor="text1"/>
                <w:spacing w:val="-2"/>
                <w:sz w:val="22"/>
                <w:szCs w:val="22"/>
              </w:rPr>
            </w:pPr>
            <w:r w:rsidRPr="004D17F0">
              <w:rPr>
                <w:rFonts w:ascii="Arial" w:hAnsi="Arial" w:cs="Arial"/>
                <w:color w:val="000000" w:themeColor="text1"/>
                <w:spacing w:val="-2"/>
                <w:sz w:val="22"/>
                <w:szCs w:val="22"/>
              </w:rPr>
              <w:t>25м/с в течение не менее 1</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мин</w:t>
            </w:r>
          </w:p>
        </w:tc>
        <w:tc>
          <w:tcPr>
            <w:tcW w:w="81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0,06 дня</w:t>
            </w:r>
          </w:p>
        </w:tc>
        <w:tc>
          <w:tcPr>
            <w:tcW w:w="1431"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 день</w:t>
            </w:r>
          </w:p>
        </w:tc>
        <w:tc>
          <w:tcPr>
            <w:tcW w:w="1279" w:type="pct"/>
            <w:tcBorders>
              <w:top w:val="single" w:sz="4" w:space="0" w:color="000000"/>
              <w:left w:val="single" w:sz="4" w:space="0" w:color="000000"/>
              <w:bottom w:val="single" w:sz="4" w:space="0" w:color="000000"/>
              <w:right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Нет</w:t>
            </w:r>
          </w:p>
        </w:tc>
      </w:tr>
      <w:tr w:rsidR="00666F5C" w:rsidRPr="004D17F0" w:rsidTr="00241927">
        <w:tc>
          <w:tcPr>
            <w:tcW w:w="148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Очень сильный дождь с</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количеством осадков не</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менее 50мм за период не</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более 12ч</w:t>
            </w:r>
          </w:p>
        </w:tc>
        <w:tc>
          <w:tcPr>
            <w:tcW w:w="81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0,03 дня</w:t>
            </w:r>
          </w:p>
        </w:tc>
        <w:tc>
          <w:tcPr>
            <w:tcW w:w="1431"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 день</w:t>
            </w:r>
          </w:p>
        </w:tc>
        <w:tc>
          <w:tcPr>
            <w:tcW w:w="1279" w:type="pct"/>
            <w:tcBorders>
              <w:top w:val="single" w:sz="4" w:space="0" w:color="000000"/>
              <w:left w:val="single" w:sz="4" w:space="0" w:color="000000"/>
              <w:bottom w:val="single" w:sz="4" w:space="0" w:color="000000"/>
              <w:right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Нет</w:t>
            </w:r>
          </w:p>
        </w:tc>
      </w:tr>
      <w:tr w:rsidR="00666F5C" w:rsidRPr="004D17F0" w:rsidTr="00241927">
        <w:tc>
          <w:tcPr>
            <w:tcW w:w="148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Сильный ливень с</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количеством осадков не</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менее 30мм за период не</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более 1ч</w:t>
            </w:r>
          </w:p>
        </w:tc>
        <w:tc>
          <w:tcPr>
            <w:tcW w:w="81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0,03 дня</w:t>
            </w:r>
          </w:p>
        </w:tc>
        <w:tc>
          <w:tcPr>
            <w:tcW w:w="1431"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lang w:val="en-US"/>
              </w:rPr>
              <w:t xml:space="preserve">I </w:t>
            </w:r>
            <w:r w:rsidRPr="004D17F0">
              <w:rPr>
                <w:rFonts w:ascii="Arial" w:hAnsi="Arial" w:cs="Arial"/>
                <w:color w:val="000000" w:themeColor="text1"/>
                <w:sz w:val="22"/>
                <w:szCs w:val="22"/>
              </w:rPr>
              <w:t>день</w:t>
            </w:r>
          </w:p>
        </w:tc>
        <w:tc>
          <w:tcPr>
            <w:tcW w:w="1279" w:type="pct"/>
            <w:tcBorders>
              <w:top w:val="single" w:sz="4" w:space="0" w:color="000000"/>
              <w:left w:val="single" w:sz="4" w:space="0" w:color="000000"/>
              <w:bottom w:val="single" w:sz="4" w:space="0" w:color="000000"/>
              <w:right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Нет</w:t>
            </w:r>
          </w:p>
        </w:tc>
      </w:tr>
      <w:tr w:rsidR="00666F5C" w:rsidRPr="004D17F0" w:rsidTr="00241927">
        <w:tc>
          <w:tcPr>
            <w:tcW w:w="148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Очень сильный снег при</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количестве осадков не</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менее 20мм за период не</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более 12ч</w:t>
            </w:r>
          </w:p>
        </w:tc>
        <w:tc>
          <w:tcPr>
            <w:tcW w:w="81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0,03 дня</w:t>
            </w:r>
          </w:p>
        </w:tc>
        <w:tc>
          <w:tcPr>
            <w:tcW w:w="1431"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 день</w:t>
            </w:r>
          </w:p>
        </w:tc>
        <w:tc>
          <w:tcPr>
            <w:tcW w:w="1279" w:type="pct"/>
            <w:tcBorders>
              <w:top w:val="single" w:sz="4" w:space="0" w:color="000000"/>
              <w:left w:val="single" w:sz="4" w:space="0" w:color="000000"/>
              <w:bottom w:val="single" w:sz="4" w:space="0" w:color="000000"/>
              <w:right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Нет</w:t>
            </w:r>
          </w:p>
        </w:tc>
      </w:tr>
      <w:tr w:rsidR="00666F5C" w:rsidRPr="004D17F0" w:rsidTr="00241927">
        <w:tc>
          <w:tcPr>
            <w:tcW w:w="148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Сильный мороз -минимальная температура</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lastRenderedPageBreak/>
              <w:t>воздуха не выше минус</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35°С в течение не менее 5</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суток</w:t>
            </w:r>
          </w:p>
        </w:tc>
        <w:tc>
          <w:tcPr>
            <w:tcW w:w="81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pacing w:val="-2"/>
                <w:sz w:val="22"/>
                <w:szCs w:val="22"/>
              </w:rPr>
            </w:pPr>
            <w:r w:rsidRPr="004D17F0">
              <w:rPr>
                <w:rFonts w:ascii="Arial" w:hAnsi="Arial" w:cs="Arial"/>
                <w:color w:val="000000" w:themeColor="text1"/>
                <w:spacing w:val="-2"/>
                <w:sz w:val="22"/>
                <w:szCs w:val="22"/>
              </w:rPr>
              <w:lastRenderedPageBreak/>
              <w:t>0,09 периода</w:t>
            </w:r>
          </w:p>
        </w:tc>
        <w:tc>
          <w:tcPr>
            <w:tcW w:w="1431"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2 периода</w:t>
            </w:r>
          </w:p>
        </w:tc>
        <w:tc>
          <w:tcPr>
            <w:tcW w:w="1279" w:type="pct"/>
            <w:tcBorders>
              <w:top w:val="single" w:sz="4" w:space="0" w:color="000000"/>
              <w:left w:val="single" w:sz="4" w:space="0" w:color="000000"/>
              <w:bottom w:val="single" w:sz="4" w:space="0" w:color="000000"/>
              <w:right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Нет</w:t>
            </w:r>
          </w:p>
        </w:tc>
      </w:tr>
      <w:tr w:rsidR="00666F5C" w:rsidRPr="004D17F0" w:rsidTr="00241927">
        <w:tc>
          <w:tcPr>
            <w:tcW w:w="148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Очень сильный ветер - при</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средней скорости не менее</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20м/с или порывах не менее</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25м/с</w:t>
            </w:r>
          </w:p>
        </w:tc>
        <w:tc>
          <w:tcPr>
            <w:tcW w:w="81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0,03 дня</w:t>
            </w:r>
          </w:p>
        </w:tc>
        <w:tc>
          <w:tcPr>
            <w:tcW w:w="1431"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 день</w:t>
            </w:r>
          </w:p>
        </w:tc>
        <w:tc>
          <w:tcPr>
            <w:tcW w:w="1279" w:type="pct"/>
            <w:tcBorders>
              <w:top w:val="single" w:sz="4" w:space="0" w:color="000000"/>
              <w:left w:val="single" w:sz="4" w:space="0" w:color="000000"/>
              <w:bottom w:val="single" w:sz="4" w:space="0" w:color="000000"/>
              <w:right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 xml:space="preserve">Расчетная скорость ветра, возможная 1 раз в 5 лет - 19м/с; Расчетная скорость </w:t>
            </w:r>
            <w:r w:rsidRPr="004D17F0">
              <w:rPr>
                <w:rFonts w:ascii="Arial" w:hAnsi="Arial" w:cs="Arial"/>
                <w:color w:val="000000" w:themeColor="text1"/>
                <w:spacing w:val="-2"/>
                <w:sz w:val="22"/>
                <w:szCs w:val="22"/>
              </w:rPr>
              <w:t xml:space="preserve">ветра, возможная 1 </w:t>
            </w:r>
            <w:r w:rsidRPr="004D17F0">
              <w:rPr>
                <w:rFonts w:ascii="Arial" w:hAnsi="Arial" w:cs="Arial"/>
                <w:color w:val="000000" w:themeColor="text1"/>
                <w:sz w:val="22"/>
                <w:szCs w:val="22"/>
              </w:rPr>
              <w:t>раз в 100 лет - 26м/с.</w:t>
            </w:r>
          </w:p>
        </w:tc>
      </w:tr>
    </w:tbl>
    <w:p w:rsidR="00021ABD" w:rsidRPr="004D17F0" w:rsidRDefault="00021ABD" w:rsidP="00774C3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(По данным государственного учреждения «Башкирское управление по гидрометеорологии и мониторингу окружающей среды»).</w:t>
      </w:r>
    </w:p>
    <w:p w:rsidR="00021ABD" w:rsidRPr="004D17F0" w:rsidRDefault="00021ABD" w:rsidP="00774C3B">
      <w:pPr>
        <w:ind w:firstLine="567"/>
        <w:jc w:val="both"/>
        <w:rPr>
          <w:rFonts w:ascii="Arial" w:hAnsi="Arial" w:cs="Arial"/>
          <w:color w:val="000000" w:themeColor="text1"/>
          <w:sz w:val="24"/>
          <w:szCs w:val="24"/>
        </w:rPr>
      </w:pPr>
    </w:p>
    <w:p w:rsidR="00021ABD" w:rsidRPr="004D17F0" w:rsidRDefault="00021ABD" w:rsidP="00774C3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2.2. Инженерно-геологическая характеристика. Рельеф.</w:t>
      </w:r>
    </w:p>
    <w:p w:rsidR="00021ABD" w:rsidRPr="004D17F0" w:rsidRDefault="00021ABD" w:rsidP="00774C3B">
      <w:pPr>
        <w:shd w:val="clear" w:color="auto" w:fill="FFFFFF"/>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Территория сельского поселения Дмитриевский сельсовет муниципального района Уфимский район Республики Башкортостан, располагаясь в пределах пологоволнистой Прибельской равнины, характеризуется </w:t>
      </w:r>
      <w:r w:rsidRPr="004D17F0">
        <w:rPr>
          <w:rFonts w:ascii="Arial" w:hAnsi="Arial" w:cs="Arial"/>
          <w:color w:val="000000" w:themeColor="text1"/>
          <w:spacing w:val="-1"/>
          <w:sz w:val="24"/>
          <w:szCs w:val="24"/>
        </w:rPr>
        <w:t xml:space="preserve">спокойным рельефом, но достаточно сложным геологическим строением. </w:t>
      </w:r>
      <w:r w:rsidRPr="004D17F0">
        <w:rPr>
          <w:rFonts w:ascii="Arial" w:hAnsi="Arial" w:cs="Arial"/>
          <w:color w:val="000000" w:themeColor="text1"/>
          <w:sz w:val="24"/>
          <w:szCs w:val="24"/>
        </w:rPr>
        <w:t>Территория на глубину до 200 м сложена отложениями плейстоцена, плиоцена, верхней и нижней перми.</w:t>
      </w:r>
    </w:p>
    <w:p w:rsidR="00021ABD" w:rsidRPr="004D17F0" w:rsidRDefault="00021ABD" w:rsidP="00774C3B">
      <w:pPr>
        <w:shd w:val="clear" w:color="auto" w:fill="FFFFFF"/>
        <w:tabs>
          <w:tab w:val="left" w:pos="2160"/>
          <w:tab w:val="left" w:pos="6278"/>
          <w:tab w:val="left" w:pos="8050"/>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Инженерно-геологические условия - неоднородные. Их сложность изменяется по территории от относительно простых до особо сложных. </w:t>
      </w:r>
      <w:r w:rsidRPr="004D17F0">
        <w:rPr>
          <w:rFonts w:ascii="Arial" w:hAnsi="Arial" w:cs="Arial"/>
          <w:color w:val="000000" w:themeColor="text1"/>
          <w:spacing w:val="-4"/>
          <w:sz w:val="24"/>
          <w:szCs w:val="24"/>
        </w:rPr>
        <w:t>Сложность</w:t>
      </w:r>
      <w:r w:rsidRPr="004D17F0">
        <w:rPr>
          <w:rFonts w:ascii="Arial" w:hAnsi="Arial" w:cs="Arial"/>
          <w:color w:val="000000" w:themeColor="text1"/>
          <w:spacing w:val="-1"/>
          <w:sz w:val="24"/>
          <w:szCs w:val="24"/>
        </w:rPr>
        <w:t>инженерно-геологических</w:t>
      </w:r>
      <w:r w:rsidRPr="004D17F0">
        <w:rPr>
          <w:rFonts w:ascii="Arial" w:hAnsi="Arial" w:cs="Arial"/>
          <w:color w:val="000000" w:themeColor="text1"/>
          <w:sz w:val="24"/>
          <w:szCs w:val="24"/>
        </w:rPr>
        <w:t xml:space="preserve"> условий </w:t>
      </w:r>
      <w:r w:rsidRPr="004D17F0">
        <w:rPr>
          <w:rFonts w:ascii="Arial" w:hAnsi="Arial" w:cs="Arial"/>
          <w:color w:val="000000" w:themeColor="text1"/>
          <w:spacing w:val="-4"/>
          <w:sz w:val="24"/>
          <w:szCs w:val="24"/>
        </w:rPr>
        <w:t>обусловлена</w:t>
      </w:r>
      <w:r w:rsidRPr="004D17F0">
        <w:rPr>
          <w:rFonts w:ascii="Arial" w:hAnsi="Arial" w:cs="Arial"/>
          <w:color w:val="000000" w:themeColor="text1"/>
          <w:sz w:val="24"/>
          <w:szCs w:val="24"/>
        </w:rPr>
        <w:t xml:space="preserve"> разнообразием слагающих территорию стратиграфо-генетических комплексов пород. Это комплексы отложений: четвертичных аллювиальных; верхнеплиоценовых-нижнечетвертичных элювиально-делювиальных (общесыртовая свита); неогеновых континентальных и лиманных; верхнепермских преимущественно континентальных (красноцветных); соликамских лагунно-континентальных (терригенно-карбонатных); кунгурских лагунных галогенных. Кроме того, сложность инженерно-геологических условий обусловлена развитием на </w:t>
      </w:r>
      <w:r w:rsidRPr="004D17F0">
        <w:rPr>
          <w:rFonts w:ascii="Arial" w:hAnsi="Arial" w:cs="Arial"/>
          <w:color w:val="000000" w:themeColor="text1"/>
          <w:spacing w:val="-1"/>
          <w:sz w:val="24"/>
          <w:szCs w:val="24"/>
        </w:rPr>
        <w:t xml:space="preserve">отдельных участках сульфатного карста. Пораженность поверхностными </w:t>
      </w:r>
      <w:r w:rsidRPr="004D17F0">
        <w:rPr>
          <w:rFonts w:ascii="Arial" w:hAnsi="Arial" w:cs="Arial"/>
          <w:color w:val="000000" w:themeColor="text1"/>
          <w:sz w:val="24"/>
          <w:szCs w:val="24"/>
        </w:rPr>
        <w:t>карстопроявлениями по территории колеблется от 0 до 40% при 35,9 воронках на 1 км</w:t>
      </w:r>
      <w:r w:rsidRPr="004D17F0">
        <w:rPr>
          <w:rFonts w:ascii="Arial" w:hAnsi="Arial" w:cs="Arial"/>
          <w:color w:val="000000" w:themeColor="text1"/>
          <w:sz w:val="24"/>
          <w:szCs w:val="24"/>
          <w:vertAlign w:val="superscript"/>
        </w:rPr>
        <w:t>2</w:t>
      </w:r>
      <w:r w:rsidRPr="004D17F0">
        <w:rPr>
          <w:rFonts w:ascii="Arial" w:hAnsi="Arial" w:cs="Arial"/>
          <w:color w:val="000000" w:themeColor="text1"/>
          <w:sz w:val="24"/>
          <w:szCs w:val="24"/>
        </w:rPr>
        <w:t>.</w:t>
      </w:r>
    </w:p>
    <w:p w:rsidR="00021ABD" w:rsidRPr="004D17F0" w:rsidRDefault="00021ABD" w:rsidP="00774C3B">
      <w:pPr>
        <w:shd w:val="clear" w:color="auto" w:fill="FFFFFF"/>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Гидрогеологические условия также - неоднородные. </w:t>
      </w:r>
      <w:r w:rsidRPr="004D17F0">
        <w:rPr>
          <w:rFonts w:ascii="Arial" w:hAnsi="Arial" w:cs="Arial"/>
          <w:color w:val="000000" w:themeColor="text1"/>
          <w:spacing w:val="-1"/>
          <w:sz w:val="24"/>
          <w:szCs w:val="24"/>
        </w:rPr>
        <w:t xml:space="preserve">Неоднородность гидрогеологических условий предопределяет сложность </w:t>
      </w:r>
      <w:r w:rsidRPr="004D17F0">
        <w:rPr>
          <w:rFonts w:ascii="Arial" w:hAnsi="Arial" w:cs="Arial"/>
          <w:color w:val="000000" w:themeColor="text1"/>
          <w:sz w:val="24"/>
          <w:szCs w:val="24"/>
        </w:rPr>
        <w:t xml:space="preserve">геологического разреза и условий залегания отложений. На территории района распространены водоносные горизонты в аллювиальных четвертичных осадках, в акчагыльских отложениях, а также безнапорные и слабонапорные водоносные комплексы в уфимских породах и </w:t>
      </w:r>
      <w:r w:rsidRPr="004D17F0">
        <w:rPr>
          <w:rFonts w:ascii="Arial" w:hAnsi="Arial" w:cs="Arial"/>
          <w:color w:val="000000" w:themeColor="text1"/>
          <w:spacing w:val="-1"/>
          <w:sz w:val="24"/>
          <w:szCs w:val="24"/>
        </w:rPr>
        <w:t xml:space="preserve">водоносный горизонт в образованиях кунгурского яруса. Относительную </w:t>
      </w:r>
      <w:r w:rsidRPr="004D17F0">
        <w:rPr>
          <w:rFonts w:ascii="Arial" w:hAnsi="Arial" w:cs="Arial"/>
          <w:color w:val="000000" w:themeColor="text1"/>
          <w:sz w:val="24"/>
          <w:szCs w:val="24"/>
        </w:rPr>
        <w:t>простоту и однородность строения имеют лишь аллювиальные четвертичные отложения, занимающие большую часть района. Воды в аллювиальных отложениях являются основным источником водоснабжения г. Уфы, других населенных пунктов и отдельных объектов. В долинах рек Белой и Уфы на значительной площади воды аллювия имеют минерализацию до 1 г/дм</w:t>
      </w:r>
      <w:r w:rsidRPr="004D17F0">
        <w:rPr>
          <w:rFonts w:ascii="Arial" w:hAnsi="Arial" w:cs="Arial"/>
          <w:color w:val="000000" w:themeColor="text1"/>
          <w:sz w:val="24"/>
          <w:szCs w:val="24"/>
          <w:vertAlign w:val="superscript"/>
        </w:rPr>
        <w:t>3</w:t>
      </w:r>
      <w:r w:rsidRPr="004D17F0">
        <w:rPr>
          <w:rFonts w:ascii="Arial" w:hAnsi="Arial" w:cs="Arial"/>
          <w:color w:val="000000" w:themeColor="text1"/>
          <w:sz w:val="24"/>
          <w:szCs w:val="24"/>
        </w:rPr>
        <w:t xml:space="preserve"> и общую жесткость до 10 мг-экв. Между тем, залегание аллювия на различных подстилающих породах, в которых развиты подземные воды различного состава и минерализации, определяет неоднородность состава самого аллювиального водоносного горизонта.</w:t>
      </w:r>
    </w:p>
    <w:p w:rsidR="00021ABD" w:rsidRPr="004D17F0" w:rsidRDefault="00021ABD" w:rsidP="00774C3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(По данным Министерства природопользования и экологии Республики Башкортостан).</w:t>
      </w:r>
    </w:p>
    <w:p w:rsidR="00021ABD" w:rsidRPr="004D17F0" w:rsidRDefault="00021ABD" w:rsidP="00774C3B">
      <w:pPr>
        <w:ind w:firstLine="567"/>
        <w:jc w:val="both"/>
        <w:rPr>
          <w:rFonts w:ascii="Arial" w:hAnsi="Arial" w:cs="Arial"/>
          <w:color w:val="000000" w:themeColor="text1"/>
          <w:sz w:val="24"/>
          <w:szCs w:val="24"/>
        </w:rPr>
      </w:pPr>
    </w:p>
    <w:p w:rsidR="00021ABD" w:rsidRPr="004D17F0" w:rsidRDefault="00021ABD" w:rsidP="00774C3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2.3.   Гидрография.</w:t>
      </w:r>
    </w:p>
    <w:p w:rsidR="00021ABD" w:rsidRPr="004D17F0" w:rsidRDefault="00021ABD" w:rsidP="00774C3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 Основной водной артерией сельсовета является река Сикиязка (правый приток р.Кармасан). В долине реки размещены озера, болот и заболоченных участков местности. Длина водотока 35 км. Также на территории сельсовета находятся р.Воробьевка, р.Лекарка, другие небольшие речки и ручьи. Основным водным фондом сельсовета является группа озёр близ с.Волково площадью 261 га. Приведённые озёра используются рыбхозом Турна-Басу для разведения рыбы и организации платной рыбалки. Ширина прибрежной защитной полосы озер, водохранилищ, имеющих особо </w:t>
      </w:r>
      <w:r w:rsidRPr="004D17F0">
        <w:rPr>
          <w:rFonts w:ascii="Arial" w:hAnsi="Arial" w:cs="Arial"/>
          <w:color w:val="000000" w:themeColor="text1"/>
          <w:sz w:val="24"/>
          <w:szCs w:val="24"/>
        </w:rPr>
        <w:lastRenderedPageBreak/>
        <w:t>ценное рыбохозяйственное значение (места нереста, нагула, зимовки рыб и других водных биологических ресурсов), устанавливается в размере двухсот метров независимо от уклона прилегающих земель. Также разводят рыбу в озере близ с.Ясный. Озера в с.Подымалово имеют рекреационное значение.</w:t>
      </w:r>
    </w:p>
    <w:p w:rsidR="00021ABD" w:rsidRPr="004D17F0" w:rsidRDefault="00021ABD" w:rsidP="00774C3B">
      <w:pPr>
        <w:shd w:val="clear" w:color="auto" w:fill="FFFFFF"/>
        <w:ind w:right="29"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В северной части сельсовета земли сильно заболочены. Поверхность болот кочковатая, глубина не более метра. Питание осуществляется грунтовыми и атмосферными водами. </w:t>
      </w:r>
    </w:p>
    <w:p w:rsidR="00021ABD" w:rsidRPr="004D17F0" w:rsidRDefault="00021ABD" w:rsidP="00774C3B">
      <w:pPr>
        <w:shd w:val="clear" w:color="auto" w:fill="FFFFFF"/>
        <w:ind w:firstLine="567"/>
        <w:jc w:val="both"/>
        <w:rPr>
          <w:rFonts w:ascii="Arial" w:hAnsi="Arial" w:cs="Arial"/>
          <w:color w:val="000000" w:themeColor="text1"/>
          <w:sz w:val="24"/>
          <w:szCs w:val="24"/>
        </w:rPr>
      </w:pPr>
    </w:p>
    <w:p w:rsidR="00021ABD" w:rsidRPr="004D17F0" w:rsidRDefault="00021ABD" w:rsidP="00774C3B">
      <w:pPr>
        <w:shd w:val="clear" w:color="auto" w:fill="FFFFFF"/>
        <w:ind w:right="22"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2.4. Растительность. Почвы.</w:t>
      </w:r>
    </w:p>
    <w:p w:rsidR="00021ABD" w:rsidRPr="004D17F0" w:rsidRDefault="00021ABD" w:rsidP="00774C3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Николаевский сельсовет расположен в центральной части Республики Башкортостан. Сельсовет расположен в пределах Прибельской увалисто-волнистой равнины. Находится в теплом, незначительно-засушливом агроклиматическом регионе. Почвы в левобережье р.Белой черноземы выщелоченные.</w:t>
      </w:r>
    </w:p>
    <w:p w:rsidR="00021ABD" w:rsidRPr="004D17F0" w:rsidRDefault="00021ABD" w:rsidP="00774C3B">
      <w:pPr>
        <w:shd w:val="clear" w:color="auto" w:fill="FFFFFF"/>
        <w:autoSpaceDE w:val="0"/>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Большая часть коренных лесов также замещена сельхозугодиями, лесными культурами и вторичными лесами (береза, осина, липа). Наибольшее значение в сохранении биоразнообразия региона имеют пойменные экосистемы реки Белая: дубовые, липовые, вязовые, черноольховые, осокоревые и другие леса; ивняки; разнообразные луга (от остепненных до влажных); болота и система стариц. Лесная растительность здесь сохранилась наилучшим образом благодаря учрежденным запретным полосам лесов вдоль рек и зеленым зонам.</w:t>
      </w:r>
    </w:p>
    <w:p w:rsidR="000A3A5A" w:rsidRPr="004D17F0" w:rsidRDefault="000A3A5A" w:rsidP="00774C3B">
      <w:pPr>
        <w:shd w:val="clear" w:color="auto" w:fill="FFFFFF"/>
        <w:autoSpaceDE w:val="0"/>
        <w:ind w:firstLine="567"/>
        <w:jc w:val="both"/>
        <w:rPr>
          <w:rFonts w:ascii="Arial" w:hAnsi="Arial" w:cs="Arial"/>
          <w:color w:val="000000" w:themeColor="text1"/>
          <w:sz w:val="24"/>
          <w:szCs w:val="24"/>
        </w:rPr>
      </w:pPr>
    </w:p>
    <w:p w:rsidR="000A3A5A" w:rsidRPr="004D17F0" w:rsidRDefault="00021ABD" w:rsidP="000A3A5A">
      <w:pPr>
        <w:ind w:firstLine="567"/>
        <w:jc w:val="both"/>
        <w:rPr>
          <w:rFonts w:ascii="Arial" w:hAnsi="Arial" w:cs="Arial"/>
          <w:b/>
          <w:bCs/>
          <w:color w:val="000000" w:themeColor="text1"/>
          <w:sz w:val="24"/>
          <w:szCs w:val="24"/>
        </w:rPr>
      </w:pPr>
      <w:r w:rsidRPr="004D17F0">
        <w:rPr>
          <w:rFonts w:ascii="Arial" w:hAnsi="Arial" w:cs="Arial"/>
          <w:b/>
          <w:bCs/>
          <w:color w:val="000000" w:themeColor="text1"/>
          <w:sz w:val="24"/>
          <w:szCs w:val="24"/>
        </w:rPr>
        <w:t>2.5. Полезные ископаемые.</w:t>
      </w:r>
    </w:p>
    <w:p w:rsidR="00021ABD" w:rsidRPr="004D17F0" w:rsidRDefault="000A3A5A" w:rsidP="000A3A5A">
      <w:pPr>
        <w:ind w:firstLine="567"/>
        <w:jc w:val="both"/>
        <w:rPr>
          <w:rFonts w:ascii="Arial" w:eastAsiaTheme="minorHAnsi" w:hAnsi="Arial" w:cs="Arial"/>
          <w:color w:val="000000"/>
          <w:sz w:val="24"/>
          <w:szCs w:val="24"/>
          <w:lang w:eastAsia="en-US"/>
        </w:rPr>
      </w:pPr>
      <w:r w:rsidRPr="004D17F0">
        <w:rPr>
          <w:rFonts w:ascii="Arial" w:eastAsiaTheme="minorHAnsi" w:hAnsi="Arial" w:cs="Arial"/>
          <w:color w:val="000000"/>
          <w:sz w:val="24"/>
          <w:szCs w:val="24"/>
          <w:lang w:eastAsia="en-US"/>
        </w:rPr>
        <w:t xml:space="preserve"> На территории СП Дмитриевский сельсовет МР Уфимский район РБ месторождений и лицензионных участков общераспространенных полезных ископаемых (ОПИ), а также участков ОПИ, разрабатываемых для собственных нужд, по состоянию на 12.05.2021 не имеется.</w:t>
      </w:r>
    </w:p>
    <w:p w:rsidR="000A3A5A" w:rsidRPr="004D17F0" w:rsidRDefault="000A3A5A" w:rsidP="000A3A5A">
      <w:pPr>
        <w:ind w:firstLine="567"/>
        <w:jc w:val="both"/>
        <w:rPr>
          <w:rFonts w:ascii="Arial" w:hAnsi="Arial" w:cs="Arial"/>
          <w:color w:val="000000" w:themeColor="text1"/>
          <w:sz w:val="24"/>
          <w:szCs w:val="24"/>
        </w:rPr>
      </w:pPr>
    </w:p>
    <w:p w:rsidR="00021ABD" w:rsidRPr="004D17F0" w:rsidRDefault="00021ABD" w:rsidP="00D25B01">
      <w:pPr>
        <w:tabs>
          <w:tab w:val="left" w:pos="360"/>
        </w:tabs>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 xml:space="preserve">Глава </w:t>
      </w:r>
      <w:r w:rsidRPr="004D17F0">
        <w:rPr>
          <w:rFonts w:ascii="Arial" w:hAnsi="Arial" w:cs="Arial"/>
          <w:b/>
          <w:color w:val="000000" w:themeColor="text1"/>
          <w:sz w:val="24"/>
          <w:szCs w:val="24"/>
          <w:lang w:val="en-US"/>
        </w:rPr>
        <w:t>III</w:t>
      </w:r>
      <w:r w:rsidRPr="004D17F0">
        <w:rPr>
          <w:rFonts w:ascii="Arial" w:hAnsi="Arial" w:cs="Arial"/>
          <w:b/>
          <w:color w:val="000000" w:themeColor="text1"/>
          <w:sz w:val="24"/>
          <w:szCs w:val="24"/>
        </w:rPr>
        <w:t>. Проектное решение. Архитектурно-планировочная и объемно-пространственная организация территории.</w:t>
      </w:r>
    </w:p>
    <w:p w:rsidR="00021ABD" w:rsidRPr="004D17F0" w:rsidRDefault="00021ABD" w:rsidP="00D25B01">
      <w:pPr>
        <w:tabs>
          <w:tab w:val="left" w:pos="360"/>
        </w:tabs>
        <w:ind w:firstLine="567"/>
        <w:jc w:val="both"/>
        <w:rPr>
          <w:rFonts w:ascii="Arial" w:hAnsi="Arial" w:cs="Arial"/>
          <w:b/>
          <w:color w:val="000000" w:themeColor="text1"/>
          <w:sz w:val="24"/>
          <w:szCs w:val="24"/>
        </w:rPr>
      </w:pPr>
    </w:p>
    <w:p w:rsidR="00021ABD" w:rsidRPr="004D17F0" w:rsidRDefault="00021ABD" w:rsidP="00D25B01">
      <w:pPr>
        <w:ind w:firstLine="567"/>
        <w:jc w:val="both"/>
        <w:rPr>
          <w:rFonts w:ascii="Arial" w:hAnsi="Arial" w:cs="Arial"/>
          <w:b/>
          <w:bCs/>
          <w:color w:val="000000" w:themeColor="text1"/>
          <w:sz w:val="24"/>
          <w:szCs w:val="24"/>
        </w:rPr>
      </w:pPr>
      <w:r w:rsidRPr="004D17F0">
        <w:rPr>
          <w:rFonts w:ascii="Arial" w:hAnsi="Arial" w:cs="Arial"/>
          <w:b/>
          <w:bCs/>
          <w:color w:val="000000" w:themeColor="text1"/>
          <w:sz w:val="24"/>
          <w:szCs w:val="24"/>
        </w:rPr>
        <w:t>3.1. Функциональное зонирование.</w:t>
      </w:r>
    </w:p>
    <w:p w:rsidR="00021ABD" w:rsidRPr="004D17F0" w:rsidRDefault="00021ABD" w:rsidP="00D25B01">
      <w:pPr>
        <w:ind w:firstLine="567"/>
        <w:jc w:val="both"/>
        <w:rPr>
          <w:rFonts w:ascii="Arial" w:hAnsi="Arial" w:cs="Arial"/>
          <w:b/>
          <w:bCs/>
          <w:color w:val="000000" w:themeColor="text1"/>
          <w:sz w:val="24"/>
          <w:szCs w:val="24"/>
        </w:rPr>
      </w:pP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Проектом предусматриваются следующие функциональные зоны:</w:t>
      </w:r>
    </w:p>
    <w:p w:rsidR="00021ABD" w:rsidRPr="004D17F0" w:rsidRDefault="00021ABD" w:rsidP="00D25B01">
      <w:pPr>
        <w:numPr>
          <w:ilvl w:val="0"/>
          <w:numId w:val="18"/>
        </w:numPr>
        <w:tabs>
          <w:tab w:val="clear" w:pos="1211"/>
          <w:tab w:val="num" w:pos="851"/>
        </w:tabs>
        <w:suppressAutoHyphens/>
        <w:ind w:left="0" w:firstLine="567"/>
        <w:jc w:val="both"/>
        <w:rPr>
          <w:rFonts w:ascii="Arial" w:hAnsi="Arial" w:cs="Arial"/>
          <w:color w:val="000000" w:themeColor="text1"/>
          <w:sz w:val="24"/>
          <w:szCs w:val="24"/>
        </w:rPr>
      </w:pPr>
      <w:r w:rsidRPr="004D17F0">
        <w:rPr>
          <w:rFonts w:ascii="Arial" w:hAnsi="Arial" w:cs="Arial"/>
          <w:color w:val="000000" w:themeColor="text1"/>
          <w:sz w:val="24"/>
          <w:szCs w:val="24"/>
        </w:rPr>
        <w:t>Жилая зона;</w:t>
      </w:r>
    </w:p>
    <w:p w:rsidR="00021ABD" w:rsidRPr="004D17F0" w:rsidRDefault="00021ABD" w:rsidP="00D25B01">
      <w:pPr>
        <w:numPr>
          <w:ilvl w:val="0"/>
          <w:numId w:val="18"/>
        </w:numPr>
        <w:tabs>
          <w:tab w:val="clear" w:pos="1211"/>
          <w:tab w:val="num" w:pos="851"/>
        </w:tabs>
        <w:suppressAutoHyphens/>
        <w:ind w:left="0" w:firstLine="567"/>
        <w:jc w:val="both"/>
        <w:rPr>
          <w:rFonts w:ascii="Arial" w:hAnsi="Arial" w:cs="Arial"/>
          <w:color w:val="000000" w:themeColor="text1"/>
          <w:sz w:val="24"/>
          <w:szCs w:val="24"/>
        </w:rPr>
      </w:pPr>
      <w:r w:rsidRPr="004D17F0">
        <w:rPr>
          <w:rFonts w:ascii="Arial" w:hAnsi="Arial" w:cs="Arial"/>
          <w:color w:val="000000" w:themeColor="text1"/>
          <w:sz w:val="24"/>
          <w:szCs w:val="24"/>
        </w:rPr>
        <w:t>Зона многофункциональной общественно-деловой застройки;</w:t>
      </w:r>
    </w:p>
    <w:p w:rsidR="00021ABD" w:rsidRPr="004D17F0" w:rsidRDefault="00021ABD" w:rsidP="00D25B01">
      <w:pPr>
        <w:numPr>
          <w:ilvl w:val="0"/>
          <w:numId w:val="18"/>
        </w:numPr>
        <w:tabs>
          <w:tab w:val="clear" w:pos="1211"/>
          <w:tab w:val="num" w:pos="851"/>
        </w:tabs>
        <w:suppressAutoHyphens/>
        <w:ind w:left="0" w:firstLine="567"/>
        <w:jc w:val="both"/>
        <w:rPr>
          <w:rFonts w:ascii="Arial" w:hAnsi="Arial" w:cs="Arial"/>
          <w:color w:val="000000" w:themeColor="text1"/>
          <w:sz w:val="24"/>
          <w:szCs w:val="24"/>
        </w:rPr>
      </w:pPr>
      <w:r w:rsidRPr="004D17F0">
        <w:rPr>
          <w:rFonts w:ascii="Arial" w:hAnsi="Arial" w:cs="Arial"/>
          <w:color w:val="000000" w:themeColor="text1"/>
          <w:sz w:val="24"/>
          <w:szCs w:val="24"/>
        </w:rPr>
        <w:t>Рекреационная зона;</w:t>
      </w:r>
    </w:p>
    <w:p w:rsidR="00021ABD" w:rsidRPr="004D17F0" w:rsidRDefault="00021ABD" w:rsidP="00D25B01">
      <w:pPr>
        <w:numPr>
          <w:ilvl w:val="0"/>
          <w:numId w:val="18"/>
        </w:numPr>
        <w:tabs>
          <w:tab w:val="clear" w:pos="1211"/>
          <w:tab w:val="num" w:pos="851"/>
        </w:tabs>
        <w:suppressAutoHyphens/>
        <w:ind w:left="0"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Производственная зона;</w:t>
      </w:r>
    </w:p>
    <w:p w:rsidR="00021ABD" w:rsidRPr="004D17F0" w:rsidRDefault="00021ABD" w:rsidP="00D25B01">
      <w:pPr>
        <w:numPr>
          <w:ilvl w:val="0"/>
          <w:numId w:val="18"/>
        </w:numPr>
        <w:tabs>
          <w:tab w:val="clear" w:pos="1211"/>
          <w:tab w:val="num" w:pos="851"/>
        </w:tabs>
        <w:suppressAutoHyphens/>
        <w:ind w:left="0" w:firstLine="567"/>
        <w:jc w:val="both"/>
        <w:rPr>
          <w:rFonts w:ascii="Arial" w:hAnsi="Arial" w:cs="Arial"/>
          <w:color w:val="000000" w:themeColor="text1"/>
          <w:sz w:val="24"/>
          <w:szCs w:val="24"/>
        </w:rPr>
      </w:pPr>
      <w:r w:rsidRPr="004D17F0">
        <w:rPr>
          <w:rFonts w:ascii="Arial" w:hAnsi="Arial" w:cs="Arial"/>
          <w:color w:val="000000" w:themeColor="text1"/>
          <w:sz w:val="24"/>
          <w:szCs w:val="24"/>
        </w:rPr>
        <w:t>Зона инженерно-транспортной инфраструктуры;</w:t>
      </w:r>
    </w:p>
    <w:p w:rsidR="00021ABD" w:rsidRPr="004D17F0" w:rsidRDefault="00021ABD" w:rsidP="00D25B01">
      <w:pPr>
        <w:numPr>
          <w:ilvl w:val="0"/>
          <w:numId w:val="18"/>
        </w:numPr>
        <w:tabs>
          <w:tab w:val="clear" w:pos="1211"/>
          <w:tab w:val="num" w:pos="851"/>
        </w:tabs>
        <w:suppressAutoHyphens/>
        <w:ind w:left="0" w:firstLine="567"/>
        <w:jc w:val="both"/>
        <w:rPr>
          <w:rFonts w:ascii="Arial" w:hAnsi="Arial" w:cs="Arial"/>
          <w:color w:val="000000" w:themeColor="text1"/>
          <w:sz w:val="24"/>
          <w:szCs w:val="24"/>
        </w:rPr>
      </w:pPr>
      <w:r w:rsidRPr="004D17F0">
        <w:rPr>
          <w:rFonts w:ascii="Arial" w:hAnsi="Arial" w:cs="Arial"/>
          <w:color w:val="000000" w:themeColor="text1"/>
          <w:sz w:val="24"/>
          <w:szCs w:val="24"/>
        </w:rPr>
        <w:t>Зона специального назначения;</w:t>
      </w:r>
    </w:p>
    <w:p w:rsidR="00021ABD" w:rsidRPr="004D17F0" w:rsidRDefault="00021ABD" w:rsidP="00D25B01">
      <w:pPr>
        <w:numPr>
          <w:ilvl w:val="0"/>
          <w:numId w:val="18"/>
        </w:numPr>
        <w:tabs>
          <w:tab w:val="clear" w:pos="1211"/>
          <w:tab w:val="num" w:pos="851"/>
        </w:tabs>
        <w:suppressAutoHyphens/>
        <w:ind w:left="0"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Прочие территории.</w:t>
      </w:r>
    </w:p>
    <w:p w:rsidR="005C515F" w:rsidRPr="004D17F0" w:rsidRDefault="005C515F" w:rsidP="00D25B01">
      <w:pPr>
        <w:ind w:firstLine="567"/>
        <w:jc w:val="both"/>
        <w:rPr>
          <w:rFonts w:ascii="Arial" w:hAnsi="Arial" w:cs="Arial"/>
          <w:color w:val="000000" w:themeColor="text1"/>
          <w:sz w:val="24"/>
          <w:szCs w:val="24"/>
          <w:u w:val="single"/>
        </w:rPr>
      </w:pPr>
    </w:p>
    <w:p w:rsidR="00021ABD" w:rsidRPr="004D17F0" w:rsidRDefault="00021ABD" w:rsidP="00D25B01">
      <w:pPr>
        <w:ind w:firstLine="567"/>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1. Жилая зона подразделяется на подзоны:</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а) зона застройки индивидуальными одноквартирными жилыми домами с приквартирными участками 0,15-0,06 га в районе существующей застройки;</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б) зона застройки индивидуальными одноквартирными жилыми домами с приквартирными участками 0,08-0,15 га в районах нового строительства;</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зона застройки малоэтажными блокированными жилыми домами с приквартирными участками 0,04-0,06 га в районах новой застройки.</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г) секционная застройка до 5эт.</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пределах жилой зоны выделены территории под строительство детских дошкольных учреждений и общеобразовательных школ, предприятий социально-культурного назначения.</w:t>
      </w:r>
    </w:p>
    <w:p w:rsidR="005C515F" w:rsidRPr="004D17F0" w:rsidRDefault="005C515F" w:rsidP="00D25B01">
      <w:pPr>
        <w:ind w:firstLine="567"/>
        <w:jc w:val="both"/>
        <w:rPr>
          <w:rFonts w:ascii="Arial" w:hAnsi="Arial" w:cs="Arial"/>
          <w:color w:val="000000" w:themeColor="text1"/>
          <w:sz w:val="24"/>
          <w:szCs w:val="24"/>
          <w:u w:val="single"/>
        </w:rPr>
      </w:pP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u w:val="single"/>
        </w:rPr>
        <w:lastRenderedPageBreak/>
        <w:t>2. Зона многофункциональной общественно-деловой застройки</w:t>
      </w:r>
      <w:r w:rsidRPr="004D17F0">
        <w:rPr>
          <w:rFonts w:ascii="Arial" w:hAnsi="Arial" w:cs="Arial"/>
          <w:color w:val="000000" w:themeColor="text1"/>
          <w:sz w:val="24"/>
          <w:szCs w:val="24"/>
        </w:rPr>
        <w:t xml:space="preserve">. </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Включает </w:t>
      </w:r>
      <w:r w:rsidR="008A5FCD" w:rsidRPr="004D17F0">
        <w:rPr>
          <w:rFonts w:ascii="Arial" w:hAnsi="Arial" w:cs="Arial"/>
          <w:color w:val="000000" w:themeColor="text1"/>
          <w:sz w:val="24"/>
          <w:szCs w:val="24"/>
        </w:rPr>
        <w:t>территории,</w:t>
      </w:r>
      <w:r w:rsidRPr="004D17F0">
        <w:rPr>
          <w:rFonts w:ascii="Arial" w:hAnsi="Arial" w:cs="Arial"/>
          <w:color w:val="000000" w:themeColor="text1"/>
          <w:sz w:val="24"/>
          <w:szCs w:val="24"/>
        </w:rPr>
        <w:t xml:space="preserve"> застроенные зданиями общественного назначения: административными, культурно-бытовыми, спортивными, объектами здравоохранения и социального обслуживания населения, которые формируют общепоселковые и местные общественные центры.</w:t>
      </w:r>
    </w:p>
    <w:p w:rsidR="005C515F" w:rsidRPr="004D17F0" w:rsidRDefault="005C515F" w:rsidP="00D25B01">
      <w:pPr>
        <w:ind w:firstLine="567"/>
        <w:jc w:val="both"/>
        <w:rPr>
          <w:rFonts w:ascii="Arial" w:hAnsi="Arial" w:cs="Arial"/>
          <w:color w:val="000000" w:themeColor="text1"/>
          <w:sz w:val="24"/>
          <w:szCs w:val="24"/>
          <w:u w:val="single"/>
        </w:rPr>
      </w:pP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u w:val="single"/>
        </w:rPr>
        <w:t>3. Рекреационная зона</w:t>
      </w:r>
      <w:r w:rsidR="003A69C5" w:rsidRPr="004D17F0">
        <w:rPr>
          <w:rFonts w:ascii="Arial" w:hAnsi="Arial" w:cs="Arial"/>
          <w:color w:val="000000" w:themeColor="text1"/>
          <w:sz w:val="24"/>
          <w:szCs w:val="24"/>
          <w:u w:val="single"/>
        </w:rPr>
        <w:t xml:space="preserve"> </w:t>
      </w:r>
      <w:r w:rsidRPr="004D17F0">
        <w:rPr>
          <w:rFonts w:ascii="Arial" w:hAnsi="Arial" w:cs="Arial"/>
          <w:color w:val="000000" w:themeColor="text1"/>
          <w:sz w:val="24"/>
          <w:szCs w:val="24"/>
        </w:rPr>
        <w:t>включает:</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а) зоны зеленых насаждений общего пользования – парки, скверы, бульвары, </w:t>
      </w:r>
    </w:p>
    <w:p w:rsidR="005C515F" w:rsidRPr="004D17F0" w:rsidRDefault="005C515F" w:rsidP="00D25B01">
      <w:pPr>
        <w:ind w:firstLine="567"/>
        <w:jc w:val="both"/>
        <w:rPr>
          <w:rFonts w:ascii="Arial" w:hAnsi="Arial" w:cs="Arial"/>
          <w:color w:val="000000" w:themeColor="text1"/>
          <w:sz w:val="24"/>
          <w:szCs w:val="24"/>
          <w:u w:val="single"/>
        </w:rPr>
      </w:pP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u w:val="single"/>
        </w:rPr>
        <w:t>4. Производственная зона.</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а) коммунально-складские, предприятия ΙV-V классов опасности с санитарно-защитной зоной 50-100 м.</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б) предприятия ΙΙΙ класса опасности с санитарно-защитной зоной 300 м и предприятия с С33 более 100м.</w:t>
      </w:r>
    </w:p>
    <w:p w:rsidR="005C515F" w:rsidRPr="004D17F0" w:rsidRDefault="005C515F" w:rsidP="005C515F">
      <w:pPr>
        <w:ind w:firstLine="567"/>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Проектом предлагается в основном сохранение существующих производственных предприятий.</w:t>
      </w:r>
    </w:p>
    <w:p w:rsidR="005C515F" w:rsidRPr="004D17F0" w:rsidRDefault="005C515F" w:rsidP="005C515F">
      <w:pPr>
        <w:ind w:firstLine="567"/>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ab/>
        <w:t>Новые производственные и коммунальные территории запроектированы восточнее с.Дмитриевка, севернее д.Подымалово, восточнее д.Волково и в центре сельсовета. Размещение объектов инженерной инфраструктуры приведено в соответствующих разделах.</w:t>
      </w:r>
    </w:p>
    <w:p w:rsidR="005C515F" w:rsidRPr="004D17F0" w:rsidRDefault="005C515F" w:rsidP="005C515F">
      <w:pPr>
        <w:ind w:firstLine="567"/>
        <w:rPr>
          <w:rFonts w:ascii="Arial" w:hAnsi="Arial" w:cs="Arial"/>
          <w:color w:val="000000" w:themeColor="text1"/>
          <w:sz w:val="24"/>
          <w:szCs w:val="24"/>
          <w:shd w:val="clear" w:color="auto" w:fill="FFFFFF"/>
        </w:rPr>
      </w:pPr>
    </w:p>
    <w:p w:rsidR="005C515F" w:rsidRPr="004D17F0" w:rsidRDefault="005C515F" w:rsidP="005C515F">
      <w:pPr>
        <w:ind w:firstLine="709"/>
        <w:contextualSpacing/>
        <w:rPr>
          <w:rFonts w:ascii="Arial" w:hAnsi="Arial" w:cs="Arial"/>
          <w:sz w:val="24"/>
          <w:szCs w:val="24"/>
        </w:rPr>
      </w:pPr>
      <w:r w:rsidRPr="004D17F0">
        <w:rPr>
          <w:rFonts w:ascii="Arial" w:hAnsi="Arial" w:cs="Arial"/>
          <w:sz w:val="24"/>
          <w:szCs w:val="24"/>
        </w:rPr>
        <w:t xml:space="preserve">Проектом предлагается </w:t>
      </w:r>
      <w:r w:rsidRPr="004D17F0">
        <w:rPr>
          <w:rFonts w:ascii="Arial" w:hAnsi="Arial" w:cs="Arial"/>
          <w:sz w:val="24"/>
          <w:szCs w:val="24"/>
          <w:lang w:eastAsia="ar-SA"/>
        </w:rPr>
        <w:t>формирование инвестиционных, производственно-складских, транспортно-инженерных территорий:</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u w:val="single"/>
          <w:lang w:eastAsia="ar-SA"/>
        </w:rPr>
        <w:t>1. Инвестиционная площадка для малого бизнеса на земельном участке 02:47:041301:85</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u w:val="single"/>
          <w:lang w:eastAsia="ar-SA"/>
        </w:rPr>
        <w:t>- площадь 43,6 га</w:t>
      </w:r>
    </w:p>
    <w:p w:rsidR="005C515F" w:rsidRPr="004D17F0" w:rsidRDefault="005C515F" w:rsidP="005C515F">
      <w:pPr>
        <w:suppressAutoHyphens/>
        <w:ind w:firstLine="567"/>
        <w:rPr>
          <w:rFonts w:ascii="Arial" w:eastAsia="Calibri" w:hAnsi="Arial" w:cs="Arial"/>
          <w:sz w:val="24"/>
          <w:szCs w:val="24"/>
          <w:u w:val="single"/>
          <w:lang w:eastAsia="ar-SA"/>
        </w:rPr>
      </w:pPr>
      <w:r w:rsidRPr="004D17F0">
        <w:rPr>
          <w:rFonts w:ascii="Arial" w:eastAsia="Calibri" w:hAnsi="Arial" w:cs="Arial"/>
          <w:sz w:val="24"/>
          <w:szCs w:val="24"/>
          <w:u w:val="single"/>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eastAsia="Calibri" w:hAnsi="Arial" w:cs="Arial"/>
          <w:sz w:val="24"/>
          <w:szCs w:val="24"/>
          <w:u w:val="single"/>
          <w:lang w:eastAsia="ar-SA"/>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eastAsia="Calibri" w:hAnsi="Arial" w:cs="Arial"/>
          <w:sz w:val="24"/>
          <w:szCs w:val="24"/>
          <w:u w:val="single"/>
          <w:lang w:eastAsia="ar-SA"/>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654CD8" w:rsidP="005C515F">
      <w:pPr>
        <w:suppressAutoHyphens/>
        <w:ind w:firstLine="567"/>
        <w:rPr>
          <w:rFonts w:ascii="Arial" w:hAnsi="Arial" w:cs="Arial"/>
          <w:sz w:val="24"/>
          <w:szCs w:val="24"/>
        </w:rPr>
      </w:pPr>
      <w:r>
        <w:rPr>
          <w:rFonts w:ascii="Arial" w:hAnsi="Arial" w:cs="Arial"/>
          <w:noProof/>
          <w:sz w:val="24"/>
          <w:szCs w:val="24"/>
        </w:rPr>
        <w:pict>
          <v:shapetype id="_x0000_t32" coordsize="21600,21600" o:spt="32" o:oned="t" path="m,l21600,21600e" filled="f">
            <v:path arrowok="t" fillok="f" o:connecttype="none"/>
            <o:lock v:ext="edit" shapetype="t"/>
          </v:shapetype>
          <v:shape id="_x0000_s1114" type="#_x0000_t32" style="position:absolute;left:0;text-align:left;margin-left:96.35pt;margin-top:103.05pt;width:52.7pt;height:16.5pt;flip:x y;z-index:251658240" o:connectortype="straight">
            <v:stroke endarrow="block"/>
          </v:shape>
        </w:pict>
      </w:r>
      <w:r>
        <w:rPr>
          <w:rFonts w:ascii="Arial" w:hAnsi="Arial" w:cs="Arial"/>
          <w:noProof/>
          <w:sz w:val="24"/>
          <w:szCs w:val="24"/>
        </w:rPr>
        <w:pict>
          <v:shapetype id="_x0000_t202" coordsize="21600,21600" o:spt="202" path="m,l,21600r21600,l21600,xe">
            <v:stroke joinstyle="miter"/>
            <v:path gradientshapeok="t" o:connecttype="rect"/>
          </v:shapetype>
          <v:shape id="Надпись 46" o:spid="_x0000_s1111" type="#_x0000_t202" style="position:absolute;left:0;text-align:left;margin-left:149.05pt;margin-top:103.05pt;width:144.55pt;height:29.2pt;z-index:251626496;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Надпись 46">
              <w:txbxContent>
                <w:p w:rsidR="006A08FB" w:rsidRDefault="006A08FB" w:rsidP="005C515F">
                  <w:pPr>
                    <w:rPr>
                      <w:szCs w:val="18"/>
                    </w:rPr>
                  </w:pPr>
                  <w:r>
                    <w:rPr>
                      <w:rFonts w:ascii="Arial" w:hAnsi="Arial" w:cs="Arial"/>
                      <w:sz w:val="18"/>
                      <w:szCs w:val="18"/>
                    </w:rPr>
                    <w:t>Инвестиционная площадка для малого бизнеса</w:t>
                  </w:r>
                </w:p>
              </w:txbxContent>
            </v:textbox>
          </v:shape>
        </w:pict>
      </w:r>
      <w:r w:rsidR="005C515F" w:rsidRPr="004D17F0">
        <w:rPr>
          <w:rFonts w:ascii="Arial" w:hAnsi="Arial" w:cs="Arial"/>
          <w:noProof/>
          <w:color w:val="000000" w:themeColor="text1"/>
          <w:sz w:val="24"/>
          <w:szCs w:val="24"/>
        </w:rPr>
        <w:drawing>
          <wp:inline distT="0" distB="0" distL="0" distR="0" wp14:anchorId="6A157A12" wp14:editId="54F8FDC6">
            <wp:extent cx="3289484" cy="1828800"/>
            <wp:effectExtent l="0" t="0" r="0" b="0"/>
            <wp:docPr id="8" name="Рисунок 8" descr="D:\Зубкова Ю.Г\Уфимский район\20428 ГП Дмитриевский сс 25.01.2021\20428\Замечания 2021\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убкова Ю.Г\Уфимский район\20428 ГП Дмитриевский сс 25.01.2021\20428\Замечания 2021\68.jpg"/>
                    <pic:cNvPicPr>
                      <a:picLocks noChangeAspect="1" noChangeArrowheads="1"/>
                    </pic:cNvPicPr>
                  </pic:nvPicPr>
                  <pic:blipFill>
                    <a:blip r:embed="rId8"/>
                    <a:srcRect/>
                    <a:stretch>
                      <a:fillRect/>
                    </a:stretch>
                  </pic:blipFill>
                  <pic:spPr bwMode="auto">
                    <a:xfrm>
                      <a:off x="0" y="0"/>
                      <a:ext cx="3294355" cy="1831508"/>
                    </a:xfrm>
                    <a:prstGeom prst="rect">
                      <a:avLst/>
                    </a:prstGeom>
                    <a:noFill/>
                    <a:ln w="9525">
                      <a:noFill/>
                      <a:miter lim="800000"/>
                      <a:headEnd/>
                      <a:tailEnd/>
                    </a:ln>
                  </pic:spPr>
                </pic:pic>
              </a:graphicData>
            </a:graphic>
          </wp:inline>
        </w:drawing>
      </w:r>
    </w:p>
    <w:p w:rsidR="005C515F" w:rsidRPr="004D17F0" w:rsidRDefault="005C515F" w:rsidP="005C515F">
      <w:pPr>
        <w:suppressAutoHyphens/>
        <w:ind w:firstLine="567"/>
        <w:rPr>
          <w:rFonts w:ascii="Arial" w:hAnsi="Arial" w:cs="Arial"/>
          <w:sz w:val="24"/>
          <w:szCs w:val="24"/>
        </w:rPr>
      </w:pPr>
    </w:p>
    <w:p w:rsidR="005C515F" w:rsidRPr="004D17F0" w:rsidRDefault="005C515F" w:rsidP="005C515F">
      <w:pPr>
        <w:contextualSpacing/>
        <w:rPr>
          <w:rFonts w:ascii="Arial" w:hAnsi="Arial" w:cs="Arial"/>
          <w:sz w:val="24"/>
          <w:szCs w:val="24"/>
        </w:rPr>
      </w:pPr>
      <w:r w:rsidRPr="004D17F0">
        <w:rPr>
          <w:rFonts w:ascii="Arial" w:eastAsia="Calibri" w:hAnsi="Arial" w:cs="Arial"/>
          <w:sz w:val="24"/>
          <w:szCs w:val="24"/>
          <w:u w:val="single"/>
          <w:lang w:eastAsia="ar-SA"/>
        </w:rPr>
        <w:t xml:space="preserve">2. </w:t>
      </w:r>
      <w:r w:rsidRPr="004D17F0">
        <w:rPr>
          <w:rFonts w:ascii="Arial" w:eastAsia="Calibri" w:hAnsi="Arial" w:cs="Arial"/>
          <w:sz w:val="24"/>
          <w:szCs w:val="24"/>
          <w:lang w:eastAsia="ar-SA"/>
        </w:rPr>
        <w:t xml:space="preserve">Инвестиционная площадка для малого бизнеса на части земельного участка </w:t>
      </w:r>
      <w:r w:rsidRPr="004D17F0">
        <w:rPr>
          <w:rFonts w:ascii="Arial" w:hAnsi="Arial" w:cs="Arial"/>
          <w:color w:val="000000" w:themeColor="text1"/>
          <w:sz w:val="24"/>
          <w:szCs w:val="24"/>
        </w:rPr>
        <w:t>02:47:041601:4</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5,0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lastRenderedPageBreak/>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654CD8" w:rsidP="005C515F">
      <w:pPr>
        <w:ind w:firstLine="567"/>
        <w:rPr>
          <w:rFonts w:ascii="Arial" w:hAnsi="Arial" w:cs="Arial"/>
          <w:color w:val="000000" w:themeColor="text1"/>
          <w:sz w:val="24"/>
          <w:szCs w:val="24"/>
          <w:shd w:val="clear" w:color="auto" w:fill="FFFFFF"/>
        </w:rPr>
      </w:pPr>
      <w:r>
        <w:rPr>
          <w:rFonts w:ascii="Arial" w:hAnsi="Arial" w:cs="Arial"/>
          <w:noProof/>
          <w:sz w:val="24"/>
          <w:szCs w:val="24"/>
        </w:rPr>
        <w:pict>
          <v:shape id="_x0000_s1115" type="#_x0000_t202" style="position:absolute;left:0;text-align:left;margin-left:189.55pt;margin-top:63.1pt;width:144.55pt;height:29.2pt;z-index:251659264;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15">
              <w:txbxContent>
                <w:p w:rsidR="006A08FB" w:rsidRDefault="006A08FB" w:rsidP="005C515F">
                  <w:pPr>
                    <w:rPr>
                      <w:szCs w:val="18"/>
                    </w:rPr>
                  </w:pPr>
                  <w:r>
                    <w:rPr>
                      <w:rFonts w:ascii="Arial" w:hAnsi="Arial" w:cs="Arial"/>
                      <w:sz w:val="18"/>
                      <w:szCs w:val="18"/>
                    </w:rPr>
                    <w:t>Инвестиционная площадка для малого бизнеса</w:t>
                  </w:r>
                </w:p>
              </w:txbxContent>
            </v:textbox>
          </v:shape>
        </w:pict>
      </w:r>
      <w:r>
        <w:rPr>
          <w:rFonts w:ascii="Arial" w:hAnsi="Arial" w:cs="Arial"/>
          <w:noProof/>
          <w:sz w:val="24"/>
          <w:szCs w:val="24"/>
        </w:rPr>
        <w:pict>
          <v:shape id="_x0000_s1116" type="#_x0000_t32" style="position:absolute;left:0;text-align:left;margin-left:136.85pt;margin-top:63.1pt;width:52.7pt;height:16.5pt;flip:x y;z-index:251660288" o:connectortype="straight">
            <v:stroke endarrow="block"/>
          </v:shape>
        </w:pict>
      </w:r>
      <w:r w:rsidR="005C515F" w:rsidRPr="004D17F0">
        <w:rPr>
          <w:rFonts w:ascii="Arial" w:hAnsi="Arial" w:cs="Arial"/>
          <w:noProof/>
          <w:color w:val="000000" w:themeColor="text1"/>
          <w:sz w:val="24"/>
          <w:szCs w:val="24"/>
        </w:rPr>
        <w:drawing>
          <wp:inline distT="0" distB="0" distL="0" distR="0" wp14:anchorId="6F2C6AB8" wp14:editId="1607143A">
            <wp:extent cx="3434008" cy="1962150"/>
            <wp:effectExtent l="0" t="0" r="0" b="0"/>
            <wp:docPr id="16" name="Рисунок 2" descr="D:\Зубкова Ю.Г\Уфимский район\20428 ГП Дмитриевский сс 25.01.2021\20428\Замечания 2021\78,7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Зубкова Ю.Г\Уфимский район\20428 ГП Дмитриевский сс 25.01.2021\20428\Замечания 2021\78,78,81.jpg"/>
                    <pic:cNvPicPr>
                      <a:picLocks noChangeAspect="1" noChangeArrowheads="1"/>
                    </pic:cNvPicPr>
                  </pic:nvPicPr>
                  <pic:blipFill>
                    <a:blip r:embed="rId9"/>
                    <a:srcRect/>
                    <a:stretch>
                      <a:fillRect/>
                    </a:stretch>
                  </pic:blipFill>
                  <pic:spPr bwMode="auto">
                    <a:xfrm>
                      <a:off x="0" y="0"/>
                      <a:ext cx="3438389" cy="1964653"/>
                    </a:xfrm>
                    <a:prstGeom prst="rect">
                      <a:avLst/>
                    </a:prstGeom>
                    <a:noFill/>
                    <a:ln w="9525">
                      <a:noFill/>
                      <a:miter lim="800000"/>
                      <a:headEnd/>
                      <a:tailEnd/>
                    </a:ln>
                  </pic:spPr>
                </pic:pic>
              </a:graphicData>
            </a:graphic>
          </wp:inline>
        </w:drawing>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sz w:val="24"/>
          <w:szCs w:val="24"/>
        </w:rPr>
      </w:pPr>
      <w:r w:rsidRPr="004D17F0">
        <w:rPr>
          <w:rFonts w:ascii="Arial" w:eastAsia="Calibri" w:hAnsi="Arial" w:cs="Arial"/>
          <w:sz w:val="24"/>
          <w:szCs w:val="24"/>
          <w:u w:val="single"/>
          <w:lang w:eastAsia="ar-SA"/>
        </w:rPr>
        <w:t xml:space="preserve">3. </w:t>
      </w:r>
      <w:r w:rsidRPr="004D17F0">
        <w:rPr>
          <w:rFonts w:ascii="Arial" w:eastAsia="Calibri" w:hAnsi="Arial" w:cs="Arial"/>
          <w:sz w:val="24"/>
          <w:szCs w:val="24"/>
          <w:lang w:eastAsia="ar-SA"/>
        </w:rPr>
        <w:t xml:space="preserve">Инвестиционная площадка для малого бизнеса на части земельного участка </w:t>
      </w:r>
      <w:r w:rsidRPr="004D17F0">
        <w:rPr>
          <w:rFonts w:ascii="Arial" w:hAnsi="Arial" w:cs="Arial"/>
          <w:color w:val="000000" w:themeColor="text1"/>
          <w:sz w:val="24"/>
          <w:szCs w:val="24"/>
        </w:rPr>
        <w:t>02:47:041601:4</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5,0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654CD8" w:rsidP="005C515F">
      <w:pPr>
        <w:ind w:firstLine="567"/>
        <w:rPr>
          <w:rFonts w:ascii="Arial" w:hAnsi="Arial" w:cs="Arial"/>
          <w:color w:val="000000" w:themeColor="text1"/>
          <w:sz w:val="24"/>
          <w:szCs w:val="24"/>
        </w:rPr>
      </w:pPr>
      <w:r>
        <w:rPr>
          <w:rFonts w:ascii="Arial" w:hAnsi="Arial" w:cs="Arial"/>
          <w:noProof/>
          <w:sz w:val="24"/>
          <w:szCs w:val="24"/>
        </w:rPr>
        <w:pict>
          <v:shape id="_x0000_s1118" type="#_x0000_t32" style="position:absolute;left:0;text-align:left;margin-left:178.1pt;margin-top:108.6pt;width:52.7pt;height:16.5pt;flip:x y;z-index:251662336" o:connectortype="straight">
            <v:stroke endarrow="block"/>
          </v:shape>
        </w:pict>
      </w:r>
      <w:r>
        <w:rPr>
          <w:rFonts w:ascii="Arial" w:hAnsi="Arial" w:cs="Arial"/>
          <w:noProof/>
          <w:sz w:val="24"/>
          <w:szCs w:val="24"/>
        </w:rPr>
        <w:pict>
          <v:shape id="_x0000_s1117" type="#_x0000_t202" style="position:absolute;left:0;text-align:left;margin-left:230.8pt;margin-top:108.6pt;width:144.55pt;height:29.2pt;z-index:251661312;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17">
              <w:txbxContent>
                <w:p w:rsidR="006A08FB" w:rsidRDefault="006A08FB" w:rsidP="005C515F">
                  <w:pPr>
                    <w:rPr>
                      <w:szCs w:val="18"/>
                    </w:rPr>
                  </w:pPr>
                  <w:r>
                    <w:rPr>
                      <w:rFonts w:ascii="Arial" w:hAnsi="Arial" w:cs="Arial"/>
                      <w:sz w:val="18"/>
                      <w:szCs w:val="18"/>
                    </w:rPr>
                    <w:t>Инвестиционная площадка для малого бизнеса</w:t>
                  </w:r>
                </w:p>
              </w:txbxContent>
            </v:textbox>
          </v:shape>
        </w:pict>
      </w:r>
      <w:r w:rsidR="005C515F" w:rsidRPr="004D17F0">
        <w:rPr>
          <w:rFonts w:ascii="Arial" w:hAnsi="Arial" w:cs="Arial"/>
          <w:noProof/>
          <w:color w:val="000000" w:themeColor="text1"/>
          <w:sz w:val="24"/>
          <w:szCs w:val="24"/>
        </w:rPr>
        <w:drawing>
          <wp:inline distT="0" distB="0" distL="0" distR="0" wp14:anchorId="289FA075" wp14:editId="0EDB6280">
            <wp:extent cx="3434008" cy="1962150"/>
            <wp:effectExtent l="0" t="0" r="0" b="0"/>
            <wp:docPr id="19" name="Рисунок 2" descr="D:\Зубкова Ю.Г\Уфимский район\20428 ГП Дмитриевский сс 25.01.2021\20428\Замечания 2021\78,7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Зубкова Ю.Г\Уфимский район\20428 ГП Дмитриевский сс 25.01.2021\20428\Замечания 2021\78,78,81.jpg"/>
                    <pic:cNvPicPr>
                      <a:picLocks noChangeAspect="1" noChangeArrowheads="1"/>
                    </pic:cNvPicPr>
                  </pic:nvPicPr>
                  <pic:blipFill>
                    <a:blip r:embed="rId9"/>
                    <a:srcRect/>
                    <a:stretch>
                      <a:fillRect/>
                    </a:stretch>
                  </pic:blipFill>
                  <pic:spPr bwMode="auto">
                    <a:xfrm>
                      <a:off x="0" y="0"/>
                      <a:ext cx="3438389" cy="1964653"/>
                    </a:xfrm>
                    <a:prstGeom prst="rect">
                      <a:avLst/>
                    </a:prstGeom>
                    <a:noFill/>
                    <a:ln w="9525">
                      <a:noFill/>
                      <a:miter lim="800000"/>
                      <a:headEnd/>
                      <a:tailEnd/>
                    </a:ln>
                  </pic:spPr>
                </pic:pic>
              </a:graphicData>
            </a:graphic>
          </wp:inline>
        </w:drawing>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sz w:val="24"/>
          <w:szCs w:val="24"/>
        </w:rPr>
      </w:pPr>
      <w:r w:rsidRPr="004D17F0">
        <w:rPr>
          <w:rFonts w:ascii="Arial" w:eastAsia="Calibri" w:hAnsi="Arial" w:cs="Arial"/>
          <w:sz w:val="24"/>
          <w:szCs w:val="24"/>
          <w:u w:val="single"/>
          <w:lang w:eastAsia="ar-SA"/>
        </w:rPr>
        <w:lastRenderedPageBreak/>
        <w:t xml:space="preserve">4. </w:t>
      </w:r>
      <w:r w:rsidRPr="004D17F0">
        <w:rPr>
          <w:rFonts w:ascii="Arial" w:eastAsia="Calibri" w:hAnsi="Arial" w:cs="Arial"/>
          <w:sz w:val="24"/>
          <w:szCs w:val="24"/>
          <w:lang w:eastAsia="ar-SA"/>
        </w:rPr>
        <w:t xml:space="preserve">Инвестиционная площадка для малого бизнеса на части кадастрового квартала </w:t>
      </w:r>
      <w:r w:rsidRPr="004D17F0">
        <w:rPr>
          <w:rFonts w:ascii="Arial" w:hAnsi="Arial" w:cs="Arial"/>
          <w:color w:val="000000" w:themeColor="text1"/>
          <w:sz w:val="24"/>
          <w:szCs w:val="24"/>
        </w:rPr>
        <w:t>02:47:041601</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1,5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654CD8" w:rsidP="005C515F">
      <w:pPr>
        <w:ind w:firstLine="567"/>
        <w:rPr>
          <w:rFonts w:ascii="Arial" w:hAnsi="Arial" w:cs="Arial"/>
          <w:color w:val="000000" w:themeColor="text1"/>
          <w:sz w:val="24"/>
          <w:szCs w:val="24"/>
        </w:rPr>
      </w:pPr>
      <w:r>
        <w:rPr>
          <w:rFonts w:ascii="Arial" w:hAnsi="Arial" w:cs="Arial"/>
          <w:noProof/>
          <w:sz w:val="24"/>
          <w:szCs w:val="24"/>
        </w:rPr>
        <w:pict>
          <v:shape id="_x0000_s1119" type="#_x0000_t202" style="position:absolute;left:0;text-align:left;margin-left:275.8pt;margin-top:46.2pt;width:144.55pt;height:29.2pt;z-index:251663360;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19">
              <w:txbxContent>
                <w:p w:rsidR="006A08FB" w:rsidRDefault="006A08FB" w:rsidP="005C515F">
                  <w:pPr>
                    <w:rPr>
                      <w:szCs w:val="18"/>
                    </w:rPr>
                  </w:pPr>
                  <w:r>
                    <w:rPr>
                      <w:rFonts w:ascii="Arial" w:hAnsi="Arial" w:cs="Arial"/>
                      <w:sz w:val="18"/>
                      <w:szCs w:val="18"/>
                    </w:rPr>
                    <w:t>Инвестиционная площадка для малого бизнеса</w:t>
                  </w:r>
                </w:p>
              </w:txbxContent>
            </v:textbox>
          </v:shape>
        </w:pict>
      </w:r>
      <w:r>
        <w:rPr>
          <w:rFonts w:ascii="Arial" w:hAnsi="Arial" w:cs="Arial"/>
          <w:noProof/>
          <w:sz w:val="24"/>
          <w:szCs w:val="24"/>
        </w:rPr>
        <w:pict>
          <v:shape id="_x0000_s1120" type="#_x0000_t32" style="position:absolute;left:0;text-align:left;margin-left:223.1pt;margin-top:46.2pt;width:52.7pt;height:16.5pt;flip:x y;z-index:251664384" o:connectortype="straight">
            <v:stroke endarrow="block"/>
          </v:shape>
        </w:pict>
      </w:r>
      <w:r w:rsidR="005C515F" w:rsidRPr="004D17F0">
        <w:rPr>
          <w:rFonts w:ascii="Arial" w:hAnsi="Arial" w:cs="Arial"/>
          <w:noProof/>
          <w:color w:val="000000" w:themeColor="text1"/>
          <w:sz w:val="24"/>
          <w:szCs w:val="24"/>
        </w:rPr>
        <w:drawing>
          <wp:inline distT="0" distB="0" distL="0" distR="0" wp14:anchorId="115E929B" wp14:editId="742B106F">
            <wp:extent cx="3477946" cy="1933575"/>
            <wp:effectExtent l="0" t="0" r="0" b="0"/>
            <wp:docPr id="20" name="Рисунок 4" descr="D:\Зубкова Ю.Г\Уфимский район\20428 ГП Дмитриевский сс 25.01.2021\20428\Замечания 2021\78,7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Зубкова Ю.Г\Уфимский район\20428 ГП Дмитриевский сс 25.01.2021\20428\Замечания 2021\78,78,81.jpg"/>
                    <pic:cNvPicPr>
                      <a:picLocks noChangeAspect="1" noChangeArrowheads="1"/>
                    </pic:cNvPicPr>
                  </pic:nvPicPr>
                  <pic:blipFill>
                    <a:blip r:embed="rId9"/>
                    <a:srcRect/>
                    <a:stretch>
                      <a:fillRect/>
                    </a:stretch>
                  </pic:blipFill>
                  <pic:spPr bwMode="auto">
                    <a:xfrm>
                      <a:off x="0" y="0"/>
                      <a:ext cx="3483365" cy="1936588"/>
                    </a:xfrm>
                    <a:prstGeom prst="rect">
                      <a:avLst/>
                    </a:prstGeom>
                    <a:noFill/>
                    <a:ln w="9525">
                      <a:noFill/>
                      <a:miter lim="800000"/>
                      <a:headEnd/>
                      <a:tailEnd/>
                    </a:ln>
                  </pic:spPr>
                </pic:pic>
              </a:graphicData>
            </a:graphic>
          </wp:inline>
        </w:drawing>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sz w:val="24"/>
          <w:szCs w:val="24"/>
        </w:rPr>
      </w:pPr>
      <w:r w:rsidRPr="004D17F0">
        <w:rPr>
          <w:rFonts w:ascii="Arial" w:eastAsia="Calibri" w:hAnsi="Arial" w:cs="Arial"/>
          <w:sz w:val="24"/>
          <w:szCs w:val="24"/>
          <w:u w:val="single"/>
          <w:lang w:eastAsia="ar-SA"/>
        </w:rPr>
        <w:t xml:space="preserve">5. </w:t>
      </w:r>
      <w:r w:rsidRPr="004D17F0">
        <w:rPr>
          <w:rFonts w:ascii="Arial" w:eastAsia="Calibri" w:hAnsi="Arial" w:cs="Arial"/>
          <w:sz w:val="24"/>
          <w:szCs w:val="24"/>
          <w:lang w:eastAsia="ar-SA"/>
        </w:rPr>
        <w:t xml:space="preserve">Инвестиционная площадка для малого бизнеса </w:t>
      </w:r>
      <w:r w:rsidRPr="004D17F0">
        <w:rPr>
          <w:rFonts w:ascii="Arial" w:eastAsia="Calibri" w:hAnsi="Arial" w:cs="Arial"/>
          <w:sz w:val="24"/>
          <w:szCs w:val="24"/>
          <w:u w:val="single"/>
          <w:lang w:eastAsia="ar-SA"/>
        </w:rPr>
        <w:t>на земельном участке</w:t>
      </w:r>
      <w:r w:rsidRPr="004D17F0">
        <w:rPr>
          <w:rFonts w:ascii="Arial" w:eastAsia="Calibri" w:hAnsi="Arial" w:cs="Arial"/>
          <w:sz w:val="24"/>
          <w:szCs w:val="24"/>
          <w:lang w:eastAsia="ar-SA"/>
        </w:rPr>
        <w:t xml:space="preserve"> </w:t>
      </w:r>
      <w:r w:rsidRPr="004D17F0">
        <w:rPr>
          <w:rFonts w:ascii="Arial" w:hAnsi="Arial" w:cs="Arial"/>
          <w:color w:val="000000" w:themeColor="text1"/>
          <w:sz w:val="24"/>
          <w:szCs w:val="24"/>
        </w:rPr>
        <w:t>02:47:000000:11204/1</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43,85</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5C515F" w:rsidP="005C515F">
      <w:pPr>
        <w:ind w:firstLine="567"/>
        <w:rPr>
          <w:rFonts w:ascii="Arial" w:hAnsi="Arial" w:cs="Arial"/>
          <w:color w:val="000000" w:themeColor="text1"/>
          <w:sz w:val="24"/>
          <w:szCs w:val="24"/>
        </w:rPr>
      </w:pPr>
    </w:p>
    <w:p w:rsidR="005C515F" w:rsidRPr="004D17F0" w:rsidRDefault="00654CD8" w:rsidP="005C515F">
      <w:pPr>
        <w:ind w:firstLine="567"/>
        <w:rPr>
          <w:rFonts w:ascii="Arial" w:hAnsi="Arial" w:cs="Arial"/>
          <w:color w:val="000000" w:themeColor="text1"/>
          <w:sz w:val="24"/>
          <w:szCs w:val="24"/>
        </w:rPr>
      </w:pPr>
      <w:r>
        <w:rPr>
          <w:rFonts w:ascii="Arial" w:hAnsi="Arial" w:cs="Arial"/>
          <w:noProof/>
          <w:sz w:val="24"/>
          <w:szCs w:val="24"/>
        </w:rPr>
        <w:lastRenderedPageBreak/>
        <w:pict>
          <v:shape id="_x0000_s1121" type="#_x0000_t202" style="position:absolute;left:0;text-align:left;margin-left:252.55pt;margin-top:59.6pt;width:144.55pt;height:29.2pt;z-index:251665408;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21">
              <w:txbxContent>
                <w:p w:rsidR="006A08FB" w:rsidRDefault="006A08FB" w:rsidP="005C515F">
                  <w:pPr>
                    <w:rPr>
                      <w:szCs w:val="18"/>
                    </w:rPr>
                  </w:pPr>
                  <w:r>
                    <w:rPr>
                      <w:rFonts w:ascii="Arial" w:hAnsi="Arial" w:cs="Arial"/>
                      <w:sz w:val="18"/>
                      <w:szCs w:val="18"/>
                    </w:rPr>
                    <w:t>Инвестиционная площадка для малого бизнеса</w:t>
                  </w:r>
                </w:p>
              </w:txbxContent>
            </v:textbox>
          </v:shape>
        </w:pict>
      </w:r>
      <w:r>
        <w:rPr>
          <w:rFonts w:ascii="Arial" w:hAnsi="Arial" w:cs="Arial"/>
          <w:noProof/>
          <w:sz w:val="24"/>
          <w:szCs w:val="24"/>
        </w:rPr>
        <w:pict>
          <v:shape id="_x0000_s1122" type="#_x0000_t32" style="position:absolute;left:0;text-align:left;margin-left:199.85pt;margin-top:59.6pt;width:52.7pt;height:16.5pt;flip:x y;z-index:251666432" o:connectortype="straight">
            <v:stroke endarrow="block"/>
          </v:shape>
        </w:pict>
      </w:r>
      <w:r w:rsidR="005C515F" w:rsidRPr="004D17F0">
        <w:rPr>
          <w:rFonts w:ascii="Arial" w:hAnsi="Arial" w:cs="Arial"/>
          <w:noProof/>
          <w:color w:val="000000" w:themeColor="text1"/>
          <w:sz w:val="24"/>
          <w:szCs w:val="24"/>
        </w:rPr>
        <w:drawing>
          <wp:inline distT="0" distB="0" distL="0" distR="0" wp14:anchorId="33226125" wp14:editId="48F594CB">
            <wp:extent cx="2857500" cy="1641303"/>
            <wp:effectExtent l="0" t="0" r="0" b="0"/>
            <wp:docPr id="21" name="Рисунок 6" descr="D:\Зубкова Ю.Г\Уфимский район\20428 ГП Дмитриевский сс 25.01.2021\20428\Замечания 202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Зубкова Ю.Г\Уфимский район\20428 ГП Дмитриевский сс 25.01.2021\20428\Замечания 2021\85.jpg"/>
                    <pic:cNvPicPr>
                      <a:picLocks noChangeAspect="1" noChangeArrowheads="1"/>
                    </pic:cNvPicPr>
                  </pic:nvPicPr>
                  <pic:blipFill>
                    <a:blip r:embed="rId10"/>
                    <a:srcRect/>
                    <a:stretch>
                      <a:fillRect/>
                    </a:stretch>
                  </pic:blipFill>
                  <pic:spPr bwMode="auto">
                    <a:xfrm>
                      <a:off x="0" y="0"/>
                      <a:ext cx="2869685" cy="1648302"/>
                    </a:xfrm>
                    <a:prstGeom prst="rect">
                      <a:avLst/>
                    </a:prstGeom>
                    <a:noFill/>
                    <a:ln w="9525">
                      <a:noFill/>
                      <a:miter lim="800000"/>
                      <a:headEnd/>
                      <a:tailEnd/>
                    </a:ln>
                  </pic:spPr>
                </pic:pic>
              </a:graphicData>
            </a:graphic>
          </wp:inline>
        </w:drawing>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 xml:space="preserve">6. </w:t>
      </w:r>
      <w:r w:rsidRPr="004D17F0">
        <w:rPr>
          <w:rFonts w:ascii="Arial" w:eastAsia="Calibri" w:hAnsi="Arial" w:cs="Arial"/>
          <w:sz w:val="24"/>
          <w:szCs w:val="24"/>
          <w:lang w:eastAsia="ar-SA"/>
        </w:rPr>
        <w:t xml:space="preserve">Инвестиционная площадка для малого бизнеса на части кадастрового квартала </w:t>
      </w:r>
      <w:r w:rsidRPr="004D17F0">
        <w:rPr>
          <w:rFonts w:ascii="Arial" w:hAnsi="Arial" w:cs="Arial"/>
          <w:color w:val="000000" w:themeColor="text1"/>
          <w:sz w:val="24"/>
          <w:szCs w:val="24"/>
        </w:rPr>
        <w:t>02:47:040901</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2,5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654CD8" w:rsidP="005C515F">
      <w:pPr>
        <w:ind w:firstLine="567"/>
        <w:rPr>
          <w:rFonts w:ascii="Arial" w:hAnsi="Arial" w:cs="Arial"/>
          <w:color w:val="000000" w:themeColor="text1"/>
          <w:sz w:val="24"/>
          <w:szCs w:val="24"/>
        </w:rPr>
      </w:pPr>
      <w:r>
        <w:rPr>
          <w:rFonts w:ascii="Arial" w:hAnsi="Arial" w:cs="Arial"/>
          <w:noProof/>
          <w:sz w:val="24"/>
          <w:szCs w:val="24"/>
        </w:rPr>
        <w:pict>
          <v:shape id="_x0000_s1123" type="#_x0000_t202" style="position:absolute;left:0;text-align:left;margin-left:230.8pt;margin-top:76.65pt;width:144.55pt;height:29.2pt;z-index:251667456;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23">
              <w:txbxContent>
                <w:p w:rsidR="006A08FB" w:rsidRDefault="006A08FB" w:rsidP="005C515F">
                  <w:pPr>
                    <w:rPr>
                      <w:szCs w:val="18"/>
                    </w:rPr>
                  </w:pPr>
                  <w:r>
                    <w:rPr>
                      <w:rFonts w:ascii="Arial" w:hAnsi="Arial" w:cs="Arial"/>
                      <w:sz w:val="18"/>
                      <w:szCs w:val="18"/>
                    </w:rPr>
                    <w:t>Инвестиционная площадка для малого бизнеса</w:t>
                  </w:r>
                </w:p>
              </w:txbxContent>
            </v:textbox>
          </v:shape>
        </w:pict>
      </w:r>
      <w:r>
        <w:rPr>
          <w:rFonts w:ascii="Arial" w:hAnsi="Arial" w:cs="Arial"/>
          <w:noProof/>
          <w:sz w:val="24"/>
          <w:szCs w:val="24"/>
        </w:rPr>
        <w:pict>
          <v:shape id="_x0000_s1124" type="#_x0000_t32" style="position:absolute;left:0;text-align:left;margin-left:178.1pt;margin-top:76.65pt;width:52.7pt;height:16.5pt;flip:x y;z-index:251668480" o:connectortype="straight">
            <v:stroke endarrow="block"/>
          </v:shape>
        </w:pict>
      </w:r>
      <w:r w:rsidR="005C515F" w:rsidRPr="004D17F0">
        <w:rPr>
          <w:rFonts w:ascii="Arial" w:hAnsi="Arial" w:cs="Arial"/>
          <w:noProof/>
          <w:color w:val="000000" w:themeColor="text1"/>
          <w:sz w:val="24"/>
          <w:szCs w:val="24"/>
        </w:rPr>
        <w:drawing>
          <wp:inline distT="0" distB="0" distL="0" distR="0" wp14:anchorId="105A0D1C" wp14:editId="69B5AB15">
            <wp:extent cx="3181350" cy="1768681"/>
            <wp:effectExtent l="0" t="0" r="0" b="0"/>
            <wp:docPr id="22" name="Рисунок 7" descr="D:\Зубкова Ю.Г\Уфимский район\20428 ГП Дмитриевский сс 25.01.2021\20428\Замечания 2021\78,79,7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Зубкова Ю.Г\Уфимский район\20428 ГП Дмитриевский сс 25.01.2021\20428\Замечания 2021\78,79,77,79.jpg"/>
                    <pic:cNvPicPr>
                      <a:picLocks noChangeAspect="1" noChangeArrowheads="1"/>
                    </pic:cNvPicPr>
                  </pic:nvPicPr>
                  <pic:blipFill>
                    <a:blip r:embed="rId11"/>
                    <a:srcRect/>
                    <a:stretch>
                      <a:fillRect/>
                    </a:stretch>
                  </pic:blipFill>
                  <pic:spPr bwMode="auto">
                    <a:xfrm>
                      <a:off x="0" y="0"/>
                      <a:ext cx="3191113" cy="1774109"/>
                    </a:xfrm>
                    <a:prstGeom prst="rect">
                      <a:avLst/>
                    </a:prstGeom>
                    <a:noFill/>
                    <a:ln w="9525">
                      <a:noFill/>
                      <a:miter lim="800000"/>
                      <a:headEnd/>
                      <a:tailEnd/>
                    </a:ln>
                  </pic:spPr>
                </pic:pic>
              </a:graphicData>
            </a:graphic>
          </wp:inline>
        </w:drawing>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 xml:space="preserve">7. </w:t>
      </w:r>
      <w:r w:rsidRPr="004D17F0">
        <w:rPr>
          <w:rFonts w:ascii="Arial" w:eastAsia="Calibri" w:hAnsi="Arial" w:cs="Arial"/>
          <w:sz w:val="24"/>
          <w:szCs w:val="24"/>
          <w:lang w:eastAsia="ar-SA"/>
        </w:rPr>
        <w:t xml:space="preserve">Инвестиционная площадка для малого бизнеса на части кадастрового квартала </w:t>
      </w:r>
      <w:r w:rsidRPr="004D17F0">
        <w:rPr>
          <w:rFonts w:ascii="Arial" w:hAnsi="Arial" w:cs="Arial"/>
          <w:color w:val="000000" w:themeColor="text1"/>
          <w:sz w:val="24"/>
          <w:szCs w:val="24"/>
        </w:rPr>
        <w:t>02:47:040901</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4,0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654CD8" w:rsidP="005C515F">
      <w:pPr>
        <w:ind w:firstLine="567"/>
        <w:rPr>
          <w:rFonts w:ascii="Arial" w:hAnsi="Arial" w:cs="Arial"/>
          <w:color w:val="000000" w:themeColor="text1"/>
          <w:sz w:val="24"/>
          <w:szCs w:val="24"/>
        </w:rPr>
      </w:pPr>
      <w:r>
        <w:rPr>
          <w:rFonts w:ascii="Arial" w:hAnsi="Arial" w:cs="Arial"/>
          <w:noProof/>
          <w:sz w:val="24"/>
          <w:szCs w:val="24"/>
        </w:rPr>
        <w:lastRenderedPageBreak/>
        <w:pict>
          <v:shape id="_x0000_s1126" type="#_x0000_t32" style="position:absolute;left:0;text-align:left;margin-left:223.1pt;margin-top:87.75pt;width:52.7pt;height:16.5pt;flip:x y;z-index:251670528" o:connectortype="straight">
            <v:stroke endarrow="block"/>
          </v:shape>
        </w:pict>
      </w:r>
      <w:r>
        <w:rPr>
          <w:rFonts w:ascii="Arial" w:hAnsi="Arial" w:cs="Arial"/>
          <w:noProof/>
          <w:sz w:val="24"/>
          <w:szCs w:val="24"/>
        </w:rPr>
        <w:pict>
          <v:shape id="_x0000_s1125" type="#_x0000_t202" style="position:absolute;left:0;text-align:left;margin-left:275.8pt;margin-top:87.75pt;width:144.55pt;height:29.2pt;z-index:251669504;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25">
              <w:txbxContent>
                <w:p w:rsidR="006A08FB" w:rsidRDefault="006A08FB" w:rsidP="005C515F">
                  <w:pPr>
                    <w:rPr>
                      <w:szCs w:val="18"/>
                    </w:rPr>
                  </w:pPr>
                  <w:r>
                    <w:rPr>
                      <w:rFonts w:ascii="Arial" w:hAnsi="Arial" w:cs="Arial"/>
                      <w:sz w:val="18"/>
                      <w:szCs w:val="18"/>
                    </w:rPr>
                    <w:t>Инвестиционная площадка для малого бизнеса</w:t>
                  </w:r>
                </w:p>
              </w:txbxContent>
            </v:textbox>
          </v:shape>
        </w:pict>
      </w:r>
      <w:r w:rsidR="005C515F" w:rsidRPr="004D17F0">
        <w:rPr>
          <w:rFonts w:ascii="Arial" w:hAnsi="Arial" w:cs="Arial"/>
          <w:noProof/>
          <w:color w:val="000000" w:themeColor="text1"/>
          <w:sz w:val="24"/>
          <w:szCs w:val="24"/>
        </w:rPr>
        <w:drawing>
          <wp:inline distT="0" distB="0" distL="0" distR="0" wp14:anchorId="79714281" wp14:editId="09115510">
            <wp:extent cx="3181350" cy="1768681"/>
            <wp:effectExtent l="0" t="0" r="0" b="0"/>
            <wp:docPr id="23" name="Рисунок 7" descr="D:\Зубкова Ю.Г\Уфимский район\20428 ГП Дмитриевский сс 25.01.2021\20428\Замечания 2021\78,79,7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Зубкова Ю.Г\Уфимский район\20428 ГП Дмитриевский сс 25.01.2021\20428\Замечания 2021\78,79,77,79.jpg"/>
                    <pic:cNvPicPr>
                      <a:picLocks noChangeAspect="1" noChangeArrowheads="1"/>
                    </pic:cNvPicPr>
                  </pic:nvPicPr>
                  <pic:blipFill>
                    <a:blip r:embed="rId11"/>
                    <a:srcRect/>
                    <a:stretch>
                      <a:fillRect/>
                    </a:stretch>
                  </pic:blipFill>
                  <pic:spPr bwMode="auto">
                    <a:xfrm>
                      <a:off x="0" y="0"/>
                      <a:ext cx="3191113" cy="1774109"/>
                    </a:xfrm>
                    <a:prstGeom prst="rect">
                      <a:avLst/>
                    </a:prstGeom>
                    <a:noFill/>
                    <a:ln w="9525">
                      <a:noFill/>
                      <a:miter lim="800000"/>
                      <a:headEnd/>
                      <a:tailEnd/>
                    </a:ln>
                  </pic:spPr>
                </pic:pic>
              </a:graphicData>
            </a:graphic>
          </wp:inline>
        </w:drawing>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 xml:space="preserve">8. </w:t>
      </w:r>
      <w:r w:rsidRPr="004D17F0">
        <w:rPr>
          <w:rFonts w:ascii="Arial" w:eastAsia="Calibri" w:hAnsi="Arial" w:cs="Arial"/>
          <w:sz w:val="24"/>
          <w:szCs w:val="24"/>
          <w:lang w:eastAsia="ar-SA"/>
        </w:rPr>
        <w:t xml:space="preserve">Инвестиционная площадка для малого бизнеса на части кадастрового квартала </w:t>
      </w:r>
      <w:r w:rsidRPr="004D17F0">
        <w:rPr>
          <w:rFonts w:ascii="Arial" w:hAnsi="Arial" w:cs="Arial"/>
          <w:color w:val="000000" w:themeColor="text1"/>
          <w:sz w:val="24"/>
          <w:szCs w:val="24"/>
        </w:rPr>
        <w:t>02:47:040901</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4,0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654CD8" w:rsidP="005C515F">
      <w:pPr>
        <w:ind w:firstLine="567"/>
        <w:rPr>
          <w:rFonts w:ascii="Arial" w:hAnsi="Arial" w:cs="Arial"/>
          <w:color w:val="000000" w:themeColor="text1"/>
          <w:sz w:val="24"/>
          <w:szCs w:val="24"/>
        </w:rPr>
      </w:pPr>
      <w:r>
        <w:rPr>
          <w:rFonts w:ascii="Arial" w:hAnsi="Arial" w:cs="Arial"/>
          <w:noProof/>
          <w:sz w:val="24"/>
          <w:szCs w:val="24"/>
        </w:rPr>
        <w:pict>
          <v:shape id="_x0000_s1128" type="#_x0000_t32" style="position:absolute;left:0;text-align:left;margin-left:72.35pt;margin-top:63.95pt;width:52.7pt;height:16.5pt;flip:x y;z-index:251672576" o:connectortype="straight">
            <v:stroke endarrow="block"/>
          </v:shape>
        </w:pict>
      </w:r>
      <w:r>
        <w:rPr>
          <w:rFonts w:ascii="Arial" w:hAnsi="Arial" w:cs="Arial"/>
          <w:noProof/>
          <w:sz w:val="24"/>
          <w:szCs w:val="24"/>
        </w:rPr>
        <w:pict>
          <v:shape id="_x0000_s1127" type="#_x0000_t202" style="position:absolute;left:0;text-align:left;margin-left:125.05pt;margin-top:63.95pt;width:144.55pt;height:29.2pt;z-index:251671552;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27">
              <w:txbxContent>
                <w:p w:rsidR="006A08FB" w:rsidRDefault="006A08FB" w:rsidP="005C515F">
                  <w:pPr>
                    <w:rPr>
                      <w:szCs w:val="18"/>
                    </w:rPr>
                  </w:pPr>
                  <w:r>
                    <w:rPr>
                      <w:rFonts w:ascii="Arial" w:hAnsi="Arial" w:cs="Arial"/>
                      <w:sz w:val="18"/>
                      <w:szCs w:val="18"/>
                    </w:rPr>
                    <w:t>Инвестиционная площадка для малого бизнеса</w:t>
                  </w:r>
                </w:p>
              </w:txbxContent>
            </v:textbox>
          </v:shape>
        </w:pict>
      </w:r>
      <w:r w:rsidR="005C515F" w:rsidRPr="004D17F0">
        <w:rPr>
          <w:rFonts w:ascii="Arial" w:hAnsi="Arial" w:cs="Arial"/>
          <w:noProof/>
          <w:color w:val="000000" w:themeColor="text1"/>
          <w:sz w:val="24"/>
          <w:szCs w:val="24"/>
        </w:rPr>
        <w:drawing>
          <wp:inline distT="0" distB="0" distL="0" distR="0" wp14:anchorId="78F90693" wp14:editId="047E2559">
            <wp:extent cx="3181350" cy="1768681"/>
            <wp:effectExtent l="0" t="0" r="0" b="0"/>
            <wp:docPr id="24" name="Рисунок 7" descr="D:\Зубкова Ю.Г\Уфимский район\20428 ГП Дмитриевский сс 25.01.2021\20428\Замечания 2021\78,79,7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Зубкова Ю.Г\Уфимский район\20428 ГП Дмитриевский сс 25.01.2021\20428\Замечания 2021\78,79,77,79.jpg"/>
                    <pic:cNvPicPr>
                      <a:picLocks noChangeAspect="1" noChangeArrowheads="1"/>
                    </pic:cNvPicPr>
                  </pic:nvPicPr>
                  <pic:blipFill>
                    <a:blip r:embed="rId11"/>
                    <a:srcRect/>
                    <a:stretch>
                      <a:fillRect/>
                    </a:stretch>
                  </pic:blipFill>
                  <pic:spPr bwMode="auto">
                    <a:xfrm>
                      <a:off x="0" y="0"/>
                      <a:ext cx="3191113" cy="1774109"/>
                    </a:xfrm>
                    <a:prstGeom prst="rect">
                      <a:avLst/>
                    </a:prstGeom>
                    <a:noFill/>
                    <a:ln w="9525">
                      <a:noFill/>
                      <a:miter lim="800000"/>
                      <a:headEnd/>
                      <a:tailEnd/>
                    </a:ln>
                  </pic:spPr>
                </pic:pic>
              </a:graphicData>
            </a:graphic>
          </wp:inline>
        </w:drawing>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 xml:space="preserve">9. </w:t>
      </w:r>
      <w:r w:rsidRPr="004D17F0">
        <w:rPr>
          <w:rFonts w:ascii="Arial" w:eastAsia="Calibri" w:hAnsi="Arial" w:cs="Arial"/>
          <w:sz w:val="24"/>
          <w:szCs w:val="24"/>
          <w:lang w:eastAsia="ar-SA"/>
        </w:rPr>
        <w:t xml:space="preserve">Инвестиционная площадка для малого бизнеса на части кадастрового квартала </w:t>
      </w:r>
      <w:r w:rsidRPr="004D17F0">
        <w:rPr>
          <w:rFonts w:ascii="Arial" w:hAnsi="Arial" w:cs="Arial"/>
          <w:color w:val="000000" w:themeColor="text1"/>
          <w:sz w:val="24"/>
          <w:szCs w:val="24"/>
        </w:rPr>
        <w:t>02:47:040901</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3,0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lastRenderedPageBreak/>
        <w:t>7) дополнительные денежные поступления в бюджет СП Дмитриевский сс в виде налоговых отчислений.</w:t>
      </w:r>
    </w:p>
    <w:p w:rsidR="005C515F" w:rsidRPr="004D17F0" w:rsidRDefault="00654CD8" w:rsidP="005C515F">
      <w:pPr>
        <w:ind w:firstLine="567"/>
        <w:rPr>
          <w:rFonts w:ascii="Arial" w:hAnsi="Arial" w:cs="Arial"/>
          <w:color w:val="000000" w:themeColor="text1"/>
          <w:sz w:val="24"/>
          <w:szCs w:val="24"/>
        </w:rPr>
      </w:pPr>
      <w:r>
        <w:rPr>
          <w:rFonts w:ascii="Arial" w:hAnsi="Arial" w:cs="Arial"/>
          <w:noProof/>
          <w:sz w:val="24"/>
          <w:szCs w:val="24"/>
        </w:rPr>
        <w:pict>
          <v:shape id="_x0000_s1130" type="#_x0000_t32" style="position:absolute;left:0;text-align:left;margin-left:129.35pt;margin-top:76.65pt;width:52.7pt;height:16.5pt;flip:x y;z-index:251674624" o:connectortype="straight">
            <v:stroke endarrow="block"/>
          </v:shape>
        </w:pict>
      </w:r>
      <w:r>
        <w:rPr>
          <w:rFonts w:ascii="Arial" w:hAnsi="Arial" w:cs="Arial"/>
          <w:noProof/>
          <w:sz w:val="24"/>
          <w:szCs w:val="24"/>
        </w:rPr>
        <w:pict>
          <v:shape id="_x0000_s1129" type="#_x0000_t202" style="position:absolute;left:0;text-align:left;margin-left:182.05pt;margin-top:76.65pt;width:144.55pt;height:29.2pt;z-index:251673600;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29">
              <w:txbxContent>
                <w:p w:rsidR="006A08FB" w:rsidRDefault="006A08FB" w:rsidP="005C515F">
                  <w:pPr>
                    <w:rPr>
                      <w:szCs w:val="18"/>
                    </w:rPr>
                  </w:pPr>
                  <w:r>
                    <w:rPr>
                      <w:rFonts w:ascii="Arial" w:hAnsi="Arial" w:cs="Arial"/>
                      <w:sz w:val="18"/>
                      <w:szCs w:val="18"/>
                    </w:rPr>
                    <w:t>Инвестиционная площадка для малого бизнеса</w:t>
                  </w:r>
                </w:p>
              </w:txbxContent>
            </v:textbox>
          </v:shape>
        </w:pict>
      </w:r>
      <w:r w:rsidR="005C515F" w:rsidRPr="004D17F0">
        <w:rPr>
          <w:rFonts w:ascii="Arial" w:hAnsi="Arial" w:cs="Arial"/>
          <w:noProof/>
          <w:color w:val="000000" w:themeColor="text1"/>
          <w:sz w:val="24"/>
          <w:szCs w:val="24"/>
        </w:rPr>
        <w:drawing>
          <wp:inline distT="0" distB="0" distL="0" distR="0" wp14:anchorId="766B8931" wp14:editId="167B100B">
            <wp:extent cx="3181350" cy="1768681"/>
            <wp:effectExtent l="0" t="0" r="0" b="0"/>
            <wp:docPr id="25" name="Рисунок 7" descr="D:\Зубкова Ю.Г\Уфимский район\20428 ГП Дмитриевский сс 25.01.2021\20428\Замечания 2021\78,79,7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Зубкова Ю.Г\Уфимский район\20428 ГП Дмитриевский сс 25.01.2021\20428\Замечания 2021\78,79,77,79.jpg"/>
                    <pic:cNvPicPr>
                      <a:picLocks noChangeAspect="1" noChangeArrowheads="1"/>
                    </pic:cNvPicPr>
                  </pic:nvPicPr>
                  <pic:blipFill>
                    <a:blip r:embed="rId11"/>
                    <a:srcRect/>
                    <a:stretch>
                      <a:fillRect/>
                    </a:stretch>
                  </pic:blipFill>
                  <pic:spPr bwMode="auto">
                    <a:xfrm>
                      <a:off x="0" y="0"/>
                      <a:ext cx="3191113" cy="1774109"/>
                    </a:xfrm>
                    <a:prstGeom prst="rect">
                      <a:avLst/>
                    </a:prstGeom>
                    <a:noFill/>
                    <a:ln w="9525">
                      <a:noFill/>
                      <a:miter lim="800000"/>
                      <a:headEnd/>
                      <a:tailEnd/>
                    </a:ln>
                  </pic:spPr>
                </pic:pic>
              </a:graphicData>
            </a:graphic>
          </wp:inline>
        </w:drawing>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sz w:val="24"/>
          <w:szCs w:val="24"/>
        </w:rPr>
      </w:pPr>
      <w:r w:rsidRPr="004D17F0">
        <w:rPr>
          <w:rFonts w:ascii="Arial" w:eastAsia="Calibri" w:hAnsi="Arial" w:cs="Arial"/>
          <w:sz w:val="24"/>
          <w:szCs w:val="24"/>
          <w:u w:val="single"/>
          <w:lang w:eastAsia="ar-SA"/>
        </w:rPr>
        <w:t xml:space="preserve">10. </w:t>
      </w:r>
      <w:r w:rsidRPr="004D17F0">
        <w:rPr>
          <w:rFonts w:ascii="Arial" w:eastAsia="Calibri" w:hAnsi="Arial" w:cs="Arial"/>
          <w:sz w:val="24"/>
          <w:szCs w:val="24"/>
          <w:lang w:eastAsia="ar-SA"/>
        </w:rPr>
        <w:t xml:space="preserve">Инвестиционная площадка для малого бизнеса на части земельного участка </w:t>
      </w:r>
      <w:r w:rsidRPr="004D17F0">
        <w:rPr>
          <w:rFonts w:ascii="Arial" w:hAnsi="Arial" w:cs="Arial"/>
          <w:color w:val="000000" w:themeColor="text1"/>
          <w:sz w:val="24"/>
          <w:szCs w:val="24"/>
        </w:rPr>
        <w:t>02:47:000000:1783 часть участка</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8,86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654CD8" w:rsidP="005C515F">
      <w:pPr>
        <w:ind w:firstLine="567"/>
        <w:rPr>
          <w:rFonts w:ascii="Arial" w:hAnsi="Arial" w:cs="Arial"/>
          <w:color w:val="000000" w:themeColor="text1"/>
          <w:sz w:val="24"/>
          <w:szCs w:val="24"/>
        </w:rPr>
      </w:pPr>
      <w:r>
        <w:rPr>
          <w:rFonts w:ascii="Arial" w:hAnsi="Arial" w:cs="Arial"/>
          <w:noProof/>
          <w:sz w:val="24"/>
          <w:szCs w:val="24"/>
        </w:rPr>
        <w:pict>
          <v:shape id="_x0000_s1133" type="#_x0000_t32" style="position:absolute;left:0;text-align:left;margin-left:242.6pt;margin-top:89.9pt;width:40.7pt;height:49.55pt;flip:x;z-index:251677696" o:connectortype="straight">
            <v:stroke endarrow="block"/>
          </v:shape>
        </w:pict>
      </w:r>
      <w:r>
        <w:rPr>
          <w:rFonts w:ascii="Arial" w:hAnsi="Arial" w:cs="Arial"/>
          <w:noProof/>
          <w:sz w:val="24"/>
          <w:szCs w:val="24"/>
        </w:rPr>
        <w:pict>
          <v:shape id="_x0000_s1132" type="#_x0000_t32" style="position:absolute;left:0;text-align:left;margin-left:200.6pt;margin-top:77.9pt;width:82.7pt;height:0;flip:x;z-index:251676672" o:connectortype="straight">
            <v:stroke endarrow="block"/>
          </v:shape>
        </w:pict>
      </w:r>
      <w:r>
        <w:rPr>
          <w:rFonts w:ascii="Arial" w:hAnsi="Arial" w:cs="Arial"/>
          <w:noProof/>
          <w:sz w:val="24"/>
          <w:szCs w:val="24"/>
        </w:rPr>
        <w:pict>
          <v:shape id="_x0000_s1131" type="#_x0000_t202" style="position:absolute;left:0;text-align:left;margin-left:283.3pt;margin-top:61.4pt;width:144.55pt;height:29.2pt;z-index:251675648;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31">
              <w:txbxContent>
                <w:p w:rsidR="006A08FB" w:rsidRDefault="006A08FB" w:rsidP="005C515F">
                  <w:pPr>
                    <w:rPr>
                      <w:szCs w:val="18"/>
                    </w:rPr>
                  </w:pPr>
                  <w:r>
                    <w:rPr>
                      <w:rFonts w:ascii="Arial" w:hAnsi="Arial" w:cs="Arial"/>
                      <w:sz w:val="18"/>
                      <w:szCs w:val="18"/>
                    </w:rPr>
                    <w:t>Инвестиционная площадка для малого бизнеса</w:t>
                  </w:r>
                </w:p>
              </w:txbxContent>
            </v:textbox>
          </v:shape>
        </w:pict>
      </w:r>
      <w:r w:rsidR="005C515F" w:rsidRPr="004D17F0">
        <w:rPr>
          <w:rFonts w:ascii="Arial" w:hAnsi="Arial" w:cs="Arial"/>
          <w:noProof/>
          <w:color w:val="000000" w:themeColor="text1"/>
          <w:sz w:val="24"/>
          <w:szCs w:val="24"/>
        </w:rPr>
        <w:drawing>
          <wp:inline distT="0" distB="0" distL="0" distR="0" wp14:anchorId="0A233790" wp14:editId="04174052">
            <wp:extent cx="4486275" cy="2494159"/>
            <wp:effectExtent l="19050" t="0" r="9525" b="0"/>
            <wp:docPr id="29" name="Рисунок 10" descr="D:\Зубкова Ю.Г\Уфимский район\20428 ГП Дмитриевский сс 25.01.2021\20428\Замечания 202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Зубкова Ю.Г\Уфимский район\20428 ГП Дмитриевский сс 25.01.2021\20428\Замечания 2021\71.jpg"/>
                    <pic:cNvPicPr>
                      <a:picLocks noChangeAspect="1" noChangeArrowheads="1"/>
                    </pic:cNvPicPr>
                  </pic:nvPicPr>
                  <pic:blipFill>
                    <a:blip r:embed="rId12"/>
                    <a:srcRect/>
                    <a:stretch>
                      <a:fillRect/>
                    </a:stretch>
                  </pic:blipFill>
                  <pic:spPr bwMode="auto">
                    <a:xfrm>
                      <a:off x="0" y="0"/>
                      <a:ext cx="4483366" cy="2492542"/>
                    </a:xfrm>
                    <a:prstGeom prst="rect">
                      <a:avLst/>
                    </a:prstGeom>
                    <a:noFill/>
                    <a:ln w="9525">
                      <a:noFill/>
                      <a:miter lim="800000"/>
                      <a:headEnd/>
                      <a:tailEnd/>
                    </a:ln>
                  </pic:spPr>
                </pic:pic>
              </a:graphicData>
            </a:graphic>
          </wp:inline>
        </w:drawing>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suppressAutoHyphens/>
        <w:ind w:firstLine="567"/>
        <w:rPr>
          <w:rFonts w:ascii="Arial" w:eastAsia="Calibri" w:hAnsi="Arial" w:cs="Arial"/>
          <w:sz w:val="24"/>
          <w:szCs w:val="24"/>
          <w:lang w:eastAsia="ar-SA"/>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1</w:t>
      </w:r>
      <w:r w:rsidR="00643989" w:rsidRPr="004D17F0">
        <w:rPr>
          <w:rFonts w:ascii="Arial" w:eastAsia="Calibri" w:hAnsi="Arial" w:cs="Arial"/>
          <w:sz w:val="24"/>
          <w:szCs w:val="24"/>
          <w:u w:val="single"/>
          <w:lang w:eastAsia="ar-SA"/>
        </w:rPr>
        <w:t>1</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Инвестиционная площадка для малого бизнеса на части земельного участка </w:t>
      </w:r>
      <w:r w:rsidRPr="004D17F0">
        <w:rPr>
          <w:rFonts w:ascii="Arial" w:hAnsi="Arial" w:cs="Arial"/>
          <w:color w:val="000000" w:themeColor="text1"/>
          <w:sz w:val="24"/>
          <w:szCs w:val="24"/>
        </w:rPr>
        <w:t>02:47:040213:301</w:t>
      </w:r>
    </w:p>
    <w:p w:rsidR="005C515F" w:rsidRPr="004D17F0" w:rsidRDefault="005C515F" w:rsidP="005C515F">
      <w:pPr>
        <w:contextualSpacing/>
        <w:rPr>
          <w:rFonts w:ascii="Arial" w:hAnsi="Arial" w:cs="Arial"/>
          <w:sz w:val="24"/>
          <w:szCs w:val="24"/>
        </w:rPr>
      </w:pP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2,39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lastRenderedPageBreak/>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654CD8" w:rsidP="005C515F">
      <w:pPr>
        <w:suppressAutoHyphens/>
        <w:ind w:firstLine="567"/>
        <w:rPr>
          <w:rFonts w:ascii="Arial" w:eastAsia="Calibri" w:hAnsi="Arial" w:cs="Arial"/>
          <w:sz w:val="24"/>
          <w:szCs w:val="24"/>
          <w:lang w:eastAsia="ar-SA"/>
        </w:rPr>
      </w:pPr>
      <w:r>
        <w:rPr>
          <w:rFonts w:ascii="Arial" w:hAnsi="Arial" w:cs="Arial"/>
          <w:noProof/>
          <w:sz w:val="24"/>
          <w:szCs w:val="24"/>
        </w:rPr>
        <w:pict>
          <v:shape id="_x0000_s1137" type="#_x0000_t32" style="position:absolute;left:0;text-align:left;margin-left:143.6pt;margin-top:78.45pt;width:52.7pt;height:16.5pt;flip:x y;z-index:251681792" o:connectortype="straight">
            <v:stroke endarrow="block"/>
          </v:shape>
        </w:pict>
      </w:r>
      <w:r>
        <w:rPr>
          <w:rFonts w:ascii="Arial" w:hAnsi="Arial" w:cs="Arial"/>
          <w:noProof/>
          <w:sz w:val="24"/>
          <w:szCs w:val="24"/>
        </w:rPr>
        <w:pict>
          <v:shape id="_x0000_s1136" type="#_x0000_t202" style="position:absolute;left:0;text-align:left;margin-left:196.3pt;margin-top:78.45pt;width:144.55pt;height:29.2pt;z-index:251680768;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36">
              <w:txbxContent>
                <w:p w:rsidR="006A08FB" w:rsidRDefault="006A08FB" w:rsidP="005C515F">
                  <w:pPr>
                    <w:rPr>
                      <w:szCs w:val="18"/>
                    </w:rPr>
                  </w:pPr>
                  <w:r>
                    <w:rPr>
                      <w:rFonts w:ascii="Arial" w:hAnsi="Arial" w:cs="Arial"/>
                      <w:sz w:val="18"/>
                      <w:szCs w:val="18"/>
                    </w:rPr>
                    <w:t>Инвестиционная площадка для малого бизнеса</w:t>
                  </w:r>
                </w:p>
              </w:txbxContent>
            </v:textbox>
          </v:shape>
        </w:pict>
      </w:r>
      <w:r w:rsidR="005C515F" w:rsidRPr="004D17F0">
        <w:rPr>
          <w:rFonts w:ascii="Arial" w:hAnsi="Arial" w:cs="Arial"/>
          <w:noProof/>
          <w:color w:val="000000" w:themeColor="text1"/>
          <w:sz w:val="24"/>
          <w:szCs w:val="24"/>
        </w:rPr>
        <w:drawing>
          <wp:inline distT="0" distB="0" distL="0" distR="0" wp14:anchorId="2E7702DB" wp14:editId="26B55870">
            <wp:extent cx="3114859" cy="2409825"/>
            <wp:effectExtent l="0" t="0" r="0" b="0"/>
            <wp:docPr id="32" name="Рисунок 2" descr="D:\Зубкова Ю.Г\Уфимский район\20428 ГП Дмитриевский сс 25.01.2021\20428\Замечания +СКРИНЫ 2021\17,74 подымал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Зубкова Ю.Г\Уфимский район\20428 ГП Дмитриевский сс 25.01.2021\20428\Замечания +СКРИНЫ 2021\17,74 подымалово.jpg"/>
                    <pic:cNvPicPr>
                      <a:picLocks noChangeAspect="1" noChangeArrowheads="1"/>
                    </pic:cNvPicPr>
                  </pic:nvPicPr>
                  <pic:blipFill>
                    <a:blip r:embed="rId13"/>
                    <a:srcRect/>
                    <a:stretch>
                      <a:fillRect/>
                    </a:stretch>
                  </pic:blipFill>
                  <pic:spPr bwMode="auto">
                    <a:xfrm>
                      <a:off x="0" y="0"/>
                      <a:ext cx="3123750" cy="2416703"/>
                    </a:xfrm>
                    <a:prstGeom prst="rect">
                      <a:avLst/>
                    </a:prstGeom>
                    <a:noFill/>
                    <a:ln w="9525">
                      <a:noFill/>
                      <a:miter lim="800000"/>
                      <a:headEnd/>
                      <a:tailEnd/>
                    </a:ln>
                  </pic:spPr>
                </pic:pic>
              </a:graphicData>
            </a:graphic>
          </wp:inline>
        </w:drawing>
      </w:r>
    </w:p>
    <w:p w:rsidR="005C515F" w:rsidRPr="004D17F0" w:rsidRDefault="005C515F" w:rsidP="005C515F">
      <w:pPr>
        <w:suppressAutoHyphens/>
        <w:ind w:firstLine="567"/>
        <w:rPr>
          <w:rFonts w:ascii="Arial" w:eastAsia="Calibri" w:hAnsi="Arial" w:cs="Arial"/>
          <w:sz w:val="24"/>
          <w:szCs w:val="24"/>
          <w:lang w:eastAsia="ar-SA"/>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1</w:t>
      </w:r>
      <w:r w:rsidR="00643989" w:rsidRPr="004D17F0">
        <w:rPr>
          <w:rFonts w:ascii="Arial" w:eastAsia="Calibri" w:hAnsi="Arial" w:cs="Arial"/>
          <w:sz w:val="24"/>
          <w:szCs w:val="24"/>
          <w:u w:val="single"/>
          <w:lang w:eastAsia="ar-SA"/>
        </w:rPr>
        <w:t>2</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Инвестиционная площадка для малого бизнеса на земельном участке </w:t>
      </w:r>
      <w:r w:rsidRPr="004D17F0">
        <w:rPr>
          <w:rFonts w:ascii="Arial" w:hAnsi="Arial" w:cs="Arial"/>
          <w:color w:val="000000" w:themeColor="text1"/>
          <w:sz w:val="24"/>
          <w:szCs w:val="24"/>
        </w:rPr>
        <w:t>02:47:000000:11689</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6,69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654CD8" w:rsidP="005C515F">
      <w:pPr>
        <w:suppressAutoHyphens/>
        <w:ind w:firstLine="567"/>
        <w:rPr>
          <w:rFonts w:ascii="Arial" w:eastAsia="Calibri" w:hAnsi="Arial" w:cs="Arial"/>
          <w:sz w:val="24"/>
          <w:szCs w:val="24"/>
          <w:lang w:eastAsia="ar-SA"/>
        </w:rPr>
      </w:pPr>
      <w:r>
        <w:rPr>
          <w:rFonts w:ascii="Arial" w:hAnsi="Arial" w:cs="Arial"/>
          <w:noProof/>
          <w:sz w:val="24"/>
          <w:szCs w:val="24"/>
        </w:rPr>
        <w:lastRenderedPageBreak/>
        <w:pict>
          <v:shape id="_x0000_s1138" type="#_x0000_t202" style="position:absolute;left:0;text-align:left;margin-left:196.3pt;margin-top:106.7pt;width:144.55pt;height:29.2pt;z-index:251682816;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38">
              <w:txbxContent>
                <w:p w:rsidR="006A08FB" w:rsidRDefault="006A08FB" w:rsidP="005C515F">
                  <w:pPr>
                    <w:rPr>
                      <w:szCs w:val="18"/>
                    </w:rPr>
                  </w:pPr>
                  <w:r>
                    <w:rPr>
                      <w:rFonts w:ascii="Arial" w:hAnsi="Arial" w:cs="Arial"/>
                      <w:sz w:val="18"/>
                      <w:szCs w:val="18"/>
                    </w:rPr>
                    <w:t>Инвестиционная площадка для малого бизнеса</w:t>
                  </w:r>
                </w:p>
              </w:txbxContent>
            </v:textbox>
          </v:shape>
        </w:pict>
      </w:r>
      <w:r>
        <w:rPr>
          <w:rFonts w:ascii="Arial" w:hAnsi="Arial" w:cs="Arial"/>
          <w:noProof/>
          <w:sz w:val="24"/>
          <w:szCs w:val="24"/>
        </w:rPr>
        <w:pict>
          <v:shape id="_x0000_s1139" type="#_x0000_t32" style="position:absolute;left:0;text-align:left;margin-left:143.6pt;margin-top:106.7pt;width:52.7pt;height:16.5pt;flip:x y;z-index:251683840" o:connectortype="straight">
            <v:stroke endarrow="block"/>
          </v:shape>
        </w:pict>
      </w:r>
      <w:r w:rsidR="005C515F" w:rsidRPr="004D17F0">
        <w:rPr>
          <w:rFonts w:ascii="Arial" w:hAnsi="Arial" w:cs="Arial"/>
          <w:noProof/>
          <w:color w:val="000000" w:themeColor="text1"/>
          <w:sz w:val="24"/>
          <w:szCs w:val="24"/>
        </w:rPr>
        <w:drawing>
          <wp:inline distT="0" distB="0" distL="0" distR="0" wp14:anchorId="160E821A" wp14:editId="45A1E8E0">
            <wp:extent cx="3124200" cy="2338185"/>
            <wp:effectExtent l="0" t="0" r="0" b="0"/>
            <wp:docPr id="33" name="Рисунок 1" descr="D:\Зубкова Ю.Г\Уфимский район\20428 ГП Дмитриевский сс 25.01.2021\20428\Замечания +СКРИНЫ 2021\76 подымал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убкова Ю.Г\Уфимский район\20428 ГП Дмитриевский сс 25.01.2021\20428\Замечания +СКРИНЫ 2021\76 подымалово.jpg"/>
                    <pic:cNvPicPr>
                      <a:picLocks noChangeAspect="1" noChangeArrowheads="1"/>
                    </pic:cNvPicPr>
                  </pic:nvPicPr>
                  <pic:blipFill>
                    <a:blip r:embed="rId14"/>
                    <a:srcRect/>
                    <a:stretch>
                      <a:fillRect/>
                    </a:stretch>
                  </pic:blipFill>
                  <pic:spPr bwMode="auto">
                    <a:xfrm>
                      <a:off x="0" y="0"/>
                      <a:ext cx="3127549" cy="2340691"/>
                    </a:xfrm>
                    <a:prstGeom prst="rect">
                      <a:avLst/>
                    </a:prstGeom>
                    <a:noFill/>
                    <a:ln w="9525">
                      <a:noFill/>
                      <a:miter lim="800000"/>
                      <a:headEnd/>
                      <a:tailEnd/>
                    </a:ln>
                  </pic:spPr>
                </pic:pic>
              </a:graphicData>
            </a:graphic>
          </wp:inline>
        </w:drawing>
      </w:r>
    </w:p>
    <w:p w:rsidR="005C515F" w:rsidRPr="004D17F0" w:rsidRDefault="005C515F" w:rsidP="005C515F">
      <w:pPr>
        <w:suppressAutoHyphens/>
        <w:ind w:firstLine="567"/>
        <w:rPr>
          <w:rFonts w:ascii="Arial" w:eastAsia="Calibri" w:hAnsi="Arial" w:cs="Arial"/>
          <w:sz w:val="24"/>
          <w:szCs w:val="24"/>
          <w:lang w:eastAsia="ar-SA"/>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1</w:t>
      </w:r>
      <w:r w:rsidR="00643989" w:rsidRPr="004D17F0">
        <w:rPr>
          <w:rFonts w:ascii="Arial" w:eastAsia="Calibri" w:hAnsi="Arial" w:cs="Arial"/>
          <w:sz w:val="24"/>
          <w:szCs w:val="24"/>
          <w:u w:val="single"/>
          <w:lang w:eastAsia="ar-SA"/>
        </w:rPr>
        <w:t>3</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Инвестиционная площадка для малого бизнеса на части кадастрового квартала </w:t>
      </w:r>
      <w:r w:rsidRPr="004D17F0">
        <w:rPr>
          <w:rFonts w:ascii="Arial" w:hAnsi="Arial" w:cs="Arial"/>
          <w:color w:val="000000" w:themeColor="text1"/>
          <w:sz w:val="24"/>
          <w:szCs w:val="24"/>
        </w:rPr>
        <w:t>02:47:040211</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4,1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654CD8" w:rsidP="005C515F">
      <w:pPr>
        <w:ind w:firstLine="567"/>
        <w:rPr>
          <w:rFonts w:ascii="Arial" w:hAnsi="Arial" w:cs="Arial"/>
          <w:color w:val="000000" w:themeColor="text1"/>
          <w:sz w:val="24"/>
          <w:szCs w:val="24"/>
        </w:rPr>
      </w:pPr>
      <w:r>
        <w:rPr>
          <w:rFonts w:ascii="Arial" w:hAnsi="Arial" w:cs="Arial"/>
          <w:noProof/>
          <w:sz w:val="24"/>
          <w:szCs w:val="24"/>
        </w:rPr>
        <w:pict>
          <v:shape id="_x0000_s1140" type="#_x0000_t202" style="position:absolute;left:0;text-align:left;margin-left:227.8pt;margin-top:116.95pt;width:144.55pt;height:29.2pt;z-index:251684864;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40">
              <w:txbxContent>
                <w:p w:rsidR="006A08FB" w:rsidRDefault="006A08FB" w:rsidP="005C515F">
                  <w:pPr>
                    <w:rPr>
                      <w:szCs w:val="18"/>
                    </w:rPr>
                  </w:pPr>
                  <w:r>
                    <w:rPr>
                      <w:rFonts w:ascii="Arial" w:hAnsi="Arial" w:cs="Arial"/>
                      <w:sz w:val="18"/>
                      <w:szCs w:val="18"/>
                    </w:rPr>
                    <w:t>Инвестиционная площадка для малого бизнеса</w:t>
                  </w:r>
                </w:p>
              </w:txbxContent>
            </v:textbox>
          </v:shape>
        </w:pict>
      </w:r>
      <w:r>
        <w:rPr>
          <w:rFonts w:ascii="Arial" w:hAnsi="Arial" w:cs="Arial"/>
          <w:noProof/>
          <w:sz w:val="24"/>
          <w:szCs w:val="24"/>
        </w:rPr>
        <w:pict>
          <v:shape id="_x0000_s1141" type="#_x0000_t32" style="position:absolute;left:0;text-align:left;margin-left:175.1pt;margin-top:116.95pt;width:52.7pt;height:16.5pt;flip:x y;z-index:251685888" o:connectortype="straight">
            <v:stroke endarrow="block"/>
          </v:shape>
        </w:pict>
      </w:r>
      <w:r w:rsidR="005C515F" w:rsidRPr="004D17F0">
        <w:rPr>
          <w:rFonts w:ascii="Arial" w:hAnsi="Arial" w:cs="Arial"/>
          <w:noProof/>
          <w:color w:val="000000" w:themeColor="text1"/>
          <w:sz w:val="24"/>
          <w:szCs w:val="24"/>
        </w:rPr>
        <w:drawing>
          <wp:inline distT="0" distB="0" distL="0" distR="0" wp14:anchorId="6F6FB383" wp14:editId="2B469623">
            <wp:extent cx="3180834" cy="2419350"/>
            <wp:effectExtent l="0" t="0" r="0" b="0"/>
            <wp:docPr id="34" name="Рисунок 3" descr="D:\Зубкова Ю.Г\Уфимский район\20428 ГП Дмитриевский сс 25.01.2021\20428\Замечания +СКРИНЫ 2021\75 подымал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Зубкова Ю.Г\Уфимский район\20428 ГП Дмитриевский сс 25.01.2021\20428\Замечания +СКРИНЫ 2021\75 подымалово.jpg"/>
                    <pic:cNvPicPr>
                      <a:picLocks noChangeAspect="1" noChangeArrowheads="1"/>
                    </pic:cNvPicPr>
                  </pic:nvPicPr>
                  <pic:blipFill>
                    <a:blip r:embed="rId15"/>
                    <a:srcRect/>
                    <a:stretch>
                      <a:fillRect/>
                    </a:stretch>
                  </pic:blipFill>
                  <pic:spPr bwMode="auto">
                    <a:xfrm>
                      <a:off x="0" y="0"/>
                      <a:ext cx="3184853" cy="2422407"/>
                    </a:xfrm>
                    <a:prstGeom prst="rect">
                      <a:avLst/>
                    </a:prstGeom>
                    <a:noFill/>
                    <a:ln w="9525">
                      <a:noFill/>
                      <a:miter lim="800000"/>
                      <a:headEnd/>
                      <a:tailEnd/>
                    </a:ln>
                  </pic:spPr>
                </pic:pic>
              </a:graphicData>
            </a:graphic>
          </wp:inline>
        </w:drawing>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1</w:t>
      </w:r>
      <w:r w:rsidR="00643989" w:rsidRPr="004D17F0">
        <w:rPr>
          <w:rFonts w:ascii="Arial" w:eastAsia="Calibri" w:hAnsi="Arial" w:cs="Arial"/>
          <w:sz w:val="24"/>
          <w:szCs w:val="24"/>
          <w:u w:val="single"/>
          <w:lang w:eastAsia="ar-SA"/>
        </w:rPr>
        <w:t>4</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Инвестиционная площадка для малого бизнеса на земельном участке </w:t>
      </w:r>
      <w:r w:rsidRPr="004D17F0">
        <w:rPr>
          <w:rFonts w:ascii="Arial" w:hAnsi="Arial" w:cs="Arial"/>
          <w:color w:val="000000" w:themeColor="text1"/>
          <w:sz w:val="24"/>
          <w:szCs w:val="24"/>
        </w:rPr>
        <w:t>02:47:040901:231</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0,08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lastRenderedPageBreak/>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654CD8" w:rsidP="005C515F">
      <w:pPr>
        <w:suppressAutoHyphens/>
        <w:ind w:firstLine="567"/>
        <w:rPr>
          <w:rFonts w:ascii="Arial" w:eastAsia="Calibri" w:hAnsi="Arial" w:cs="Arial"/>
          <w:sz w:val="24"/>
          <w:szCs w:val="24"/>
          <w:lang w:eastAsia="ar-SA"/>
        </w:rPr>
      </w:pPr>
      <w:r>
        <w:rPr>
          <w:noProof/>
          <w:sz w:val="24"/>
          <w:szCs w:val="24"/>
        </w:rPr>
        <w:pict>
          <v:shape id="_x0000_s1143" type="#_x0000_t32" style="position:absolute;left:0;text-align:left;margin-left:90.9pt;margin-top:63.95pt;width:52.7pt;height:16.5pt;flip:x y;z-index:251687936" o:connectortype="straight">
            <v:stroke endarrow="block"/>
          </v:shape>
        </w:pict>
      </w:r>
      <w:r>
        <w:rPr>
          <w:noProof/>
          <w:sz w:val="24"/>
          <w:szCs w:val="24"/>
        </w:rPr>
        <w:pict>
          <v:shape id="_x0000_s1142" type="#_x0000_t202" style="position:absolute;left:0;text-align:left;margin-left:143.6pt;margin-top:63.95pt;width:144.55pt;height:29.2pt;z-index:251686912;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42">
              <w:txbxContent>
                <w:p w:rsidR="006A08FB" w:rsidRDefault="006A08FB" w:rsidP="005C515F">
                  <w:pPr>
                    <w:rPr>
                      <w:szCs w:val="18"/>
                    </w:rPr>
                  </w:pPr>
                  <w:r>
                    <w:rPr>
                      <w:rFonts w:ascii="Arial" w:hAnsi="Arial" w:cs="Arial"/>
                      <w:sz w:val="18"/>
                      <w:szCs w:val="18"/>
                    </w:rPr>
                    <w:t>Инвестиционная площадка для малого бизнеса</w:t>
                  </w:r>
                </w:p>
              </w:txbxContent>
            </v:textbox>
          </v:shape>
        </w:pict>
      </w:r>
      <w:r w:rsidR="005C515F" w:rsidRPr="004D17F0">
        <w:rPr>
          <w:rFonts w:ascii="Arial" w:hAnsi="Arial" w:cs="Arial"/>
          <w:noProof/>
          <w:color w:val="000000" w:themeColor="text1"/>
          <w:sz w:val="24"/>
          <w:szCs w:val="24"/>
        </w:rPr>
        <w:drawing>
          <wp:inline distT="0" distB="0" distL="0" distR="0" wp14:anchorId="4DFA85C5" wp14:editId="1EEAB43B">
            <wp:extent cx="3124200" cy="2338185"/>
            <wp:effectExtent l="0" t="0" r="0" b="0"/>
            <wp:docPr id="35" name="Рисунок 1" descr="D:\Зубкова Ю.Г\Уфимский район\20428 ГП Дмитриевский сс 25.01.2021\20428\Замечания +СКРИНЫ 2021\76 подымал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убкова Ю.Г\Уфимский район\20428 ГП Дмитриевский сс 25.01.2021\20428\Замечания +СКРИНЫ 2021\76 подымалово.jpg"/>
                    <pic:cNvPicPr>
                      <a:picLocks noChangeAspect="1" noChangeArrowheads="1"/>
                    </pic:cNvPicPr>
                  </pic:nvPicPr>
                  <pic:blipFill>
                    <a:blip r:embed="rId14"/>
                    <a:srcRect/>
                    <a:stretch>
                      <a:fillRect/>
                    </a:stretch>
                  </pic:blipFill>
                  <pic:spPr bwMode="auto">
                    <a:xfrm>
                      <a:off x="0" y="0"/>
                      <a:ext cx="3127549" cy="2340691"/>
                    </a:xfrm>
                    <a:prstGeom prst="rect">
                      <a:avLst/>
                    </a:prstGeom>
                    <a:noFill/>
                    <a:ln w="9525">
                      <a:noFill/>
                      <a:miter lim="800000"/>
                      <a:headEnd/>
                      <a:tailEnd/>
                    </a:ln>
                  </pic:spPr>
                </pic:pic>
              </a:graphicData>
            </a:graphic>
          </wp:inline>
        </w:drawing>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1</w:t>
      </w:r>
      <w:r w:rsidR="00643989" w:rsidRPr="004D17F0">
        <w:rPr>
          <w:rFonts w:ascii="Arial" w:eastAsia="Calibri" w:hAnsi="Arial" w:cs="Arial"/>
          <w:sz w:val="24"/>
          <w:szCs w:val="24"/>
          <w:u w:val="single"/>
          <w:lang w:eastAsia="ar-SA"/>
        </w:rPr>
        <w:t>5</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Инвестиционная площадка для малого бизнеса на земельном участке </w:t>
      </w:r>
      <w:r w:rsidRPr="004D17F0">
        <w:rPr>
          <w:rFonts w:ascii="Arial" w:hAnsi="Arial" w:cs="Arial"/>
          <w:color w:val="000000" w:themeColor="text1"/>
          <w:sz w:val="24"/>
          <w:szCs w:val="24"/>
        </w:rPr>
        <w:t>02:47:040901:229</w:t>
      </w:r>
    </w:p>
    <w:p w:rsidR="005C515F" w:rsidRPr="004D17F0" w:rsidRDefault="005C515F" w:rsidP="005C515F">
      <w:pPr>
        <w:suppressAutoHyphens/>
        <w:ind w:firstLine="567"/>
        <w:rPr>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0,02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5C515F" w:rsidP="005C515F">
      <w:pPr>
        <w:snapToGrid w:val="0"/>
        <w:ind w:left="-108" w:right="-20"/>
        <w:contextualSpacing/>
        <w:rPr>
          <w:rFonts w:ascii="Arial" w:hAnsi="Arial" w:cs="Arial"/>
          <w:color w:val="000000" w:themeColor="text1"/>
          <w:sz w:val="24"/>
          <w:szCs w:val="24"/>
        </w:rPr>
      </w:pPr>
    </w:p>
    <w:p w:rsidR="005C515F" w:rsidRPr="004D17F0" w:rsidRDefault="00654CD8" w:rsidP="005C515F">
      <w:pPr>
        <w:suppressAutoHyphens/>
        <w:ind w:firstLine="567"/>
        <w:rPr>
          <w:rFonts w:ascii="Arial" w:eastAsia="Calibri" w:hAnsi="Arial" w:cs="Arial"/>
          <w:sz w:val="24"/>
          <w:szCs w:val="24"/>
          <w:lang w:eastAsia="ar-SA"/>
        </w:rPr>
      </w:pPr>
      <w:r>
        <w:rPr>
          <w:noProof/>
        </w:rPr>
        <w:pict>
          <v:shape id="_x0000_s1145" type="#_x0000_t32" style="position:absolute;left:0;text-align:left;margin-left:109.1pt;margin-top:54.3pt;width:34.5pt;height:26.15pt;flip:x y;z-index:251689984" o:connectortype="straight">
            <v:stroke endarrow="block"/>
          </v:shape>
        </w:pict>
      </w:r>
      <w:r>
        <w:rPr>
          <w:noProof/>
        </w:rPr>
        <w:pict>
          <v:shape id="_x0000_s1144" type="#_x0000_t202" style="position:absolute;left:0;text-align:left;margin-left:143.6pt;margin-top:63.95pt;width:144.55pt;height:29.2pt;z-index:251688960;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44">
              <w:txbxContent>
                <w:p w:rsidR="006A08FB" w:rsidRDefault="006A08FB" w:rsidP="005C515F">
                  <w:pPr>
                    <w:rPr>
                      <w:szCs w:val="18"/>
                    </w:rPr>
                  </w:pPr>
                  <w:r>
                    <w:rPr>
                      <w:rFonts w:ascii="Arial" w:hAnsi="Arial" w:cs="Arial"/>
                      <w:sz w:val="18"/>
                      <w:szCs w:val="18"/>
                    </w:rPr>
                    <w:t>Инвестиционная площадка для малого бизнеса</w:t>
                  </w:r>
                </w:p>
              </w:txbxContent>
            </v:textbox>
          </v:shape>
        </w:pict>
      </w:r>
      <w:r w:rsidR="005C515F" w:rsidRPr="004D17F0">
        <w:rPr>
          <w:rFonts w:ascii="Arial" w:hAnsi="Arial" w:cs="Arial"/>
          <w:noProof/>
          <w:color w:val="000000" w:themeColor="text1"/>
          <w:sz w:val="16"/>
          <w:szCs w:val="16"/>
        </w:rPr>
        <w:drawing>
          <wp:inline distT="0" distB="0" distL="0" distR="0" wp14:anchorId="2D10F0DC" wp14:editId="7DF4EEF3">
            <wp:extent cx="3124200" cy="2338185"/>
            <wp:effectExtent l="0" t="0" r="0" b="0"/>
            <wp:docPr id="36" name="Рисунок 1" descr="D:\Зубкова Ю.Г\Уфимский район\20428 ГП Дмитриевский сс 25.01.2021\20428\Замечания +СКРИНЫ 2021\76 подымал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убкова Ю.Г\Уфимский район\20428 ГП Дмитриевский сс 25.01.2021\20428\Замечания +СКРИНЫ 2021\76 подымалово.jpg"/>
                    <pic:cNvPicPr>
                      <a:picLocks noChangeAspect="1" noChangeArrowheads="1"/>
                    </pic:cNvPicPr>
                  </pic:nvPicPr>
                  <pic:blipFill>
                    <a:blip r:embed="rId14"/>
                    <a:srcRect/>
                    <a:stretch>
                      <a:fillRect/>
                    </a:stretch>
                  </pic:blipFill>
                  <pic:spPr bwMode="auto">
                    <a:xfrm>
                      <a:off x="0" y="0"/>
                      <a:ext cx="3127549" cy="2340691"/>
                    </a:xfrm>
                    <a:prstGeom prst="rect">
                      <a:avLst/>
                    </a:prstGeom>
                    <a:noFill/>
                    <a:ln w="9525">
                      <a:noFill/>
                      <a:miter lim="800000"/>
                      <a:headEnd/>
                      <a:tailEnd/>
                    </a:ln>
                  </pic:spPr>
                </pic:pic>
              </a:graphicData>
            </a:graphic>
          </wp:inline>
        </w:drawing>
      </w:r>
    </w:p>
    <w:p w:rsidR="005C515F" w:rsidRPr="004D17F0" w:rsidRDefault="005C515F" w:rsidP="005C515F">
      <w:pPr>
        <w:ind w:firstLine="567"/>
        <w:jc w:val="both"/>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1</w:t>
      </w:r>
      <w:r w:rsidR="00643989" w:rsidRPr="004D17F0">
        <w:rPr>
          <w:rFonts w:ascii="Arial" w:eastAsia="Calibri" w:hAnsi="Arial" w:cs="Arial"/>
          <w:sz w:val="24"/>
          <w:szCs w:val="24"/>
          <w:u w:val="single"/>
          <w:lang w:eastAsia="ar-SA"/>
        </w:rPr>
        <w:t>6</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Транспортная инфраструктура, автомобильные дороги на земельном участке </w:t>
      </w:r>
      <w:r w:rsidRPr="004D17F0">
        <w:rPr>
          <w:rFonts w:ascii="Arial" w:hAnsi="Arial" w:cs="Arial"/>
          <w:color w:val="000000" w:themeColor="text1"/>
          <w:sz w:val="24"/>
          <w:szCs w:val="24"/>
        </w:rPr>
        <w:t>02:47:040901:227</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0,23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1</w:t>
      </w:r>
      <w:r w:rsidR="00643989" w:rsidRPr="004D17F0">
        <w:rPr>
          <w:rFonts w:ascii="Arial" w:eastAsia="Calibri" w:hAnsi="Arial" w:cs="Arial"/>
          <w:sz w:val="24"/>
          <w:szCs w:val="24"/>
          <w:u w:val="single"/>
          <w:lang w:eastAsia="ar-SA"/>
        </w:rPr>
        <w:t>7</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Транспортная инфраструктура, автомобильные дороги, придорожная полоса на земельном участке </w:t>
      </w:r>
      <w:r w:rsidRPr="004D17F0">
        <w:rPr>
          <w:rFonts w:ascii="Arial" w:hAnsi="Arial" w:cs="Arial"/>
          <w:color w:val="000000" w:themeColor="text1"/>
          <w:sz w:val="24"/>
          <w:szCs w:val="24"/>
        </w:rPr>
        <w:t>02:47:040213:38</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1,79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1</w:t>
      </w:r>
      <w:r w:rsidR="00643989" w:rsidRPr="004D17F0">
        <w:rPr>
          <w:rFonts w:ascii="Arial" w:eastAsia="Calibri" w:hAnsi="Arial" w:cs="Arial"/>
          <w:sz w:val="24"/>
          <w:szCs w:val="24"/>
          <w:u w:val="single"/>
          <w:lang w:eastAsia="ar-SA"/>
        </w:rPr>
        <w:t>8</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Транспортная инфраструктура, автомобильные дороги, санитарно-защитное озеленение на земельном участке </w:t>
      </w:r>
      <w:r w:rsidRPr="004D17F0">
        <w:rPr>
          <w:rFonts w:ascii="Arial" w:hAnsi="Arial" w:cs="Arial"/>
          <w:color w:val="000000" w:themeColor="text1"/>
          <w:sz w:val="24"/>
          <w:szCs w:val="24"/>
        </w:rPr>
        <w:t>02:47:040213:39</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0,48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643989"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19</w:t>
      </w:r>
      <w:r w:rsidR="005C515F" w:rsidRPr="004D17F0">
        <w:rPr>
          <w:rFonts w:ascii="Arial" w:eastAsia="Calibri" w:hAnsi="Arial" w:cs="Arial"/>
          <w:sz w:val="24"/>
          <w:szCs w:val="24"/>
          <w:u w:val="single"/>
          <w:lang w:eastAsia="ar-SA"/>
        </w:rPr>
        <w:t xml:space="preserve">. </w:t>
      </w:r>
      <w:r w:rsidR="005C515F" w:rsidRPr="004D17F0">
        <w:rPr>
          <w:rFonts w:ascii="Arial" w:eastAsia="Calibri" w:hAnsi="Arial" w:cs="Arial"/>
          <w:sz w:val="24"/>
          <w:szCs w:val="24"/>
          <w:lang w:eastAsia="ar-SA"/>
        </w:rPr>
        <w:t xml:space="preserve">Транспортная инфраструктура, автомобильные дороги, придорожная полоса на земельном участке </w:t>
      </w:r>
      <w:r w:rsidR="005C515F" w:rsidRPr="004D17F0">
        <w:rPr>
          <w:rFonts w:ascii="Arial" w:hAnsi="Arial" w:cs="Arial"/>
          <w:color w:val="000000" w:themeColor="text1"/>
          <w:sz w:val="24"/>
          <w:szCs w:val="24"/>
        </w:rPr>
        <w:t>02:47:000000:671</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1,45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2</w:t>
      </w:r>
      <w:r w:rsidR="00643989" w:rsidRPr="004D17F0">
        <w:rPr>
          <w:rFonts w:ascii="Arial" w:eastAsia="Calibri" w:hAnsi="Arial" w:cs="Arial"/>
          <w:sz w:val="24"/>
          <w:szCs w:val="24"/>
          <w:u w:val="single"/>
          <w:lang w:eastAsia="ar-SA"/>
        </w:rPr>
        <w:t>0</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Транспортная инфраструктура, автомобильные дороги, придорожная полоса на земельном участке </w:t>
      </w:r>
      <w:r w:rsidRPr="004D17F0">
        <w:rPr>
          <w:rFonts w:ascii="Arial" w:hAnsi="Arial" w:cs="Arial"/>
          <w:color w:val="000000" w:themeColor="text1"/>
          <w:sz w:val="24"/>
          <w:szCs w:val="24"/>
        </w:rPr>
        <w:t>02:47:040211:259</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1,15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2</w:t>
      </w:r>
      <w:r w:rsidR="00643989" w:rsidRPr="004D17F0">
        <w:rPr>
          <w:rFonts w:ascii="Arial" w:eastAsia="Calibri" w:hAnsi="Arial" w:cs="Arial"/>
          <w:sz w:val="24"/>
          <w:szCs w:val="24"/>
          <w:u w:val="single"/>
          <w:lang w:eastAsia="ar-SA"/>
        </w:rPr>
        <w:t>1</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Транспортная инфраструктура, автомобильные дороги, придорожная полоса на земельном участке </w:t>
      </w:r>
      <w:r w:rsidRPr="004D17F0">
        <w:rPr>
          <w:rFonts w:ascii="Arial" w:hAnsi="Arial" w:cs="Arial"/>
          <w:color w:val="000000" w:themeColor="text1"/>
          <w:sz w:val="24"/>
          <w:szCs w:val="24"/>
        </w:rPr>
        <w:t>02:47:040211:144</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0,26</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2</w:t>
      </w:r>
      <w:r w:rsidR="00643989" w:rsidRPr="004D17F0">
        <w:rPr>
          <w:rFonts w:ascii="Arial" w:eastAsia="Calibri" w:hAnsi="Arial" w:cs="Arial"/>
          <w:sz w:val="24"/>
          <w:szCs w:val="24"/>
          <w:u w:val="single"/>
          <w:lang w:eastAsia="ar-SA"/>
        </w:rPr>
        <w:t>2</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Транспортная инфраструктура, автомобильные дороги, придорожная полоса на земельном участке </w:t>
      </w:r>
      <w:r w:rsidRPr="004D17F0">
        <w:rPr>
          <w:rFonts w:ascii="Arial" w:hAnsi="Arial" w:cs="Arial"/>
          <w:color w:val="000000" w:themeColor="text1"/>
          <w:sz w:val="24"/>
          <w:szCs w:val="24"/>
        </w:rPr>
        <w:t>02:47:000000:12102</w:t>
      </w:r>
    </w:p>
    <w:p w:rsidR="005C515F" w:rsidRPr="004D17F0" w:rsidRDefault="005C515F" w:rsidP="005C515F">
      <w:pPr>
        <w:contextualSpacing/>
        <w:rPr>
          <w:rFonts w:ascii="Arial" w:hAnsi="Arial" w:cs="Arial"/>
          <w:sz w:val="24"/>
          <w:szCs w:val="24"/>
        </w:rPr>
      </w:pP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0,01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2</w:t>
      </w:r>
      <w:r w:rsidR="00643989" w:rsidRPr="004D17F0">
        <w:rPr>
          <w:rFonts w:ascii="Arial" w:eastAsia="Calibri" w:hAnsi="Arial" w:cs="Arial"/>
          <w:sz w:val="24"/>
          <w:szCs w:val="24"/>
          <w:u w:val="single"/>
          <w:lang w:eastAsia="ar-SA"/>
        </w:rPr>
        <w:t>3</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Транспортная инфраструктура, автомобильные дороги, придорожная полоса на земельном участке </w:t>
      </w:r>
      <w:r w:rsidRPr="004D17F0">
        <w:rPr>
          <w:rFonts w:ascii="Arial" w:hAnsi="Arial" w:cs="Arial"/>
          <w:color w:val="000000" w:themeColor="text1"/>
          <w:sz w:val="24"/>
          <w:szCs w:val="24"/>
        </w:rPr>
        <w:t>02:47:000000:7499</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1,06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2</w:t>
      </w:r>
      <w:r w:rsidR="00643989" w:rsidRPr="004D17F0">
        <w:rPr>
          <w:rFonts w:ascii="Arial" w:eastAsia="Calibri" w:hAnsi="Arial" w:cs="Arial"/>
          <w:sz w:val="24"/>
          <w:szCs w:val="24"/>
          <w:u w:val="single"/>
          <w:lang w:eastAsia="ar-SA"/>
        </w:rPr>
        <w:t>4</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Инженерные коммуникации на земельном участке </w:t>
      </w:r>
      <w:r w:rsidRPr="004D17F0">
        <w:rPr>
          <w:rFonts w:ascii="Arial" w:hAnsi="Arial" w:cs="Arial"/>
          <w:color w:val="000000" w:themeColor="text1"/>
          <w:sz w:val="24"/>
          <w:szCs w:val="24"/>
        </w:rPr>
        <w:t>02:47:040205:152</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0,16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lastRenderedPageBreak/>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2</w:t>
      </w:r>
      <w:r w:rsidR="00643989" w:rsidRPr="004D17F0">
        <w:rPr>
          <w:rFonts w:ascii="Arial" w:eastAsia="Calibri" w:hAnsi="Arial" w:cs="Arial"/>
          <w:sz w:val="24"/>
          <w:szCs w:val="24"/>
          <w:u w:val="single"/>
          <w:lang w:eastAsia="ar-SA"/>
        </w:rPr>
        <w:t>5</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Инженерные коммуникации на земельном участке </w:t>
      </w:r>
      <w:r w:rsidRPr="004D17F0">
        <w:rPr>
          <w:rFonts w:ascii="Arial" w:hAnsi="Arial" w:cs="Arial"/>
          <w:color w:val="000000" w:themeColor="text1"/>
          <w:sz w:val="24"/>
          <w:szCs w:val="24"/>
        </w:rPr>
        <w:t>02:47:040205:42</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0,01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2</w:t>
      </w:r>
      <w:r w:rsidR="00643989" w:rsidRPr="004D17F0">
        <w:rPr>
          <w:rFonts w:ascii="Arial" w:eastAsia="Calibri" w:hAnsi="Arial" w:cs="Arial"/>
          <w:sz w:val="24"/>
          <w:szCs w:val="24"/>
          <w:u w:val="single"/>
          <w:lang w:eastAsia="ar-SA"/>
        </w:rPr>
        <w:t>6</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Инженерные коммуникации на земельном участке </w:t>
      </w:r>
      <w:r w:rsidRPr="004D17F0">
        <w:rPr>
          <w:rFonts w:ascii="Arial" w:hAnsi="Arial" w:cs="Arial"/>
          <w:color w:val="000000" w:themeColor="text1"/>
          <w:sz w:val="24"/>
          <w:szCs w:val="24"/>
        </w:rPr>
        <w:t>02:47:040207:219</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0,02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2</w:t>
      </w:r>
      <w:r w:rsidR="00643989" w:rsidRPr="004D17F0">
        <w:rPr>
          <w:rFonts w:ascii="Arial" w:eastAsia="Calibri" w:hAnsi="Arial" w:cs="Arial"/>
          <w:sz w:val="24"/>
          <w:szCs w:val="24"/>
          <w:u w:val="single"/>
          <w:lang w:eastAsia="ar-SA"/>
        </w:rPr>
        <w:t>7</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Инженерные коммуникации на земельном участке </w:t>
      </w:r>
      <w:r w:rsidRPr="004D17F0">
        <w:rPr>
          <w:rFonts w:ascii="Arial" w:hAnsi="Arial" w:cs="Arial"/>
          <w:color w:val="000000" w:themeColor="text1"/>
          <w:sz w:val="24"/>
          <w:szCs w:val="24"/>
        </w:rPr>
        <w:t>02:47:040207:218</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0,01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2</w:t>
      </w:r>
      <w:r w:rsidR="00643989" w:rsidRPr="004D17F0">
        <w:rPr>
          <w:rFonts w:ascii="Arial" w:eastAsia="Calibri" w:hAnsi="Arial" w:cs="Arial"/>
          <w:sz w:val="24"/>
          <w:szCs w:val="24"/>
          <w:u w:val="single"/>
          <w:lang w:eastAsia="ar-SA"/>
        </w:rPr>
        <w:t>8</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Инженерные коммуникации на земельном участке </w:t>
      </w:r>
      <w:r w:rsidRPr="004D17F0">
        <w:rPr>
          <w:rFonts w:ascii="Arial" w:hAnsi="Arial" w:cs="Arial"/>
          <w:color w:val="000000" w:themeColor="text1"/>
          <w:sz w:val="24"/>
          <w:szCs w:val="24"/>
        </w:rPr>
        <w:t>02:47:000000:660</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0,04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643989"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29</w:t>
      </w:r>
      <w:r w:rsidR="005C515F" w:rsidRPr="004D17F0">
        <w:rPr>
          <w:rFonts w:ascii="Arial" w:eastAsia="Calibri" w:hAnsi="Arial" w:cs="Arial"/>
          <w:sz w:val="24"/>
          <w:szCs w:val="24"/>
          <w:u w:val="single"/>
          <w:lang w:eastAsia="ar-SA"/>
        </w:rPr>
        <w:t xml:space="preserve">. </w:t>
      </w:r>
      <w:r w:rsidR="005C515F" w:rsidRPr="004D17F0">
        <w:rPr>
          <w:rFonts w:ascii="Arial" w:eastAsia="Calibri" w:hAnsi="Arial" w:cs="Arial"/>
          <w:sz w:val="24"/>
          <w:szCs w:val="24"/>
          <w:lang w:eastAsia="ar-SA"/>
        </w:rPr>
        <w:t>Инженерные коммуникации на части кадастрового квартала</w:t>
      </w:r>
      <w:r w:rsidR="005C515F" w:rsidRPr="004D17F0">
        <w:rPr>
          <w:rFonts w:ascii="Arial" w:hAnsi="Arial" w:cs="Arial"/>
          <w:color w:val="000000" w:themeColor="text1"/>
          <w:sz w:val="24"/>
          <w:szCs w:val="24"/>
        </w:rPr>
        <w:t xml:space="preserve"> 02:47:040203</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0,01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3</w:t>
      </w:r>
      <w:r w:rsidR="00643989" w:rsidRPr="004D17F0">
        <w:rPr>
          <w:rFonts w:ascii="Arial" w:eastAsia="Calibri" w:hAnsi="Arial" w:cs="Arial"/>
          <w:sz w:val="24"/>
          <w:szCs w:val="24"/>
          <w:u w:val="single"/>
          <w:lang w:eastAsia="ar-SA"/>
        </w:rPr>
        <w:t>0</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Транспортная инфраструктура, автомобильные дороги, придорожная полоса на части кадастрового квартала </w:t>
      </w:r>
      <w:r w:rsidRPr="004D17F0">
        <w:rPr>
          <w:rFonts w:ascii="Arial" w:hAnsi="Arial" w:cs="Arial"/>
          <w:color w:val="000000" w:themeColor="text1"/>
          <w:sz w:val="24"/>
          <w:szCs w:val="24"/>
        </w:rPr>
        <w:t>02:47:040207</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5,05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3</w:t>
      </w:r>
      <w:r w:rsidR="00643989" w:rsidRPr="004D17F0">
        <w:rPr>
          <w:rFonts w:ascii="Arial" w:eastAsia="Calibri" w:hAnsi="Arial" w:cs="Arial"/>
          <w:sz w:val="24"/>
          <w:szCs w:val="24"/>
          <w:u w:val="single"/>
          <w:lang w:eastAsia="ar-SA"/>
        </w:rPr>
        <w:t>1</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Транспортная инфраструктура, автомобильные дороги, придорожная полоса на части кадастрового квартала </w:t>
      </w:r>
      <w:r w:rsidRPr="004D17F0">
        <w:rPr>
          <w:rFonts w:ascii="Arial" w:hAnsi="Arial" w:cs="Arial"/>
          <w:color w:val="000000" w:themeColor="text1"/>
          <w:sz w:val="24"/>
          <w:szCs w:val="24"/>
        </w:rPr>
        <w:t>02:47:040209</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5,81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3</w:t>
      </w:r>
      <w:r w:rsidR="00643989" w:rsidRPr="004D17F0">
        <w:rPr>
          <w:rFonts w:ascii="Arial" w:eastAsia="Calibri" w:hAnsi="Arial" w:cs="Arial"/>
          <w:sz w:val="24"/>
          <w:szCs w:val="24"/>
          <w:u w:val="single"/>
          <w:lang w:eastAsia="ar-SA"/>
        </w:rPr>
        <w:t>2</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Транспортная инфраструктура, автомобильные дороги, придорожная полоса на части кадастрового квартала </w:t>
      </w:r>
      <w:r w:rsidRPr="004D17F0">
        <w:rPr>
          <w:rFonts w:ascii="Arial" w:hAnsi="Arial" w:cs="Arial"/>
          <w:color w:val="000000" w:themeColor="text1"/>
          <w:sz w:val="24"/>
          <w:szCs w:val="24"/>
        </w:rPr>
        <w:t>02:47:041001</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0,06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3</w:t>
      </w:r>
      <w:r w:rsidR="00643989" w:rsidRPr="004D17F0">
        <w:rPr>
          <w:rFonts w:ascii="Arial" w:eastAsia="Calibri" w:hAnsi="Arial" w:cs="Arial"/>
          <w:sz w:val="24"/>
          <w:szCs w:val="24"/>
          <w:u w:val="single"/>
          <w:lang w:eastAsia="ar-SA"/>
        </w:rPr>
        <w:t>3</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Транспортная инфраструктура, автомобильные дороги, придорожная полоса на земельном участке </w:t>
      </w:r>
      <w:r w:rsidRPr="004D17F0">
        <w:rPr>
          <w:rFonts w:ascii="Arial" w:hAnsi="Arial" w:cs="Arial"/>
          <w:color w:val="000000" w:themeColor="text1"/>
          <w:sz w:val="24"/>
          <w:szCs w:val="24"/>
        </w:rPr>
        <w:t>02:47:040101:12</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0,02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3</w:t>
      </w:r>
      <w:r w:rsidR="00643989" w:rsidRPr="004D17F0">
        <w:rPr>
          <w:rFonts w:ascii="Arial" w:eastAsia="Calibri" w:hAnsi="Arial" w:cs="Arial"/>
          <w:sz w:val="24"/>
          <w:szCs w:val="24"/>
          <w:u w:val="single"/>
          <w:lang w:eastAsia="ar-SA"/>
        </w:rPr>
        <w:t>4</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Мост на земельном участке </w:t>
      </w:r>
      <w:r w:rsidRPr="004D17F0">
        <w:rPr>
          <w:rFonts w:ascii="Arial" w:hAnsi="Arial" w:cs="Arial"/>
          <w:color w:val="000000" w:themeColor="text1"/>
          <w:sz w:val="24"/>
          <w:szCs w:val="24"/>
        </w:rPr>
        <w:t>02:47:040101:14</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0,01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lastRenderedPageBreak/>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3</w:t>
      </w:r>
      <w:r w:rsidR="00643989" w:rsidRPr="004D17F0">
        <w:rPr>
          <w:rFonts w:ascii="Arial" w:eastAsia="Calibri" w:hAnsi="Arial" w:cs="Arial"/>
          <w:sz w:val="24"/>
          <w:szCs w:val="24"/>
          <w:u w:val="single"/>
          <w:lang w:eastAsia="ar-SA"/>
        </w:rPr>
        <w:t>5</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Транспортная инфраструктура, автомобильные дороги, придорожная полоса на земельном участке </w:t>
      </w:r>
      <w:r w:rsidRPr="004D17F0">
        <w:rPr>
          <w:rFonts w:ascii="Arial" w:hAnsi="Arial" w:cs="Arial"/>
          <w:color w:val="000000" w:themeColor="text1"/>
          <w:sz w:val="24"/>
          <w:szCs w:val="24"/>
        </w:rPr>
        <w:t>02:00:000000:43997</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0,70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3</w:t>
      </w:r>
      <w:r w:rsidR="00643989" w:rsidRPr="004D17F0">
        <w:rPr>
          <w:rFonts w:ascii="Arial" w:eastAsia="Calibri" w:hAnsi="Arial" w:cs="Arial"/>
          <w:sz w:val="24"/>
          <w:szCs w:val="24"/>
          <w:u w:val="single"/>
          <w:lang w:eastAsia="ar-SA"/>
        </w:rPr>
        <w:t>6</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Объекты энергетики на земельном участке </w:t>
      </w:r>
      <w:r w:rsidRPr="004D17F0">
        <w:rPr>
          <w:rFonts w:ascii="Arial" w:hAnsi="Arial" w:cs="Arial"/>
          <w:color w:val="000000" w:themeColor="text1"/>
          <w:sz w:val="24"/>
          <w:szCs w:val="24"/>
        </w:rPr>
        <w:t>02:47:040101:353</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0,01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D25B01">
      <w:pPr>
        <w:ind w:firstLine="567"/>
        <w:jc w:val="both"/>
        <w:rPr>
          <w:rFonts w:ascii="Arial" w:hAnsi="Arial" w:cs="Arial"/>
          <w:color w:val="000000" w:themeColor="text1"/>
          <w:sz w:val="24"/>
          <w:szCs w:val="24"/>
        </w:rPr>
      </w:pPr>
    </w:p>
    <w:p w:rsidR="00021ABD" w:rsidRPr="004D17F0" w:rsidRDefault="00021ABD" w:rsidP="00D25B01">
      <w:pPr>
        <w:suppressAutoHyphens/>
        <w:ind w:left="567"/>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 xml:space="preserve">5.Зона акваторий </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Территории рек, прудов. </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u w:val="single"/>
        </w:rPr>
        <w:t>Зона специального назначения</w:t>
      </w:r>
      <w:r w:rsidRPr="004D17F0">
        <w:rPr>
          <w:rFonts w:ascii="Arial" w:hAnsi="Arial" w:cs="Arial"/>
          <w:b/>
          <w:bCs/>
          <w:color w:val="000000" w:themeColor="text1"/>
          <w:sz w:val="24"/>
          <w:szCs w:val="24"/>
        </w:rPr>
        <w:t>.</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К этой зоне отнесены территории кладбищ, санитарно-защитное озеленение. </w:t>
      </w:r>
    </w:p>
    <w:p w:rsidR="00021ABD" w:rsidRPr="004D17F0" w:rsidRDefault="00021ABD" w:rsidP="00D25B01">
      <w:pPr>
        <w:ind w:firstLine="567"/>
        <w:jc w:val="both"/>
        <w:rPr>
          <w:rFonts w:ascii="Arial" w:hAnsi="Arial" w:cs="Arial"/>
          <w:b/>
          <w:bCs/>
          <w:color w:val="000000" w:themeColor="text1"/>
          <w:sz w:val="24"/>
          <w:szCs w:val="24"/>
        </w:rPr>
      </w:pPr>
      <w:r w:rsidRPr="004D17F0">
        <w:rPr>
          <w:rFonts w:ascii="Arial" w:hAnsi="Arial" w:cs="Arial"/>
          <w:color w:val="000000" w:themeColor="text1"/>
          <w:sz w:val="24"/>
          <w:szCs w:val="24"/>
          <w:u w:val="single"/>
        </w:rPr>
        <w:t xml:space="preserve">К прочим </w:t>
      </w:r>
      <w:r w:rsidR="005C515F" w:rsidRPr="004D17F0">
        <w:rPr>
          <w:rFonts w:ascii="Arial" w:hAnsi="Arial" w:cs="Arial"/>
          <w:color w:val="000000" w:themeColor="text1"/>
          <w:sz w:val="24"/>
          <w:szCs w:val="24"/>
          <w:u w:val="single"/>
        </w:rPr>
        <w:t>отнесены</w:t>
      </w:r>
      <w:r w:rsidR="005C515F" w:rsidRPr="004D17F0">
        <w:rPr>
          <w:rFonts w:ascii="Arial" w:hAnsi="Arial" w:cs="Arial"/>
          <w:color w:val="000000" w:themeColor="text1"/>
          <w:sz w:val="24"/>
          <w:szCs w:val="24"/>
        </w:rPr>
        <w:t xml:space="preserve"> территории</w:t>
      </w:r>
      <w:r w:rsidRPr="004D17F0">
        <w:rPr>
          <w:rFonts w:ascii="Arial" w:hAnsi="Arial" w:cs="Arial"/>
          <w:color w:val="000000" w:themeColor="text1"/>
          <w:sz w:val="24"/>
          <w:szCs w:val="24"/>
        </w:rPr>
        <w:t xml:space="preserve"> сельхозугодий, сады и огороды</w:t>
      </w:r>
      <w:r w:rsidRPr="004D17F0">
        <w:rPr>
          <w:rFonts w:ascii="Arial" w:hAnsi="Arial" w:cs="Arial"/>
          <w:b/>
          <w:bCs/>
          <w:color w:val="000000" w:themeColor="text1"/>
          <w:sz w:val="24"/>
          <w:szCs w:val="24"/>
        </w:rPr>
        <w:t>.</w:t>
      </w:r>
    </w:p>
    <w:p w:rsidR="005C515F" w:rsidRPr="004D17F0" w:rsidRDefault="005C515F" w:rsidP="00D25B01">
      <w:pPr>
        <w:ind w:firstLine="567"/>
        <w:jc w:val="both"/>
        <w:rPr>
          <w:rFonts w:ascii="Arial" w:hAnsi="Arial" w:cs="Arial"/>
          <w:b/>
          <w:bCs/>
          <w:color w:val="000000" w:themeColor="text1"/>
          <w:sz w:val="24"/>
          <w:szCs w:val="24"/>
        </w:rPr>
      </w:pPr>
    </w:p>
    <w:p w:rsidR="00021ABD" w:rsidRPr="004D17F0" w:rsidRDefault="00021ABD" w:rsidP="00D25B01">
      <w:pPr>
        <w:ind w:firstLine="567"/>
        <w:jc w:val="both"/>
        <w:rPr>
          <w:rFonts w:ascii="Arial" w:hAnsi="Arial" w:cs="Arial"/>
          <w:b/>
          <w:bCs/>
          <w:color w:val="000000" w:themeColor="text1"/>
          <w:sz w:val="24"/>
          <w:szCs w:val="24"/>
        </w:rPr>
      </w:pPr>
      <w:r w:rsidRPr="004D17F0">
        <w:rPr>
          <w:rFonts w:ascii="Arial" w:hAnsi="Arial" w:cs="Arial"/>
          <w:b/>
          <w:bCs/>
          <w:color w:val="000000" w:themeColor="text1"/>
          <w:sz w:val="24"/>
          <w:szCs w:val="24"/>
        </w:rPr>
        <w:t>3.2. Архитектурно-планировочное и объемно-пространственное решение.</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Генеральный план выполнен на основе сложившейся планировочной структуры, существующей сетки улиц и дорог, с учетом ранее разработанной проектной документации.</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Архитектурно-планировочная и объемно-пространственная композиция обусловлена следующими факторами:</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1. Природными условиями.</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2. Размещением существующих объектов общественного, производственного, коммунального и складского назначения, жилой застройки.</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3. Существующими и проектируемыми инженерными коммуникациями, транспортными артериями.</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4. Ранее отведенными территориями под жилую, общественную, коммунально-складскую и производственную застройку.</w:t>
      </w:r>
    </w:p>
    <w:p w:rsidR="00021ABD" w:rsidRPr="004D17F0" w:rsidRDefault="00021ABD" w:rsidP="00D25B01">
      <w:pPr>
        <w:tabs>
          <w:tab w:val="left" w:pos="360"/>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На территории Дмитриевского сельсовета планируется развитие 3-х населённых пунктов: Дмитриевка, Подымалово, Волково. </w:t>
      </w:r>
    </w:p>
    <w:p w:rsidR="009174E9" w:rsidRPr="004D17F0" w:rsidRDefault="009174E9" w:rsidP="00D25B01">
      <w:pPr>
        <w:tabs>
          <w:tab w:val="left" w:pos="360"/>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К</w:t>
      </w:r>
      <w:r w:rsidR="00561DCB" w:rsidRPr="004D17F0">
        <w:rPr>
          <w:rFonts w:ascii="Arial" w:hAnsi="Arial" w:cs="Arial"/>
          <w:color w:val="000000" w:themeColor="text1"/>
          <w:sz w:val="24"/>
          <w:szCs w:val="24"/>
        </w:rPr>
        <w:t xml:space="preserve"> </w:t>
      </w:r>
      <w:r w:rsidRPr="004D17F0">
        <w:rPr>
          <w:rFonts w:ascii="Arial" w:hAnsi="Arial" w:cs="Arial"/>
          <w:color w:val="000000" w:themeColor="text1"/>
          <w:sz w:val="24"/>
          <w:szCs w:val="24"/>
        </w:rPr>
        <w:t>западу от существующего</w:t>
      </w:r>
      <w:r w:rsidR="00021ABD" w:rsidRPr="004D17F0">
        <w:rPr>
          <w:rFonts w:ascii="Arial" w:hAnsi="Arial" w:cs="Arial"/>
          <w:color w:val="000000" w:themeColor="text1"/>
          <w:sz w:val="24"/>
          <w:szCs w:val="24"/>
        </w:rPr>
        <w:t xml:space="preserve"> с</w:t>
      </w:r>
      <w:r w:rsidRPr="004D17F0">
        <w:rPr>
          <w:rFonts w:ascii="Arial" w:hAnsi="Arial" w:cs="Arial"/>
          <w:color w:val="000000" w:themeColor="text1"/>
          <w:sz w:val="24"/>
          <w:szCs w:val="24"/>
        </w:rPr>
        <w:t>ела</w:t>
      </w:r>
      <w:r w:rsidR="00021ABD" w:rsidRPr="004D17F0">
        <w:rPr>
          <w:rFonts w:ascii="Arial" w:hAnsi="Arial" w:cs="Arial"/>
          <w:color w:val="000000" w:themeColor="text1"/>
          <w:sz w:val="24"/>
          <w:szCs w:val="24"/>
        </w:rPr>
        <w:t xml:space="preserve"> Дмитриевка планируется разместить жилой микрорайон, состо</w:t>
      </w:r>
      <w:r w:rsidR="00E27C9D" w:rsidRPr="004D17F0">
        <w:rPr>
          <w:rFonts w:ascii="Arial" w:hAnsi="Arial" w:cs="Arial"/>
          <w:color w:val="000000" w:themeColor="text1"/>
          <w:sz w:val="24"/>
          <w:szCs w:val="24"/>
        </w:rPr>
        <w:t>ящий в основном</w:t>
      </w:r>
      <w:r w:rsidR="00021ABD" w:rsidRPr="004D17F0">
        <w:rPr>
          <w:rFonts w:ascii="Arial" w:hAnsi="Arial" w:cs="Arial"/>
          <w:color w:val="000000" w:themeColor="text1"/>
          <w:sz w:val="24"/>
          <w:szCs w:val="24"/>
        </w:rPr>
        <w:t xml:space="preserve"> из секционной застройки до 5 этажей</w:t>
      </w:r>
      <w:r w:rsidR="00E27C9D" w:rsidRPr="004D17F0">
        <w:rPr>
          <w:rFonts w:ascii="Arial" w:hAnsi="Arial" w:cs="Arial"/>
          <w:color w:val="000000" w:themeColor="text1"/>
          <w:sz w:val="24"/>
          <w:szCs w:val="24"/>
        </w:rPr>
        <w:t xml:space="preserve">. Также запроектированы небольшие </w:t>
      </w:r>
      <w:r w:rsidR="00A84497" w:rsidRPr="004D17F0">
        <w:rPr>
          <w:rFonts w:ascii="Arial" w:hAnsi="Arial" w:cs="Arial"/>
          <w:color w:val="000000" w:themeColor="text1"/>
          <w:sz w:val="24"/>
          <w:szCs w:val="24"/>
        </w:rPr>
        <w:t>кварталы индивидуальной</w:t>
      </w:r>
      <w:r w:rsidR="00021ABD" w:rsidRPr="004D17F0">
        <w:rPr>
          <w:rFonts w:ascii="Arial" w:hAnsi="Arial" w:cs="Arial"/>
          <w:color w:val="000000" w:themeColor="text1"/>
          <w:sz w:val="24"/>
          <w:szCs w:val="24"/>
        </w:rPr>
        <w:t xml:space="preserve"> застройки</w:t>
      </w:r>
      <w:r w:rsidRPr="004D17F0">
        <w:rPr>
          <w:rFonts w:ascii="Arial" w:hAnsi="Arial" w:cs="Arial"/>
          <w:color w:val="000000" w:themeColor="text1"/>
          <w:sz w:val="24"/>
          <w:szCs w:val="24"/>
        </w:rPr>
        <w:t xml:space="preserve"> с участками</w:t>
      </w:r>
      <w:r w:rsidR="00021ABD" w:rsidRPr="004D17F0">
        <w:rPr>
          <w:rFonts w:ascii="Arial" w:hAnsi="Arial" w:cs="Arial"/>
          <w:color w:val="000000" w:themeColor="text1"/>
          <w:sz w:val="24"/>
          <w:szCs w:val="24"/>
        </w:rPr>
        <w:t xml:space="preserve">. </w:t>
      </w:r>
    </w:p>
    <w:p w:rsidR="00021ABD" w:rsidRPr="004D17F0" w:rsidRDefault="00021ABD" w:rsidP="00D25B01">
      <w:pPr>
        <w:tabs>
          <w:tab w:val="left" w:pos="360"/>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Развитие села Подымалово планируется </w:t>
      </w:r>
      <w:r w:rsidR="009174E9" w:rsidRPr="004D17F0">
        <w:rPr>
          <w:rFonts w:ascii="Arial" w:hAnsi="Arial" w:cs="Arial"/>
          <w:color w:val="000000" w:themeColor="text1"/>
          <w:sz w:val="24"/>
          <w:szCs w:val="24"/>
        </w:rPr>
        <w:t>в юго-западном направлении</w:t>
      </w:r>
      <w:r w:rsidRPr="004D17F0">
        <w:rPr>
          <w:rFonts w:ascii="Arial" w:hAnsi="Arial" w:cs="Arial"/>
          <w:color w:val="000000" w:themeColor="text1"/>
          <w:sz w:val="24"/>
          <w:szCs w:val="24"/>
        </w:rPr>
        <w:t xml:space="preserve">. На юго-западных территориях запроектирована </w:t>
      </w:r>
      <w:r w:rsidR="009174E9" w:rsidRPr="004D17F0">
        <w:rPr>
          <w:rFonts w:ascii="Arial" w:hAnsi="Arial" w:cs="Arial"/>
          <w:color w:val="000000" w:themeColor="text1"/>
          <w:sz w:val="24"/>
          <w:szCs w:val="24"/>
        </w:rPr>
        <w:t>индивидуальная</w:t>
      </w:r>
      <w:r w:rsidRPr="004D17F0">
        <w:rPr>
          <w:rFonts w:ascii="Arial" w:hAnsi="Arial" w:cs="Arial"/>
          <w:color w:val="000000" w:themeColor="text1"/>
          <w:sz w:val="24"/>
          <w:szCs w:val="24"/>
        </w:rPr>
        <w:t xml:space="preserve"> жилая застройка</w:t>
      </w:r>
      <w:r w:rsidR="009174E9" w:rsidRPr="004D17F0">
        <w:rPr>
          <w:rFonts w:ascii="Arial" w:hAnsi="Arial" w:cs="Arial"/>
          <w:color w:val="000000" w:themeColor="text1"/>
          <w:sz w:val="24"/>
          <w:szCs w:val="24"/>
        </w:rPr>
        <w:t xml:space="preserve"> с участками</w:t>
      </w:r>
      <w:r w:rsidRPr="004D17F0">
        <w:rPr>
          <w:rFonts w:ascii="Arial" w:hAnsi="Arial" w:cs="Arial"/>
          <w:color w:val="000000" w:themeColor="text1"/>
          <w:sz w:val="24"/>
          <w:szCs w:val="24"/>
        </w:rPr>
        <w:t xml:space="preserve"> на первую очередь строительства, а также на расчётный срок и перспективу. Проектируемые территории прилегают к двум дорогам: федеральной и межмуниципальной. В местах примыканий запроектированы придорожные сервисы. Проектом предлагается выделить федеральные земли автодороги М-7 из границ населенного пункта, тем самым разделив с.Подымалово на два черезполосных участка. Проектом предлагается перспективное развитие транспортной инфраструктуры, которое позволит комплексно решить градостроительные проблемы с.Подымалово.</w:t>
      </w:r>
    </w:p>
    <w:p w:rsidR="00021ABD" w:rsidRPr="004D17F0" w:rsidRDefault="00021ABD" w:rsidP="00D25B01">
      <w:pPr>
        <w:tabs>
          <w:tab w:val="left" w:pos="360"/>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с.Волково проектируемые территории располагаются на юге населенного пункта.</w:t>
      </w:r>
      <w:r w:rsidR="00561DCB" w:rsidRPr="004D17F0">
        <w:rPr>
          <w:rFonts w:ascii="Arial" w:hAnsi="Arial" w:cs="Arial"/>
          <w:color w:val="000000" w:themeColor="text1"/>
          <w:sz w:val="24"/>
          <w:szCs w:val="24"/>
        </w:rPr>
        <w:t xml:space="preserve"> </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Генеральным планом сохраняются и развиваются территории объектов производственного, коммунального и сельскохозяйственного назначения, за </w:t>
      </w:r>
      <w:r w:rsidRPr="004D17F0">
        <w:rPr>
          <w:rFonts w:ascii="Arial" w:hAnsi="Arial" w:cs="Arial"/>
          <w:color w:val="000000" w:themeColor="text1"/>
          <w:sz w:val="24"/>
          <w:szCs w:val="24"/>
        </w:rPr>
        <w:lastRenderedPageBreak/>
        <w:t>исключением недействующей свинотоварной фермы на юге с. Подымалово, которая диверсифицируется в общественную территорию.</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Также на территории СП Дмитриевский сельсовет запроектированы новые промышленно-коммунальные территории.</w:t>
      </w:r>
    </w:p>
    <w:p w:rsidR="00021ABD" w:rsidRPr="004D17F0" w:rsidRDefault="00021ABD" w:rsidP="00D25B01">
      <w:pPr>
        <w:ind w:firstLine="567"/>
        <w:jc w:val="both"/>
        <w:rPr>
          <w:rFonts w:ascii="Arial" w:hAnsi="Arial" w:cs="Arial"/>
          <w:color w:val="000000" w:themeColor="text1"/>
          <w:sz w:val="24"/>
          <w:szCs w:val="24"/>
        </w:rPr>
      </w:pPr>
    </w:p>
    <w:p w:rsidR="00021ABD" w:rsidRPr="004D17F0" w:rsidRDefault="00021ABD" w:rsidP="00D25B01">
      <w:pPr>
        <w:jc w:val="both"/>
        <w:rPr>
          <w:rFonts w:ascii="Arial" w:hAnsi="Arial" w:cs="Arial"/>
          <w:b/>
          <w:color w:val="000000" w:themeColor="text1"/>
          <w:sz w:val="24"/>
          <w:szCs w:val="24"/>
        </w:rPr>
      </w:pPr>
    </w:p>
    <w:p w:rsidR="00021ABD" w:rsidRPr="004D17F0" w:rsidRDefault="00021ABD" w:rsidP="00D25B01">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3.3. Численность населения. Трудовые ресурсы</w:t>
      </w:r>
    </w:p>
    <w:p w:rsidR="00E27C9D" w:rsidRPr="004D17F0" w:rsidRDefault="00E27C9D" w:rsidP="00D25B01">
      <w:pPr>
        <w:ind w:firstLine="567"/>
        <w:jc w:val="both"/>
        <w:rPr>
          <w:rFonts w:ascii="Arial" w:hAnsi="Arial" w:cs="Arial"/>
          <w:color w:val="000000" w:themeColor="text1"/>
          <w:sz w:val="24"/>
          <w:szCs w:val="24"/>
          <w:shd w:val="clear" w:color="auto" w:fill="FFFFFF"/>
        </w:rPr>
      </w:pPr>
    </w:p>
    <w:p w:rsidR="00021ABD" w:rsidRPr="004D17F0" w:rsidRDefault="00021ABD" w:rsidP="00D25B01">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Численность постоянного населения сельсовета составляет на 2020г. 8779 чел.</w:t>
      </w:r>
    </w:p>
    <w:p w:rsidR="00021ABD" w:rsidRPr="004D17F0" w:rsidRDefault="00021ABD" w:rsidP="00D25B01">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Динамика численности населения сельсовета по отдельным годам приводится в ниже следующей таблице:</w:t>
      </w:r>
    </w:p>
    <w:p w:rsidR="00021ABD" w:rsidRPr="004D17F0" w:rsidRDefault="00021ABD" w:rsidP="00021ABD">
      <w:pPr>
        <w:ind w:firstLine="567"/>
        <w:rPr>
          <w:rFonts w:ascii="Arial" w:hAnsi="Arial" w:cs="Arial"/>
          <w:color w:val="000000" w:themeColor="text1"/>
          <w:sz w:val="24"/>
          <w:szCs w:val="24"/>
        </w:rPr>
      </w:pPr>
    </w:p>
    <w:tbl>
      <w:tblPr>
        <w:tblW w:w="5000" w:type="pct"/>
        <w:tblLook w:val="0000" w:firstRow="0" w:lastRow="0" w:firstColumn="0" w:lastColumn="0" w:noHBand="0" w:noVBand="0"/>
      </w:tblPr>
      <w:tblGrid>
        <w:gridCol w:w="1124"/>
        <w:gridCol w:w="1124"/>
        <w:gridCol w:w="1126"/>
        <w:gridCol w:w="1124"/>
        <w:gridCol w:w="1123"/>
        <w:gridCol w:w="1125"/>
        <w:gridCol w:w="1123"/>
        <w:gridCol w:w="1123"/>
        <w:gridCol w:w="1145"/>
      </w:tblGrid>
      <w:tr w:rsidR="00666F5C" w:rsidRPr="004D17F0" w:rsidTr="00021ABD">
        <w:trPr>
          <w:trHeight w:val="408"/>
        </w:trPr>
        <w:tc>
          <w:tcPr>
            <w:tcW w:w="554"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color w:val="000000" w:themeColor="text1"/>
                <w:sz w:val="22"/>
                <w:szCs w:val="22"/>
              </w:rPr>
            </w:pPr>
          </w:p>
        </w:tc>
        <w:tc>
          <w:tcPr>
            <w:tcW w:w="554"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 xml:space="preserve">2002 г. </w:t>
            </w:r>
          </w:p>
          <w:p w:rsidR="00021ABD" w:rsidRPr="004D17F0" w:rsidRDefault="00021ABD" w:rsidP="00521F00">
            <w:pPr>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Пере-пись</w:t>
            </w:r>
          </w:p>
        </w:tc>
        <w:tc>
          <w:tcPr>
            <w:tcW w:w="555"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2010г.</w:t>
            </w:r>
          </w:p>
          <w:p w:rsidR="00021ABD" w:rsidRPr="004D17F0" w:rsidRDefault="00021ABD" w:rsidP="00521F00">
            <w:pPr>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Пере-пись</w:t>
            </w:r>
          </w:p>
        </w:tc>
        <w:tc>
          <w:tcPr>
            <w:tcW w:w="554"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2015 г.</w:t>
            </w:r>
          </w:p>
          <w:p w:rsidR="00021ABD" w:rsidRPr="004D17F0" w:rsidRDefault="00021ABD" w:rsidP="00521F00">
            <w:pPr>
              <w:rPr>
                <w:rFonts w:ascii="Arial" w:hAnsi="Arial" w:cs="Arial"/>
                <w:b/>
                <w:color w:val="000000" w:themeColor="text1"/>
                <w:sz w:val="22"/>
                <w:szCs w:val="22"/>
              </w:rPr>
            </w:pPr>
          </w:p>
        </w:tc>
        <w:tc>
          <w:tcPr>
            <w:tcW w:w="554"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2016 г.</w:t>
            </w:r>
          </w:p>
          <w:p w:rsidR="00021ABD" w:rsidRPr="004D17F0" w:rsidRDefault="00021ABD" w:rsidP="00521F00">
            <w:pPr>
              <w:rPr>
                <w:rFonts w:ascii="Arial" w:hAnsi="Arial" w:cs="Arial"/>
                <w:b/>
                <w:color w:val="000000" w:themeColor="text1"/>
                <w:sz w:val="22"/>
                <w:szCs w:val="22"/>
              </w:rPr>
            </w:pPr>
          </w:p>
        </w:tc>
        <w:tc>
          <w:tcPr>
            <w:tcW w:w="555"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2017г.</w:t>
            </w:r>
          </w:p>
        </w:tc>
        <w:tc>
          <w:tcPr>
            <w:tcW w:w="554"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2018г.</w:t>
            </w:r>
          </w:p>
        </w:tc>
        <w:tc>
          <w:tcPr>
            <w:tcW w:w="554"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2019г.</w:t>
            </w:r>
          </w:p>
          <w:p w:rsidR="00021ABD" w:rsidRPr="004D17F0" w:rsidRDefault="00021ABD" w:rsidP="00521F00">
            <w:pPr>
              <w:rPr>
                <w:rFonts w:ascii="Arial" w:hAnsi="Arial" w:cs="Arial"/>
                <w:b/>
                <w:color w:val="000000" w:themeColor="text1"/>
                <w:sz w:val="22"/>
                <w:szCs w:val="22"/>
              </w:rPr>
            </w:pPr>
          </w:p>
        </w:tc>
        <w:tc>
          <w:tcPr>
            <w:tcW w:w="565" w:type="pct"/>
            <w:tcBorders>
              <w:top w:val="single" w:sz="4" w:space="0" w:color="000000"/>
              <w:left w:val="single" w:sz="4" w:space="0" w:color="000000"/>
              <w:bottom w:val="single" w:sz="4" w:space="0" w:color="000000"/>
              <w:right w:val="single" w:sz="4" w:space="0" w:color="000000"/>
            </w:tcBorders>
          </w:tcPr>
          <w:p w:rsidR="00021ABD" w:rsidRPr="004D17F0" w:rsidRDefault="00021ABD" w:rsidP="00521F00">
            <w:pPr>
              <w:snapToGrid w:val="0"/>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2020г.</w:t>
            </w:r>
          </w:p>
          <w:p w:rsidR="00021ABD" w:rsidRPr="004D17F0" w:rsidRDefault="00021ABD" w:rsidP="00521F00">
            <w:pPr>
              <w:rPr>
                <w:rFonts w:ascii="Arial" w:hAnsi="Arial" w:cs="Arial"/>
                <w:b/>
                <w:color w:val="000000" w:themeColor="text1"/>
                <w:sz w:val="22"/>
                <w:szCs w:val="22"/>
              </w:rPr>
            </w:pPr>
          </w:p>
        </w:tc>
      </w:tr>
      <w:tr w:rsidR="00021ABD" w:rsidRPr="004D17F0" w:rsidTr="00021ABD">
        <w:tc>
          <w:tcPr>
            <w:tcW w:w="554"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Числен-ность населе-ния, всего тыс.</w:t>
            </w:r>
          </w:p>
          <w:p w:rsidR="00021ABD" w:rsidRPr="004D17F0" w:rsidRDefault="00021ABD" w:rsidP="00521F00">
            <w:pP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чел.</w:t>
            </w:r>
          </w:p>
        </w:tc>
        <w:tc>
          <w:tcPr>
            <w:tcW w:w="554"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6,196</w:t>
            </w:r>
          </w:p>
        </w:tc>
        <w:tc>
          <w:tcPr>
            <w:tcW w:w="555"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7,127</w:t>
            </w:r>
          </w:p>
        </w:tc>
        <w:tc>
          <w:tcPr>
            <w:tcW w:w="554"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8,082</w:t>
            </w:r>
          </w:p>
        </w:tc>
        <w:tc>
          <w:tcPr>
            <w:tcW w:w="554"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8,253</w:t>
            </w:r>
          </w:p>
        </w:tc>
        <w:tc>
          <w:tcPr>
            <w:tcW w:w="555"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8,375</w:t>
            </w:r>
          </w:p>
        </w:tc>
        <w:tc>
          <w:tcPr>
            <w:tcW w:w="554"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8,501</w:t>
            </w:r>
          </w:p>
        </w:tc>
        <w:tc>
          <w:tcPr>
            <w:tcW w:w="554"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8,693</w:t>
            </w:r>
          </w:p>
        </w:tc>
        <w:tc>
          <w:tcPr>
            <w:tcW w:w="565" w:type="pct"/>
            <w:tcBorders>
              <w:top w:val="single" w:sz="4" w:space="0" w:color="000000"/>
              <w:left w:val="single" w:sz="4" w:space="0" w:color="000000"/>
              <w:bottom w:val="single" w:sz="4" w:space="0" w:color="000000"/>
              <w:right w:val="single" w:sz="4" w:space="0" w:color="000000"/>
            </w:tcBorders>
          </w:tcPr>
          <w:p w:rsidR="00021ABD" w:rsidRPr="004D17F0" w:rsidRDefault="00021ABD"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8,779</w:t>
            </w:r>
          </w:p>
        </w:tc>
      </w:tr>
    </w:tbl>
    <w:p w:rsidR="00021ABD" w:rsidRPr="004D17F0" w:rsidRDefault="00021ABD" w:rsidP="00021ABD">
      <w:pPr>
        <w:ind w:firstLine="567"/>
        <w:rPr>
          <w:rFonts w:ascii="Arial" w:hAnsi="Arial" w:cs="Arial"/>
          <w:color w:val="000000" w:themeColor="text1"/>
          <w:sz w:val="24"/>
          <w:szCs w:val="24"/>
        </w:rPr>
      </w:pPr>
    </w:p>
    <w:p w:rsidR="00021ABD" w:rsidRPr="004D17F0" w:rsidRDefault="00021ABD" w:rsidP="00021ABD">
      <w:pPr>
        <w:ind w:firstLine="567"/>
        <w:rPr>
          <w:rFonts w:ascii="Arial" w:hAnsi="Arial" w:cs="Arial"/>
          <w:color w:val="000000" w:themeColor="text1"/>
          <w:sz w:val="24"/>
          <w:szCs w:val="24"/>
        </w:rPr>
      </w:pPr>
    </w:p>
    <w:p w:rsidR="00B42341" w:rsidRPr="004D17F0" w:rsidRDefault="00B42341" w:rsidP="00021ABD">
      <w:pPr>
        <w:ind w:firstLine="567"/>
        <w:rPr>
          <w:rFonts w:ascii="Arial" w:hAnsi="Arial" w:cs="Arial"/>
          <w:color w:val="000000" w:themeColor="text1"/>
          <w:sz w:val="24"/>
          <w:szCs w:val="24"/>
        </w:rPr>
      </w:pPr>
    </w:p>
    <w:p w:rsidR="00021ABD" w:rsidRPr="004D17F0" w:rsidRDefault="00021ABD" w:rsidP="00021ABD">
      <w:pPr>
        <w:ind w:firstLine="708"/>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Численность населения сельсовета увеличилась: с 2015 г. по 2020г. на 8%. Рост численности населения носит в основном механический характер. За 2019г. общий прирост населения составил 86 чел., в том числе естественный прирост -14 чел., миграционный прирост – 72 чел.</w:t>
      </w:r>
    </w:p>
    <w:p w:rsidR="00021ABD" w:rsidRPr="004D17F0" w:rsidRDefault="00021ABD" w:rsidP="00021ABD">
      <w:pPr>
        <w:ind w:firstLine="708"/>
        <w:rPr>
          <w:rFonts w:ascii="Arial" w:hAnsi="Arial" w:cs="Arial"/>
          <w:color w:val="000000" w:themeColor="text1"/>
          <w:sz w:val="24"/>
          <w:szCs w:val="24"/>
        </w:rPr>
      </w:pPr>
    </w:p>
    <w:p w:rsidR="00021ABD" w:rsidRPr="004D17F0" w:rsidRDefault="00021ABD" w:rsidP="00021ABD">
      <w:pPr>
        <w:ind w:firstLine="709"/>
        <w:rPr>
          <w:rFonts w:ascii="Arial" w:hAnsi="Arial" w:cs="Arial"/>
          <w:i/>
          <w:iCs/>
          <w:color w:val="000000" w:themeColor="text1"/>
          <w:sz w:val="24"/>
          <w:szCs w:val="24"/>
          <w:shd w:val="clear" w:color="auto" w:fill="FFFFFF"/>
        </w:rPr>
      </w:pPr>
      <w:r w:rsidRPr="004D17F0">
        <w:rPr>
          <w:rFonts w:ascii="Arial" w:hAnsi="Arial" w:cs="Arial"/>
          <w:i/>
          <w:iCs/>
          <w:color w:val="000000" w:themeColor="text1"/>
          <w:sz w:val="24"/>
          <w:szCs w:val="24"/>
          <w:u w:val="single"/>
          <w:shd w:val="clear" w:color="auto" w:fill="FFFFFF"/>
        </w:rPr>
        <w:t>Динамика численности населения по населенным пунктам</w:t>
      </w:r>
      <w:r w:rsidRPr="004D17F0">
        <w:rPr>
          <w:rFonts w:ascii="Arial" w:hAnsi="Arial" w:cs="Arial"/>
          <w:i/>
          <w:iCs/>
          <w:color w:val="000000" w:themeColor="text1"/>
          <w:sz w:val="24"/>
          <w:szCs w:val="24"/>
          <w:shd w:val="clear" w:color="auto" w:fill="FFFFFF"/>
        </w:rPr>
        <w:t xml:space="preserve"> , </w:t>
      </w:r>
      <w:r w:rsidRPr="004D17F0">
        <w:rPr>
          <w:rFonts w:ascii="Arial" w:hAnsi="Arial" w:cs="Arial"/>
          <w:iCs/>
          <w:color w:val="000000" w:themeColor="text1"/>
          <w:sz w:val="24"/>
          <w:szCs w:val="24"/>
          <w:shd w:val="clear" w:color="auto" w:fill="FFFFFF"/>
        </w:rPr>
        <w:t>тыс.чел.</w:t>
      </w:r>
    </w:p>
    <w:p w:rsidR="00241927" w:rsidRPr="004D17F0" w:rsidRDefault="00241927" w:rsidP="00021ABD">
      <w:pPr>
        <w:ind w:left="7079" w:firstLine="709"/>
        <w:rPr>
          <w:rFonts w:ascii="Arial" w:hAnsi="Arial" w:cs="Arial"/>
          <w:color w:val="000000" w:themeColor="text1"/>
          <w:sz w:val="24"/>
          <w:szCs w:val="24"/>
          <w:shd w:val="clear" w:color="auto" w:fill="FFFFFF"/>
        </w:rPr>
      </w:pPr>
    </w:p>
    <w:p w:rsidR="00021ABD" w:rsidRPr="004D17F0" w:rsidRDefault="00021ABD" w:rsidP="00021ABD">
      <w:pPr>
        <w:ind w:left="7079" w:firstLine="709"/>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 xml:space="preserve">таблица б) </w:t>
      </w:r>
    </w:p>
    <w:tbl>
      <w:tblPr>
        <w:tblW w:w="5000" w:type="pct"/>
        <w:tblLook w:val="0000" w:firstRow="0" w:lastRow="0" w:firstColumn="0" w:lastColumn="0" w:noHBand="0" w:noVBand="0"/>
      </w:tblPr>
      <w:tblGrid>
        <w:gridCol w:w="2428"/>
        <w:gridCol w:w="1564"/>
        <w:gridCol w:w="1564"/>
        <w:gridCol w:w="1564"/>
        <w:gridCol w:w="1496"/>
        <w:gridCol w:w="1521"/>
      </w:tblGrid>
      <w:tr w:rsidR="00666F5C" w:rsidRPr="004D17F0" w:rsidTr="004C7DB9">
        <w:trPr>
          <w:trHeight w:val="408"/>
        </w:trPr>
        <w:tc>
          <w:tcPr>
            <w:tcW w:w="119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Населённый пункт</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1989 г.</w:t>
            </w:r>
          </w:p>
          <w:p w:rsidR="004C7DB9" w:rsidRPr="004D17F0" w:rsidRDefault="004C7DB9" w:rsidP="00521F00">
            <w:pPr>
              <w:jc w:val="center"/>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перепись</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2002 г.</w:t>
            </w:r>
          </w:p>
          <w:p w:rsidR="004C7DB9" w:rsidRPr="004D17F0" w:rsidRDefault="004C7DB9" w:rsidP="00521F00">
            <w:pPr>
              <w:jc w:val="center"/>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перепись</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2010г.</w:t>
            </w:r>
          </w:p>
          <w:p w:rsidR="004C7DB9" w:rsidRPr="004D17F0" w:rsidRDefault="004C7DB9" w:rsidP="00521F00">
            <w:pPr>
              <w:jc w:val="center"/>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перепись</w:t>
            </w:r>
          </w:p>
        </w:tc>
        <w:tc>
          <w:tcPr>
            <w:tcW w:w="738"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2014 г.</w:t>
            </w:r>
          </w:p>
          <w:p w:rsidR="004C7DB9" w:rsidRPr="004D17F0" w:rsidRDefault="004C7DB9" w:rsidP="00521F00">
            <w:pPr>
              <w:jc w:val="center"/>
              <w:rPr>
                <w:rFonts w:ascii="Arial" w:hAnsi="Arial" w:cs="Arial"/>
                <w:b/>
                <w:color w:val="000000" w:themeColor="text1"/>
                <w:sz w:val="22"/>
                <w:szCs w:val="22"/>
              </w:rPr>
            </w:pPr>
          </w:p>
        </w:tc>
        <w:tc>
          <w:tcPr>
            <w:tcW w:w="750"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b/>
                <w:color w:val="000000" w:themeColor="text1"/>
                <w:sz w:val="22"/>
                <w:szCs w:val="22"/>
              </w:rPr>
            </w:pPr>
            <w:r w:rsidRPr="004D17F0">
              <w:rPr>
                <w:rFonts w:ascii="Arial" w:hAnsi="Arial" w:cs="Arial"/>
                <w:b/>
                <w:color w:val="000000" w:themeColor="text1"/>
                <w:sz w:val="22"/>
                <w:szCs w:val="22"/>
              </w:rPr>
              <w:t>2020г.</w:t>
            </w:r>
          </w:p>
        </w:tc>
      </w:tr>
      <w:tr w:rsidR="00666F5C" w:rsidRPr="004D17F0" w:rsidTr="004C7DB9">
        <w:tc>
          <w:tcPr>
            <w:tcW w:w="119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с.Дмитриевка</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3,267</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3,789</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4,351</w:t>
            </w:r>
          </w:p>
        </w:tc>
        <w:tc>
          <w:tcPr>
            <w:tcW w:w="738"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5,026</w:t>
            </w:r>
          </w:p>
        </w:tc>
        <w:tc>
          <w:tcPr>
            <w:tcW w:w="750"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r w:rsidRPr="004D17F0">
              <w:rPr>
                <w:rFonts w:ascii="Arial" w:hAnsi="Arial" w:cs="Arial"/>
                <w:color w:val="000000" w:themeColor="text1"/>
                <w:sz w:val="22"/>
                <w:szCs w:val="22"/>
              </w:rPr>
              <w:t>5,62</w:t>
            </w:r>
          </w:p>
        </w:tc>
      </w:tr>
      <w:tr w:rsidR="00666F5C" w:rsidRPr="004D17F0" w:rsidTr="004C7DB9">
        <w:tc>
          <w:tcPr>
            <w:tcW w:w="119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д.Волково</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0,587</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0,647</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0,707</w:t>
            </w:r>
          </w:p>
        </w:tc>
        <w:tc>
          <w:tcPr>
            <w:tcW w:w="738"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0,744</w:t>
            </w:r>
          </w:p>
        </w:tc>
        <w:tc>
          <w:tcPr>
            <w:tcW w:w="750"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r w:rsidRPr="004D17F0">
              <w:rPr>
                <w:rFonts w:ascii="Arial" w:hAnsi="Arial" w:cs="Arial"/>
                <w:color w:val="000000" w:themeColor="text1"/>
                <w:sz w:val="22"/>
                <w:szCs w:val="22"/>
              </w:rPr>
              <w:t>0,79</w:t>
            </w:r>
          </w:p>
        </w:tc>
      </w:tr>
      <w:tr w:rsidR="00666F5C" w:rsidRPr="004D17F0" w:rsidTr="004C7DB9">
        <w:tc>
          <w:tcPr>
            <w:tcW w:w="119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д.Подымалово</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0,596</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1,335</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1,601</w:t>
            </w:r>
          </w:p>
        </w:tc>
        <w:tc>
          <w:tcPr>
            <w:tcW w:w="738"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1,628</w:t>
            </w:r>
          </w:p>
        </w:tc>
        <w:tc>
          <w:tcPr>
            <w:tcW w:w="750"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r w:rsidRPr="004D17F0">
              <w:rPr>
                <w:rFonts w:ascii="Arial" w:hAnsi="Arial" w:cs="Arial"/>
                <w:color w:val="000000" w:themeColor="text1"/>
                <w:sz w:val="22"/>
                <w:szCs w:val="22"/>
              </w:rPr>
              <w:t>1,87</w:t>
            </w:r>
          </w:p>
        </w:tc>
      </w:tr>
      <w:tr w:rsidR="00666F5C" w:rsidRPr="004D17F0" w:rsidTr="004C7DB9">
        <w:tc>
          <w:tcPr>
            <w:tcW w:w="119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д.Ягодная Поляна</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0,33</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0,392</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0,417</w:t>
            </w:r>
          </w:p>
        </w:tc>
        <w:tc>
          <w:tcPr>
            <w:tcW w:w="738"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0,428</w:t>
            </w:r>
          </w:p>
        </w:tc>
        <w:tc>
          <w:tcPr>
            <w:tcW w:w="750"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r w:rsidRPr="004D17F0">
              <w:rPr>
                <w:rFonts w:ascii="Arial" w:hAnsi="Arial" w:cs="Arial"/>
                <w:color w:val="000000" w:themeColor="text1"/>
                <w:sz w:val="22"/>
                <w:szCs w:val="22"/>
              </w:rPr>
              <w:t>0,44</w:t>
            </w:r>
          </w:p>
        </w:tc>
      </w:tr>
      <w:tr w:rsidR="00666F5C" w:rsidRPr="004D17F0" w:rsidTr="004C7DB9">
        <w:tc>
          <w:tcPr>
            <w:tcW w:w="119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д.Ясный</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0,055</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0,033</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0,051</w:t>
            </w:r>
          </w:p>
        </w:tc>
        <w:tc>
          <w:tcPr>
            <w:tcW w:w="738"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0,057</w:t>
            </w:r>
          </w:p>
        </w:tc>
        <w:tc>
          <w:tcPr>
            <w:tcW w:w="750"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r w:rsidRPr="004D17F0">
              <w:rPr>
                <w:rFonts w:ascii="Arial" w:hAnsi="Arial" w:cs="Arial"/>
                <w:color w:val="000000" w:themeColor="text1"/>
                <w:sz w:val="22"/>
                <w:szCs w:val="22"/>
              </w:rPr>
              <w:t>0,06</w:t>
            </w:r>
          </w:p>
        </w:tc>
      </w:tr>
      <w:tr w:rsidR="00666F5C" w:rsidRPr="004D17F0" w:rsidTr="004C7DB9">
        <w:tc>
          <w:tcPr>
            <w:tcW w:w="119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rPr>
            </w:pP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p>
        </w:tc>
        <w:tc>
          <w:tcPr>
            <w:tcW w:w="738"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p>
        </w:tc>
        <w:tc>
          <w:tcPr>
            <w:tcW w:w="750"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p>
        </w:tc>
      </w:tr>
      <w:tr w:rsidR="004C7DB9" w:rsidRPr="004D17F0" w:rsidTr="004C7DB9">
        <w:tc>
          <w:tcPr>
            <w:tcW w:w="119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Численность населения, всего</w:t>
            </w:r>
          </w:p>
          <w:p w:rsidR="004C7DB9" w:rsidRPr="004D17F0" w:rsidRDefault="004C7DB9" w:rsidP="00521F00">
            <w:pP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чел.</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4,835</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6,196</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7,127</w:t>
            </w:r>
          </w:p>
        </w:tc>
        <w:tc>
          <w:tcPr>
            <w:tcW w:w="738"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7,883</w:t>
            </w:r>
          </w:p>
        </w:tc>
        <w:tc>
          <w:tcPr>
            <w:tcW w:w="750"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b/>
                <w:color w:val="000000" w:themeColor="text1"/>
                <w:sz w:val="22"/>
                <w:szCs w:val="22"/>
              </w:rPr>
            </w:pPr>
            <w:r w:rsidRPr="004D17F0">
              <w:rPr>
                <w:rFonts w:ascii="Arial" w:hAnsi="Arial" w:cs="Arial"/>
                <w:b/>
                <w:color w:val="000000" w:themeColor="text1"/>
                <w:sz w:val="22"/>
                <w:szCs w:val="22"/>
              </w:rPr>
              <w:t>8,78</w:t>
            </w:r>
          </w:p>
        </w:tc>
      </w:tr>
    </w:tbl>
    <w:p w:rsidR="00021ABD" w:rsidRPr="004D17F0" w:rsidRDefault="00021ABD" w:rsidP="00021ABD">
      <w:pPr>
        <w:ind w:firstLine="567"/>
        <w:rPr>
          <w:rFonts w:ascii="Arial" w:hAnsi="Arial" w:cs="Arial"/>
          <w:color w:val="000000" w:themeColor="text1"/>
          <w:sz w:val="24"/>
          <w:szCs w:val="24"/>
        </w:rPr>
      </w:pPr>
    </w:p>
    <w:p w:rsidR="004C7DB9" w:rsidRPr="004D17F0" w:rsidRDefault="004C7DB9" w:rsidP="00021ABD">
      <w:pPr>
        <w:ind w:firstLine="567"/>
        <w:rPr>
          <w:rFonts w:ascii="Arial" w:hAnsi="Arial" w:cs="Arial"/>
          <w:color w:val="000000" w:themeColor="text1"/>
          <w:sz w:val="24"/>
          <w:szCs w:val="24"/>
        </w:rPr>
      </w:pPr>
    </w:p>
    <w:p w:rsidR="004C7DB9" w:rsidRPr="004D17F0" w:rsidRDefault="004C7DB9" w:rsidP="00A84497">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Увеличение численности населения населённых пунктов с.Дмитриевка и д.Подымалово на расчетный срок носит в основном механический характер в связи с размещением секционной жилой застройки.</w:t>
      </w:r>
    </w:p>
    <w:p w:rsidR="004C7DB9" w:rsidRPr="004D17F0" w:rsidRDefault="004C7DB9" w:rsidP="00A84497">
      <w:pPr>
        <w:ind w:firstLine="567"/>
        <w:jc w:val="both"/>
        <w:rPr>
          <w:rFonts w:ascii="Arial" w:hAnsi="Arial" w:cs="Arial"/>
          <w:i/>
          <w:iCs/>
          <w:color w:val="000000" w:themeColor="text1"/>
          <w:sz w:val="24"/>
          <w:szCs w:val="24"/>
          <w:u w:val="single"/>
          <w:shd w:val="clear" w:color="auto" w:fill="FFFFFF"/>
        </w:rPr>
      </w:pPr>
    </w:p>
    <w:p w:rsidR="004C7DB9" w:rsidRPr="004D17F0" w:rsidRDefault="004C7DB9" w:rsidP="00A84497">
      <w:pPr>
        <w:ind w:firstLine="567"/>
        <w:jc w:val="both"/>
        <w:rPr>
          <w:rFonts w:ascii="Arial" w:hAnsi="Arial" w:cs="Arial"/>
          <w:i/>
          <w:iCs/>
          <w:color w:val="000000" w:themeColor="text1"/>
          <w:sz w:val="24"/>
          <w:szCs w:val="24"/>
          <w:u w:val="single"/>
          <w:shd w:val="clear" w:color="auto" w:fill="FFFFFF"/>
        </w:rPr>
      </w:pPr>
      <w:r w:rsidRPr="004D17F0">
        <w:rPr>
          <w:rFonts w:ascii="Arial" w:hAnsi="Arial" w:cs="Arial"/>
          <w:i/>
          <w:iCs/>
          <w:color w:val="000000" w:themeColor="text1"/>
          <w:sz w:val="24"/>
          <w:szCs w:val="24"/>
          <w:u w:val="single"/>
          <w:shd w:val="clear" w:color="auto" w:fill="FFFFFF"/>
        </w:rPr>
        <w:t>Проектная численность населения по населённым пунктам</w:t>
      </w:r>
    </w:p>
    <w:p w:rsidR="004C7DB9" w:rsidRPr="004D17F0" w:rsidRDefault="004C7DB9" w:rsidP="00A84497">
      <w:pPr>
        <w:ind w:firstLine="567"/>
        <w:jc w:val="both"/>
        <w:rPr>
          <w:rFonts w:ascii="Arial" w:hAnsi="Arial" w:cs="Arial"/>
          <w:color w:val="000000" w:themeColor="text1"/>
          <w:sz w:val="24"/>
          <w:szCs w:val="24"/>
        </w:rPr>
      </w:pPr>
    </w:p>
    <w:p w:rsidR="004C7DB9" w:rsidRPr="004D17F0" w:rsidRDefault="004C7DB9" w:rsidP="004C7DB9">
      <w:pPr>
        <w:ind w:firstLine="567"/>
        <w:jc w:val="right"/>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таблица в)</w:t>
      </w:r>
    </w:p>
    <w:tbl>
      <w:tblPr>
        <w:tblW w:w="5000" w:type="pct"/>
        <w:tblLook w:val="0000" w:firstRow="0" w:lastRow="0" w:firstColumn="0" w:lastColumn="0" w:noHBand="0" w:noVBand="0"/>
      </w:tblPr>
      <w:tblGrid>
        <w:gridCol w:w="914"/>
        <w:gridCol w:w="4089"/>
        <w:gridCol w:w="2557"/>
        <w:gridCol w:w="2577"/>
      </w:tblGrid>
      <w:tr w:rsidR="00666F5C" w:rsidRPr="004D17F0" w:rsidTr="004C7DB9">
        <w:tc>
          <w:tcPr>
            <w:tcW w:w="451"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201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Населённый пункт</w:t>
            </w:r>
          </w:p>
          <w:p w:rsidR="004C7DB9" w:rsidRPr="004D17F0" w:rsidRDefault="004C7DB9" w:rsidP="00521F00">
            <w:pPr>
              <w:rPr>
                <w:rFonts w:ascii="Arial" w:hAnsi="Arial" w:cs="Arial"/>
                <w:color w:val="000000" w:themeColor="text1"/>
                <w:sz w:val="22"/>
                <w:szCs w:val="22"/>
              </w:rPr>
            </w:pPr>
          </w:p>
        </w:tc>
        <w:tc>
          <w:tcPr>
            <w:tcW w:w="1261"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lastRenderedPageBreak/>
              <w:t>Население сущ.</w:t>
            </w:r>
          </w:p>
          <w:p w:rsidR="004C7DB9" w:rsidRPr="004D17F0" w:rsidRDefault="004C7DB9" w:rsidP="00521F00">
            <w:pPr>
              <w:rPr>
                <w:rFonts w:ascii="Arial" w:hAnsi="Arial" w:cs="Arial"/>
                <w:color w:val="000000" w:themeColor="text1"/>
                <w:sz w:val="22"/>
                <w:szCs w:val="22"/>
              </w:rPr>
            </w:pPr>
          </w:p>
        </w:tc>
        <w:tc>
          <w:tcPr>
            <w:tcW w:w="127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lastRenderedPageBreak/>
              <w:t>Население проект</w:t>
            </w:r>
          </w:p>
          <w:p w:rsidR="004C7DB9" w:rsidRPr="004D17F0" w:rsidRDefault="004C7DB9"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lastRenderedPageBreak/>
              <w:t>расч. срок</w:t>
            </w:r>
          </w:p>
          <w:p w:rsidR="004C7DB9" w:rsidRPr="004D17F0" w:rsidRDefault="004C7DB9"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2035г.</w:t>
            </w:r>
          </w:p>
          <w:p w:rsidR="004C7DB9" w:rsidRPr="004D17F0" w:rsidRDefault="004C7DB9" w:rsidP="00521F00">
            <w:pPr>
              <w:rPr>
                <w:rFonts w:ascii="Arial" w:hAnsi="Arial" w:cs="Arial"/>
                <w:color w:val="000000" w:themeColor="text1"/>
                <w:sz w:val="22"/>
                <w:szCs w:val="22"/>
              </w:rPr>
            </w:pPr>
          </w:p>
        </w:tc>
      </w:tr>
      <w:tr w:rsidR="00666F5C" w:rsidRPr="004D17F0" w:rsidTr="004C7DB9">
        <w:tc>
          <w:tcPr>
            <w:tcW w:w="451"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rPr>
            </w:pPr>
          </w:p>
        </w:tc>
        <w:tc>
          <w:tcPr>
            <w:tcW w:w="201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rPr>
            </w:pPr>
          </w:p>
        </w:tc>
        <w:tc>
          <w:tcPr>
            <w:tcW w:w="1261"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rPr>
            </w:pPr>
          </w:p>
        </w:tc>
        <w:tc>
          <w:tcPr>
            <w:tcW w:w="127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rPr>
            </w:pPr>
          </w:p>
        </w:tc>
      </w:tr>
      <w:tr w:rsidR="00666F5C" w:rsidRPr="004D17F0" w:rsidTr="004C7DB9">
        <w:tc>
          <w:tcPr>
            <w:tcW w:w="451"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201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с.Дмитриевка</w:t>
            </w:r>
          </w:p>
        </w:tc>
        <w:tc>
          <w:tcPr>
            <w:tcW w:w="126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r w:rsidRPr="004D17F0">
              <w:rPr>
                <w:rFonts w:ascii="Arial" w:hAnsi="Arial" w:cs="Arial"/>
                <w:color w:val="000000" w:themeColor="text1"/>
                <w:sz w:val="22"/>
                <w:szCs w:val="22"/>
              </w:rPr>
              <w:t>5,62</w:t>
            </w:r>
          </w:p>
        </w:tc>
        <w:tc>
          <w:tcPr>
            <w:tcW w:w="127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8,30</w:t>
            </w:r>
          </w:p>
        </w:tc>
      </w:tr>
      <w:tr w:rsidR="00666F5C" w:rsidRPr="004D17F0" w:rsidTr="004C7DB9">
        <w:tc>
          <w:tcPr>
            <w:tcW w:w="451"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201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д.Волково</w:t>
            </w:r>
          </w:p>
        </w:tc>
        <w:tc>
          <w:tcPr>
            <w:tcW w:w="126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r w:rsidRPr="004D17F0">
              <w:rPr>
                <w:rFonts w:ascii="Arial" w:hAnsi="Arial" w:cs="Arial"/>
                <w:color w:val="000000" w:themeColor="text1"/>
                <w:sz w:val="22"/>
                <w:szCs w:val="22"/>
              </w:rPr>
              <w:t>0,79</w:t>
            </w:r>
          </w:p>
        </w:tc>
        <w:tc>
          <w:tcPr>
            <w:tcW w:w="127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lang w:val="en-US"/>
              </w:rPr>
            </w:pPr>
            <w:r w:rsidRPr="004D17F0">
              <w:rPr>
                <w:rFonts w:ascii="Arial" w:hAnsi="Arial" w:cs="Arial"/>
                <w:color w:val="000000" w:themeColor="text1"/>
                <w:sz w:val="22"/>
                <w:szCs w:val="22"/>
                <w:shd w:val="clear" w:color="auto" w:fill="FFFFFF"/>
              </w:rPr>
              <w:t>0,8</w:t>
            </w:r>
            <w:r w:rsidR="00D965D4" w:rsidRPr="004D17F0">
              <w:rPr>
                <w:rFonts w:ascii="Arial" w:hAnsi="Arial" w:cs="Arial"/>
                <w:color w:val="000000" w:themeColor="text1"/>
                <w:sz w:val="22"/>
                <w:szCs w:val="22"/>
                <w:shd w:val="clear" w:color="auto" w:fill="FFFFFF"/>
                <w:lang w:val="en-US"/>
              </w:rPr>
              <w:t>9</w:t>
            </w:r>
          </w:p>
        </w:tc>
      </w:tr>
      <w:tr w:rsidR="00666F5C" w:rsidRPr="004D17F0" w:rsidTr="004C7DB9">
        <w:tc>
          <w:tcPr>
            <w:tcW w:w="451"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w:t>
            </w:r>
          </w:p>
        </w:tc>
        <w:tc>
          <w:tcPr>
            <w:tcW w:w="201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д.Подымалово</w:t>
            </w:r>
          </w:p>
        </w:tc>
        <w:tc>
          <w:tcPr>
            <w:tcW w:w="126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r w:rsidRPr="004D17F0">
              <w:rPr>
                <w:rFonts w:ascii="Arial" w:hAnsi="Arial" w:cs="Arial"/>
                <w:color w:val="000000" w:themeColor="text1"/>
                <w:sz w:val="22"/>
                <w:szCs w:val="22"/>
              </w:rPr>
              <w:t>1,87</w:t>
            </w:r>
          </w:p>
        </w:tc>
        <w:tc>
          <w:tcPr>
            <w:tcW w:w="127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2,72</w:t>
            </w:r>
          </w:p>
        </w:tc>
      </w:tr>
      <w:tr w:rsidR="00666F5C" w:rsidRPr="004D17F0" w:rsidTr="004C7DB9">
        <w:tc>
          <w:tcPr>
            <w:tcW w:w="451"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w:t>
            </w:r>
          </w:p>
        </w:tc>
        <w:tc>
          <w:tcPr>
            <w:tcW w:w="201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д.Ягодная Поляна</w:t>
            </w:r>
          </w:p>
        </w:tc>
        <w:tc>
          <w:tcPr>
            <w:tcW w:w="126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r w:rsidRPr="004D17F0">
              <w:rPr>
                <w:rFonts w:ascii="Arial" w:hAnsi="Arial" w:cs="Arial"/>
                <w:color w:val="000000" w:themeColor="text1"/>
                <w:sz w:val="22"/>
                <w:szCs w:val="22"/>
              </w:rPr>
              <w:t>0,44</w:t>
            </w:r>
          </w:p>
        </w:tc>
        <w:tc>
          <w:tcPr>
            <w:tcW w:w="127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0,43</w:t>
            </w:r>
          </w:p>
        </w:tc>
      </w:tr>
      <w:tr w:rsidR="00666F5C" w:rsidRPr="004D17F0" w:rsidTr="004C7DB9">
        <w:tc>
          <w:tcPr>
            <w:tcW w:w="451"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5</w:t>
            </w:r>
          </w:p>
        </w:tc>
        <w:tc>
          <w:tcPr>
            <w:tcW w:w="201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д.Ясный</w:t>
            </w:r>
          </w:p>
        </w:tc>
        <w:tc>
          <w:tcPr>
            <w:tcW w:w="126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r w:rsidRPr="004D17F0">
              <w:rPr>
                <w:rFonts w:ascii="Arial" w:hAnsi="Arial" w:cs="Arial"/>
                <w:color w:val="000000" w:themeColor="text1"/>
                <w:sz w:val="22"/>
                <w:szCs w:val="22"/>
              </w:rPr>
              <w:t>0,06</w:t>
            </w:r>
          </w:p>
        </w:tc>
        <w:tc>
          <w:tcPr>
            <w:tcW w:w="127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0,06</w:t>
            </w:r>
          </w:p>
        </w:tc>
      </w:tr>
      <w:tr w:rsidR="00666F5C" w:rsidRPr="004D17F0" w:rsidTr="004C7DB9">
        <w:tc>
          <w:tcPr>
            <w:tcW w:w="451"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rPr>
            </w:pPr>
          </w:p>
        </w:tc>
        <w:tc>
          <w:tcPr>
            <w:tcW w:w="201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rPr>
            </w:pPr>
          </w:p>
        </w:tc>
        <w:tc>
          <w:tcPr>
            <w:tcW w:w="126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p>
        </w:tc>
        <w:tc>
          <w:tcPr>
            <w:tcW w:w="127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00FF00"/>
              </w:rPr>
            </w:pPr>
          </w:p>
        </w:tc>
      </w:tr>
      <w:tr w:rsidR="004C7DB9" w:rsidRPr="004D17F0" w:rsidTr="004C7DB9">
        <w:tc>
          <w:tcPr>
            <w:tcW w:w="451"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rPr>
            </w:pPr>
          </w:p>
        </w:tc>
        <w:tc>
          <w:tcPr>
            <w:tcW w:w="201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Численность населения, всего по с/с, тыс.чел.</w:t>
            </w:r>
          </w:p>
        </w:tc>
        <w:tc>
          <w:tcPr>
            <w:tcW w:w="126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b/>
                <w:color w:val="000000" w:themeColor="text1"/>
                <w:sz w:val="22"/>
                <w:szCs w:val="22"/>
              </w:rPr>
            </w:pPr>
            <w:r w:rsidRPr="004D17F0">
              <w:rPr>
                <w:rFonts w:ascii="Arial" w:hAnsi="Arial" w:cs="Arial"/>
                <w:b/>
                <w:color w:val="000000" w:themeColor="text1"/>
                <w:sz w:val="22"/>
                <w:szCs w:val="22"/>
              </w:rPr>
              <w:t>8,78</w:t>
            </w:r>
          </w:p>
        </w:tc>
        <w:tc>
          <w:tcPr>
            <w:tcW w:w="127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12,4</w:t>
            </w:r>
          </w:p>
        </w:tc>
      </w:tr>
    </w:tbl>
    <w:p w:rsidR="004C7DB9" w:rsidRPr="004D17F0" w:rsidRDefault="004C7DB9" w:rsidP="004C7DB9">
      <w:pPr>
        <w:ind w:firstLine="567"/>
        <w:rPr>
          <w:rFonts w:ascii="Arial" w:hAnsi="Arial" w:cs="Arial"/>
          <w:color w:val="000000" w:themeColor="text1"/>
          <w:sz w:val="24"/>
          <w:szCs w:val="24"/>
          <w:shd w:val="clear" w:color="auto" w:fill="FFFFFF"/>
        </w:rPr>
      </w:pP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Общая численность населения сельсовета на расчетный срок по проекту составит 12,4 тыс.чел.</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 xml:space="preserve"> Далее приведён возрастной состав населения.</w:t>
      </w:r>
    </w:p>
    <w:p w:rsidR="004C7DB9" w:rsidRPr="004D17F0" w:rsidRDefault="004C7DB9" w:rsidP="00021ABD">
      <w:pPr>
        <w:ind w:firstLine="567"/>
        <w:rPr>
          <w:rFonts w:ascii="Arial" w:hAnsi="Arial" w:cs="Arial"/>
          <w:color w:val="000000" w:themeColor="text1"/>
          <w:sz w:val="24"/>
          <w:szCs w:val="24"/>
        </w:rPr>
      </w:pPr>
    </w:p>
    <w:p w:rsidR="004C7DB9" w:rsidRPr="004D17F0" w:rsidRDefault="004C7DB9" w:rsidP="004C7DB9">
      <w:pPr>
        <w:ind w:firstLine="567"/>
        <w:jc w:val="center"/>
        <w:rPr>
          <w:rFonts w:ascii="Arial" w:hAnsi="Arial" w:cs="Arial"/>
          <w:i/>
          <w:iCs/>
          <w:color w:val="000000" w:themeColor="text1"/>
          <w:sz w:val="24"/>
          <w:szCs w:val="24"/>
          <w:shd w:val="clear" w:color="auto" w:fill="FFFFFF"/>
        </w:rPr>
      </w:pPr>
      <w:r w:rsidRPr="004D17F0">
        <w:rPr>
          <w:rFonts w:ascii="Arial" w:hAnsi="Arial" w:cs="Arial"/>
          <w:i/>
          <w:iCs/>
          <w:color w:val="000000" w:themeColor="text1"/>
          <w:sz w:val="24"/>
          <w:szCs w:val="24"/>
          <w:u w:val="single"/>
          <w:shd w:val="clear" w:color="auto" w:fill="FFFFFF"/>
        </w:rPr>
        <w:t>Возрастной состав населения, прогноз, чел.</w:t>
      </w:r>
      <w:r w:rsidRPr="004D17F0">
        <w:rPr>
          <w:rFonts w:ascii="Arial" w:hAnsi="Arial" w:cs="Arial"/>
          <w:i/>
          <w:iCs/>
          <w:color w:val="000000" w:themeColor="text1"/>
          <w:sz w:val="24"/>
          <w:szCs w:val="24"/>
          <w:shd w:val="clear" w:color="auto" w:fill="FFFFFF"/>
        </w:rPr>
        <w:t>(по району)</w:t>
      </w:r>
    </w:p>
    <w:p w:rsidR="004C7DB9" w:rsidRPr="004D17F0" w:rsidRDefault="004C7DB9" w:rsidP="004C7DB9">
      <w:pPr>
        <w:ind w:firstLine="567"/>
        <w:jc w:val="right"/>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таблица г)</w:t>
      </w:r>
    </w:p>
    <w:tbl>
      <w:tblPr>
        <w:tblW w:w="5000" w:type="pct"/>
        <w:tblLook w:val="0000" w:firstRow="0" w:lastRow="0" w:firstColumn="0" w:lastColumn="0" w:noHBand="0" w:noVBand="0"/>
      </w:tblPr>
      <w:tblGrid>
        <w:gridCol w:w="4765"/>
        <w:gridCol w:w="2674"/>
        <w:gridCol w:w="2698"/>
      </w:tblGrid>
      <w:tr w:rsidR="00666F5C" w:rsidRPr="004D17F0" w:rsidTr="004C7DB9">
        <w:tc>
          <w:tcPr>
            <w:tcW w:w="2350"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Возрастные группы</w:t>
            </w:r>
          </w:p>
          <w:p w:rsidR="004C7DB9" w:rsidRPr="004D17F0" w:rsidRDefault="004C7DB9" w:rsidP="00521F00">
            <w:pPr>
              <w:rPr>
                <w:rFonts w:ascii="Arial" w:hAnsi="Arial" w:cs="Arial"/>
                <w:color w:val="000000" w:themeColor="text1"/>
                <w:sz w:val="22"/>
                <w:szCs w:val="22"/>
              </w:rPr>
            </w:pPr>
          </w:p>
        </w:tc>
        <w:tc>
          <w:tcPr>
            <w:tcW w:w="1319"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Существующее положение</w:t>
            </w:r>
          </w:p>
          <w:p w:rsidR="004C7DB9" w:rsidRPr="004D17F0" w:rsidRDefault="004C7DB9"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133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Прогноз расч.срок</w:t>
            </w:r>
          </w:p>
          <w:p w:rsidR="004C7DB9" w:rsidRPr="004D17F0" w:rsidRDefault="004C7DB9" w:rsidP="00521F00">
            <w:pPr>
              <w:rPr>
                <w:rFonts w:ascii="Arial" w:hAnsi="Arial" w:cs="Arial"/>
                <w:color w:val="000000" w:themeColor="text1"/>
                <w:sz w:val="22"/>
                <w:szCs w:val="22"/>
              </w:rPr>
            </w:pPr>
          </w:p>
        </w:tc>
      </w:tr>
      <w:tr w:rsidR="00666F5C" w:rsidRPr="004D17F0" w:rsidTr="004C7DB9">
        <w:tc>
          <w:tcPr>
            <w:tcW w:w="2350"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Моложе трудоспособного возраста</w:t>
            </w:r>
          </w:p>
        </w:tc>
        <w:tc>
          <w:tcPr>
            <w:tcW w:w="1319"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18,5</w:t>
            </w:r>
          </w:p>
        </w:tc>
        <w:tc>
          <w:tcPr>
            <w:tcW w:w="133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19,0</w:t>
            </w:r>
          </w:p>
        </w:tc>
      </w:tr>
      <w:tr w:rsidR="00666F5C" w:rsidRPr="004D17F0" w:rsidTr="004C7DB9">
        <w:tc>
          <w:tcPr>
            <w:tcW w:w="2350"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 трудоспособном возрасте</w:t>
            </w:r>
          </w:p>
        </w:tc>
        <w:tc>
          <w:tcPr>
            <w:tcW w:w="1319"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63,4</w:t>
            </w:r>
          </w:p>
        </w:tc>
        <w:tc>
          <w:tcPr>
            <w:tcW w:w="133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63,0</w:t>
            </w:r>
          </w:p>
        </w:tc>
      </w:tr>
      <w:tr w:rsidR="00666F5C" w:rsidRPr="004D17F0" w:rsidTr="004C7DB9">
        <w:trPr>
          <w:trHeight w:val="79"/>
        </w:trPr>
        <w:tc>
          <w:tcPr>
            <w:tcW w:w="2350"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Старше трудоспособного возраста</w:t>
            </w:r>
          </w:p>
        </w:tc>
        <w:tc>
          <w:tcPr>
            <w:tcW w:w="1319"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18,1</w:t>
            </w:r>
          </w:p>
        </w:tc>
        <w:tc>
          <w:tcPr>
            <w:tcW w:w="133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18,0</w:t>
            </w:r>
          </w:p>
        </w:tc>
      </w:tr>
      <w:tr w:rsidR="004C7DB9" w:rsidRPr="004D17F0" w:rsidTr="004C7DB9">
        <w:tc>
          <w:tcPr>
            <w:tcW w:w="2350"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Всего</w:t>
            </w:r>
          </w:p>
        </w:tc>
        <w:tc>
          <w:tcPr>
            <w:tcW w:w="1319"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100,0</w:t>
            </w:r>
          </w:p>
        </w:tc>
        <w:tc>
          <w:tcPr>
            <w:tcW w:w="133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100,0</w:t>
            </w:r>
          </w:p>
        </w:tc>
      </w:tr>
    </w:tbl>
    <w:p w:rsidR="004C7DB9" w:rsidRPr="004D17F0" w:rsidRDefault="004C7DB9" w:rsidP="004C7DB9">
      <w:pPr>
        <w:ind w:firstLine="567"/>
        <w:rPr>
          <w:rFonts w:ascii="Arial" w:hAnsi="Arial" w:cs="Arial"/>
          <w:color w:val="000000" w:themeColor="text1"/>
          <w:sz w:val="24"/>
          <w:szCs w:val="24"/>
        </w:rPr>
      </w:pP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Прогнозируется увеличение численности населения моложе трудоспособного возраста.</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ab/>
        <w:t>На расчётный срок численность трудоспособного населения прогнозируется в пределах 63 % от всего населения.</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ab/>
        <w:t xml:space="preserve">На расчётный срок сохраняется занятость на существующих предприятиях сельсовета. Часть населения работает в г.Уфе и Уфимском районе. Дополнительные рабочие места предлагается создать в производстве, сельском хозяйстве, сфере услуг, малом предпринимательстве. </w:t>
      </w:r>
    </w:p>
    <w:p w:rsidR="004C7DB9" w:rsidRPr="004D17F0" w:rsidRDefault="004C7DB9" w:rsidP="00000C0B">
      <w:pPr>
        <w:ind w:firstLine="567"/>
        <w:jc w:val="both"/>
        <w:rPr>
          <w:rFonts w:ascii="Arial" w:hAnsi="Arial" w:cs="Arial"/>
          <w:b/>
          <w:color w:val="000000" w:themeColor="text1"/>
          <w:sz w:val="24"/>
          <w:szCs w:val="24"/>
        </w:rPr>
      </w:pPr>
    </w:p>
    <w:p w:rsidR="004C7DB9" w:rsidRPr="004D17F0" w:rsidRDefault="004C7DB9" w:rsidP="00000C0B">
      <w:pPr>
        <w:ind w:firstLine="567"/>
        <w:jc w:val="both"/>
        <w:rPr>
          <w:rFonts w:ascii="Arial" w:hAnsi="Arial" w:cs="Arial"/>
          <w:b/>
          <w:color w:val="000000" w:themeColor="text1"/>
          <w:sz w:val="24"/>
          <w:szCs w:val="24"/>
          <w:shd w:val="clear" w:color="auto" w:fill="FF0000"/>
        </w:rPr>
      </w:pPr>
    </w:p>
    <w:p w:rsidR="004C7DB9" w:rsidRPr="004D17F0" w:rsidRDefault="004C7DB9" w:rsidP="00000C0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3.4.Объемы строительства.</w:t>
      </w:r>
    </w:p>
    <w:p w:rsidR="004C7DB9" w:rsidRPr="004D17F0" w:rsidRDefault="004C7DB9" w:rsidP="00000C0B">
      <w:pPr>
        <w:ind w:firstLine="567"/>
        <w:jc w:val="both"/>
        <w:rPr>
          <w:rFonts w:ascii="Arial" w:hAnsi="Arial" w:cs="Arial"/>
          <w:b/>
          <w:color w:val="000000" w:themeColor="text1"/>
          <w:sz w:val="24"/>
          <w:szCs w:val="24"/>
        </w:rPr>
      </w:pPr>
    </w:p>
    <w:p w:rsidR="004C7DB9" w:rsidRPr="004D17F0" w:rsidRDefault="004C7DB9" w:rsidP="00000C0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3.4.1.Жилищное строительство.</w:t>
      </w:r>
    </w:p>
    <w:p w:rsidR="00B16AB7" w:rsidRPr="004D17F0" w:rsidRDefault="00B16AB7" w:rsidP="00000C0B">
      <w:pPr>
        <w:ind w:firstLine="567"/>
        <w:jc w:val="both"/>
        <w:rPr>
          <w:rFonts w:ascii="Arial" w:hAnsi="Arial" w:cs="Arial"/>
          <w:b/>
          <w:color w:val="000000" w:themeColor="text1"/>
          <w:sz w:val="24"/>
          <w:szCs w:val="24"/>
        </w:rPr>
      </w:pP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Объёмы жилищного строительства рассчитаны по укрупнённым показателям, с учётом территорий нового строительства.</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Существующая средняя жилищная обеспеченность по сельсовету составляет около 23,4 кв. м /чел. (при расчёте учитывалось постоянное население - фактически проживающее в населённом пункте). На расчётный срок средняя жилищная обеспеченность по сельсовету составит 35 кв.м/чел.</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Объёмы нового строительства рассчитаны по укрупнённым показателям. На первую очередь включены свободные от застройки территории.</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В с.Дмитриевка к застройке предлагается секционная застройка</w:t>
      </w:r>
      <w:r w:rsidR="00E27C9D" w:rsidRPr="004D17F0">
        <w:rPr>
          <w:rFonts w:ascii="Arial" w:hAnsi="Arial" w:cs="Arial"/>
          <w:color w:val="000000" w:themeColor="text1"/>
          <w:sz w:val="24"/>
          <w:szCs w:val="24"/>
          <w:shd w:val="clear" w:color="auto" w:fill="FFFFFF"/>
        </w:rPr>
        <w:t xml:space="preserve"> и </w:t>
      </w:r>
      <w:r w:rsidR="004201A9" w:rsidRPr="004D17F0">
        <w:rPr>
          <w:rFonts w:ascii="Arial" w:hAnsi="Arial" w:cs="Arial"/>
          <w:color w:val="000000" w:themeColor="text1"/>
          <w:sz w:val="24"/>
          <w:szCs w:val="24"/>
          <w:shd w:val="clear" w:color="auto" w:fill="FFFFFF"/>
        </w:rPr>
        <w:t>и</w:t>
      </w:r>
      <w:r w:rsidR="00E27C9D" w:rsidRPr="004D17F0">
        <w:rPr>
          <w:rFonts w:ascii="Arial" w:hAnsi="Arial" w:cs="Arial"/>
          <w:color w:val="000000" w:themeColor="text1"/>
          <w:sz w:val="24"/>
          <w:szCs w:val="24"/>
          <w:shd w:val="clear" w:color="auto" w:fill="FFFFFF"/>
        </w:rPr>
        <w:t>ндивидуальная застройка с участками</w:t>
      </w:r>
      <w:r w:rsidRPr="004D17F0">
        <w:rPr>
          <w:rFonts w:ascii="Arial" w:hAnsi="Arial" w:cs="Arial"/>
          <w:color w:val="000000" w:themeColor="text1"/>
          <w:sz w:val="24"/>
          <w:szCs w:val="24"/>
          <w:shd w:val="clear" w:color="auto" w:fill="FFFFFF"/>
        </w:rPr>
        <w:t xml:space="preserve">, в д.Подымалово - секционная и индивидуальная застройка с участками, в д.Волково - индивидуальная застройка с участками. </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lastRenderedPageBreak/>
        <w:t>Структура жилищного строительства по типу застройки определилась из расселения на расчётный срок около половины населения в индивидуальных жилых домах с участками, и около половины - в секционной застройке.</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Объёмы нового жилищного строительства по генеральному плану составят всего 228,36 тыс. кв.м., в том числе на первую очередь — 114,17 тыс. кв.м.</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Частный существующий жилой фонд реконструируется за счет владельцев, объемы реконструкции в общий объем жилищного строительства на расчетный срок не включены.</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Структура нового жилищного строительства по материалу стен не регламентируется.</w:t>
      </w:r>
    </w:p>
    <w:p w:rsidR="004C7DB9" w:rsidRPr="004D17F0" w:rsidRDefault="004C7DB9" w:rsidP="00000C0B">
      <w:pPr>
        <w:pStyle w:val="ac"/>
        <w:spacing w:before="0" w:after="0"/>
        <w:ind w:firstLine="567"/>
        <w:jc w:val="both"/>
        <w:rPr>
          <w:rFonts w:ascii="Arial" w:hAnsi="Arial" w:cs="Arial"/>
          <w:i/>
          <w:iCs/>
          <w:color w:val="000000" w:themeColor="text1"/>
          <w:u w:val="single"/>
          <w:shd w:val="clear" w:color="auto" w:fill="FFFFFF"/>
        </w:rPr>
      </w:pPr>
      <w:r w:rsidRPr="004D17F0">
        <w:rPr>
          <w:rFonts w:ascii="Arial" w:hAnsi="Arial" w:cs="Arial"/>
          <w:i/>
          <w:iCs/>
          <w:color w:val="000000" w:themeColor="text1"/>
          <w:u w:val="single"/>
          <w:shd w:val="clear" w:color="auto" w:fill="FFFFFF"/>
        </w:rPr>
        <w:t>Территории под жилые кварталы по населённым пунктам на расчётный срок</w:t>
      </w:r>
    </w:p>
    <w:p w:rsidR="004C7DB9" w:rsidRPr="004D17F0" w:rsidRDefault="004C7DB9" w:rsidP="004C7DB9">
      <w:pPr>
        <w:pStyle w:val="ac"/>
        <w:spacing w:before="0" w:after="0"/>
        <w:jc w:val="right"/>
        <w:rPr>
          <w:rFonts w:ascii="Arial" w:hAnsi="Arial" w:cs="Arial"/>
          <w:color w:val="000000" w:themeColor="text1"/>
          <w:shd w:val="clear" w:color="auto" w:fill="FFFFFF"/>
        </w:rPr>
      </w:pPr>
      <w:r w:rsidRPr="004D17F0">
        <w:rPr>
          <w:rFonts w:ascii="Arial" w:hAnsi="Arial" w:cs="Arial"/>
          <w:color w:val="000000" w:themeColor="text1"/>
          <w:shd w:val="clear" w:color="auto" w:fill="FFFFFF"/>
        </w:rPr>
        <w:t>таблица а)</w:t>
      </w:r>
    </w:p>
    <w:tbl>
      <w:tblPr>
        <w:tblW w:w="5000" w:type="pct"/>
        <w:tblCellMar>
          <w:top w:w="57" w:type="dxa"/>
          <w:left w:w="57" w:type="dxa"/>
          <w:bottom w:w="57" w:type="dxa"/>
          <w:right w:w="57" w:type="dxa"/>
        </w:tblCellMar>
        <w:tblLook w:val="0000" w:firstRow="0" w:lastRow="0" w:firstColumn="0" w:lastColumn="0" w:noHBand="0" w:noVBand="0"/>
      </w:tblPr>
      <w:tblGrid>
        <w:gridCol w:w="972"/>
        <w:gridCol w:w="2828"/>
        <w:gridCol w:w="1527"/>
        <w:gridCol w:w="1527"/>
        <w:gridCol w:w="1626"/>
        <w:gridCol w:w="1555"/>
      </w:tblGrid>
      <w:tr w:rsidR="00666F5C" w:rsidRPr="004D17F0" w:rsidTr="00241927">
        <w:tc>
          <w:tcPr>
            <w:tcW w:w="484" w:type="pct"/>
            <w:vMerge w:val="restart"/>
            <w:tcBorders>
              <w:top w:val="single" w:sz="4" w:space="0" w:color="000000"/>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1409" w:type="pct"/>
            <w:vMerge w:val="restart"/>
            <w:tcBorders>
              <w:top w:val="single" w:sz="4" w:space="0" w:color="000000"/>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Наименование населённых пунктов</w:t>
            </w:r>
          </w:p>
        </w:tc>
        <w:tc>
          <w:tcPr>
            <w:tcW w:w="761" w:type="pct"/>
            <w:vMerge w:val="restart"/>
            <w:tcBorders>
              <w:top w:val="single" w:sz="4" w:space="0" w:color="000000"/>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Новые территории под жилую застройку (без улиц) всего на расчётный срок, всего</w:t>
            </w:r>
          </w:p>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га</w:t>
            </w:r>
          </w:p>
        </w:tc>
        <w:tc>
          <w:tcPr>
            <w:tcW w:w="1571" w:type="pct"/>
            <w:gridSpan w:val="2"/>
            <w:tcBorders>
              <w:top w:val="single" w:sz="4" w:space="0" w:color="000000"/>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в том числе</w:t>
            </w:r>
          </w:p>
        </w:tc>
        <w:tc>
          <w:tcPr>
            <w:tcW w:w="775" w:type="pct"/>
            <w:vMerge w:val="restart"/>
            <w:tcBorders>
              <w:top w:val="single" w:sz="4" w:space="0" w:color="000000"/>
              <w:left w:val="single" w:sz="4" w:space="0" w:color="000000"/>
              <w:bottom w:val="single" w:sz="4" w:space="0" w:color="000000"/>
              <w:right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Резервные жилые кварталы</w:t>
            </w:r>
          </w:p>
        </w:tc>
      </w:tr>
      <w:tr w:rsidR="00666F5C" w:rsidRPr="004D17F0" w:rsidTr="00241927">
        <w:tblPrEx>
          <w:tblCellMar>
            <w:top w:w="60" w:type="dxa"/>
            <w:left w:w="60" w:type="dxa"/>
            <w:bottom w:w="60" w:type="dxa"/>
            <w:right w:w="60" w:type="dxa"/>
          </w:tblCellMar>
        </w:tblPrEx>
        <w:tc>
          <w:tcPr>
            <w:tcW w:w="484" w:type="pct"/>
            <w:vMerge/>
            <w:tcBorders>
              <w:top w:val="single" w:sz="4" w:space="0" w:color="000000"/>
              <w:left w:val="single" w:sz="4" w:space="0" w:color="000000"/>
              <w:bottom w:val="single" w:sz="4" w:space="0" w:color="000000"/>
            </w:tcBorders>
            <w:vAlign w:val="center"/>
          </w:tcPr>
          <w:p w:rsidR="004C7DB9" w:rsidRPr="004D17F0" w:rsidRDefault="004C7DB9" w:rsidP="004C7DB9">
            <w:pPr>
              <w:rPr>
                <w:rFonts w:ascii="Arial" w:hAnsi="Arial" w:cs="Arial"/>
                <w:color w:val="000000" w:themeColor="text1"/>
                <w:sz w:val="22"/>
                <w:szCs w:val="22"/>
              </w:rPr>
            </w:pPr>
          </w:p>
        </w:tc>
        <w:tc>
          <w:tcPr>
            <w:tcW w:w="1409" w:type="pct"/>
            <w:vMerge/>
            <w:tcBorders>
              <w:top w:val="single" w:sz="4" w:space="0" w:color="000000"/>
              <w:left w:val="single" w:sz="4" w:space="0" w:color="000000"/>
              <w:bottom w:val="single" w:sz="4" w:space="0" w:color="000000"/>
            </w:tcBorders>
            <w:vAlign w:val="center"/>
          </w:tcPr>
          <w:p w:rsidR="004C7DB9" w:rsidRPr="004D17F0" w:rsidRDefault="004C7DB9" w:rsidP="004C7DB9">
            <w:pPr>
              <w:rPr>
                <w:rFonts w:ascii="Arial" w:hAnsi="Arial" w:cs="Arial"/>
                <w:color w:val="000000" w:themeColor="text1"/>
                <w:sz w:val="22"/>
                <w:szCs w:val="22"/>
              </w:rPr>
            </w:pPr>
          </w:p>
        </w:tc>
        <w:tc>
          <w:tcPr>
            <w:tcW w:w="761" w:type="pct"/>
            <w:vMerge/>
            <w:tcBorders>
              <w:top w:val="single" w:sz="4" w:space="0" w:color="000000"/>
              <w:left w:val="single" w:sz="4" w:space="0" w:color="000000"/>
              <w:bottom w:val="single" w:sz="4" w:space="0" w:color="000000"/>
            </w:tcBorders>
            <w:vAlign w:val="center"/>
          </w:tcPr>
          <w:p w:rsidR="004C7DB9" w:rsidRPr="004D17F0" w:rsidRDefault="004C7DB9" w:rsidP="004C7DB9">
            <w:pPr>
              <w:rPr>
                <w:rFonts w:ascii="Arial" w:hAnsi="Arial" w:cs="Arial"/>
                <w:color w:val="000000" w:themeColor="text1"/>
                <w:sz w:val="22"/>
                <w:szCs w:val="22"/>
              </w:rPr>
            </w:pPr>
          </w:p>
        </w:tc>
        <w:tc>
          <w:tcPr>
            <w:tcW w:w="761"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1 очередь строитель-ства, га</w:t>
            </w:r>
          </w:p>
        </w:tc>
        <w:tc>
          <w:tcPr>
            <w:tcW w:w="810"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расчётный срок, га</w:t>
            </w:r>
          </w:p>
        </w:tc>
        <w:tc>
          <w:tcPr>
            <w:tcW w:w="775" w:type="pct"/>
            <w:vMerge/>
            <w:tcBorders>
              <w:top w:val="single" w:sz="4" w:space="0" w:color="000000"/>
              <w:left w:val="single" w:sz="4" w:space="0" w:color="000000"/>
              <w:bottom w:val="single" w:sz="4" w:space="0" w:color="000000"/>
              <w:right w:val="single" w:sz="4" w:space="0" w:color="000000"/>
            </w:tcBorders>
          </w:tcPr>
          <w:p w:rsidR="004C7DB9" w:rsidRPr="004D17F0" w:rsidRDefault="004C7DB9" w:rsidP="004C7DB9">
            <w:pPr>
              <w:rPr>
                <w:rFonts w:ascii="Arial" w:hAnsi="Arial" w:cs="Arial"/>
                <w:color w:val="000000" w:themeColor="text1"/>
                <w:sz w:val="22"/>
                <w:szCs w:val="22"/>
              </w:rPr>
            </w:pPr>
          </w:p>
        </w:tc>
      </w:tr>
      <w:tr w:rsidR="00666F5C" w:rsidRPr="004D17F0" w:rsidTr="00241927">
        <w:tblPrEx>
          <w:tblCellMar>
            <w:top w:w="0" w:type="dxa"/>
          </w:tblCellMar>
        </w:tblPrEx>
        <w:tc>
          <w:tcPr>
            <w:tcW w:w="484"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1</w:t>
            </w:r>
          </w:p>
        </w:tc>
        <w:tc>
          <w:tcPr>
            <w:tcW w:w="1409"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с.Дмитриевка всего,</w:t>
            </w:r>
          </w:p>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в том числе:</w:t>
            </w:r>
          </w:p>
        </w:tc>
        <w:tc>
          <w:tcPr>
            <w:tcW w:w="761" w:type="pct"/>
            <w:tcBorders>
              <w:left w:val="single" w:sz="4" w:space="0" w:color="000000"/>
              <w:bottom w:val="single" w:sz="4" w:space="0" w:color="000000"/>
            </w:tcBorders>
          </w:tcPr>
          <w:p w:rsidR="004C7DB9" w:rsidRPr="004D17F0" w:rsidRDefault="00B16AB7" w:rsidP="004C7DB9">
            <w:pPr>
              <w:rPr>
                <w:rFonts w:ascii="Arial" w:hAnsi="Arial" w:cs="Arial"/>
                <w:color w:val="000000" w:themeColor="text1"/>
                <w:sz w:val="22"/>
                <w:szCs w:val="22"/>
              </w:rPr>
            </w:pPr>
            <w:r w:rsidRPr="004D17F0">
              <w:rPr>
                <w:rFonts w:ascii="Arial" w:hAnsi="Arial" w:cs="Arial"/>
                <w:color w:val="000000" w:themeColor="text1"/>
                <w:sz w:val="22"/>
                <w:szCs w:val="22"/>
              </w:rPr>
              <w:t>54,53</w:t>
            </w:r>
          </w:p>
        </w:tc>
        <w:tc>
          <w:tcPr>
            <w:tcW w:w="761" w:type="pct"/>
            <w:tcBorders>
              <w:left w:val="single" w:sz="4" w:space="0" w:color="000000"/>
              <w:bottom w:val="single" w:sz="4" w:space="0" w:color="000000"/>
            </w:tcBorders>
          </w:tcPr>
          <w:p w:rsidR="004C7DB9" w:rsidRPr="004D17F0" w:rsidRDefault="00B16AB7" w:rsidP="004C7DB9">
            <w:pPr>
              <w:rPr>
                <w:rFonts w:ascii="Arial" w:hAnsi="Arial" w:cs="Arial"/>
                <w:color w:val="000000" w:themeColor="text1"/>
                <w:sz w:val="22"/>
                <w:szCs w:val="22"/>
              </w:rPr>
            </w:pPr>
            <w:r w:rsidRPr="004D17F0">
              <w:rPr>
                <w:rFonts w:ascii="Arial" w:hAnsi="Arial" w:cs="Arial"/>
                <w:color w:val="000000" w:themeColor="text1"/>
                <w:sz w:val="22"/>
                <w:szCs w:val="22"/>
              </w:rPr>
              <w:t>27,26</w:t>
            </w:r>
          </w:p>
        </w:tc>
        <w:tc>
          <w:tcPr>
            <w:tcW w:w="810" w:type="pct"/>
            <w:tcBorders>
              <w:left w:val="single" w:sz="4" w:space="0" w:color="000000"/>
              <w:bottom w:val="single" w:sz="4" w:space="0" w:color="000000"/>
            </w:tcBorders>
          </w:tcPr>
          <w:p w:rsidR="004C7DB9" w:rsidRPr="004D17F0" w:rsidRDefault="00B16AB7" w:rsidP="004C7DB9">
            <w:pPr>
              <w:rPr>
                <w:rFonts w:ascii="Arial" w:hAnsi="Arial" w:cs="Arial"/>
                <w:color w:val="000000" w:themeColor="text1"/>
                <w:sz w:val="22"/>
                <w:szCs w:val="22"/>
              </w:rPr>
            </w:pPr>
            <w:r w:rsidRPr="004D17F0">
              <w:rPr>
                <w:rFonts w:ascii="Arial" w:hAnsi="Arial" w:cs="Arial"/>
                <w:color w:val="000000" w:themeColor="text1"/>
                <w:sz w:val="22"/>
                <w:szCs w:val="22"/>
              </w:rPr>
              <w:t>27,27</w:t>
            </w:r>
          </w:p>
        </w:tc>
        <w:tc>
          <w:tcPr>
            <w:tcW w:w="775" w:type="pct"/>
            <w:tcBorders>
              <w:left w:val="single" w:sz="4" w:space="0" w:color="000000"/>
              <w:bottom w:val="single" w:sz="4" w:space="0" w:color="000000"/>
              <w:right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w:t>
            </w:r>
          </w:p>
        </w:tc>
      </w:tr>
      <w:tr w:rsidR="00666F5C" w:rsidRPr="004D17F0" w:rsidTr="00241927">
        <w:tblPrEx>
          <w:tblCellMar>
            <w:top w:w="0" w:type="dxa"/>
          </w:tblCellMar>
        </w:tblPrEx>
        <w:trPr>
          <w:trHeight w:val="168"/>
        </w:trPr>
        <w:tc>
          <w:tcPr>
            <w:tcW w:w="484"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1.1</w:t>
            </w:r>
          </w:p>
        </w:tc>
        <w:tc>
          <w:tcPr>
            <w:tcW w:w="1409"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-секционная застройка</w:t>
            </w:r>
          </w:p>
        </w:tc>
        <w:tc>
          <w:tcPr>
            <w:tcW w:w="761" w:type="pct"/>
            <w:tcBorders>
              <w:left w:val="single" w:sz="4" w:space="0" w:color="000000"/>
              <w:bottom w:val="single" w:sz="4" w:space="0" w:color="000000"/>
            </w:tcBorders>
          </w:tcPr>
          <w:p w:rsidR="004C7DB9" w:rsidRPr="004D17F0" w:rsidRDefault="00570F6F" w:rsidP="004C7DB9">
            <w:pPr>
              <w:rPr>
                <w:rFonts w:ascii="Arial" w:hAnsi="Arial" w:cs="Arial"/>
                <w:color w:val="000000" w:themeColor="text1"/>
                <w:sz w:val="22"/>
                <w:szCs w:val="22"/>
              </w:rPr>
            </w:pPr>
            <w:r w:rsidRPr="004D17F0">
              <w:rPr>
                <w:rFonts w:ascii="Arial" w:hAnsi="Arial" w:cs="Arial"/>
                <w:color w:val="000000" w:themeColor="text1"/>
                <w:sz w:val="22"/>
                <w:szCs w:val="22"/>
              </w:rPr>
              <w:t>43,68</w:t>
            </w:r>
          </w:p>
        </w:tc>
        <w:tc>
          <w:tcPr>
            <w:tcW w:w="761" w:type="pct"/>
            <w:tcBorders>
              <w:left w:val="single" w:sz="4" w:space="0" w:color="000000"/>
              <w:bottom w:val="single" w:sz="4" w:space="0" w:color="000000"/>
            </w:tcBorders>
          </w:tcPr>
          <w:p w:rsidR="004C7DB9" w:rsidRPr="004D17F0" w:rsidRDefault="00B16AB7" w:rsidP="004C7DB9">
            <w:pPr>
              <w:rPr>
                <w:rFonts w:ascii="Arial" w:hAnsi="Arial" w:cs="Arial"/>
                <w:color w:val="000000" w:themeColor="text1"/>
                <w:sz w:val="22"/>
                <w:szCs w:val="22"/>
              </w:rPr>
            </w:pPr>
            <w:r w:rsidRPr="004D17F0">
              <w:rPr>
                <w:rFonts w:ascii="Arial" w:hAnsi="Arial" w:cs="Arial"/>
                <w:color w:val="000000" w:themeColor="text1"/>
                <w:sz w:val="22"/>
                <w:szCs w:val="22"/>
              </w:rPr>
              <w:t>21,84</w:t>
            </w:r>
          </w:p>
        </w:tc>
        <w:tc>
          <w:tcPr>
            <w:tcW w:w="810" w:type="pct"/>
            <w:tcBorders>
              <w:left w:val="single" w:sz="4" w:space="0" w:color="000000"/>
              <w:bottom w:val="single" w:sz="4" w:space="0" w:color="000000"/>
            </w:tcBorders>
          </w:tcPr>
          <w:p w:rsidR="004C7DB9" w:rsidRPr="004D17F0" w:rsidRDefault="00B16AB7" w:rsidP="004C7DB9">
            <w:pPr>
              <w:rPr>
                <w:rFonts w:ascii="Arial" w:hAnsi="Arial" w:cs="Arial"/>
                <w:color w:val="000000" w:themeColor="text1"/>
                <w:sz w:val="22"/>
                <w:szCs w:val="22"/>
              </w:rPr>
            </w:pPr>
            <w:r w:rsidRPr="004D17F0">
              <w:rPr>
                <w:rFonts w:ascii="Arial" w:hAnsi="Arial" w:cs="Arial"/>
                <w:color w:val="000000" w:themeColor="text1"/>
                <w:sz w:val="22"/>
                <w:szCs w:val="22"/>
              </w:rPr>
              <w:t>21,84</w:t>
            </w:r>
          </w:p>
        </w:tc>
        <w:tc>
          <w:tcPr>
            <w:tcW w:w="775" w:type="pct"/>
            <w:tcBorders>
              <w:left w:val="single" w:sz="4" w:space="0" w:color="000000"/>
              <w:bottom w:val="single" w:sz="4" w:space="0" w:color="000000"/>
              <w:right w:val="single" w:sz="4" w:space="0" w:color="000000"/>
            </w:tcBorders>
          </w:tcPr>
          <w:p w:rsidR="004C7DB9" w:rsidRPr="004D17F0" w:rsidRDefault="004C7DB9" w:rsidP="004C7DB9">
            <w:pPr>
              <w:rPr>
                <w:rFonts w:ascii="Arial" w:hAnsi="Arial" w:cs="Arial"/>
                <w:color w:val="000000" w:themeColor="text1"/>
                <w:sz w:val="22"/>
                <w:szCs w:val="22"/>
              </w:rPr>
            </w:pPr>
          </w:p>
        </w:tc>
      </w:tr>
      <w:tr w:rsidR="00666F5C" w:rsidRPr="004D17F0" w:rsidTr="00241927">
        <w:tblPrEx>
          <w:tblCellMar>
            <w:top w:w="0" w:type="dxa"/>
          </w:tblCellMar>
        </w:tblPrEx>
        <w:trPr>
          <w:trHeight w:val="168"/>
        </w:trPr>
        <w:tc>
          <w:tcPr>
            <w:tcW w:w="484" w:type="pct"/>
            <w:tcBorders>
              <w:left w:val="single" w:sz="4" w:space="0" w:color="000000"/>
              <w:bottom w:val="single" w:sz="4" w:space="0" w:color="000000"/>
            </w:tcBorders>
          </w:tcPr>
          <w:p w:rsidR="004C7DB9" w:rsidRPr="004D17F0" w:rsidRDefault="00B16AB7" w:rsidP="004C7DB9">
            <w:pPr>
              <w:rPr>
                <w:rFonts w:ascii="Arial" w:hAnsi="Arial" w:cs="Arial"/>
                <w:color w:val="000000" w:themeColor="text1"/>
                <w:sz w:val="22"/>
                <w:szCs w:val="22"/>
              </w:rPr>
            </w:pPr>
            <w:r w:rsidRPr="004D17F0">
              <w:rPr>
                <w:rFonts w:ascii="Arial" w:hAnsi="Arial" w:cs="Arial"/>
                <w:color w:val="000000" w:themeColor="text1"/>
                <w:sz w:val="22"/>
                <w:szCs w:val="22"/>
              </w:rPr>
              <w:t>1.2</w:t>
            </w:r>
          </w:p>
        </w:tc>
        <w:tc>
          <w:tcPr>
            <w:tcW w:w="1409"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-индивидуальная застройка с участками</w:t>
            </w:r>
          </w:p>
        </w:tc>
        <w:tc>
          <w:tcPr>
            <w:tcW w:w="761" w:type="pct"/>
            <w:tcBorders>
              <w:left w:val="single" w:sz="4" w:space="0" w:color="000000"/>
              <w:bottom w:val="single" w:sz="4" w:space="0" w:color="000000"/>
            </w:tcBorders>
          </w:tcPr>
          <w:p w:rsidR="004C7DB9" w:rsidRPr="004D17F0" w:rsidRDefault="00570F6F" w:rsidP="004C7DB9">
            <w:pPr>
              <w:rPr>
                <w:rFonts w:ascii="Arial" w:hAnsi="Arial" w:cs="Arial"/>
                <w:color w:val="000000" w:themeColor="text1"/>
                <w:sz w:val="22"/>
                <w:szCs w:val="22"/>
              </w:rPr>
            </w:pPr>
            <w:r w:rsidRPr="004D17F0">
              <w:rPr>
                <w:rFonts w:ascii="Arial" w:hAnsi="Arial" w:cs="Arial"/>
                <w:color w:val="000000" w:themeColor="text1"/>
                <w:sz w:val="22"/>
                <w:szCs w:val="22"/>
              </w:rPr>
              <w:t>10,85</w:t>
            </w:r>
          </w:p>
        </w:tc>
        <w:tc>
          <w:tcPr>
            <w:tcW w:w="761" w:type="pct"/>
            <w:tcBorders>
              <w:left w:val="single" w:sz="4" w:space="0" w:color="000000"/>
              <w:bottom w:val="single" w:sz="4" w:space="0" w:color="000000"/>
            </w:tcBorders>
          </w:tcPr>
          <w:p w:rsidR="004C7DB9" w:rsidRPr="004D17F0" w:rsidRDefault="00B16AB7" w:rsidP="004C7DB9">
            <w:pPr>
              <w:rPr>
                <w:rFonts w:ascii="Arial" w:hAnsi="Arial" w:cs="Arial"/>
                <w:color w:val="000000" w:themeColor="text1"/>
                <w:sz w:val="22"/>
                <w:szCs w:val="22"/>
              </w:rPr>
            </w:pPr>
            <w:r w:rsidRPr="004D17F0">
              <w:rPr>
                <w:rFonts w:ascii="Arial" w:hAnsi="Arial" w:cs="Arial"/>
                <w:color w:val="000000" w:themeColor="text1"/>
                <w:sz w:val="22"/>
                <w:szCs w:val="22"/>
              </w:rPr>
              <w:t>5,42</w:t>
            </w:r>
          </w:p>
        </w:tc>
        <w:tc>
          <w:tcPr>
            <w:tcW w:w="810" w:type="pct"/>
            <w:tcBorders>
              <w:left w:val="single" w:sz="4" w:space="0" w:color="000000"/>
              <w:bottom w:val="single" w:sz="4" w:space="0" w:color="000000"/>
            </w:tcBorders>
          </w:tcPr>
          <w:p w:rsidR="004C7DB9" w:rsidRPr="004D17F0" w:rsidRDefault="00B16AB7" w:rsidP="004C7DB9">
            <w:pPr>
              <w:rPr>
                <w:rFonts w:ascii="Arial" w:hAnsi="Arial" w:cs="Arial"/>
                <w:color w:val="000000" w:themeColor="text1"/>
                <w:sz w:val="22"/>
                <w:szCs w:val="22"/>
              </w:rPr>
            </w:pPr>
            <w:r w:rsidRPr="004D17F0">
              <w:rPr>
                <w:rFonts w:ascii="Arial" w:hAnsi="Arial" w:cs="Arial"/>
                <w:color w:val="000000" w:themeColor="text1"/>
                <w:sz w:val="22"/>
                <w:szCs w:val="22"/>
              </w:rPr>
              <w:t>5,43</w:t>
            </w:r>
          </w:p>
        </w:tc>
        <w:tc>
          <w:tcPr>
            <w:tcW w:w="775" w:type="pct"/>
            <w:tcBorders>
              <w:left w:val="single" w:sz="4" w:space="0" w:color="000000"/>
              <w:bottom w:val="single" w:sz="4" w:space="0" w:color="000000"/>
              <w:right w:val="single" w:sz="4" w:space="0" w:color="000000"/>
            </w:tcBorders>
          </w:tcPr>
          <w:p w:rsidR="004C7DB9" w:rsidRPr="004D17F0" w:rsidRDefault="004C7DB9" w:rsidP="004C7DB9">
            <w:pPr>
              <w:rPr>
                <w:rFonts w:ascii="Arial" w:hAnsi="Arial" w:cs="Arial"/>
                <w:color w:val="000000" w:themeColor="text1"/>
                <w:sz w:val="22"/>
                <w:szCs w:val="22"/>
              </w:rPr>
            </w:pPr>
          </w:p>
        </w:tc>
      </w:tr>
      <w:tr w:rsidR="00666F5C" w:rsidRPr="004D17F0" w:rsidTr="00241927">
        <w:tblPrEx>
          <w:tblCellMar>
            <w:top w:w="0" w:type="dxa"/>
          </w:tblCellMar>
        </w:tblPrEx>
        <w:tc>
          <w:tcPr>
            <w:tcW w:w="484"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2</w:t>
            </w:r>
          </w:p>
        </w:tc>
        <w:tc>
          <w:tcPr>
            <w:tcW w:w="1409"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д.Волково</w:t>
            </w:r>
          </w:p>
        </w:tc>
        <w:tc>
          <w:tcPr>
            <w:tcW w:w="761"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p>
        </w:tc>
        <w:tc>
          <w:tcPr>
            <w:tcW w:w="761"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p>
        </w:tc>
        <w:tc>
          <w:tcPr>
            <w:tcW w:w="810"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p>
        </w:tc>
        <w:tc>
          <w:tcPr>
            <w:tcW w:w="775" w:type="pct"/>
            <w:tcBorders>
              <w:left w:val="single" w:sz="4" w:space="0" w:color="000000"/>
              <w:bottom w:val="single" w:sz="4" w:space="0" w:color="000000"/>
              <w:right w:val="single" w:sz="4" w:space="0" w:color="000000"/>
            </w:tcBorders>
          </w:tcPr>
          <w:p w:rsidR="004C7DB9" w:rsidRPr="004D17F0" w:rsidRDefault="004C7DB9" w:rsidP="004C7DB9">
            <w:pPr>
              <w:rPr>
                <w:rFonts w:ascii="Arial" w:hAnsi="Arial" w:cs="Arial"/>
                <w:color w:val="000000" w:themeColor="text1"/>
                <w:sz w:val="22"/>
                <w:szCs w:val="22"/>
              </w:rPr>
            </w:pPr>
          </w:p>
        </w:tc>
      </w:tr>
      <w:tr w:rsidR="00666F5C" w:rsidRPr="004D17F0" w:rsidTr="00241927">
        <w:tblPrEx>
          <w:tblCellMar>
            <w:top w:w="0" w:type="dxa"/>
          </w:tblCellMar>
        </w:tblPrEx>
        <w:tc>
          <w:tcPr>
            <w:tcW w:w="484"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p>
        </w:tc>
        <w:tc>
          <w:tcPr>
            <w:tcW w:w="1409"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-индивидуальная застройка с участками</w:t>
            </w:r>
          </w:p>
        </w:tc>
        <w:tc>
          <w:tcPr>
            <w:tcW w:w="761" w:type="pct"/>
            <w:tcBorders>
              <w:left w:val="single" w:sz="4" w:space="0" w:color="000000"/>
              <w:bottom w:val="single" w:sz="4" w:space="0" w:color="000000"/>
            </w:tcBorders>
          </w:tcPr>
          <w:p w:rsidR="004C7DB9" w:rsidRPr="004D17F0" w:rsidRDefault="0017747D" w:rsidP="004C7DB9">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3,67</w:t>
            </w:r>
          </w:p>
        </w:tc>
        <w:tc>
          <w:tcPr>
            <w:tcW w:w="761" w:type="pct"/>
            <w:tcBorders>
              <w:left w:val="single" w:sz="4" w:space="0" w:color="000000"/>
              <w:bottom w:val="single" w:sz="4" w:space="0" w:color="000000"/>
            </w:tcBorders>
          </w:tcPr>
          <w:p w:rsidR="004C7DB9" w:rsidRPr="004D17F0" w:rsidRDefault="0017747D" w:rsidP="004C7DB9">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3,67</w:t>
            </w:r>
          </w:p>
        </w:tc>
        <w:tc>
          <w:tcPr>
            <w:tcW w:w="810" w:type="pct"/>
            <w:tcBorders>
              <w:left w:val="single" w:sz="4" w:space="0" w:color="000000"/>
              <w:bottom w:val="single" w:sz="4" w:space="0" w:color="000000"/>
            </w:tcBorders>
          </w:tcPr>
          <w:p w:rsidR="004C7DB9" w:rsidRPr="004D17F0" w:rsidRDefault="0017747D" w:rsidP="004C7DB9">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w:t>
            </w:r>
          </w:p>
        </w:tc>
        <w:tc>
          <w:tcPr>
            <w:tcW w:w="775" w:type="pct"/>
            <w:tcBorders>
              <w:left w:val="single" w:sz="4" w:space="0" w:color="000000"/>
              <w:bottom w:val="single" w:sz="4" w:space="0" w:color="000000"/>
              <w:right w:val="single" w:sz="4" w:space="0" w:color="000000"/>
            </w:tcBorders>
          </w:tcPr>
          <w:p w:rsidR="004C7DB9" w:rsidRPr="004D17F0" w:rsidRDefault="0017747D" w:rsidP="004C7DB9">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w:t>
            </w:r>
          </w:p>
        </w:tc>
      </w:tr>
      <w:tr w:rsidR="00666F5C" w:rsidRPr="004D17F0" w:rsidTr="00241927">
        <w:tblPrEx>
          <w:tblCellMar>
            <w:top w:w="0" w:type="dxa"/>
          </w:tblCellMar>
        </w:tblPrEx>
        <w:tc>
          <w:tcPr>
            <w:tcW w:w="484"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3</w:t>
            </w:r>
          </w:p>
        </w:tc>
        <w:tc>
          <w:tcPr>
            <w:tcW w:w="1409"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д.Подымалово всего,</w:t>
            </w:r>
          </w:p>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в том числе:</w:t>
            </w:r>
          </w:p>
        </w:tc>
        <w:tc>
          <w:tcPr>
            <w:tcW w:w="761"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97,8</w:t>
            </w:r>
          </w:p>
        </w:tc>
        <w:tc>
          <w:tcPr>
            <w:tcW w:w="761"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48,9</w:t>
            </w:r>
          </w:p>
        </w:tc>
        <w:tc>
          <w:tcPr>
            <w:tcW w:w="810"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48,9</w:t>
            </w:r>
          </w:p>
        </w:tc>
        <w:tc>
          <w:tcPr>
            <w:tcW w:w="775" w:type="pct"/>
            <w:tcBorders>
              <w:left w:val="single" w:sz="4" w:space="0" w:color="000000"/>
              <w:bottom w:val="single" w:sz="4" w:space="0" w:color="000000"/>
              <w:right w:val="single" w:sz="4" w:space="0" w:color="000000"/>
            </w:tcBorders>
          </w:tcPr>
          <w:p w:rsidR="004C7DB9" w:rsidRPr="004D17F0" w:rsidRDefault="00B16AB7" w:rsidP="004C7DB9">
            <w:pPr>
              <w:rPr>
                <w:rFonts w:ascii="Arial" w:hAnsi="Arial" w:cs="Arial"/>
                <w:color w:val="000000" w:themeColor="text1"/>
                <w:sz w:val="22"/>
                <w:szCs w:val="22"/>
              </w:rPr>
            </w:pPr>
            <w:r w:rsidRPr="004D17F0">
              <w:rPr>
                <w:rFonts w:ascii="Arial" w:hAnsi="Arial" w:cs="Arial"/>
                <w:color w:val="000000" w:themeColor="text1"/>
                <w:sz w:val="22"/>
                <w:szCs w:val="22"/>
              </w:rPr>
              <w:t>-</w:t>
            </w:r>
          </w:p>
        </w:tc>
      </w:tr>
      <w:tr w:rsidR="00666F5C" w:rsidRPr="004D17F0" w:rsidTr="00241927">
        <w:tblPrEx>
          <w:tblCellMar>
            <w:top w:w="0" w:type="dxa"/>
          </w:tblCellMar>
        </w:tblPrEx>
        <w:tc>
          <w:tcPr>
            <w:tcW w:w="484" w:type="pct"/>
            <w:tcBorders>
              <w:top w:val="single" w:sz="4" w:space="0" w:color="000000"/>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2.1</w:t>
            </w:r>
          </w:p>
        </w:tc>
        <w:tc>
          <w:tcPr>
            <w:tcW w:w="1409" w:type="pct"/>
            <w:tcBorders>
              <w:top w:val="single" w:sz="4" w:space="0" w:color="000000"/>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-секционная застройка</w:t>
            </w:r>
          </w:p>
        </w:tc>
        <w:tc>
          <w:tcPr>
            <w:tcW w:w="761" w:type="pct"/>
            <w:tcBorders>
              <w:top w:val="single" w:sz="4" w:space="0" w:color="000000"/>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2,2</w:t>
            </w:r>
          </w:p>
        </w:tc>
        <w:tc>
          <w:tcPr>
            <w:tcW w:w="761" w:type="pct"/>
            <w:tcBorders>
              <w:top w:val="single" w:sz="4" w:space="0" w:color="000000"/>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1,1</w:t>
            </w:r>
          </w:p>
        </w:tc>
        <w:tc>
          <w:tcPr>
            <w:tcW w:w="810" w:type="pct"/>
            <w:tcBorders>
              <w:top w:val="single" w:sz="4" w:space="0" w:color="000000"/>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1,1</w:t>
            </w:r>
          </w:p>
        </w:tc>
        <w:tc>
          <w:tcPr>
            <w:tcW w:w="775" w:type="pct"/>
            <w:tcBorders>
              <w:top w:val="single" w:sz="4" w:space="0" w:color="000000"/>
              <w:left w:val="single" w:sz="4" w:space="0" w:color="000000"/>
              <w:bottom w:val="single" w:sz="4" w:space="0" w:color="000000"/>
              <w:right w:val="single" w:sz="4" w:space="0" w:color="000000"/>
            </w:tcBorders>
          </w:tcPr>
          <w:p w:rsidR="004C7DB9" w:rsidRPr="004D17F0" w:rsidRDefault="004C7DB9" w:rsidP="004C7DB9">
            <w:pPr>
              <w:rPr>
                <w:rFonts w:ascii="Arial" w:hAnsi="Arial" w:cs="Arial"/>
                <w:color w:val="000000" w:themeColor="text1"/>
                <w:sz w:val="22"/>
                <w:szCs w:val="22"/>
              </w:rPr>
            </w:pPr>
          </w:p>
        </w:tc>
      </w:tr>
      <w:tr w:rsidR="00666F5C" w:rsidRPr="004D17F0" w:rsidTr="00241927">
        <w:tblPrEx>
          <w:tblCellMar>
            <w:top w:w="0" w:type="dxa"/>
          </w:tblCellMar>
        </w:tblPrEx>
        <w:tc>
          <w:tcPr>
            <w:tcW w:w="484"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2.2</w:t>
            </w:r>
          </w:p>
        </w:tc>
        <w:tc>
          <w:tcPr>
            <w:tcW w:w="1409"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-индивидуальная застройка с участками</w:t>
            </w:r>
          </w:p>
        </w:tc>
        <w:tc>
          <w:tcPr>
            <w:tcW w:w="761"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95,6</w:t>
            </w:r>
          </w:p>
        </w:tc>
        <w:tc>
          <w:tcPr>
            <w:tcW w:w="761"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47,8</w:t>
            </w:r>
          </w:p>
        </w:tc>
        <w:tc>
          <w:tcPr>
            <w:tcW w:w="810"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47,8</w:t>
            </w:r>
          </w:p>
        </w:tc>
        <w:tc>
          <w:tcPr>
            <w:tcW w:w="775" w:type="pct"/>
            <w:tcBorders>
              <w:left w:val="single" w:sz="4" w:space="0" w:color="000000"/>
              <w:bottom w:val="single" w:sz="4" w:space="0" w:color="000000"/>
              <w:right w:val="single" w:sz="4" w:space="0" w:color="000000"/>
            </w:tcBorders>
          </w:tcPr>
          <w:p w:rsidR="004C7DB9" w:rsidRPr="004D17F0" w:rsidRDefault="004C7DB9" w:rsidP="004C7DB9">
            <w:pPr>
              <w:rPr>
                <w:rFonts w:ascii="Arial" w:hAnsi="Arial" w:cs="Arial"/>
                <w:color w:val="000000" w:themeColor="text1"/>
                <w:sz w:val="22"/>
                <w:szCs w:val="22"/>
              </w:rPr>
            </w:pPr>
          </w:p>
        </w:tc>
      </w:tr>
      <w:tr w:rsidR="00666F5C" w:rsidRPr="004D17F0" w:rsidTr="00241927">
        <w:tblPrEx>
          <w:tblCellMar>
            <w:top w:w="0" w:type="dxa"/>
          </w:tblCellMar>
        </w:tblPrEx>
        <w:tc>
          <w:tcPr>
            <w:tcW w:w="484"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p>
        </w:tc>
        <w:tc>
          <w:tcPr>
            <w:tcW w:w="1409"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p>
        </w:tc>
        <w:tc>
          <w:tcPr>
            <w:tcW w:w="761"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p>
        </w:tc>
        <w:tc>
          <w:tcPr>
            <w:tcW w:w="761"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p>
        </w:tc>
        <w:tc>
          <w:tcPr>
            <w:tcW w:w="810"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p>
        </w:tc>
        <w:tc>
          <w:tcPr>
            <w:tcW w:w="775" w:type="pct"/>
            <w:tcBorders>
              <w:left w:val="single" w:sz="4" w:space="0" w:color="000000"/>
              <w:bottom w:val="single" w:sz="4" w:space="0" w:color="000000"/>
              <w:right w:val="single" w:sz="4" w:space="0" w:color="000000"/>
            </w:tcBorders>
          </w:tcPr>
          <w:p w:rsidR="004C7DB9" w:rsidRPr="004D17F0" w:rsidRDefault="004C7DB9" w:rsidP="004C7DB9">
            <w:pPr>
              <w:rPr>
                <w:rFonts w:ascii="Arial" w:hAnsi="Arial" w:cs="Arial"/>
                <w:color w:val="000000" w:themeColor="text1"/>
                <w:sz w:val="22"/>
                <w:szCs w:val="22"/>
              </w:rPr>
            </w:pPr>
          </w:p>
        </w:tc>
      </w:tr>
      <w:tr w:rsidR="00666F5C" w:rsidRPr="004D17F0" w:rsidTr="00241927">
        <w:tblPrEx>
          <w:tblCellMar>
            <w:top w:w="0" w:type="dxa"/>
          </w:tblCellMar>
        </w:tblPrEx>
        <w:trPr>
          <w:trHeight w:val="525"/>
        </w:trPr>
        <w:tc>
          <w:tcPr>
            <w:tcW w:w="484"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p>
        </w:tc>
        <w:tc>
          <w:tcPr>
            <w:tcW w:w="1409"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Итого по с/с,</w:t>
            </w:r>
          </w:p>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в том числе:</w:t>
            </w:r>
          </w:p>
        </w:tc>
        <w:tc>
          <w:tcPr>
            <w:tcW w:w="761" w:type="pct"/>
            <w:tcBorders>
              <w:left w:val="single" w:sz="4" w:space="0" w:color="000000"/>
              <w:bottom w:val="single" w:sz="4" w:space="0" w:color="000000"/>
            </w:tcBorders>
          </w:tcPr>
          <w:p w:rsidR="004C7DB9" w:rsidRPr="004D17F0" w:rsidRDefault="00580A2B" w:rsidP="004C7DB9">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156,00</w:t>
            </w:r>
          </w:p>
        </w:tc>
        <w:tc>
          <w:tcPr>
            <w:tcW w:w="761" w:type="pct"/>
            <w:tcBorders>
              <w:left w:val="single" w:sz="4" w:space="0" w:color="000000"/>
              <w:bottom w:val="single" w:sz="4" w:space="0" w:color="000000"/>
            </w:tcBorders>
          </w:tcPr>
          <w:p w:rsidR="004C7DB9" w:rsidRPr="004D17F0" w:rsidRDefault="00580A2B" w:rsidP="004C7DB9">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79,83</w:t>
            </w:r>
          </w:p>
        </w:tc>
        <w:tc>
          <w:tcPr>
            <w:tcW w:w="810" w:type="pct"/>
            <w:tcBorders>
              <w:left w:val="single" w:sz="4" w:space="0" w:color="000000"/>
              <w:bottom w:val="single" w:sz="4" w:space="0" w:color="000000"/>
            </w:tcBorders>
          </w:tcPr>
          <w:p w:rsidR="004C7DB9" w:rsidRPr="004D17F0" w:rsidRDefault="00580A2B" w:rsidP="004C7DB9">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76,17</w:t>
            </w:r>
          </w:p>
        </w:tc>
        <w:tc>
          <w:tcPr>
            <w:tcW w:w="775" w:type="pct"/>
            <w:tcBorders>
              <w:left w:val="single" w:sz="4" w:space="0" w:color="000000"/>
              <w:bottom w:val="single" w:sz="4" w:space="0" w:color="000000"/>
              <w:right w:val="single" w:sz="4" w:space="0" w:color="000000"/>
            </w:tcBorders>
          </w:tcPr>
          <w:p w:rsidR="004C7DB9" w:rsidRPr="004D17F0" w:rsidRDefault="004C7DB9" w:rsidP="004C7DB9">
            <w:pPr>
              <w:rPr>
                <w:rFonts w:ascii="Arial" w:hAnsi="Arial" w:cs="Arial"/>
                <w:color w:val="000000" w:themeColor="text1"/>
                <w:sz w:val="22"/>
                <w:szCs w:val="22"/>
              </w:rPr>
            </w:pPr>
          </w:p>
        </w:tc>
      </w:tr>
      <w:tr w:rsidR="00666F5C" w:rsidRPr="004D17F0" w:rsidTr="00241927">
        <w:tblPrEx>
          <w:tblCellMar>
            <w:top w:w="0" w:type="dxa"/>
          </w:tblCellMar>
        </w:tblPrEx>
        <w:tc>
          <w:tcPr>
            <w:tcW w:w="484"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p>
        </w:tc>
        <w:tc>
          <w:tcPr>
            <w:tcW w:w="1409"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-секционная застройка</w:t>
            </w:r>
          </w:p>
        </w:tc>
        <w:tc>
          <w:tcPr>
            <w:tcW w:w="761" w:type="pct"/>
            <w:tcBorders>
              <w:left w:val="single" w:sz="4" w:space="0" w:color="000000"/>
              <w:bottom w:val="single" w:sz="4" w:space="0" w:color="000000"/>
            </w:tcBorders>
          </w:tcPr>
          <w:p w:rsidR="004C7DB9" w:rsidRPr="004D17F0" w:rsidRDefault="00B16AB7" w:rsidP="004C7DB9">
            <w:pPr>
              <w:rPr>
                <w:rFonts w:ascii="Arial" w:hAnsi="Arial" w:cs="Arial"/>
                <w:color w:val="000000" w:themeColor="text1"/>
                <w:sz w:val="22"/>
                <w:szCs w:val="22"/>
              </w:rPr>
            </w:pPr>
            <w:r w:rsidRPr="004D17F0">
              <w:rPr>
                <w:rFonts w:ascii="Arial" w:hAnsi="Arial" w:cs="Arial"/>
                <w:color w:val="000000" w:themeColor="text1"/>
                <w:sz w:val="22"/>
                <w:szCs w:val="22"/>
              </w:rPr>
              <w:t>45,88</w:t>
            </w:r>
          </w:p>
        </w:tc>
        <w:tc>
          <w:tcPr>
            <w:tcW w:w="761" w:type="pct"/>
            <w:tcBorders>
              <w:left w:val="single" w:sz="4" w:space="0" w:color="000000"/>
              <w:bottom w:val="single" w:sz="4" w:space="0" w:color="000000"/>
            </w:tcBorders>
          </w:tcPr>
          <w:p w:rsidR="004C7DB9" w:rsidRPr="004D17F0" w:rsidRDefault="00B16AB7" w:rsidP="004C7DB9">
            <w:pPr>
              <w:rPr>
                <w:rFonts w:ascii="Arial" w:hAnsi="Arial" w:cs="Arial"/>
                <w:color w:val="000000" w:themeColor="text1"/>
                <w:sz w:val="22"/>
                <w:szCs w:val="22"/>
              </w:rPr>
            </w:pPr>
            <w:r w:rsidRPr="004D17F0">
              <w:rPr>
                <w:rFonts w:ascii="Arial" w:hAnsi="Arial" w:cs="Arial"/>
                <w:color w:val="000000" w:themeColor="text1"/>
                <w:sz w:val="22"/>
                <w:szCs w:val="22"/>
              </w:rPr>
              <w:t>22,94</w:t>
            </w:r>
          </w:p>
        </w:tc>
        <w:tc>
          <w:tcPr>
            <w:tcW w:w="810" w:type="pct"/>
            <w:tcBorders>
              <w:left w:val="single" w:sz="4" w:space="0" w:color="000000"/>
              <w:bottom w:val="single" w:sz="4" w:space="0" w:color="000000"/>
            </w:tcBorders>
          </w:tcPr>
          <w:p w:rsidR="004C7DB9" w:rsidRPr="004D17F0" w:rsidRDefault="00B16AB7" w:rsidP="004C7DB9">
            <w:pPr>
              <w:rPr>
                <w:rFonts w:ascii="Arial" w:hAnsi="Arial" w:cs="Arial"/>
                <w:color w:val="000000" w:themeColor="text1"/>
                <w:sz w:val="22"/>
                <w:szCs w:val="22"/>
              </w:rPr>
            </w:pPr>
            <w:r w:rsidRPr="004D17F0">
              <w:rPr>
                <w:rFonts w:ascii="Arial" w:hAnsi="Arial" w:cs="Arial"/>
                <w:color w:val="000000" w:themeColor="text1"/>
                <w:sz w:val="22"/>
                <w:szCs w:val="22"/>
              </w:rPr>
              <w:t>22,94</w:t>
            </w:r>
          </w:p>
        </w:tc>
        <w:tc>
          <w:tcPr>
            <w:tcW w:w="775" w:type="pct"/>
            <w:tcBorders>
              <w:left w:val="single" w:sz="4" w:space="0" w:color="000000"/>
              <w:bottom w:val="single" w:sz="4" w:space="0" w:color="000000"/>
              <w:right w:val="single" w:sz="4" w:space="0" w:color="000000"/>
            </w:tcBorders>
          </w:tcPr>
          <w:p w:rsidR="004C7DB9" w:rsidRPr="004D17F0" w:rsidRDefault="004C7DB9" w:rsidP="004C7DB9">
            <w:pPr>
              <w:rPr>
                <w:rFonts w:ascii="Arial" w:hAnsi="Arial" w:cs="Arial"/>
                <w:color w:val="000000" w:themeColor="text1"/>
                <w:sz w:val="22"/>
                <w:szCs w:val="22"/>
              </w:rPr>
            </w:pPr>
          </w:p>
        </w:tc>
      </w:tr>
      <w:tr w:rsidR="004C7DB9" w:rsidRPr="004D17F0" w:rsidTr="00241927">
        <w:tblPrEx>
          <w:tblCellMar>
            <w:top w:w="0" w:type="dxa"/>
          </w:tblCellMar>
        </w:tblPrEx>
        <w:tc>
          <w:tcPr>
            <w:tcW w:w="484"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p>
        </w:tc>
        <w:tc>
          <w:tcPr>
            <w:tcW w:w="1409"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-индивидуальная застройка с участками</w:t>
            </w:r>
          </w:p>
        </w:tc>
        <w:tc>
          <w:tcPr>
            <w:tcW w:w="761" w:type="pct"/>
            <w:tcBorders>
              <w:left w:val="single" w:sz="4" w:space="0" w:color="000000"/>
              <w:bottom w:val="single" w:sz="4" w:space="0" w:color="000000"/>
            </w:tcBorders>
          </w:tcPr>
          <w:p w:rsidR="004C7DB9" w:rsidRPr="004D17F0" w:rsidRDefault="00580A2B" w:rsidP="004C7DB9">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110,12</w:t>
            </w:r>
          </w:p>
        </w:tc>
        <w:tc>
          <w:tcPr>
            <w:tcW w:w="761" w:type="pct"/>
            <w:tcBorders>
              <w:left w:val="single" w:sz="4" w:space="0" w:color="000000"/>
              <w:bottom w:val="single" w:sz="4" w:space="0" w:color="000000"/>
            </w:tcBorders>
          </w:tcPr>
          <w:p w:rsidR="004C7DB9" w:rsidRPr="004D17F0" w:rsidRDefault="00580A2B" w:rsidP="004C7DB9">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56,89</w:t>
            </w:r>
          </w:p>
        </w:tc>
        <w:tc>
          <w:tcPr>
            <w:tcW w:w="810" w:type="pct"/>
            <w:tcBorders>
              <w:left w:val="single" w:sz="4" w:space="0" w:color="000000"/>
              <w:bottom w:val="single" w:sz="4" w:space="0" w:color="000000"/>
            </w:tcBorders>
          </w:tcPr>
          <w:p w:rsidR="004C7DB9" w:rsidRPr="004D17F0" w:rsidRDefault="00580A2B" w:rsidP="004C7DB9">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53,23</w:t>
            </w:r>
          </w:p>
        </w:tc>
        <w:tc>
          <w:tcPr>
            <w:tcW w:w="775" w:type="pct"/>
            <w:tcBorders>
              <w:left w:val="single" w:sz="4" w:space="0" w:color="000000"/>
              <w:bottom w:val="single" w:sz="4" w:space="0" w:color="000000"/>
              <w:right w:val="single" w:sz="4" w:space="0" w:color="000000"/>
            </w:tcBorders>
          </w:tcPr>
          <w:p w:rsidR="004C7DB9" w:rsidRPr="004D17F0" w:rsidRDefault="004C7DB9" w:rsidP="004C7DB9">
            <w:pPr>
              <w:rPr>
                <w:rFonts w:ascii="Arial" w:hAnsi="Arial" w:cs="Arial"/>
                <w:color w:val="000000" w:themeColor="text1"/>
                <w:sz w:val="22"/>
                <w:szCs w:val="22"/>
              </w:rPr>
            </w:pPr>
          </w:p>
        </w:tc>
      </w:tr>
    </w:tbl>
    <w:p w:rsidR="004C7DB9" w:rsidRPr="004D17F0" w:rsidRDefault="004C7DB9" w:rsidP="004C7DB9">
      <w:pPr>
        <w:ind w:firstLine="567"/>
        <w:rPr>
          <w:rFonts w:ascii="Arial" w:hAnsi="Arial" w:cs="Arial"/>
          <w:color w:val="000000" w:themeColor="text1"/>
          <w:sz w:val="24"/>
          <w:szCs w:val="24"/>
        </w:rPr>
      </w:pPr>
    </w:p>
    <w:p w:rsidR="00B16AB7" w:rsidRPr="004D17F0" w:rsidRDefault="004C7DB9" w:rsidP="00000C0B">
      <w:pPr>
        <w:pStyle w:val="ac"/>
        <w:spacing w:before="0" w:after="0"/>
        <w:ind w:firstLine="567"/>
        <w:jc w:val="both"/>
        <w:rPr>
          <w:rFonts w:ascii="Arial" w:hAnsi="Arial" w:cs="Arial"/>
          <w:i/>
          <w:iCs/>
          <w:color w:val="000000" w:themeColor="text1"/>
          <w:u w:val="single"/>
          <w:shd w:val="clear" w:color="auto" w:fill="FFFFFF"/>
        </w:rPr>
      </w:pPr>
      <w:r w:rsidRPr="004D17F0">
        <w:rPr>
          <w:rFonts w:ascii="Arial" w:hAnsi="Arial" w:cs="Arial"/>
          <w:color w:val="000000" w:themeColor="text1"/>
          <w:shd w:val="clear" w:color="auto" w:fill="FFFFFF"/>
        </w:rPr>
        <w:t xml:space="preserve">Далее в табличной форме даны объёмы жилищного строительства по типу застройки. </w:t>
      </w:r>
    </w:p>
    <w:p w:rsidR="00B57052" w:rsidRPr="004D17F0" w:rsidRDefault="0045714F" w:rsidP="00000C0B">
      <w:pPr>
        <w:pStyle w:val="ac"/>
        <w:spacing w:before="0" w:after="0"/>
        <w:ind w:firstLine="567"/>
        <w:jc w:val="both"/>
        <w:rPr>
          <w:rFonts w:ascii="Arial" w:hAnsi="Arial" w:cs="Arial"/>
          <w:i/>
          <w:iCs/>
          <w:color w:val="000000" w:themeColor="text1"/>
          <w:u w:val="single"/>
          <w:shd w:val="clear" w:color="auto" w:fill="FFFFFF"/>
        </w:rPr>
      </w:pPr>
      <w:r w:rsidRPr="004D17F0">
        <w:rPr>
          <w:rFonts w:ascii="Arial" w:hAnsi="Arial" w:cs="Arial"/>
          <w:i/>
          <w:iCs/>
          <w:color w:val="000000" w:themeColor="text1"/>
          <w:u w:val="single"/>
          <w:shd w:val="clear" w:color="auto" w:fill="FFFFFF"/>
        </w:rPr>
        <w:t>Объёмы жилищного строительства</w:t>
      </w:r>
    </w:p>
    <w:p w:rsidR="0045714F" w:rsidRPr="004D17F0" w:rsidRDefault="0045714F" w:rsidP="00241927">
      <w:pPr>
        <w:pStyle w:val="ac"/>
        <w:spacing w:before="0" w:after="0"/>
        <w:ind w:firstLine="567"/>
        <w:jc w:val="right"/>
        <w:rPr>
          <w:rFonts w:ascii="Arial" w:hAnsi="Arial" w:cs="Arial"/>
          <w:color w:val="000000" w:themeColor="text1"/>
          <w:shd w:val="clear" w:color="auto" w:fill="FFFFFF"/>
        </w:rPr>
      </w:pPr>
      <w:r w:rsidRPr="004D17F0">
        <w:rPr>
          <w:rFonts w:ascii="Arial" w:hAnsi="Arial" w:cs="Arial"/>
          <w:color w:val="000000" w:themeColor="text1"/>
          <w:shd w:val="clear" w:color="auto" w:fill="FFFFFF"/>
        </w:rPr>
        <w:t>таблица б)</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top w:w="30" w:type="dxa"/>
          <w:left w:w="30" w:type="dxa"/>
          <w:bottom w:w="30" w:type="dxa"/>
          <w:right w:w="30" w:type="dxa"/>
        </w:tblCellMar>
        <w:tblLook w:val="04A0" w:firstRow="1" w:lastRow="0" w:firstColumn="1" w:lastColumn="0" w:noHBand="0" w:noVBand="1"/>
      </w:tblPr>
      <w:tblGrid>
        <w:gridCol w:w="470"/>
        <w:gridCol w:w="1567"/>
        <w:gridCol w:w="482"/>
        <w:gridCol w:w="449"/>
        <w:gridCol w:w="502"/>
        <w:gridCol w:w="483"/>
        <w:gridCol w:w="454"/>
        <w:gridCol w:w="503"/>
        <w:gridCol w:w="593"/>
        <w:gridCol w:w="593"/>
        <w:gridCol w:w="597"/>
        <w:gridCol w:w="593"/>
        <w:gridCol w:w="593"/>
        <w:gridCol w:w="593"/>
        <w:gridCol w:w="42"/>
        <w:gridCol w:w="471"/>
        <w:gridCol w:w="515"/>
        <w:gridCol w:w="511"/>
      </w:tblGrid>
      <w:tr w:rsidR="00666F5C" w:rsidRPr="004D17F0" w:rsidTr="00A7597E">
        <w:trPr>
          <w:trHeight w:val="255"/>
          <w:tblCellSpacing w:w="0" w:type="dxa"/>
        </w:trPr>
        <w:tc>
          <w:tcPr>
            <w:tcW w:w="235" w:type="pct"/>
            <w:vMerge w:val="restar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lastRenderedPageBreak/>
              <w:t>№№</w:t>
            </w:r>
          </w:p>
        </w:tc>
        <w:tc>
          <w:tcPr>
            <w:tcW w:w="783" w:type="pct"/>
            <w:vMerge w:val="restar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Населённый пункт</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i/>
                <w:iCs/>
                <w:color w:val="000000" w:themeColor="text1"/>
                <w:sz w:val="18"/>
                <w:szCs w:val="18"/>
              </w:rPr>
              <w:t xml:space="preserve">Тип </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i/>
                <w:iCs/>
                <w:color w:val="000000" w:themeColor="text1"/>
                <w:sz w:val="18"/>
                <w:szCs w:val="18"/>
              </w:rPr>
              <w:t>застройки</w:t>
            </w:r>
          </w:p>
        </w:tc>
        <w:tc>
          <w:tcPr>
            <w:tcW w:w="1436" w:type="pct"/>
            <w:gridSpan w:val="6"/>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Количество квартир, (ед.жилья), шт.</w:t>
            </w:r>
          </w:p>
        </w:tc>
        <w:tc>
          <w:tcPr>
            <w:tcW w:w="1799" w:type="pct"/>
            <w:gridSpan w:val="7"/>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Общая площадь, тыс. м2</w:t>
            </w:r>
          </w:p>
        </w:tc>
        <w:tc>
          <w:tcPr>
            <w:tcW w:w="748" w:type="pct"/>
            <w:gridSpan w:val="3"/>
            <w:vMerge w:val="restar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Население,</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тыс. чел.</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p>
        </w:tc>
      </w:tr>
      <w:tr w:rsidR="00666F5C" w:rsidRPr="004D17F0" w:rsidTr="00A7597E">
        <w:trPr>
          <w:trHeight w:val="360"/>
          <w:tblCellSpacing w:w="0" w:type="dxa"/>
        </w:trPr>
        <w:tc>
          <w:tcPr>
            <w:tcW w:w="235" w:type="pct"/>
            <w:vMerge/>
            <w:tcBorders>
              <w:top w:val="outset" w:sz="6" w:space="0" w:color="auto"/>
              <w:left w:val="outset" w:sz="6" w:space="0" w:color="auto"/>
              <w:bottom w:val="outset" w:sz="6" w:space="0" w:color="auto"/>
              <w:right w:val="outset" w:sz="6" w:space="0" w:color="auto"/>
            </w:tcBorders>
            <w:vAlign w:val="center"/>
            <w:hideMark/>
          </w:tcPr>
          <w:p w:rsidR="0045714F" w:rsidRPr="004D17F0" w:rsidRDefault="0045714F" w:rsidP="0045714F">
            <w:pPr>
              <w:rPr>
                <w:rFonts w:ascii="Arial Narrow" w:hAnsi="Arial Narrow" w:cs="Arial"/>
                <w:b/>
                <w:color w:val="000000" w:themeColor="text1"/>
                <w:sz w:val="18"/>
                <w:szCs w:val="18"/>
              </w:rPr>
            </w:pPr>
          </w:p>
        </w:tc>
        <w:tc>
          <w:tcPr>
            <w:tcW w:w="783" w:type="pct"/>
            <w:vMerge/>
            <w:tcBorders>
              <w:top w:val="outset" w:sz="6" w:space="0" w:color="auto"/>
              <w:left w:val="outset" w:sz="6" w:space="0" w:color="auto"/>
              <w:bottom w:val="outset" w:sz="6" w:space="0" w:color="auto"/>
              <w:right w:val="outset" w:sz="6" w:space="0" w:color="auto"/>
            </w:tcBorders>
            <w:vAlign w:val="center"/>
            <w:hideMark/>
          </w:tcPr>
          <w:p w:rsidR="0045714F" w:rsidRPr="004D17F0" w:rsidRDefault="0045714F" w:rsidP="0045714F">
            <w:pPr>
              <w:rPr>
                <w:rFonts w:ascii="Arial Narrow" w:hAnsi="Arial Narrow" w:cs="Arial"/>
                <w:b/>
                <w:color w:val="000000" w:themeColor="text1"/>
                <w:sz w:val="18"/>
                <w:szCs w:val="18"/>
              </w:rPr>
            </w:pPr>
          </w:p>
        </w:tc>
        <w:tc>
          <w:tcPr>
            <w:tcW w:w="717" w:type="pct"/>
            <w:gridSpan w:val="3"/>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1 очередь</w:t>
            </w:r>
          </w:p>
        </w:tc>
        <w:tc>
          <w:tcPr>
            <w:tcW w:w="719" w:type="pct"/>
            <w:gridSpan w:val="3"/>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расчетный срок</w:t>
            </w:r>
          </w:p>
        </w:tc>
        <w:tc>
          <w:tcPr>
            <w:tcW w:w="890" w:type="pct"/>
            <w:gridSpan w:val="3"/>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1 очередь</w:t>
            </w:r>
          </w:p>
        </w:tc>
        <w:tc>
          <w:tcPr>
            <w:tcW w:w="909" w:type="pct"/>
            <w:gridSpan w:val="4"/>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расчетный срок</w:t>
            </w:r>
          </w:p>
        </w:tc>
        <w:tc>
          <w:tcPr>
            <w:tcW w:w="748" w:type="pct"/>
            <w:gridSpan w:val="3"/>
            <w:vMerge/>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rPr>
                <w:rFonts w:ascii="Arial Narrow" w:hAnsi="Arial Narrow" w:cs="Arial"/>
                <w:b/>
                <w:color w:val="000000" w:themeColor="text1"/>
                <w:sz w:val="18"/>
                <w:szCs w:val="18"/>
              </w:rPr>
            </w:pPr>
          </w:p>
        </w:tc>
      </w:tr>
      <w:tr w:rsidR="00666F5C" w:rsidRPr="004D17F0" w:rsidTr="00A7597E">
        <w:trPr>
          <w:trHeight w:val="720"/>
          <w:tblCellSpacing w:w="0" w:type="dxa"/>
        </w:trPr>
        <w:tc>
          <w:tcPr>
            <w:tcW w:w="235" w:type="pct"/>
            <w:vMerge/>
            <w:tcBorders>
              <w:top w:val="outset" w:sz="6" w:space="0" w:color="auto"/>
              <w:left w:val="outset" w:sz="6" w:space="0" w:color="auto"/>
              <w:bottom w:val="outset" w:sz="6" w:space="0" w:color="auto"/>
              <w:right w:val="outset" w:sz="6" w:space="0" w:color="auto"/>
            </w:tcBorders>
            <w:vAlign w:val="center"/>
            <w:hideMark/>
          </w:tcPr>
          <w:p w:rsidR="0045714F" w:rsidRPr="004D17F0" w:rsidRDefault="0045714F" w:rsidP="0045714F">
            <w:pPr>
              <w:rPr>
                <w:rFonts w:ascii="Arial Narrow" w:hAnsi="Arial Narrow" w:cs="Arial"/>
                <w:b/>
                <w:color w:val="000000" w:themeColor="text1"/>
                <w:sz w:val="18"/>
                <w:szCs w:val="18"/>
              </w:rPr>
            </w:pPr>
          </w:p>
        </w:tc>
        <w:tc>
          <w:tcPr>
            <w:tcW w:w="783" w:type="pct"/>
            <w:vMerge/>
            <w:tcBorders>
              <w:top w:val="outset" w:sz="6" w:space="0" w:color="auto"/>
              <w:left w:val="outset" w:sz="6" w:space="0" w:color="auto"/>
              <w:bottom w:val="outset" w:sz="6" w:space="0" w:color="auto"/>
              <w:right w:val="outset" w:sz="6" w:space="0" w:color="auto"/>
            </w:tcBorders>
            <w:vAlign w:val="center"/>
            <w:hideMark/>
          </w:tcPr>
          <w:p w:rsidR="0045714F" w:rsidRPr="004D17F0" w:rsidRDefault="0045714F" w:rsidP="0045714F">
            <w:pPr>
              <w:rPr>
                <w:rFonts w:ascii="Arial Narrow" w:hAnsi="Arial Narrow" w:cs="Arial"/>
                <w:b/>
                <w:color w:val="000000" w:themeColor="text1"/>
                <w:sz w:val="18"/>
                <w:szCs w:val="18"/>
              </w:rPr>
            </w:pP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сущ.</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сохр.</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нов.</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стр</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всего</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сущ. сохр.</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нов.</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стр</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всего</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сущ.</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сохр.</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нов.</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стр</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всего</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сущ. сохр.</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нов.</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стр.</w:t>
            </w:r>
          </w:p>
        </w:tc>
        <w:tc>
          <w:tcPr>
            <w:tcW w:w="317"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всего</w:t>
            </w:r>
          </w:p>
        </w:tc>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Сущ.</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1 оч.</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2025г</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Расч.</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срок</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2035г</w:t>
            </w:r>
          </w:p>
        </w:tc>
      </w:tr>
      <w:tr w:rsidR="00666F5C" w:rsidRPr="004D17F0" w:rsidTr="00A7597E">
        <w:trPr>
          <w:trHeight w:val="27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1</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2</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3</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4</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5</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6</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7</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8</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9</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10</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11</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12</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13</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14</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15</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16</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17</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1</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A7597E">
            <w:pP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с.Дмитриевка</w:t>
            </w:r>
            <w:r w:rsidR="00A7597E" w:rsidRPr="004D17F0">
              <w:rPr>
                <w:rFonts w:ascii="Arial Narrow" w:hAnsi="Arial Narrow" w:cs="Arial"/>
                <w:b/>
                <w:bCs/>
                <w:color w:val="000000" w:themeColor="text1"/>
                <w:sz w:val="18"/>
                <w:szCs w:val="18"/>
              </w:rPr>
              <w:t xml:space="preserve">, всего, </w:t>
            </w:r>
            <w:r w:rsidR="00A7597E" w:rsidRPr="004D17F0">
              <w:rPr>
                <w:rFonts w:ascii="Arial Narrow" w:hAnsi="Arial Narrow" w:cs="Arial"/>
                <w:i/>
                <w:iCs/>
                <w:color w:val="000000" w:themeColor="text1"/>
                <w:sz w:val="18"/>
                <w:szCs w:val="18"/>
              </w:rPr>
              <w:t>в том числе:</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1648</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1356</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3004</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3004</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1356</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4360</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133,73</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78,38</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212,11</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212,11</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78,39</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290,5</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5,62</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6,8</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8,3</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1.1</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-индивидуальная (в том числе2-</w:t>
            </w:r>
          </w:p>
          <w:p w:rsidR="0045714F" w:rsidRPr="004D17F0" w:rsidRDefault="0045714F" w:rsidP="0045714F">
            <w:pP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кв.) с участками</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794</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49</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843</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843</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49</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892</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91,03</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5,14</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96,17</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96,17</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5,14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rPr>
                <w:rFonts w:ascii="Arial Narrow" w:hAnsi="Arial Narrow" w:cs="Arial"/>
                <w:sz w:val="18"/>
                <w:szCs w:val="18"/>
              </w:rPr>
            </w:pPr>
            <w:r w:rsidRPr="004D17F0">
              <w:rPr>
                <w:rFonts w:ascii="Arial Narrow" w:hAnsi="Arial Narrow" w:cs="Arial"/>
                <w:i/>
                <w:iCs/>
                <w:sz w:val="18"/>
                <w:szCs w:val="18"/>
              </w:rPr>
              <w:t>101,31</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2,5</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2,6</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2,8</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-многоквартирная секционная 2-5 эт.</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854</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1307</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2161</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2161</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1307</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3468</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42,7</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73,24</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115,94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115,94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73,25</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189,19</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3,12</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4,2</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5,5</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2</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A7597E">
            <w:pP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д.Волково</w:t>
            </w:r>
            <w:r w:rsidR="00A7597E" w:rsidRPr="004D17F0">
              <w:rPr>
                <w:rFonts w:ascii="Arial Narrow" w:hAnsi="Arial Narrow" w:cs="Arial"/>
                <w:b/>
                <w:bCs/>
                <w:color w:val="000000" w:themeColor="text1"/>
                <w:sz w:val="18"/>
                <w:szCs w:val="18"/>
              </w:rPr>
              <w:t xml:space="preserve">, всего,  </w:t>
            </w:r>
            <w:r w:rsidR="00A7597E" w:rsidRPr="004D17F0">
              <w:rPr>
                <w:rFonts w:ascii="Arial Narrow" w:hAnsi="Arial Narrow" w:cs="Arial"/>
                <w:i/>
                <w:iCs/>
                <w:color w:val="000000" w:themeColor="text1"/>
                <w:sz w:val="18"/>
                <w:szCs w:val="18"/>
              </w:rPr>
              <w:t xml:space="preserve"> в том числе: </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251</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lang w:val="en-US"/>
              </w:rPr>
              <w:t>30</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lang w:val="en-US"/>
              </w:rPr>
              <w:t>281</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338</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lang w:val="en-US"/>
              </w:rPr>
              <w:t>-</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lang w:val="en-US"/>
              </w:rPr>
              <w:t>338</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14,04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lang w:val="en-US"/>
              </w:rPr>
              <w:t>3,10</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lang w:val="en-US"/>
              </w:rPr>
              <w:t>17,14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22,59</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lang w:val="en-US"/>
              </w:rPr>
              <w:t>-</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lang w:val="en-US"/>
              </w:rPr>
              <w:t>22,59</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0,79</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rPr>
              <w:t>0,8</w:t>
            </w:r>
            <w:r w:rsidR="007C0BF9" w:rsidRPr="004D17F0">
              <w:rPr>
                <w:rFonts w:ascii="Arial Narrow" w:hAnsi="Arial Narrow" w:cs="Arial"/>
                <w:b/>
                <w:bCs/>
                <w:sz w:val="18"/>
                <w:szCs w:val="18"/>
                <w:lang w:val="en-US"/>
              </w:rPr>
              <w:t>9</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0,89</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2.1</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A7597E" w:rsidP="0045714F">
            <w:pPr>
              <w:spacing w:before="100" w:beforeAutospacing="1" w:after="100" w:afterAutospacing="1"/>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w:t>
            </w:r>
            <w:r w:rsidR="0045714F" w:rsidRPr="004D17F0">
              <w:rPr>
                <w:rFonts w:ascii="Arial Narrow" w:hAnsi="Arial Narrow" w:cs="Arial"/>
                <w:i/>
                <w:iCs/>
                <w:color w:val="000000" w:themeColor="text1"/>
                <w:sz w:val="18"/>
                <w:szCs w:val="18"/>
              </w:rPr>
              <w:t>-индивидуальная</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199</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lang w:val="en-US"/>
              </w:rPr>
              <w:t>30</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lang w:val="en-US"/>
              </w:rPr>
              <w:t>229</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286</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lang w:val="en-US"/>
              </w:rPr>
              <w:t>-</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7C0BF9" w:rsidP="00B57052">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lang w:val="en-US"/>
              </w:rPr>
              <w:t>286</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11,53</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lang w:val="en-US"/>
              </w:rPr>
              <w:t>3,10</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lang w:val="en-US"/>
              </w:rPr>
              <w:t>14,63</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20,08</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lang w:val="en-US"/>
              </w:rPr>
              <w:t>-</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lang w:val="en-US"/>
              </w:rPr>
              <w:t>20,08</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0,66</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w:t>
            </w:r>
            <w:r w:rsidR="00A25DE2" w:rsidRPr="004D17F0">
              <w:rPr>
                <w:rFonts w:ascii="Arial Narrow" w:hAnsi="Arial Narrow" w:cs="Arial"/>
                <w:i/>
                <w:iCs/>
                <w:sz w:val="18"/>
                <w:szCs w:val="18"/>
                <w:lang w:val="en-US"/>
              </w:rPr>
              <w:t>8</w:t>
            </w:r>
            <w:r w:rsidRPr="004D17F0">
              <w:rPr>
                <w:rFonts w:ascii="Arial Narrow" w:hAnsi="Arial Narrow" w:cs="Arial"/>
                <w:i/>
                <w:iCs/>
                <w:sz w:val="18"/>
                <w:szCs w:val="18"/>
              </w:rPr>
              <w:t>2</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0,82</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2.2</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FF0123" w:rsidP="0045714F">
            <w:pPr>
              <w:spacing w:before="100" w:beforeAutospacing="1" w:after="100" w:afterAutospacing="1"/>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w:t>
            </w:r>
            <w:r w:rsidR="0045714F" w:rsidRPr="004D17F0">
              <w:rPr>
                <w:rFonts w:ascii="Arial Narrow" w:hAnsi="Arial Narrow" w:cs="Arial"/>
                <w:i/>
                <w:iCs/>
                <w:color w:val="000000" w:themeColor="text1"/>
                <w:sz w:val="18"/>
                <w:szCs w:val="18"/>
              </w:rPr>
              <w:t xml:space="preserve">многоквартирная секционная </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52</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52</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52</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52</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2,51</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2,51</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2,51</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2,51</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0,13</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0,09</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0,07</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3</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B57052">
            <w:pPr>
              <w:spacing w:before="100" w:beforeAutospacing="1" w:after="100" w:afterAutospacing="1"/>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д.Подымалово</w:t>
            </w:r>
            <w:r w:rsidR="00FF0123" w:rsidRPr="004D17F0">
              <w:rPr>
                <w:rFonts w:ascii="Arial Narrow" w:hAnsi="Arial Narrow" w:cs="Arial"/>
                <w:b/>
                <w:bCs/>
                <w:color w:val="000000" w:themeColor="text1"/>
                <w:sz w:val="18"/>
                <w:szCs w:val="18"/>
              </w:rPr>
              <w:t xml:space="preserve">, всего,  </w:t>
            </w:r>
            <w:r w:rsidR="00FF0123" w:rsidRPr="004D17F0">
              <w:rPr>
                <w:rFonts w:ascii="Arial Narrow" w:hAnsi="Arial Narrow" w:cs="Arial"/>
                <w:i/>
                <w:iCs/>
                <w:color w:val="000000" w:themeColor="text1"/>
                <w:sz w:val="18"/>
                <w:szCs w:val="18"/>
              </w:rPr>
              <w:t xml:space="preserve"> в том числе:</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534</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296</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830</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830</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296</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1126</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44,78</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27,24</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72,02</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72,02</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27,24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99,26</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1,87</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2,17</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2,72</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3.1</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-индивидуальная (в том числе2-</w:t>
            </w:r>
          </w:p>
          <w:p w:rsidR="0045714F" w:rsidRPr="004D17F0" w:rsidRDefault="0045714F" w:rsidP="0045714F">
            <w:pP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кв.) с участками</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394</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260</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654</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654</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260</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914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38,04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25,44</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63,48</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63,48</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25,44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88,92</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1,62</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1,88</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2,38</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3.2</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 xml:space="preserve">-многоквартирная секционная </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140</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36</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176</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176</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36</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212</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6,74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1,8</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8,54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8,54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1,8</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10,34</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0,25</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0,29</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0,34</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4</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B57052">
            <w:pP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д.Ягодная Поляна</w:t>
            </w:r>
            <w:r w:rsidR="00B57052" w:rsidRPr="004D17F0">
              <w:rPr>
                <w:rFonts w:ascii="Arial Narrow" w:hAnsi="Arial Narrow" w:cs="Arial"/>
                <w:b/>
                <w:bCs/>
                <w:color w:val="000000" w:themeColor="text1"/>
                <w:sz w:val="18"/>
                <w:szCs w:val="18"/>
              </w:rPr>
              <w:t xml:space="preserve">, всего, </w:t>
            </w:r>
            <w:r w:rsidR="00B57052" w:rsidRPr="004D17F0">
              <w:rPr>
                <w:rFonts w:ascii="Arial Narrow" w:hAnsi="Arial Narrow" w:cs="Arial"/>
                <w:i/>
                <w:iCs/>
                <w:color w:val="000000" w:themeColor="text1"/>
                <w:sz w:val="18"/>
                <w:szCs w:val="18"/>
              </w:rPr>
              <w:t>в том числе:</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127</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127</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127</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127</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10,94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10,94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10,94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10,94</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0,44</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0,43</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0,43</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4.1</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-индивидуальная</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79</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79</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79</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79</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8,54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8,54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8,54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8,54</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0,35</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0,34</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0,34</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4.2</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 xml:space="preserve">многоквартирная секционная </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48</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48</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48</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48</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2,4</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0,09</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0,09</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0,09</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5</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A7597E">
            <w:pPr>
              <w:spacing w:before="100" w:beforeAutospacing="1" w:after="100" w:afterAutospacing="1"/>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д.Ясный</w:t>
            </w:r>
            <w:r w:rsidR="00A7597E" w:rsidRPr="004D17F0">
              <w:rPr>
                <w:rFonts w:ascii="Arial Narrow" w:hAnsi="Arial Narrow" w:cs="Arial"/>
                <w:b/>
                <w:bCs/>
                <w:color w:val="000000" w:themeColor="text1"/>
                <w:sz w:val="18"/>
                <w:szCs w:val="18"/>
              </w:rPr>
              <w:t xml:space="preserve">, </w:t>
            </w:r>
            <w:r w:rsidRPr="004D17F0">
              <w:rPr>
                <w:rFonts w:ascii="Arial Narrow" w:hAnsi="Arial Narrow" w:cs="Arial"/>
                <w:i/>
                <w:iCs/>
                <w:color w:val="000000" w:themeColor="text1"/>
                <w:sz w:val="18"/>
                <w:szCs w:val="18"/>
              </w:rPr>
              <w:t>всего индивидуальная</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38</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38</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38</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38</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2,15</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2,15</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2,15</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2,15</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0,06</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0,06</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0,06</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ИТОГО</w:t>
            </w:r>
          </w:p>
          <w:p w:rsidR="0045714F" w:rsidRPr="004D17F0" w:rsidRDefault="00B57052" w:rsidP="0045714F">
            <w:pPr>
              <w:rPr>
                <w:rFonts w:ascii="Arial Narrow" w:hAnsi="Arial Narrow" w:cs="Arial"/>
                <w:color w:val="000000" w:themeColor="text1"/>
                <w:sz w:val="18"/>
                <w:szCs w:val="18"/>
              </w:rPr>
            </w:pPr>
            <w:r w:rsidRPr="004D17F0">
              <w:rPr>
                <w:rFonts w:ascii="Arial Narrow" w:hAnsi="Arial Narrow" w:cs="Arial"/>
                <w:color w:val="000000" w:themeColor="text1"/>
                <w:sz w:val="18"/>
                <w:szCs w:val="18"/>
              </w:rPr>
              <w:t>по сельсовету, в том числе:</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2598</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B01B81"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lang w:val="en-US"/>
              </w:rPr>
              <w:t>1682</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4337</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4337</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B01B81"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lang w:val="en-US"/>
              </w:rPr>
              <w:t>1652</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6076</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205,64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B01B81"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lang w:val="en-US"/>
              </w:rPr>
              <w:t>108,72</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319,81</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319,81</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B01B81"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lang w:val="en-US"/>
              </w:rPr>
              <w:t>105,63</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434</w:t>
            </w:r>
            <w:r w:rsidR="00B57052" w:rsidRPr="004D17F0">
              <w:rPr>
                <w:rFonts w:ascii="Arial Narrow" w:hAnsi="Arial Narrow" w:cs="Arial"/>
                <w:b/>
                <w:bCs/>
                <w:sz w:val="18"/>
                <w:szCs w:val="18"/>
              </w:rPr>
              <w:t>,0</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rPr>
              <w:t>8,</w:t>
            </w:r>
            <w:r w:rsidR="00B01B81" w:rsidRPr="004D17F0">
              <w:rPr>
                <w:rFonts w:ascii="Arial Narrow" w:hAnsi="Arial Narrow" w:cs="Arial"/>
                <w:b/>
                <w:bCs/>
                <w:sz w:val="18"/>
                <w:szCs w:val="18"/>
                <w:lang w:val="en-US"/>
              </w:rPr>
              <w:t>16</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10,</w:t>
            </w:r>
            <w:r w:rsidR="00B01B81" w:rsidRPr="004D17F0">
              <w:rPr>
                <w:rFonts w:ascii="Arial Narrow" w:hAnsi="Arial Narrow" w:cs="Arial"/>
                <w:b/>
                <w:bCs/>
                <w:sz w:val="18"/>
                <w:szCs w:val="18"/>
                <w:lang w:val="en-US"/>
              </w:rPr>
              <w:t>0</w:t>
            </w:r>
            <w:r w:rsidRPr="004D17F0">
              <w:rPr>
                <w:rFonts w:ascii="Arial Narrow" w:hAnsi="Arial Narrow" w:cs="Arial"/>
                <w:b/>
                <w:bCs/>
                <w:sz w:val="18"/>
                <w:szCs w:val="18"/>
              </w:rPr>
              <w:t>7</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12,4</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B57052" w:rsidP="0045714F">
            <w:pP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w:t>
            </w:r>
            <w:r w:rsidR="0045714F" w:rsidRPr="004D17F0">
              <w:rPr>
                <w:rFonts w:ascii="Arial Narrow" w:hAnsi="Arial Narrow" w:cs="Arial"/>
                <w:i/>
                <w:iCs/>
                <w:color w:val="000000" w:themeColor="text1"/>
                <w:sz w:val="18"/>
                <w:szCs w:val="18"/>
              </w:rPr>
              <w:t>-индивидуальная (в том числе2-</w:t>
            </w:r>
          </w:p>
          <w:p w:rsidR="0045714F" w:rsidRPr="004D17F0" w:rsidRDefault="0045714F" w:rsidP="0045714F">
            <w:pP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кв.) с участками</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1504</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A25DE2"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lang w:val="en-US"/>
              </w:rPr>
              <w:t>339</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1900</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1900</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A25DE2"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lang w:val="en-US"/>
              </w:rPr>
              <w:t>309</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2296</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151,29</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A25DE2"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lang w:val="en-US"/>
              </w:rPr>
              <w:t>33,68</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190,42</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190,42</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A25DE2"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lang w:val="en-US"/>
              </w:rPr>
              <w:t>30,58</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229,56</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rPr>
              <w:t>5,</w:t>
            </w:r>
            <w:r w:rsidR="00A25DE2" w:rsidRPr="004D17F0">
              <w:rPr>
                <w:rFonts w:ascii="Arial Narrow" w:hAnsi="Arial Narrow" w:cs="Arial"/>
                <w:i/>
                <w:iCs/>
                <w:sz w:val="18"/>
                <w:szCs w:val="18"/>
                <w:lang w:val="en-US"/>
              </w:rPr>
              <w:t>19</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rPr>
              <w:t>5,</w:t>
            </w:r>
            <w:r w:rsidR="00B01B81" w:rsidRPr="004D17F0">
              <w:rPr>
                <w:rFonts w:ascii="Arial Narrow" w:hAnsi="Arial Narrow" w:cs="Arial"/>
                <w:i/>
                <w:iCs/>
                <w:sz w:val="18"/>
                <w:szCs w:val="18"/>
                <w:lang w:val="en-US"/>
              </w:rPr>
              <w:t>7</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6,4</w:t>
            </w:r>
          </w:p>
        </w:tc>
      </w:tr>
      <w:tr w:rsidR="00666F5C" w:rsidRPr="004D17F0" w:rsidTr="00A7597E">
        <w:trPr>
          <w:trHeight w:val="405"/>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-многоквартирная секционная 2-5 эт.</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1094</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1343</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2437</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2437</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1343</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3780</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54,35</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75,04</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129,39</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129,39</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75,05</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204,44</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2,97</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4,37</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6,0</w:t>
            </w:r>
          </w:p>
        </w:tc>
      </w:tr>
    </w:tbl>
    <w:p w:rsidR="00241927" w:rsidRPr="004D17F0" w:rsidRDefault="00241927" w:rsidP="004C7DB9">
      <w:pPr>
        <w:ind w:firstLine="567"/>
        <w:rPr>
          <w:rFonts w:ascii="Arial" w:hAnsi="Arial" w:cs="Arial"/>
          <w:b/>
          <w:color w:val="000000" w:themeColor="text1"/>
          <w:sz w:val="24"/>
          <w:szCs w:val="24"/>
        </w:rPr>
      </w:pPr>
    </w:p>
    <w:p w:rsidR="004C7DB9" w:rsidRPr="004D17F0" w:rsidRDefault="004C7DB9" w:rsidP="00000C0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3.4.2. Культурно-бытовое строительство.</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Расчет объемов культурно-бытового строительства выполнен, исходя из намеченной ступенчатой системы обслуживания населения с учетом дифференциации по видам обслуживания (эпизодическое, периодическое, повседневное обслуживание) и радиусам пешеходной и транспортной доступности.</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 xml:space="preserve">Расчет потребности в предприятиях обслуживания произведен с учетом нормативов СНиП 2.07.01-89* (СП 42.13330.2011) «Градостроительство. Планировка и застройка городских и сельских поселений» - приложение «Ж» (рекомендуемое) и республиканских нормативов градостроительного проектирования, утвержденных </w:t>
      </w:r>
      <w:r w:rsidRPr="004D17F0">
        <w:rPr>
          <w:rFonts w:ascii="Arial" w:hAnsi="Arial" w:cs="Arial"/>
          <w:color w:val="000000" w:themeColor="text1"/>
          <w:sz w:val="24"/>
          <w:szCs w:val="24"/>
          <w:shd w:val="clear" w:color="auto" w:fill="FFFFFF"/>
        </w:rPr>
        <w:lastRenderedPageBreak/>
        <w:t>постановлением Правительства республики Башкортостан №153 от 13 мая 2008г. на расчетную численность населения 12,4 тыс. чел. на расчетный срок.</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Расчеты сведены в таблицу а). Указанные нормативы содержат минимальные расчетные показатели обеспечения благоприятных условий жизнедеятельности человека.</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Требуемые ёмкости проектируемых объектов определены в основном с учетом сохранения существующих объектов обслуживания.</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Основным принципом, заложенным в проектную систему обслуживания, является приближение комплексов обслуживания к местам проживания людей.</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Проектом принята ступенчатая система обслуживания: эпизодическое, периодическое, повседневное обслуживание.</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Проектом зарезервированы территории под общественно-деловую застройку на перспективу.</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 xml:space="preserve">С.Дмитриевка является центром местной системы расселения. В с.Дмитриевка на проектируемых территориях предлагается размещение центра </w:t>
      </w:r>
      <w:r w:rsidR="00000C0B" w:rsidRPr="004D17F0">
        <w:rPr>
          <w:rFonts w:ascii="Arial" w:hAnsi="Arial" w:cs="Arial"/>
          <w:color w:val="000000" w:themeColor="text1"/>
          <w:sz w:val="24"/>
          <w:szCs w:val="24"/>
          <w:shd w:val="clear" w:color="auto" w:fill="FFFFFF"/>
        </w:rPr>
        <w:t>досуга, общественно</w:t>
      </w:r>
      <w:r w:rsidRPr="004D17F0">
        <w:rPr>
          <w:rFonts w:ascii="Arial" w:hAnsi="Arial" w:cs="Arial"/>
          <w:color w:val="000000" w:themeColor="text1"/>
          <w:sz w:val="24"/>
          <w:szCs w:val="24"/>
          <w:shd w:val="clear" w:color="auto" w:fill="FFFFFF"/>
        </w:rPr>
        <w:t>-торгового центра</w:t>
      </w:r>
      <w:r w:rsidR="00B16AB7" w:rsidRPr="004D17F0">
        <w:rPr>
          <w:rFonts w:ascii="Arial" w:hAnsi="Arial" w:cs="Arial"/>
          <w:color w:val="000000" w:themeColor="text1"/>
          <w:sz w:val="24"/>
          <w:szCs w:val="24"/>
          <w:shd w:val="clear" w:color="auto" w:fill="FFFFFF"/>
        </w:rPr>
        <w:t xml:space="preserve"> и ФОК</w:t>
      </w:r>
      <w:r w:rsidRPr="004D17F0">
        <w:rPr>
          <w:rFonts w:ascii="Arial" w:hAnsi="Arial" w:cs="Arial"/>
          <w:color w:val="000000" w:themeColor="text1"/>
          <w:sz w:val="24"/>
          <w:szCs w:val="24"/>
          <w:shd w:val="clear" w:color="auto" w:fill="FFFFFF"/>
        </w:rPr>
        <w:t>. В д.Подымалово запроектирован</w:t>
      </w:r>
      <w:r w:rsidR="00B16AB7" w:rsidRPr="004D17F0">
        <w:rPr>
          <w:rFonts w:ascii="Arial" w:hAnsi="Arial" w:cs="Arial"/>
          <w:color w:val="000000" w:themeColor="text1"/>
          <w:sz w:val="24"/>
          <w:szCs w:val="24"/>
          <w:shd w:val="clear" w:color="auto" w:fill="FFFFFF"/>
        </w:rPr>
        <w:t xml:space="preserve">ы общественные центры </w:t>
      </w:r>
      <w:r w:rsidR="00000C0B" w:rsidRPr="004D17F0">
        <w:rPr>
          <w:rFonts w:ascii="Arial" w:hAnsi="Arial" w:cs="Arial"/>
          <w:color w:val="000000" w:themeColor="text1"/>
          <w:sz w:val="24"/>
          <w:szCs w:val="24"/>
          <w:shd w:val="clear" w:color="auto" w:fill="FFFFFF"/>
        </w:rPr>
        <w:t>и спортивно</w:t>
      </w:r>
      <w:r w:rsidRPr="004D17F0">
        <w:rPr>
          <w:rFonts w:ascii="Arial" w:hAnsi="Arial" w:cs="Arial"/>
          <w:color w:val="000000" w:themeColor="text1"/>
          <w:sz w:val="24"/>
          <w:szCs w:val="24"/>
          <w:shd w:val="clear" w:color="auto" w:fill="FFFFFF"/>
        </w:rPr>
        <w:t xml:space="preserve">-оздоровительный </w:t>
      </w:r>
      <w:r w:rsidR="00B16AB7" w:rsidRPr="004D17F0">
        <w:rPr>
          <w:rFonts w:ascii="Arial" w:hAnsi="Arial" w:cs="Arial"/>
          <w:color w:val="000000" w:themeColor="text1"/>
          <w:sz w:val="24"/>
          <w:szCs w:val="24"/>
          <w:shd w:val="clear" w:color="auto" w:fill="FFFFFF"/>
        </w:rPr>
        <w:t>комплекс</w:t>
      </w:r>
      <w:r w:rsidRPr="004D17F0">
        <w:rPr>
          <w:rFonts w:ascii="Arial" w:hAnsi="Arial" w:cs="Arial"/>
          <w:color w:val="000000" w:themeColor="text1"/>
          <w:sz w:val="24"/>
          <w:szCs w:val="24"/>
          <w:shd w:val="clear" w:color="auto" w:fill="FFFFFF"/>
        </w:rPr>
        <w:t xml:space="preserve"> с бассейном. Объекты повседневного обслуживания размещаются во всех населённых пунктах сельсовета.</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Размещение и ёмкости конкретных объектов обслуживания уточняются на последующих стадиях проектирования.</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Перечень размещаемых объектов дан в экспликации на основных чертежах проекта.</w:t>
      </w:r>
    </w:p>
    <w:p w:rsidR="004C7DB9" w:rsidRPr="004D17F0" w:rsidRDefault="004C7DB9" w:rsidP="00000C0B">
      <w:pPr>
        <w:ind w:firstLine="567"/>
        <w:jc w:val="both"/>
        <w:rPr>
          <w:rFonts w:ascii="Arial" w:hAnsi="Arial" w:cs="Arial"/>
          <w:color w:val="000000" w:themeColor="text1"/>
          <w:sz w:val="24"/>
          <w:szCs w:val="24"/>
        </w:rPr>
      </w:pPr>
    </w:p>
    <w:p w:rsidR="00B42341" w:rsidRPr="004D17F0" w:rsidRDefault="00B42341" w:rsidP="00000C0B">
      <w:pPr>
        <w:ind w:firstLine="567"/>
        <w:jc w:val="both"/>
        <w:rPr>
          <w:rFonts w:ascii="Arial" w:hAnsi="Arial" w:cs="Arial"/>
          <w:color w:val="000000" w:themeColor="text1"/>
          <w:sz w:val="24"/>
          <w:szCs w:val="24"/>
        </w:rPr>
      </w:pPr>
    </w:p>
    <w:p w:rsidR="004C7DB9" w:rsidRPr="004D17F0" w:rsidRDefault="004C7DB9" w:rsidP="00000C0B">
      <w:pPr>
        <w:ind w:firstLine="567"/>
        <w:jc w:val="both"/>
        <w:rPr>
          <w:rFonts w:ascii="Arial" w:hAnsi="Arial" w:cs="Arial"/>
          <w:i/>
          <w:iCs/>
          <w:color w:val="000000" w:themeColor="text1"/>
          <w:sz w:val="24"/>
          <w:szCs w:val="24"/>
          <w:u w:val="single"/>
          <w:shd w:val="clear" w:color="auto" w:fill="FFFFFF"/>
        </w:rPr>
      </w:pPr>
      <w:r w:rsidRPr="004D17F0">
        <w:rPr>
          <w:rFonts w:ascii="Arial" w:hAnsi="Arial" w:cs="Arial"/>
          <w:i/>
          <w:iCs/>
          <w:color w:val="000000" w:themeColor="text1"/>
          <w:sz w:val="24"/>
          <w:szCs w:val="24"/>
          <w:u w:val="single"/>
          <w:shd w:val="clear" w:color="auto" w:fill="FFFFFF"/>
        </w:rPr>
        <w:t>Общеобразовательные учреждения.</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Расчет потребности в детских дошкольных учреждениях и общеобразовательных школах произведен по нормативам и исходя из демографии.</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Несмотря на экономическую ситуацию и проблемы с инвестированием проектом предлагается зарезервировать территории под объекты социальной инфраструктуры. В д.Подымалово в восточной части запроектированы начальная школа и детский сад, в с.Дмитриевка на проектируемых террито</w:t>
      </w:r>
      <w:r w:rsidR="00B16AB7" w:rsidRPr="004D17F0">
        <w:rPr>
          <w:rFonts w:ascii="Arial" w:hAnsi="Arial" w:cs="Arial"/>
          <w:color w:val="000000" w:themeColor="text1"/>
          <w:sz w:val="24"/>
          <w:szCs w:val="24"/>
          <w:shd w:val="clear" w:color="auto" w:fill="FFFFFF"/>
        </w:rPr>
        <w:t>риях размещаются школа и детский сад</w:t>
      </w:r>
      <w:r w:rsidRPr="004D17F0">
        <w:rPr>
          <w:rFonts w:ascii="Arial" w:hAnsi="Arial" w:cs="Arial"/>
          <w:color w:val="000000" w:themeColor="text1"/>
          <w:sz w:val="24"/>
          <w:szCs w:val="24"/>
          <w:shd w:val="clear" w:color="auto" w:fill="FFFFFF"/>
        </w:rPr>
        <w:t xml:space="preserve">. </w:t>
      </w:r>
    </w:p>
    <w:p w:rsidR="004C7DB9" w:rsidRPr="004D17F0" w:rsidRDefault="004C7DB9" w:rsidP="004C7DB9">
      <w:pPr>
        <w:ind w:firstLine="567"/>
        <w:jc w:val="center"/>
        <w:rPr>
          <w:rFonts w:ascii="Arial" w:hAnsi="Arial" w:cs="Arial"/>
          <w:i/>
          <w:iCs/>
          <w:color w:val="000000" w:themeColor="text1"/>
          <w:sz w:val="24"/>
          <w:szCs w:val="24"/>
          <w:u w:val="single"/>
          <w:shd w:val="clear" w:color="auto" w:fill="FFFFFF"/>
        </w:rPr>
      </w:pPr>
    </w:p>
    <w:p w:rsidR="004C7DB9" w:rsidRPr="004D17F0" w:rsidRDefault="004C7DB9" w:rsidP="004C7DB9">
      <w:pPr>
        <w:ind w:firstLine="567"/>
        <w:jc w:val="center"/>
        <w:rPr>
          <w:rFonts w:ascii="Arial" w:hAnsi="Arial" w:cs="Arial"/>
          <w:i/>
          <w:iCs/>
          <w:color w:val="000000" w:themeColor="text1"/>
          <w:sz w:val="24"/>
          <w:szCs w:val="24"/>
          <w:u w:val="single"/>
          <w:shd w:val="clear" w:color="auto" w:fill="FFFFFF"/>
        </w:rPr>
      </w:pPr>
      <w:r w:rsidRPr="004D17F0">
        <w:rPr>
          <w:rFonts w:ascii="Arial" w:hAnsi="Arial" w:cs="Arial"/>
          <w:i/>
          <w:iCs/>
          <w:color w:val="000000" w:themeColor="text1"/>
          <w:sz w:val="24"/>
          <w:szCs w:val="24"/>
          <w:u w:val="single"/>
          <w:shd w:val="clear" w:color="auto" w:fill="FFFFFF"/>
        </w:rPr>
        <w:t>Расчёт потребности в учреждениях обслуживания</w:t>
      </w:r>
    </w:p>
    <w:p w:rsidR="004C7DB9" w:rsidRPr="004D17F0" w:rsidRDefault="004C7DB9" w:rsidP="004C7DB9">
      <w:pPr>
        <w:ind w:firstLine="567"/>
        <w:jc w:val="right"/>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таблица а)</w:t>
      </w:r>
    </w:p>
    <w:tbl>
      <w:tblPr>
        <w:tblW w:w="5000" w:type="pct"/>
        <w:tblCellMar>
          <w:top w:w="57" w:type="dxa"/>
          <w:left w:w="57" w:type="dxa"/>
          <w:bottom w:w="57" w:type="dxa"/>
          <w:right w:w="57" w:type="dxa"/>
        </w:tblCellMar>
        <w:tblLook w:val="0000" w:firstRow="0" w:lastRow="0" w:firstColumn="0" w:lastColumn="0" w:noHBand="0" w:noVBand="0"/>
      </w:tblPr>
      <w:tblGrid>
        <w:gridCol w:w="394"/>
        <w:gridCol w:w="2375"/>
        <w:gridCol w:w="707"/>
        <w:gridCol w:w="879"/>
        <w:gridCol w:w="756"/>
        <w:gridCol w:w="856"/>
        <w:gridCol w:w="904"/>
        <w:gridCol w:w="819"/>
        <w:gridCol w:w="756"/>
        <w:gridCol w:w="1589"/>
      </w:tblGrid>
      <w:tr w:rsidR="00666F5C" w:rsidRPr="004D17F0" w:rsidTr="004C7DB9">
        <w:tc>
          <w:tcPr>
            <w:tcW w:w="250"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п/п</w:t>
            </w:r>
          </w:p>
        </w:tc>
        <w:tc>
          <w:tcPr>
            <w:tcW w:w="1106"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Наименование</w:t>
            </w:r>
          </w:p>
        </w:tc>
        <w:tc>
          <w:tcPr>
            <w:tcW w:w="300"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Ед. изм.</w:t>
            </w:r>
          </w:p>
        </w:tc>
        <w:tc>
          <w:tcPr>
            <w:tcW w:w="452"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Норма на 1000 жит.</w:t>
            </w:r>
          </w:p>
        </w:tc>
        <w:tc>
          <w:tcPr>
            <w:tcW w:w="452"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Тре-буется на расч.</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срок</w:t>
            </w:r>
          </w:p>
          <w:p w:rsidR="004C7DB9" w:rsidRPr="004D17F0" w:rsidRDefault="004C7DB9" w:rsidP="00521F00">
            <w:pPr>
              <w:jc w:val="center"/>
              <w:rPr>
                <w:rFonts w:ascii="Arial" w:hAnsi="Arial" w:cs="Arial"/>
                <w:color w:val="000000" w:themeColor="text1"/>
                <w:sz w:val="22"/>
                <w:szCs w:val="22"/>
              </w:rPr>
            </w:pPr>
          </w:p>
        </w:tc>
        <w:tc>
          <w:tcPr>
            <w:tcW w:w="453"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Сущ./</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сущ.</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сохран.</w:t>
            </w:r>
          </w:p>
          <w:p w:rsidR="004C7DB9" w:rsidRPr="004D17F0" w:rsidRDefault="004C7DB9" w:rsidP="00521F00">
            <w:pPr>
              <w:jc w:val="center"/>
              <w:rPr>
                <w:rFonts w:ascii="Arial" w:hAnsi="Arial" w:cs="Arial"/>
                <w:color w:val="000000" w:themeColor="text1"/>
                <w:sz w:val="22"/>
                <w:szCs w:val="22"/>
              </w:rPr>
            </w:pPr>
          </w:p>
        </w:tc>
        <w:tc>
          <w:tcPr>
            <w:tcW w:w="453"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Новое стр-во</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всего/</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 т.ч. 1 очередь</w:t>
            </w:r>
          </w:p>
        </w:tc>
        <w:tc>
          <w:tcPr>
            <w:tcW w:w="453"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Разме-щается всего на расч.</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срок</w:t>
            </w:r>
          </w:p>
        </w:tc>
        <w:tc>
          <w:tcPr>
            <w:tcW w:w="315"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Требу-ется новых терри-торий,</w:t>
            </w:r>
          </w:p>
          <w:p w:rsidR="004C7DB9" w:rsidRPr="004D17F0" w:rsidRDefault="004C7DB9" w:rsidP="00521F00">
            <w:pPr>
              <w:jc w:val="center"/>
              <w:rPr>
                <w:rFonts w:ascii="Arial" w:hAnsi="Arial" w:cs="Arial"/>
                <w:color w:val="000000" w:themeColor="text1"/>
                <w:sz w:val="22"/>
                <w:szCs w:val="22"/>
                <w:shd w:val="clear" w:color="auto" w:fill="FFFFFF"/>
                <w:lang w:val="en-US"/>
              </w:rPr>
            </w:pPr>
            <w:r w:rsidRPr="004D17F0">
              <w:rPr>
                <w:rFonts w:ascii="Arial" w:hAnsi="Arial" w:cs="Arial"/>
                <w:color w:val="000000" w:themeColor="text1"/>
                <w:sz w:val="22"/>
                <w:szCs w:val="22"/>
                <w:shd w:val="clear" w:color="auto" w:fill="FFFFFF"/>
                <w:lang w:val="en-US"/>
              </w:rPr>
              <w:t>min,</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га</w:t>
            </w:r>
          </w:p>
        </w:tc>
        <w:tc>
          <w:tcPr>
            <w:tcW w:w="766"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Примечания</w:t>
            </w:r>
          </w:p>
        </w:tc>
      </w:tr>
      <w:tr w:rsidR="00666F5C" w:rsidRPr="004D17F0" w:rsidTr="004C7DB9">
        <w:tblPrEx>
          <w:tblCellMar>
            <w:top w:w="0" w:type="dxa"/>
          </w:tblCellMar>
        </w:tblPrEx>
        <w:tc>
          <w:tcPr>
            <w:tcW w:w="250"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1106"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300"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w:t>
            </w:r>
          </w:p>
        </w:tc>
        <w:tc>
          <w:tcPr>
            <w:tcW w:w="452"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w:t>
            </w:r>
          </w:p>
        </w:tc>
        <w:tc>
          <w:tcPr>
            <w:tcW w:w="452"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5</w:t>
            </w:r>
          </w:p>
        </w:tc>
        <w:tc>
          <w:tcPr>
            <w:tcW w:w="453"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6</w:t>
            </w:r>
          </w:p>
        </w:tc>
        <w:tc>
          <w:tcPr>
            <w:tcW w:w="453"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7</w:t>
            </w:r>
          </w:p>
        </w:tc>
        <w:tc>
          <w:tcPr>
            <w:tcW w:w="453"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8</w:t>
            </w:r>
          </w:p>
        </w:tc>
        <w:tc>
          <w:tcPr>
            <w:tcW w:w="315"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9</w:t>
            </w:r>
          </w:p>
        </w:tc>
        <w:tc>
          <w:tcPr>
            <w:tcW w:w="766"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10</w:t>
            </w:r>
          </w:p>
        </w:tc>
      </w:tr>
      <w:tr w:rsidR="00666F5C" w:rsidRPr="004D17F0" w:rsidTr="004C7DB9">
        <w:tblPrEx>
          <w:tblCellMar>
            <w:top w:w="60" w:type="dxa"/>
            <w:left w:w="60" w:type="dxa"/>
            <w:bottom w:w="60" w:type="dxa"/>
            <w:right w:w="60" w:type="dxa"/>
          </w:tblCellMar>
        </w:tblPrEx>
        <w:tc>
          <w:tcPr>
            <w:tcW w:w="250"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00"/>
              </w:rPr>
            </w:pPr>
          </w:p>
        </w:tc>
        <w:tc>
          <w:tcPr>
            <w:tcW w:w="4750" w:type="pct"/>
            <w:gridSpan w:val="9"/>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Учреждения народного образования</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 xml:space="preserve">Детские дошкольные учреждения </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мест</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62</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769</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725/725</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44/</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769</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1,0</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д.Подымалово (20), с.Дмитриевка (24)</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Общеобразовательные школы</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учащ.</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144</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1786</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1150/</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1150</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636/</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1786</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3,0</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д.Подымалово (50), с.Дмитриевка (586)</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lastRenderedPageBreak/>
              <w:t>3</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Внешкольные учреждения, всего, в т.ч.</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мест</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10% от числа школьн.</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179</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155/</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155</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24/</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179</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с.Дмитриевка (24)</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00"/>
              </w:rPr>
            </w:pPr>
          </w:p>
        </w:tc>
        <w:tc>
          <w:tcPr>
            <w:tcW w:w="2763" w:type="pct"/>
            <w:gridSpan w:val="5"/>
            <w:tcBorders>
              <w:left w:val="single" w:sz="4" w:space="0" w:color="000000"/>
              <w:bottom w:val="single" w:sz="4" w:space="0" w:color="000000"/>
            </w:tcBorders>
          </w:tcPr>
          <w:p w:rsidR="004C7DB9" w:rsidRPr="004D17F0" w:rsidRDefault="004C7DB9" w:rsidP="00521F00">
            <w:pPr>
              <w:snapToGrid w:val="0"/>
              <w:jc w:val="cente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Учреждения здравоохранения</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00"/>
              </w:rPr>
            </w:pP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00"/>
              </w:rPr>
            </w:pP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00"/>
              </w:rPr>
            </w:pP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00"/>
              </w:rPr>
            </w:pP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Врачебные амбулатории, поликлиники</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объ-ект</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 на с/с</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Реконструкция</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ФАПы</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объ-ект</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 на с/с</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Встр.</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д.Ягодная поляна</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Аптеки</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кв.м</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14</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174</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25/</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25</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149/</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45</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174</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Встр.</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д.Подымалово, с.Дмитриевка,</w:t>
            </w:r>
          </w:p>
          <w:p w:rsidR="004C7DB9" w:rsidRPr="004D17F0" w:rsidRDefault="004C7DB9"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д.Ягодная поляна</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Раздаточный пункт молочной кухни</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объ-ект</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 на с/с</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Встр.</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с.Дмитриевка</w:t>
            </w:r>
          </w:p>
        </w:tc>
      </w:tr>
      <w:tr w:rsidR="00666F5C" w:rsidRPr="004D17F0" w:rsidTr="004C7DB9">
        <w:tblPrEx>
          <w:tblCellMar>
            <w:top w:w="60" w:type="dxa"/>
            <w:left w:w="60" w:type="dxa"/>
            <w:bottom w:w="60" w:type="dxa"/>
            <w:right w:w="6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00"/>
              </w:rPr>
            </w:pPr>
          </w:p>
        </w:tc>
        <w:tc>
          <w:tcPr>
            <w:tcW w:w="4750" w:type="pct"/>
            <w:gridSpan w:val="9"/>
            <w:tcBorders>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Спортивные и физкультурные сооружения</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Спортивные залы всего</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м</w:t>
            </w:r>
            <w:r w:rsidRPr="004D17F0">
              <w:rPr>
                <w:rFonts w:ascii="Arial" w:hAnsi="Arial" w:cs="Arial"/>
                <w:color w:val="000000" w:themeColor="text1"/>
                <w:sz w:val="22"/>
                <w:szCs w:val="22"/>
                <w:shd w:val="clear" w:color="auto" w:fill="FFFFFF"/>
                <w:vertAlign w:val="superscript"/>
              </w:rPr>
              <w:t>2</w:t>
            </w:r>
            <w:r w:rsidRPr="004D17F0">
              <w:rPr>
                <w:rFonts w:ascii="Arial" w:hAnsi="Arial" w:cs="Arial"/>
                <w:color w:val="000000" w:themeColor="text1"/>
                <w:sz w:val="22"/>
                <w:szCs w:val="22"/>
                <w:shd w:val="clear" w:color="auto" w:fill="FFFFFF"/>
              </w:rPr>
              <w:t xml:space="preserve"> площ. пола</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160</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1984</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1226/</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1226</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758/</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1984</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Встр.</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д.Подымало</w:t>
            </w:r>
            <w:r w:rsidR="00B16AB7" w:rsidRPr="004D17F0">
              <w:rPr>
                <w:rFonts w:ascii="Arial" w:hAnsi="Arial" w:cs="Arial"/>
                <w:color w:val="000000" w:themeColor="text1"/>
                <w:sz w:val="22"/>
                <w:szCs w:val="22"/>
                <w:shd w:val="clear" w:color="auto" w:fill="FFFFFF"/>
              </w:rPr>
              <w:t>-</w:t>
            </w:r>
            <w:r w:rsidRPr="004D17F0">
              <w:rPr>
                <w:rFonts w:ascii="Arial" w:hAnsi="Arial" w:cs="Arial"/>
                <w:color w:val="000000" w:themeColor="text1"/>
                <w:sz w:val="22"/>
                <w:szCs w:val="22"/>
                <w:shd w:val="clear" w:color="auto" w:fill="FFFFFF"/>
              </w:rPr>
              <w:t xml:space="preserve">во, с.Дмитриевка </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Бассейны</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м</w:t>
            </w:r>
            <w:r w:rsidRPr="004D17F0">
              <w:rPr>
                <w:rFonts w:ascii="Arial" w:hAnsi="Arial" w:cs="Arial"/>
                <w:color w:val="000000" w:themeColor="text1"/>
                <w:sz w:val="22"/>
                <w:szCs w:val="22"/>
                <w:shd w:val="clear" w:color="auto" w:fill="FFFFFF"/>
                <w:vertAlign w:val="superscript"/>
              </w:rPr>
              <w:t>2</w:t>
            </w:r>
            <w:r w:rsidRPr="004D17F0">
              <w:rPr>
                <w:rFonts w:ascii="Arial" w:hAnsi="Arial" w:cs="Arial"/>
                <w:color w:val="000000" w:themeColor="text1"/>
                <w:sz w:val="22"/>
                <w:szCs w:val="22"/>
                <w:shd w:val="clear" w:color="auto" w:fill="FFFFFF"/>
              </w:rPr>
              <w:t xml:space="preserve"> зерк.</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воды</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25</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310</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310/</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310</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0,5</w:t>
            </w:r>
          </w:p>
        </w:tc>
        <w:tc>
          <w:tcPr>
            <w:tcW w:w="766" w:type="pct"/>
            <w:tcBorders>
              <w:left w:val="single" w:sz="4" w:space="0" w:color="000000"/>
              <w:bottom w:val="single" w:sz="4" w:space="0" w:color="000000"/>
              <w:right w:val="single" w:sz="4" w:space="0" w:color="000000"/>
            </w:tcBorders>
          </w:tcPr>
          <w:p w:rsidR="004C7DB9" w:rsidRPr="004D17F0" w:rsidRDefault="00B16AB7"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д.Подымало-во, с.Дмитриевка</w:t>
            </w:r>
          </w:p>
        </w:tc>
      </w:tr>
      <w:tr w:rsidR="00666F5C" w:rsidRPr="004D17F0" w:rsidTr="004C7DB9">
        <w:tblPrEx>
          <w:tblCellMar>
            <w:top w:w="60" w:type="dxa"/>
            <w:left w:w="60" w:type="dxa"/>
            <w:bottom w:w="60" w:type="dxa"/>
            <w:right w:w="6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00"/>
              </w:rPr>
            </w:pPr>
          </w:p>
        </w:tc>
        <w:tc>
          <w:tcPr>
            <w:tcW w:w="4750" w:type="pct"/>
            <w:gridSpan w:val="9"/>
            <w:tcBorders>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Учреждения культуры и искусства</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Клубы (в т.ч. досуговые помещения)</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посет.</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мест</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190</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2356</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470/</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470</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1886/</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2356</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0,6</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с.Дмитриевка</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Библиотеки</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тыс.</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ед. хран.</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5</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62</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34,59/</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34,59</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27,41/</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62</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Встр.</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с.Дмитриевка</w:t>
            </w:r>
          </w:p>
        </w:tc>
      </w:tr>
      <w:tr w:rsidR="00666F5C" w:rsidRPr="004D17F0" w:rsidTr="004C7DB9">
        <w:tblPrEx>
          <w:tblCellMar>
            <w:top w:w="60" w:type="dxa"/>
            <w:left w:w="60" w:type="dxa"/>
            <w:bottom w:w="60" w:type="dxa"/>
            <w:right w:w="6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00"/>
              </w:rPr>
            </w:pPr>
          </w:p>
        </w:tc>
        <w:tc>
          <w:tcPr>
            <w:tcW w:w="4750" w:type="pct"/>
            <w:gridSpan w:val="9"/>
            <w:tcBorders>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Предприятия торговли и общественного питания, бытового обслуживания</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Магазины, всего</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м</w:t>
            </w:r>
            <w:r w:rsidRPr="004D17F0">
              <w:rPr>
                <w:rFonts w:ascii="Arial" w:hAnsi="Arial" w:cs="Arial"/>
                <w:color w:val="000000" w:themeColor="text1"/>
                <w:sz w:val="22"/>
                <w:szCs w:val="22"/>
                <w:shd w:val="clear" w:color="auto" w:fill="FFFFFF"/>
                <w:vertAlign w:val="superscript"/>
              </w:rPr>
              <w:t>2</w:t>
            </w:r>
            <w:r w:rsidRPr="004D17F0">
              <w:rPr>
                <w:rFonts w:ascii="Arial" w:hAnsi="Arial" w:cs="Arial"/>
                <w:color w:val="000000" w:themeColor="text1"/>
                <w:sz w:val="22"/>
                <w:szCs w:val="22"/>
                <w:shd w:val="clear" w:color="auto" w:fill="FFFFFF"/>
              </w:rPr>
              <w:t xml:space="preserve"> торг. пл.</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300</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3720</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1739/</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1739</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1981/</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900</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3720</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3,5</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д.Подымалово, с.Дмитриевка,</w:t>
            </w:r>
          </w:p>
          <w:p w:rsidR="004C7DB9" w:rsidRPr="004D17F0" w:rsidRDefault="004C7DB9"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д.Волково</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Предприятия общественного питания</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мест</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40</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496</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50/50</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446/</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50</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496</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Встр.</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д.Подымалово, с.Дмитриевка</w:t>
            </w:r>
          </w:p>
        </w:tc>
      </w:tr>
      <w:tr w:rsidR="00666F5C" w:rsidRPr="004D17F0" w:rsidTr="004C7DB9">
        <w:tblPrEx>
          <w:tblCellMar>
            <w:top w:w="0" w:type="dxa"/>
          </w:tblCellMar>
        </w:tblPrEx>
        <w:trPr>
          <w:trHeight w:val="330"/>
        </w:trPr>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Предприятия бытового обслуживания</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раб. мест</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7</w:t>
            </w:r>
          </w:p>
          <w:p w:rsidR="004C7DB9" w:rsidRPr="004D17F0" w:rsidRDefault="004C7DB9" w:rsidP="00521F00">
            <w:pPr>
              <w:jc w:val="center"/>
              <w:rPr>
                <w:rFonts w:ascii="Arial" w:hAnsi="Arial" w:cs="Arial"/>
                <w:color w:val="000000" w:themeColor="text1"/>
                <w:sz w:val="22"/>
                <w:szCs w:val="22"/>
              </w:rPr>
            </w:pP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87</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13/</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13</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74/</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25</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87</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Встр.</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д.Подымалово, с.Дмитриевка,</w:t>
            </w:r>
          </w:p>
          <w:p w:rsidR="004C7DB9" w:rsidRPr="004D17F0" w:rsidRDefault="004C7DB9"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д.Волково</w:t>
            </w:r>
          </w:p>
        </w:tc>
      </w:tr>
      <w:tr w:rsidR="00666F5C" w:rsidRPr="004D17F0" w:rsidTr="004C7DB9">
        <w:tblPrEx>
          <w:tblCellMar>
            <w:top w:w="60" w:type="dxa"/>
            <w:left w:w="60" w:type="dxa"/>
            <w:bottom w:w="60" w:type="dxa"/>
            <w:right w:w="6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00"/>
              </w:rPr>
            </w:pPr>
          </w:p>
        </w:tc>
        <w:tc>
          <w:tcPr>
            <w:tcW w:w="4750" w:type="pct"/>
            <w:gridSpan w:val="9"/>
            <w:tcBorders>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 xml:space="preserve">Организации и учреждения </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Отделение связи</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объ-ект</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 на с/с</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Филиалы банков</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объ-ект</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 на с/с</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Встр.</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д.Подымалово</w:t>
            </w:r>
            <w:r w:rsidR="008D7749" w:rsidRPr="004D17F0">
              <w:rPr>
                <w:rFonts w:ascii="Arial" w:hAnsi="Arial" w:cs="Arial"/>
                <w:color w:val="000000" w:themeColor="text1"/>
                <w:sz w:val="22"/>
                <w:szCs w:val="22"/>
                <w:shd w:val="clear" w:color="auto" w:fill="FFFFFF"/>
              </w:rPr>
              <w:t>, с.Дмитриевка</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Пункты охраны порядка</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объ-ект</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 на с/с</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rPr>
            </w:pPr>
          </w:p>
        </w:tc>
      </w:tr>
      <w:tr w:rsidR="004C7DB9"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lastRenderedPageBreak/>
              <w:t>4</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ЖЭО</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объ-ект</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 на с/с</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rPr>
            </w:pPr>
          </w:p>
        </w:tc>
      </w:tr>
    </w:tbl>
    <w:p w:rsidR="004C7DB9" w:rsidRPr="004D17F0" w:rsidRDefault="004C7DB9" w:rsidP="004C7DB9">
      <w:pPr>
        <w:ind w:firstLine="567"/>
        <w:rPr>
          <w:rFonts w:ascii="Arial" w:hAnsi="Arial" w:cs="Arial"/>
          <w:color w:val="000000" w:themeColor="text1"/>
          <w:sz w:val="24"/>
          <w:szCs w:val="24"/>
          <w:shd w:val="clear" w:color="auto" w:fill="FFFFFF"/>
        </w:rPr>
      </w:pPr>
    </w:p>
    <w:p w:rsidR="004C7DB9" w:rsidRPr="004D17F0" w:rsidRDefault="004C7DB9" w:rsidP="00000C0B">
      <w:pPr>
        <w:ind w:firstLine="567"/>
        <w:jc w:val="both"/>
        <w:rPr>
          <w:rFonts w:ascii="Arial" w:hAnsi="Arial" w:cs="Arial"/>
          <w:b/>
          <w:color w:val="000000" w:themeColor="text1"/>
          <w:sz w:val="24"/>
          <w:szCs w:val="24"/>
          <w:shd w:val="clear" w:color="auto" w:fill="FFFFFF"/>
        </w:rPr>
      </w:pPr>
      <w:r w:rsidRPr="004D17F0">
        <w:rPr>
          <w:rFonts w:ascii="Arial" w:hAnsi="Arial" w:cs="Arial"/>
          <w:b/>
          <w:color w:val="000000" w:themeColor="text1"/>
          <w:sz w:val="24"/>
          <w:szCs w:val="24"/>
          <w:shd w:val="clear" w:color="auto" w:fill="FFFFFF"/>
        </w:rPr>
        <w:t>3.4.3. Производственное и коммунальное строительство.</w:t>
      </w:r>
    </w:p>
    <w:p w:rsidR="004C7DB9" w:rsidRPr="004D17F0" w:rsidRDefault="004C7DB9" w:rsidP="00000C0B">
      <w:pPr>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ab/>
      </w:r>
    </w:p>
    <w:p w:rsidR="004C7DB9" w:rsidRPr="004D17F0" w:rsidRDefault="004C7DB9" w:rsidP="00000C0B">
      <w:pPr>
        <w:ind w:firstLine="567"/>
        <w:jc w:val="both"/>
        <w:rPr>
          <w:rFonts w:ascii="Arial" w:hAnsi="Arial" w:cs="Arial"/>
          <w:i/>
          <w:iCs/>
          <w:color w:val="000000" w:themeColor="text1"/>
          <w:sz w:val="24"/>
          <w:szCs w:val="24"/>
          <w:u w:val="single"/>
          <w:shd w:val="clear" w:color="auto" w:fill="FFFFFF"/>
        </w:rPr>
      </w:pPr>
      <w:r w:rsidRPr="004D17F0">
        <w:rPr>
          <w:rFonts w:ascii="Arial" w:hAnsi="Arial" w:cs="Arial"/>
          <w:i/>
          <w:iCs/>
          <w:color w:val="000000" w:themeColor="text1"/>
          <w:sz w:val="24"/>
          <w:szCs w:val="24"/>
          <w:u w:val="single"/>
          <w:shd w:val="clear" w:color="auto" w:fill="FFFFFF"/>
        </w:rPr>
        <w:t xml:space="preserve">Расчёт потребности в складских территориях </w:t>
      </w:r>
    </w:p>
    <w:p w:rsidR="004C7DB9" w:rsidRPr="004D17F0" w:rsidRDefault="004C7DB9" w:rsidP="00000C0B">
      <w:pPr>
        <w:ind w:firstLine="567"/>
        <w:jc w:val="both"/>
        <w:rPr>
          <w:rFonts w:ascii="Arial" w:hAnsi="Arial" w:cs="Arial"/>
          <w:i/>
          <w:iCs/>
          <w:color w:val="000000" w:themeColor="text1"/>
          <w:sz w:val="24"/>
          <w:szCs w:val="24"/>
          <w:u w:val="single"/>
          <w:shd w:val="clear" w:color="auto" w:fill="FFFFFF"/>
        </w:rPr>
      </w:pPr>
      <w:r w:rsidRPr="004D17F0">
        <w:rPr>
          <w:rFonts w:ascii="Arial" w:hAnsi="Arial" w:cs="Arial"/>
          <w:i/>
          <w:iCs/>
          <w:color w:val="000000" w:themeColor="text1"/>
          <w:sz w:val="24"/>
          <w:szCs w:val="24"/>
          <w:u w:val="single"/>
          <w:shd w:val="clear" w:color="auto" w:fill="FFFFFF"/>
        </w:rPr>
        <w:t>(для обслуживания населения сельсовета)</w:t>
      </w:r>
    </w:p>
    <w:p w:rsidR="004C7DB9" w:rsidRPr="004D17F0" w:rsidRDefault="004C7DB9" w:rsidP="004C7DB9">
      <w:pPr>
        <w:ind w:firstLine="567"/>
        <w:jc w:val="right"/>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таблица а)</w:t>
      </w:r>
    </w:p>
    <w:tbl>
      <w:tblPr>
        <w:tblW w:w="5000" w:type="pct"/>
        <w:tblLook w:val="0000" w:firstRow="0" w:lastRow="0" w:firstColumn="0" w:lastColumn="0" w:noHBand="0" w:noVBand="0"/>
      </w:tblPr>
      <w:tblGrid>
        <w:gridCol w:w="910"/>
        <w:gridCol w:w="2731"/>
        <w:gridCol w:w="1214"/>
        <w:gridCol w:w="1316"/>
        <w:gridCol w:w="1316"/>
        <w:gridCol w:w="1316"/>
        <w:gridCol w:w="1334"/>
      </w:tblGrid>
      <w:tr w:rsidR="00666F5C" w:rsidRPr="004D17F0" w:rsidTr="002734A3">
        <w:tc>
          <w:tcPr>
            <w:tcW w:w="449" w:type="pct"/>
            <w:vMerge w:val="restar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1347" w:type="pct"/>
            <w:vMerge w:val="restar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Наименование складов</w:t>
            </w:r>
          </w:p>
        </w:tc>
        <w:tc>
          <w:tcPr>
            <w:tcW w:w="599" w:type="pct"/>
            <w:vMerge w:val="restar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Един.</w:t>
            </w:r>
          </w:p>
          <w:p w:rsidR="002734A3" w:rsidRPr="004D17F0" w:rsidRDefault="002734A3"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измер.</w:t>
            </w:r>
          </w:p>
        </w:tc>
        <w:tc>
          <w:tcPr>
            <w:tcW w:w="1298" w:type="pct"/>
            <w:gridSpan w:val="2"/>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Ёмкость складов</w:t>
            </w:r>
          </w:p>
        </w:tc>
        <w:tc>
          <w:tcPr>
            <w:tcW w:w="1307" w:type="pct"/>
            <w:gridSpan w:val="2"/>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Размеры земельных участков</w:t>
            </w:r>
          </w:p>
        </w:tc>
      </w:tr>
      <w:tr w:rsidR="00666F5C" w:rsidRPr="004D17F0" w:rsidTr="002734A3">
        <w:tc>
          <w:tcPr>
            <w:tcW w:w="449" w:type="pct"/>
            <w:vMerge/>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1347" w:type="pct"/>
            <w:vMerge/>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599" w:type="pct"/>
            <w:vMerge/>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норматив на 1 тыс. чел.</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требуется расч. срок</w:t>
            </w:r>
          </w:p>
          <w:p w:rsidR="002734A3" w:rsidRPr="004D17F0" w:rsidRDefault="002734A3" w:rsidP="00521F00">
            <w:pPr>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норматив на 1 тыс. чел.</w:t>
            </w: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требуется</w:t>
            </w:r>
          </w:p>
          <w:p w:rsidR="002734A3" w:rsidRPr="004D17F0" w:rsidRDefault="002734A3"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расч. срок</w:t>
            </w:r>
          </w:p>
          <w:p w:rsidR="002734A3" w:rsidRPr="004D17F0" w:rsidRDefault="002734A3" w:rsidP="00521F00">
            <w:pPr>
              <w:rPr>
                <w:rFonts w:ascii="Arial" w:hAnsi="Arial" w:cs="Arial"/>
                <w:color w:val="000000" w:themeColor="text1"/>
                <w:sz w:val="22"/>
                <w:szCs w:val="22"/>
              </w:rPr>
            </w:pP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5</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6</w:t>
            </w: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7</w:t>
            </w: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1</w:t>
            </w: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Склады общетоварные</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1.1.</w:t>
            </w: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Продовольственных товаров</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 xml:space="preserve">кв.м </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 xml:space="preserve">19 </w:t>
            </w:r>
          </w:p>
        </w:tc>
        <w:tc>
          <w:tcPr>
            <w:tcW w:w="649" w:type="pct"/>
            <w:tcBorders>
              <w:top w:val="single" w:sz="4" w:space="0" w:color="000000"/>
              <w:left w:val="single" w:sz="4" w:space="0" w:color="000000"/>
              <w:bottom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235,6</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60</w:t>
            </w: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744,0</w:t>
            </w: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1.2.</w:t>
            </w: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Непродовольственных товаров</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 xml:space="preserve">193 </w:t>
            </w:r>
          </w:p>
        </w:tc>
        <w:tc>
          <w:tcPr>
            <w:tcW w:w="649" w:type="pct"/>
            <w:tcBorders>
              <w:top w:val="single" w:sz="4" w:space="0" w:color="000000"/>
              <w:left w:val="single" w:sz="4" w:space="0" w:color="000000"/>
              <w:bottom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2393,2</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580</w:t>
            </w: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7192,0</w:t>
            </w: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 xml:space="preserve">Итого </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212</w:t>
            </w:r>
          </w:p>
        </w:tc>
        <w:tc>
          <w:tcPr>
            <w:tcW w:w="649" w:type="pct"/>
            <w:tcBorders>
              <w:top w:val="single" w:sz="4" w:space="0" w:color="000000"/>
              <w:left w:val="single" w:sz="4" w:space="0" w:color="000000"/>
              <w:bottom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2628,8</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640</w:t>
            </w: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1200EE"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7936,0</w:t>
            </w: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2</w:t>
            </w: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 xml:space="preserve">Склады </w:t>
            </w:r>
          </w:p>
          <w:p w:rsidR="002734A3" w:rsidRPr="004D17F0" w:rsidRDefault="002734A3" w:rsidP="00521F00">
            <w:pP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специализированные</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2.1</w:t>
            </w: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Холодильники распре-делительные (для хра</w:t>
            </w:r>
          </w:p>
          <w:p w:rsidR="002734A3" w:rsidRPr="004D17F0" w:rsidRDefault="002734A3"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нения мяса, жиров, молоч.прод. и т.п.)</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тонн</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10</w:t>
            </w:r>
          </w:p>
        </w:tc>
        <w:tc>
          <w:tcPr>
            <w:tcW w:w="649" w:type="pct"/>
            <w:tcBorders>
              <w:top w:val="single" w:sz="4" w:space="0" w:color="000000"/>
              <w:left w:val="single" w:sz="4" w:space="0" w:color="000000"/>
              <w:bottom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124</w:t>
            </w:r>
          </w:p>
        </w:tc>
        <w:tc>
          <w:tcPr>
            <w:tcW w:w="649" w:type="pct"/>
            <w:tcBorders>
              <w:top w:val="single" w:sz="4" w:space="0" w:color="000000"/>
              <w:left w:val="single" w:sz="4" w:space="0" w:color="000000"/>
              <w:bottom w:val="single" w:sz="4" w:space="0" w:color="000000"/>
            </w:tcBorders>
          </w:tcPr>
          <w:p w:rsidR="002734A3" w:rsidRPr="004D17F0" w:rsidRDefault="002734A3"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25</w:t>
            </w:r>
          </w:p>
          <w:p w:rsidR="002734A3" w:rsidRPr="004D17F0" w:rsidRDefault="002734A3" w:rsidP="00521F00">
            <w:pPr>
              <w:rPr>
                <w:rFonts w:ascii="Arial" w:hAnsi="Arial" w:cs="Arial"/>
                <w:color w:val="000000" w:themeColor="text1"/>
                <w:sz w:val="22"/>
                <w:szCs w:val="22"/>
              </w:rPr>
            </w:pP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310,0</w:t>
            </w: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2.2.</w:t>
            </w: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Фруктохранилища,</w:t>
            </w:r>
          </w:p>
          <w:p w:rsidR="002734A3" w:rsidRPr="004D17F0" w:rsidRDefault="002734A3"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овощехранилища, картофелехранилища</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90</w:t>
            </w:r>
          </w:p>
        </w:tc>
        <w:tc>
          <w:tcPr>
            <w:tcW w:w="649" w:type="pct"/>
            <w:tcBorders>
              <w:top w:val="single" w:sz="4" w:space="0" w:color="000000"/>
              <w:left w:val="single" w:sz="4" w:space="0" w:color="000000"/>
              <w:bottom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1116,0</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380</w:t>
            </w: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4712,0</w:t>
            </w: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Итого</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100</w:t>
            </w:r>
          </w:p>
        </w:tc>
        <w:tc>
          <w:tcPr>
            <w:tcW w:w="649" w:type="pct"/>
            <w:tcBorders>
              <w:top w:val="single" w:sz="4" w:space="0" w:color="000000"/>
              <w:left w:val="single" w:sz="4" w:space="0" w:color="000000"/>
              <w:bottom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1240,0</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405</w:t>
            </w: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1200EE"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5022,0</w:t>
            </w: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3</w:t>
            </w: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 xml:space="preserve">Склады </w:t>
            </w:r>
          </w:p>
          <w:p w:rsidR="002734A3" w:rsidRPr="004D17F0" w:rsidRDefault="002734A3" w:rsidP="00521F00">
            <w:pP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стройматериалов и твёрдого топлива</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3.1.</w:t>
            </w: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Склады стройматери-</w:t>
            </w:r>
          </w:p>
          <w:p w:rsidR="002734A3" w:rsidRPr="004D17F0" w:rsidRDefault="002734A3"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алов (потребительск.)</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 xml:space="preserve">кв.м </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300</w:t>
            </w: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3720,0</w:t>
            </w: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3.2.</w:t>
            </w: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 xml:space="preserve">Склады </w:t>
            </w:r>
          </w:p>
          <w:p w:rsidR="002734A3" w:rsidRPr="004D17F0" w:rsidRDefault="002734A3"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 xml:space="preserve">твёрдого топлива </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3.2.1</w:t>
            </w: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 xml:space="preserve">- угля </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300</w:t>
            </w: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3720,0</w:t>
            </w: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3.2.2</w:t>
            </w: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 дров</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300</w:t>
            </w: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3720,0</w:t>
            </w: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Итого</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900</w:t>
            </w: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1200EE"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11160,0</w:t>
            </w: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Всего земель</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1200EE"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24118,0</w:t>
            </w:r>
          </w:p>
          <w:p w:rsidR="002734A3" w:rsidRPr="004D17F0" w:rsidRDefault="002734A3" w:rsidP="00521F00">
            <w:pP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или</w:t>
            </w:r>
          </w:p>
          <w:p w:rsidR="002734A3" w:rsidRPr="004D17F0" w:rsidRDefault="001200EE" w:rsidP="001200EE">
            <w:pP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2,4</w:t>
            </w:r>
            <w:r w:rsidR="002734A3" w:rsidRPr="004D17F0">
              <w:rPr>
                <w:rFonts w:ascii="Arial" w:hAnsi="Arial" w:cs="Arial"/>
                <w:b/>
                <w:bCs/>
                <w:color w:val="000000" w:themeColor="text1"/>
                <w:sz w:val="22"/>
                <w:szCs w:val="22"/>
                <w:shd w:val="clear" w:color="auto" w:fill="FFFFFF"/>
              </w:rPr>
              <w:t>га</w:t>
            </w:r>
          </w:p>
        </w:tc>
      </w:tr>
    </w:tbl>
    <w:p w:rsidR="002734A3" w:rsidRPr="004D17F0" w:rsidRDefault="002734A3"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Сохраняются существующие складские территории, новые складские территории предусматриваются в центральной части сельсовета.</w:t>
      </w:r>
    </w:p>
    <w:p w:rsidR="002734A3" w:rsidRPr="004D17F0" w:rsidRDefault="002734A3"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Объекты инженерного обеспечения размещаются в соответствии с проектами застройки.</w:t>
      </w:r>
    </w:p>
    <w:p w:rsidR="002734A3" w:rsidRPr="004D17F0" w:rsidRDefault="002734A3" w:rsidP="00000C0B">
      <w:pPr>
        <w:ind w:firstLine="567"/>
        <w:jc w:val="both"/>
        <w:rPr>
          <w:rFonts w:ascii="Arial" w:hAnsi="Arial" w:cs="Arial"/>
          <w:color w:val="000000" w:themeColor="text1"/>
          <w:sz w:val="24"/>
          <w:szCs w:val="24"/>
        </w:rPr>
      </w:pPr>
    </w:p>
    <w:p w:rsidR="002734A3" w:rsidRPr="004D17F0" w:rsidRDefault="002734A3" w:rsidP="00000C0B">
      <w:pPr>
        <w:ind w:firstLine="567"/>
        <w:jc w:val="both"/>
        <w:rPr>
          <w:rFonts w:ascii="Arial" w:hAnsi="Arial" w:cs="Arial"/>
          <w:b/>
          <w:color w:val="000000" w:themeColor="text1"/>
          <w:sz w:val="24"/>
          <w:szCs w:val="24"/>
        </w:rPr>
      </w:pPr>
    </w:p>
    <w:p w:rsidR="002734A3" w:rsidRPr="004D17F0" w:rsidRDefault="002734A3" w:rsidP="00000C0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lastRenderedPageBreak/>
        <w:t>3.5. Формирование среды жизнедеятельности инвалидов.</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Главная задача при формировании среды жизнедеятельности инвалидов и престарелых граждан - полная их интеграция в общественную жизнь.</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Необходимо создать условия, обеспечивающие доступность практически по всем видам обслуживания как повседневного, так и эпизодического пользования. Для этого необходимо:</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1. Строительство и реконструкция жилых зданий и сооружений с учетом потребностей инвалидов, в т.ч.: - оборудования входов жилых зданий пандусами, специальными входными дверями и тамбурами, оборудования санузлов.</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pacing w:val="-22"/>
          <w:sz w:val="24"/>
          <w:szCs w:val="24"/>
        </w:rPr>
        <w:t>2.</w:t>
      </w:r>
      <w:r w:rsidRPr="004D17F0">
        <w:rPr>
          <w:rFonts w:ascii="Arial" w:hAnsi="Arial" w:cs="Arial"/>
          <w:color w:val="000000" w:themeColor="text1"/>
          <w:sz w:val="24"/>
          <w:szCs w:val="24"/>
        </w:rPr>
        <w:t xml:space="preserve"> Строительство и реконструкция объектов соцкультбыта с учетом</w:t>
      </w:r>
      <w:r w:rsidRPr="004D17F0">
        <w:rPr>
          <w:rFonts w:ascii="Arial" w:hAnsi="Arial" w:cs="Arial"/>
          <w:color w:val="000000" w:themeColor="text1"/>
          <w:sz w:val="24"/>
          <w:szCs w:val="24"/>
        </w:rPr>
        <w:br/>
        <w:t>потребностей инвалидов, в т.ч. - специальное оборудование (пандусы, поручни и</w:t>
      </w:r>
      <w:r w:rsidRPr="004D17F0">
        <w:rPr>
          <w:rFonts w:ascii="Arial" w:hAnsi="Arial" w:cs="Arial"/>
          <w:color w:val="000000" w:themeColor="text1"/>
          <w:sz w:val="24"/>
          <w:szCs w:val="24"/>
        </w:rPr>
        <w:br/>
        <w:t>т.д.).</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 организация адаптированных к потребностям инвалидов помещений досуга (кинозалы с сурдопереводом, библиотеки для слепых, места в зрительном зале для колясочников); </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специальные спортивные и тренажерные залы и т.д.</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при спортивных центрах рекомендуется отвести помещения для реабилитации инвалидов.</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pacing w:val="-22"/>
          <w:sz w:val="24"/>
          <w:szCs w:val="24"/>
        </w:rPr>
        <w:t>3.</w:t>
      </w:r>
      <w:r w:rsidRPr="004D17F0">
        <w:rPr>
          <w:rFonts w:ascii="Arial" w:hAnsi="Arial" w:cs="Arial"/>
          <w:color w:val="000000" w:themeColor="text1"/>
          <w:sz w:val="24"/>
          <w:szCs w:val="24"/>
        </w:rPr>
        <w:t xml:space="preserve"> Строительство и реконструкция улиц, дорог, гаражей, в т.ч.: оборудование пешеходных тротуаров, подъездных дорог пандусами и подъемниками, устройство площадок отдыха на пешеходных путях и специальных автостоянок возле жилых и общественных зданий и сооружений.</w:t>
      </w:r>
    </w:p>
    <w:p w:rsidR="002734A3" w:rsidRPr="004D17F0" w:rsidRDefault="002734A3" w:rsidP="00000C0B">
      <w:pPr>
        <w:shd w:val="clear" w:color="auto" w:fill="FFFFFF"/>
        <w:ind w:firstLine="567"/>
        <w:jc w:val="both"/>
        <w:rPr>
          <w:rFonts w:ascii="Arial" w:hAnsi="Arial" w:cs="Arial"/>
          <w:b/>
          <w:color w:val="000000" w:themeColor="text1"/>
          <w:sz w:val="24"/>
          <w:szCs w:val="24"/>
        </w:rPr>
      </w:pPr>
    </w:p>
    <w:p w:rsidR="002734A3" w:rsidRPr="004D17F0" w:rsidRDefault="002734A3" w:rsidP="00000C0B">
      <w:pPr>
        <w:shd w:val="clear" w:color="auto" w:fill="FFFFFF"/>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3.6. Озеленение.</w:t>
      </w:r>
    </w:p>
    <w:p w:rsidR="002734A3" w:rsidRPr="004D17F0" w:rsidRDefault="002734A3" w:rsidP="00000C0B">
      <w:pPr>
        <w:shd w:val="clear" w:color="auto" w:fill="FFFFFF"/>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Зеленые насаждения по их функциональному назначению подразделяются на следующие группы:</w:t>
      </w:r>
    </w:p>
    <w:p w:rsidR="002734A3" w:rsidRPr="004D17F0" w:rsidRDefault="002734A3" w:rsidP="00000C0B">
      <w:pPr>
        <w:widowControl w:val="0"/>
        <w:numPr>
          <w:ilvl w:val="0"/>
          <w:numId w:val="26"/>
        </w:numPr>
        <w:shd w:val="clear" w:color="auto" w:fill="FFFFFF"/>
        <w:tabs>
          <w:tab w:val="clear" w:pos="708"/>
          <w:tab w:val="num" w:pos="0"/>
          <w:tab w:val="left" w:pos="857"/>
        </w:tabs>
        <w:suppressAutoHyphens/>
        <w:autoSpaceDE w:val="0"/>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общего пользования (парки, скверы)</w:t>
      </w:r>
    </w:p>
    <w:p w:rsidR="002734A3" w:rsidRPr="004D17F0" w:rsidRDefault="002734A3" w:rsidP="00000C0B">
      <w:pPr>
        <w:widowControl w:val="0"/>
        <w:numPr>
          <w:ilvl w:val="0"/>
          <w:numId w:val="26"/>
        </w:numPr>
        <w:shd w:val="clear" w:color="auto" w:fill="FFFFFF"/>
        <w:tabs>
          <w:tab w:val="clear" w:pos="708"/>
          <w:tab w:val="num" w:pos="0"/>
          <w:tab w:val="left" w:pos="857"/>
        </w:tabs>
        <w:suppressAutoHyphens/>
        <w:autoSpaceDE w:val="0"/>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ограниченного пользования (участки школ, детских садов)</w:t>
      </w:r>
    </w:p>
    <w:p w:rsidR="002734A3" w:rsidRPr="004D17F0" w:rsidRDefault="002734A3" w:rsidP="00000C0B">
      <w:pPr>
        <w:widowControl w:val="0"/>
        <w:numPr>
          <w:ilvl w:val="0"/>
          <w:numId w:val="26"/>
        </w:numPr>
        <w:shd w:val="clear" w:color="auto" w:fill="FFFFFF"/>
        <w:tabs>
          <w:tab w:val="clear" w:pos="708"/>
          <w:tab w:val="num" w:pos="0"/>
          <w:tab w:val="left" w:pos="857"/>
        </w:tabs>
        <w:suppressAutoHyphens/>
        <w:autoSpaceDE w:val="0"/>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озеленение жилых дворов и территорий промпредприятий</w:t>
      </w:r>
    </w:p>
    <w:p w:rsidR="002734A3" w:rsidRPr="004D17F0" w:rsidRDefault="002734A3" w:rsidP="00000C0B">
      <w:pPr>
        <w:widowControl w:val="0"/>
        <w:numPr>
          <w:ilvl w:val="0"/>
          <w:numId w:val="27"/>
        </w:numPr>
        <w:shd w:val="clear" w:color="auto" w:fill="FFFFFF"/>
        <w:tabs>
          <w:tab w:val="clear" w:pos="708"/>
          <w:tab w:val="num" w:pos="0"/>
          <w:tab w:val="left" w:pos="857"/>
        </w:tabs>
        <w:suppressAutoHyphens/>
        <w:autoSpaceDE w:val="0"/>
        <w:ind w:right="43" w:firstLine="567"/>
        <w:jc w:val="both"/>
        <w:rPr>
          <w:rFonts w:ascii="Arial" w:hAnsi="Arial" w:cs="Arial"/>
          <w:color w:val="000000" w:themeColor="text1"/>
          <w:sz w:val="24"/>
          <w:szCs w:val="24"/>
        </w:rPr>
      </w:pPr>
      <w:r w:rsidRPr="004D17F0">
        <w:rPr>
          <w:rFonts w:ascii="Arial" w:hAnsi="Arial" w:cs="Arial"/>
          <w:color w:val="000000" w:themeColor="text1"/>
          <w:sz w:val="24"/>
          <w:szCs w:val="24"/>
        </w:rPr>
        <w:t>специального назначения - эпизодического пользования (озеленение улиц, санитарно-защитных зон).</w:t>
      </w:r>
    </w:p>
    <w:p w:rsidR="002734A3" w:rsidRPr="004D17F0" w:rsidRDefault="002734A3" w:rsidP="00000C0B">
      <w:pPr>
        <w:shd w:val="clear" w:color="auto" w:fill="FFFFFF"/>
        <w:tabs>
          <w:tab w:val="left" w:pos="4176"/>
        </w:tabs>
        <w:ind w:right="29"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Озелененные территории - как системы озеленения райцентра в целом, так и их отдельные элементы - парки, скверы озелененные улицы - при предлагаемой проектом региональной организации оказывают существенное влияние на планировочную структуру райцентра, на важнейшие показатели качества окружающей среды, на психологическое и эмоциональное состояние человека и его </w:t>
      </w:r>
      <w:r w:rsidRPr="004D17F0">
        <w:rPr>
          <w:rFonts w:ascii="Arial" w:hAnsi="Arial" w:cs="Arial"/>
          <w:color w:val="000000" w:themeColor="text1"/>
          <w:spacing w:val="-2"/>
          <w:sz w:val="24"/>
          <w:szCs w:val="24"/>
        </w:rPr>
        <w:t>восприятие     планировочных</w:t>
      </w:r>
      <w:r w:rsidR="00F67E96" w:rsidRPr="004D17F0">
        <w:rPr>
          <w:rFonts w:ascii="Arial" w:hAnsi="Arial" w:cs="Arial"/>
          <w:color w:val="000000" w:themeColor="text1"/>
          <w:spacing w:val="-2"/>
          <w:sz w:val="24"/>
          <w:szCs w:val="24"/>
        </w:rPr>
        <w:t xml:space="preserve"> </w:t>
      </w:r>
      <w:r w:rsidRPr="004D17F0">
        <w:rPr>
          <w:rFonts w:ascii="Arial" w:hAnsi="Arial" w:cs="Arial"/>
          <w:color w:val="000000" w:themeColor="text1"/>
          <w:spacing w:val="-2"/>
          <w:sz w:val="24"/>
          <w:szCs w:val="24"/>
        </w:rPr>
        <w:t>и объемно - пространственных     архитектурных</w:t>
      </w:r>
      <w:r w:rsidR="00F67E96" w:rsidRPr="004D17F0">
        <w:rPr>
          <w:rFonts w:ascii="Arial" w:hAnsi="Arial" w:cs="Arial"/>
          <w:color w:val="000000" w:themeColor="text1"/>
          <w:spacing w:val="-2"/>
          <w:sz w:val="24"/>
          <w:szCs w:val="24"/>
        </w:rPr>
        <w:t xml:space="preserve"> </w:t>
      </w:r>
      <w:r w:rsidRPr="004D17F0">
        <w:rPr>
          <w:rFonts w:ascii="Arial" w:hAnsi="Arial" w:cs="Arial"/>
          <w:color w:val="000000" w:themeColor="text1"/>
          <w:sz w:val="24"/>
          <w:szCs w:val="24"/>
        </w:rPr>
        <w:t>композиций. Они тесно связаны с функциональным зонированием территории, системой улиц, выполняют шумозащитные, ветрозащитные, пылезащитные и санитарно-гигиенические функции создают здоровый микроклимат.</w:t>
      </w:r>
    </w:p>
    <w:p w:rsidR="002734A3" w:rsidRPr="004D17F0" w:rsidRDefault="002734A3" w:rsidP="00000C0B">
      <w:pPr>
        <w:shd w:val="clear" w:color="auto" w:fill="FFFFFF"/>
        <w:ind w:right="65"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Проектом предусматривается сохранение существующих зеленых насаждений, создание единой системы, состоящей из озеленения зон отдыха, общественных центров и подцентров, улиц, территорий общественных зданий, а также санитарно-защитного озеленения производственных территорий.</w:t>
      </w:r>
    </w:p>
    <w:p w:rsidR="002734A3" w:rsidRPr="004D17F0" w:rsidRDefault="002734A3" w:rsidP="00000C0B">
      <w:pPr>
        <w:shd w:val="clear" w:color="auto" w:fill="FFFFFF"/>
        <w:ind w:right="58" w:firstLine="567"/>
        <w:jc w:val="both"/>
        <w:rPr>
          <w:rFonts w:ascii="Arial" w:hAnsi="Arial" w:cs="Arial"/>
          <w:color w:val="000000" w:themeColor="text1"/>
          <w:sz w:val="24"/>
          <w:szCs w:val="24"/>
        </w:rPr>
      </w:pPr>
      <w:r w:rsidRPr="004D17F0">
        <w:rPr>
          <w:rFonts w:ascii="Arial" w:hAnsi="Arial" w:cs="Arial"/>
          <w:color w:val="000000" w:themeColor="text1"/>
          <w:sz w:val="24"/>
          <w:szCs w:val="24"/>
        </w:rPr>
        <w:t>Озеленение играет значительную роль в формировании архитектурно-художественного облика как общественных центров, так и застройки райцентра.</w:t>
      </w:r>
    </w:p>
    <w:p w:rsidR="002734A3" w:rsidRPr="004D17F0" w:rsidRDefault="002734A3" w:rsidP="00000C0B">
      <w:pPr>
        <w:shd w:val="clear" w:color="auto" w:fill="FFFFFF"/>
        <w:ind w:right="86" w:firstLine="567"/>
        <w:jc w:val="both"/>
        <w:rPr>
          <w:rFonts w:ascii="Arial" w:hAnsi="Arial" w:cs="Arial"/>
          <w:color w:val="000000" w:themeColor="text1"/>
          <w:sz w:val="24"/>
          <w:szCs w:val="24"/>
        </w:rPr>
      </w:pPr>
      <w:r w:rsidRPr="004D17F0">
        <w:rPr>
          <w:rFonts w:ascii="Arial" w:hAnsi="Arial" w:cs="Arial"/>
          <w:color w:val="000000" w:themeColor="text1"/>
          <w:sz w:val="24"/>
          <w:szCs w:val="24"/>
        </w:rPr>
        <w:t>Для озеленения поселка рекомендуется применять местные сорта деревьев и кустарников; липу, березу, ель, осину, акацию.</w:t>
      </w:r>
    </w:p>
    <w:p w:rsidR="002734A3" w:rsidRPr="004D17F0" w:rsidRDefault="002734A3" w:rsidP="00000C0B">
      <w:pPr>
        <w:shd w:val="clear" w:color="auto" w:fill="FFFFFF"/>
        <w:ind w:right="86" w:firstLine="567"/>
        <w:jc w:val="both"/>
        <w:rPr>
          <w:rFonts w:ascii="Arial" w:hAnsi="Arial" w:cs="Arial"/>
          <w:color w:val="000000" w:themeColor="text1"/>
        </w:rPr>
      </w:pPr>
    </w:p>
    <w:p w:rsidR="002734A3" w:rsidRPr="004D17F0" w:rsidRDefault="002734A3" w:rsidP="00000C0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 xml:space="preserve">Глава </w:t>
      </w:r>
      <w:r w:rsidRPr="004D17F0">
        <w:rPr>
          <w:rFonts w:ascii="Arial" w:hAnsi="Arial" w:cs="Arial"/>
          <w:b/>
          <w:color w:val="000000" w:themeColor="text1"/>
          <w:sz w:val="24"/>
          <w:szCs w:val="24"/>
          <w:lang w:val="en-US"/>
        </w:rPr>
        <w:t>IV</w:t>
      </w:r>
      <w:r w:rsidRPr="004D17F0">
        <w:rPr>
          <w:rFonts w:ascii="Arial" w:hAnsi="Arial" w:cs="Arial"/>
          <w:b/>
          <w:color w:val="000000" w:themeColor="text1"/>
          <w:sz w:val="24"/>
          <w:szCs w:val="24"/>
        </w:rPr>
        <w:t>. Схема инженерной подготовки и вертикальной планировки территории.</w:t>
      </w:r>
    </w:p>
    <w:p w:rsidR="002734A3" w:rsidRPr="004D17F0" w:rsidRDefault="002734A3" w:rsidP="00000C0B">
      <w:pPr>
        <w:ind w:firstLine="567"/>
        <w:jc w:val="both"/>
        <w:rPr>
          <w:rFonts w:ascii="Arial" w:hAnsi="Arial" w:cs="Arial"/>
          <w:color w:val="000000" w:themeColor="text1"/>
          <w:sz w:val="24"/>
          <w:szCs w:val="24"/>
        </w:rPr>
      </w:pP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lastRenderedPageBreak/>
        <w:t xml:space="preserve">Схема вертикальной планировки и инженерной подготовки территории Дмитриевского сельсовета (поселка Подымалово, Дмитриевка, Волково и деревень Ясный, Ягодная </w:t>
      </w:r>
      <w:r w:rsidR="00000C0B" w:rsidRPr="004D17F0">
        <w:rPr>
          <w:rFonts w:ascii="Arial" w:hAnsi="Arial" w:cs="Arial"/>
          <w:color w:val="000000" w:themeColor="text1"/>
          <w:sz w:val="24"/>
          <w:szCs w:val="24"/>
        </w:rPr>
        <w:t>поляна)</w:t>
      </w:r>
      <w:r w:rsidRPr="004D17F0">
        <w:rPr>
          <w:rFonts w:ascii="Arial" w:hAnsi="Arial" w:cs="Arial"/>
          <w:color w:val="000000" w:themeColor="text1"/>
          <w:sz w:val="24"/>
          <w:szCs w:val="24"/>
        </w:rPr>
        <w:t>, на стадии ГП, выполнена на топосъемке масштаба 1:10000, с сечением сплошных горизонталей через 5,0м.</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Рельеф участка проектирования пологоувалистый. Перепад рельефа составляет 100,0÷245,0 м.</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Схема вертикальной планировки выполнена с учетом требований СНиП 2.07.01-89* и представлена в виде существующих и проектных отметок по осям проезжих частей улиц с расстояниями между ними в метрах и уклонами в тысячных. Минимальный уклон принят 4,0 тысячные, исключительный -3,0 тысячные, максимальный – 45,7 тысячных.</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Проектом предусматривается максимальное сохранение существующих отметок земли и только небольшие подсыпки территории для придания минимального уклона, необходимого для обеспечения необходимого водоотвода поверхностных стоков.</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Таким образом, водоотвод осуществляется самотеком по лоткам проезжих частей в пониженные места улиц, где предусматриваются дождевые колодцы проектируемой ливневой канализации. Поперечные профили улиц приняты городского типа. Покрытия проезжих частей улиц и тротуаров принимаются асфальтобетонными. В местах пересечения улиц с ручьями необходимо предусмотреть водопропускные трубы.</w:t>
      </w:r>
    </w:p>
    <w:p w:rsidR="002734A3" w:rsidRPr="004D17F0" w:rsidRDefault="002734A3" w:rsidP="00000C0B">
      <w:pPr>
        <w:ind w:firstLine="567"/>
        <w:jc w:val="both"/>
        <w:rPr>
          <w:rFonts w:ascii="Arial" w:hAnsi="Arial" w:cs="Arial"/>
          <w:color w:val="000000" w:themeColor="text1"/>
          <w:sz w:val="24"/>
          <w:szCs w:val="24"/>
        </w:rPr>
      </w:pP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территории Дмитриевского сельсовета протекают речки и ручьи.</w:t>
      </w:r>
    </w:p>
    <w:p w:rsidR="002734A3" w:rsidRPr="004D17F0" w:rsidRDefault="002734A3" w:rsidP="00000C0B">
      <w:pPr>
        <w:jc w:val="both"/>
        <w:rPr>
          <w:rFonts w:ascii="Arial" w:hAnsi="Arial" w:cs="Arial"/>
          <w:color w:val="000000" w:themeColor="text1"/>
          <w:sz w:val="24"/>
          <w:szCs w:val="24"/>
        </w:rPr>
      </w:pPr>
      <w:r w:rsidRPr="004D17F0">
        <w:rPr>
          <w:rFonts w:ascii="Arial" w:hAnsi="Arial" w:cs="Arial"/>
          <w:color w:val="000000" w:themeColor="text1"/>
          <w:sz w:val="24"/>
          <w:szCs w:val="24"/>
        </w:rPr>
        <w:t>В целях благоустройства водоемов и водотоков предусматриваются следующие мероприятия:</w:t>
      </w:r>
    </w:p>
    <w:p w:rsidR="002734A3" w:rsidRPr="004D17F0" w:rsidRDefault="002734A3" w:rsidP="00000C0B">
      <w:pPr>
        <w:jc w:val="both"/>
        <w:rPr>
          <w:rFonts w:ascii="Arial" w:hAnsi="Arial" w:cs="Arial"/>
          <w:color w:val="000000" w:themeColor="text1"/>
          <w:sz w:val="24"/>
          <w:szCs w:val="24"/>
        </w:rPr>
      </w:pPr>
      <w:r w:rsidRPr="004D17F0">
        <w:rPr>
          <w:rFonts w:ascii="Arial" w:hAnsi="Arial" w:cs="Arial"/>
          <w:color w:val="000000" w:themeColor="text1"/>
          <w:sz w:val="24"/>
          <w:szCs w:val="24"/>
        </w:rPr>
        <w:t>- расчистка русел, в пределах проектируемой и существующей застройки, от ила и мусора;</w:t>
      </w:r>
    </w:p>
    <w:p w:rsidR="002734A3" w:rsidRPr="004D17F0" w:rsidRDefault="002734A3" w:rsidP="00000C0B">
      <w:pPr>
        <w:jc w:val="both"/>
        <w:rPr>
          <w:rFonts w:ascii="Arial" w:hAnsi="Arial" w:cs="Arial"/>
          <w:color w:val="000000" w:themeColor="text1"/>
          <w:sz w:val="24"/>
          <w:szCs w:val="24"/>
        </w:rPr>
      </w:pPr>
      <w:r w:rsidRPr="004D17F0">
        <w:rPr>
          <w:rFonts w:ascii="Arial" w:hAnsi="Arial" w:cs="Arial"/>
          <w:color w:val="000000" w:themeColor="text1"/>
          <w:sz w:val="24"/>
          <w:szCs w:val="24"/>
        </w:rPr>
        <w:t>- берегоукрепление отдельных разрушающихся участков;</w:t>
      </w:r>
    </w:p>
    <w:p w:rsidR="002734A3" w:rsidRPr="004D17F0" w:rsidRDefault="002734A3" w:rsidP="00000C0B">
      <w:pPr>
        <w:pStyle w:val="ac"/>
        <w:spacing w:before="0" w:beforeAutospacing="0" w:after="0" w:afterAutospacing="0"/>
        <w:jc w:val="both"/>
        <w:rPr>
          <w:rFonts w:ascii="Arial" w:hAnsi="Arial" w:cs="Arial"/>
          <w:color w:val="000000" w:themeColor="text1"/>
        </w:rPr>
      </w:pPr>
      <w:r w:rsidRPr="004D17F0">
        <w:rPr>
          <w:rFonts w:ascii="Arial" w:hAnsi="Arial" w:cs="Arial"/>
          <w:color w:val="000000" w:themeColor="text1"/>
        </w:rPr>
        <w:t>- расчистка и планировка береговой полосы.</w:t>
      </w:r>
    </w:p>
    <w:p w:rsidR="002734A3" w:rsidRPr="004D17F0" w:rsidRDefault="002734A3" w:rsidP="00000C0B">
      <w:pPr>
        <w:pStyle w:val="ac"/>
        <w:spacing w:before="0" w:beforeAutospacing="0" w:after="0" w:afterAutospacing="0"/>
        <w:jc w:val="both"/>
        <w:rPr>
          <w:rFonts w:ascii="Arial" w:hAnsi="Arial" w:cs="Arial"/>
          <w:color w:val="000000" w:themeColor="text1"/>
          <w:shd w:val="clear" w:color="auto" w:fill="FFFFFF"/>
        </w:rPr>
      </w:pPr>
    </w:p>
    <w:p w:rsidR="002734A3" w:rsidRPr="004D17F0" w:rsidRDefault="00000C0B" w:rsidP="00000C0B">
      <w:pPr>
        <w:ind w:firstLine="567"/>
        <w:jc w:val="both"/>
        <w:rPr>
          <w:rFonts w:ascii="Arial" w:hAnsi="Arial" w:cs="Arial"/>
          <w:color w:val="000000" w:themeColor="text1"/>
          <w:sz w:val="24"/>
          <w:szCs w:val="24"/>
        </w:rPr>
      </w:pPr>
      <w:r w:rsidRPr="004D17F0">
        <w:rPr>
          <w:rFonts w:ascii="Arial" w:hAnsi="Arial" w:cs="Arial"/>
          <w:b/>
          <w:bCs/>
          <w:color w:val="000000" w:themeColor="text1"/>
          <w:sz w:val="24"/>
          <w:szCs w:val="24"/>
        </w:rPr>
        <w:t>Организация и</w:t>
      </w:r>
      <w:r w:rsidR="00F67E96" w:rsidRPr="004D17F0">
        <w:rPr>
          <w:rFonts w:ascii="Arial" w:hAnsi="Arial" w:cs="Arial"/>
          <w:b/>
          <w:bCs/>
          <w:color w:val="000000" w:themeColor="text1"/>
          <w:sz w:val="24"/>
          <w:szCs w:val="24"/>
        </w:rPr>
        <w:t xml:space="preserve"> </w:t>
      </w:r>
      <w:r w:rsidRPr="004D17F0">
        <w:rPr>
          <w:rFonts w:ascii="Arial" w:hAnsi="Arial" w:cs="Arial"/>
          <w:b/>
          <w:bCs/>
          <w:color w:val="000000" w:themeColor="text1"/>
          <w:sz w:val="24"/>
          <w:szCs w:val="24"/>
        </w:rPr>
        <w:t>очистка поверхностного</w:t>
      </w:r>
      <w:r w:rsidR="00F67E96" w:rsidRPr="004D17F0">
        <w:rPr>
          <w:rFonts w:ascii="Arial" w:hAnsi="Arial" w:cs="Arial"/>
          <w:b/>
          <w:bCs/>
          <w:color w:val="000000" w:themeColor="text1"/>
          <w:sz w:val="24"/>
          <w:szCs w:val="24"/>
        </w:rPr>
        <w:t xml:space="preserve"> </w:t>
      </w:r>
      <w:r w:rsidR="002734A3" w:rsidRPr="004D17F0">
        <w:rPr>
          <w:rFonts w:ascii="Arial" w:hAnsi="Arial" w:cs="Arial"/>
          <w:b/>
          <w:bCs/>
          <w:color w:val="000000" w:themeColor="text1"/>
          <w:sz w:val="24"/>
          <w:szCs w:val="24"/>
        </w:rPr>
        <w:t>стока.</w:t>
      </w:r>
    </w:p>
    <w:p w:rsidR="002734A3" w:rsidRPr="004D17F0" w:rsidRDefault="002734A3" w:rsidP="00000C0B">
      <w:pPr>
        <w:pStyle w:val="ac"/>
        <w:spacing w:before="0" w:beforeAutospacing="0" w:after="0" w:afterAutospacing="0"/>
        <w:ind w:firstLine="567"/>
        <w:jc w:val="both"/>
        <w:rPr>
          <w:rFonts w:ascii="Arial" w:hAnsi="Arial" w:cs="Arial"/>
          <w:color w:val="000000" w:themeColor="text1"/>
        </w:rPr>
      </w:pPr>
      <w:r w:rsidRPr="004D17F0">
        <w:rPr>
          <w:rFonts w:ascii="Arial" w:hAnsi="Arial" w:cs="Arial"/>
          <w:color w:val="000000" w:themeColor="text1"/>
        </w:rPr>
        <w:t xml:space="preserve">Проектом предусмотрено исключение попадания загрязненного поверхностного стока в водоприемники. С этой целью вдоль береговых линий рек и ручьев, по ближайшим к водотокам улицам села Дмитриевка, д.Волково, д.Подымалово запроектированы закрытые собирающие дождевые коллекторы. </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На схеме показаны лишь основные коллекторы дождевой канализации, определяющие главные направления стока. Эти водостоки являются водоприемниками разветвленной уличной водосточной сети, которая </w:t>
      </w:r>
      <w:r w:rsidR="00000C0B" w:rsidRPr="004D17F0">
        <w:rPr>
          <w:rFonts w:ascii="Arial" w:hAnsi="Arial" w:cs="Arial"/>
          <w:color w:val="000000" w:themeColor="text1"/>
          <w:sz w:val="24"/>
          <w:szCs w:val="24"/>
        </w:rPr>
        <w:t>может быть,</w:t>
      </w:r>
      <w:r w:rsidRPr="004D17F0">
        <w:rPr>
          <w:rFonts w:ascii="Arial" w:hAnsi="Arial" w:cs="Arial"/>
          <w:color w:val="000000" w:themeColor="text1"/>
          <w:sz w:val="24"/>
          <w:szCs w:val="24"/>
        </w:rPr>
        <w:t xml:space="preserve"> как </w:t>
      </w:r>
      <w:r w:rsidR="00000C0B" w:rsidRPr="004D17F0">
        <w:rPr>
          <w:rFonts w:ascii="Arial" w:hAnsi="Arial" w:cs="Arial"/>
          <w:color w:val="000000" w:themeColor="text1"/>
          <w:sz w:val="24"/>
          <w:szCs w:val="24"/>
        </w:rPr>
        <w:t>закрытого,</w:t>
      </w:r>
      <w:r w:rsidRPr="004D17F0">
        <w:rPr>
          <w:rFonts w:ascii="Arial" w:hAnsi="Arial" w:cs="Arial"/>
          <w:color w:val="000000" w:themeColor="text1"/>
          <w:sz w:val="24"/>
          <w:szCs w:val="24"/>
        </w:rPr>
        <w:t xml:space="preserve"> так и открытого типа.</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Открытые водостоки проектируются трапецеидального сечения с шириной по дну 0,5 м и глубиной до 1 м. Откосы заложением 1:1,5 укрепляются железобетонными плитами.</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Разобщенность отдельных жилых, значительные размеры водосборных площадей, а также условия рельефа не позволяют организовать очистку на единых централизованных очистных сооружениях дождевой канализации. </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w:t>
      </w:r>
      <w:r w:rsidR="001132E7" w:rsidRPr="004D17F0">
        <w:rPr>
          <w:rFonts w:ascii="Arial" w:hAnsi="Arial" w:cs="Arial"/>
          <w:color w:val="000000" w:themeColor="text1"/>
          <w:sz w:val="24"/>
          <w:szCs w:val="24"/>
        </w:rPr>
        <w:t xml:space="preserve"> проекте принято строительство 3</w:t>
      </w:r>
      <w:r w:rsidRPr="004D17F0">
        <w:rPr>
          <w:rFonts w:ascii="Arial" w:hAnsi="Arial" w:cs="Arial"/>
          <w:color w:val="000000" w:themeColor="text1"/>
          <w:sz w:val="24"/>
          <w:szCs w:val="24"/>
        </w:rPr>
        <w:t>-х очистных сооружений закрытого типа, разработанного НПП «Полихим» (Санкт-Петербург). Сброс очищенных поверхностных вод села Дмитриевка предусмотрен в р. Воробьевка, д.Волково — в р. Сикиязь, д.Подымалово в реку с постоянным водотоком.</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следующей стадии проектирования необходимо заказать проекты «Схемы дождевой канализации» каждого населенного пункта, который разрабатывается специализированной организацией и определяет конкретный тип, параметры и трассы водосточной сети, а также окончательное местоположение очистных сооружений и их мощность.</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lastRenderedPageBreak/>
        <w:t>Необходимо отметить, что загрязненные стоки с территорий промышленных и коммунально-складских предприятий перед выпуском в сеть дождевой канализации должны проходить очистку на собственных локальных очистных сооружениях.</w:t>
      </w:r>
    </w:p>
    <w:p w:rsidR="002734A3" w:rsidRPr="004D17F0" w:rsidRDefault="002734A3" w:rsidP="00000C0B">
      <w:pPr>
        <w:ind w:firstLine="567"/>
        <w:jc w:val="both"/>
        <w:rPr>
          <w:rFonts w:ascii="Arial" w:hAnsi="Arial" w:cs="Arial"/>
          <w:b/>
          <w:color w:val="000000" w:themeColor="text1"/>
          <w:sz w:val="24"/>
          <w:szCs w:val="24"/>
        </w:rPr>
      </w:pPr>
    </w:p>
    <w:p w:rsidR="002734A3" w:rsidRPr="004D17F0" w:rsidRDefault="002734A3" w:rsidP="00000C0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Зоны затопления, подтопления</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Согласно статье 67.1 Водного Кодекса РФ от 3 июня 2006 года № 74-ФЗ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настоящим Кодексом и другими федеральными законами.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2734A3" w:rsidRPr="004D17F0" w:rsidRDefault="002734A3" w:rsidP="00000C0B">
      <w:pPr>
        <w:pStyle w:val="ConsPlusNormal"/>
        <w:ind w:firstLine="567"/>
        <w:jc w:val="both"/>
        <w:rPr>
          <w:color w:val="000000" w:themeColor="text1"/>
          <w:sz w:val="24"/>
          <w:szCs w:val="24"/>
        </w:rPr>
      </w:pPr>
      <w:r w:rsidRPr="004D17F0">
        <w:rPr>
          <w:color w:val="000000" w:themeColor="text1"/>
          <w:sz w:val="24"/>
          <w:szCs w:val="24"/>
        </w:rPr>
        <w:t>В границах зон затопления, подтопления запрещаются:</w:t>
      </w:r>
    </w:p>
    <w:p w:rsidR="002734A3" w:rsidRPr="004D17F0" w:rsidRDefault="002734A3" w:rsidP="00000C0B">
      <w:pPr>
        <w:pStyle w:val="ConsPlusNormal"/>
        <w:ind w:firstLine="567"/>
        <w:jc w:val="both"/>
        <w:rPr>
          <w:color w:val="000000" w:themeColor="text1"/>
          <w:sz w:val="24"/>
          <w:szCs w:val="24"/>
        </w:rPr>
      </w:pPr>
      <w:r w:rsidRPr="004D17F0">
        <w:rPr>
          <w:color w:val="000000" w:themeColor="text1"/>
          <w:sz w:val="24"/>
          <w:szCs w:val="24"/>
        </w:rPr>
        <w:t>1) использование сточных вод в целях регулирования плодородия почв;</w:t>
      </w:r>
    </w:p>
    <w:p w:rsidR="002734A3" w:rsidRPr="004D17F0" w:rsidRDefault="002734A3" w:rsidP="002734A3">
      <w:pPr>
        <w:pStyle w:val="ConsPlusNormal"/>
        <w:ind w:firstLine="567"/>
        <w:rPr>
          <w:color w:val="000000" w:themeColor="text1"/>
          <w:sz w:val="24"/>
          <w:szCs w:val="24"/>
        </w:rPr>
      </w:pPr>
      <w:r w:rsidRPr="004D17F0">
        <w:rPr>
          <w:color w:val="000000" w:themeColor="text1"/>
          <w:sz w:val="24"/>
          <w:szCs w:val="24"/>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2734A3" w:rsidRPr="004D17F0" w:rsidRDefault="002734A3" w:rsidP="00000C0B">
      <w:pPr>
        <w:pStyle w:val="ConsPlusNormal"/>
        <w:ind w:firstLine="567"/>
        <w:jc w:val="both"/>
        <w:rPr>
          <w:color w:val="000000" w:themeColor="text1"/>
          <w:sz w:val="24"/>
          <w:szCs w:val="24"/>
        </w:rPr>
      </w:pPr>
      <w:r w:rsidRPr="004D17F0">
        <w:rPr>
          <w:color w:val="000000" w:themeColor="text1"/>
          <w:sz w:val="24"/>
          <w:szCs w:val="24"/>
        </w:rPr>
        <w:t>3) осуществление авиационных мер по борьбе с вредными организмами.</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w:t>
      </w:r>
      <w:hyperlink w:anchor="Par334" w:history="1">
        <w:r w:rsidRPr="004D17F0">
          <w:rPr>
            <w:rStyle w:val="af"/>
            <w:rFonts w:ascii="Arial" w:hAnsi="Arial" w:cs="Arial"/>
            <w:color w:val="000000" w:themeColor="text1"/>
            <w:sz w:val="24"/>
            <w:szCs w:val="24"/>
          </w:rPr>
          <w:t>статьями 24</w:t>
        </w:r>
      </w:hyperlink>
      <w:r w:rsidRPr="004D17F0">
        <w:rPr>
          <w:rFonts w:ascii="Arial" w:hAnsi="Arial" w:cs="Arial"/>
          <w:color w:val="000000" w:themeColor="text1"/>
          <w:sz w:val="24"/>
          <w:szCs w:val="24"/>
        </w:rPr>
        <w:t xml:space="preserve"> - </w:t>
      </w:r>
      <w:hyperlink w:anchor="Par419" w:history="1">
        <w:r w:rsidRPr="004D17F0">
          <w:rPr>
            <w:rStyle w:val="af"/>
            <w:rFonts w:ascii="Arial" w:hAnsi="Arial" w:cs="Arial"/>
            <w:color w:val="000000" w:themeColor="text1"/>
            <w:sz w:val="24"/>
            <w:szCs w:val="24"/>
          </w:rPr>
          <w:t>27</w:t>
        </w:r>
      </w:hyperlink>
      <w:r w:rsidRPr="004D17F0">
        <w:rPr>
          <w:rFonts w:ascii="Arial" w:hAnsi="Arial" w:cs="Arial"/>
          <w:color w:val="000000" w:themeColor="text1"/>
          <w:sz w:val="24"/>
          <w:szCs w:val="24"/>
        </w:rPr>
        <w:t xml:space="preserve"> настоящего Кодекса.</w:t>
      </w:r>
    </w:p>
    <w:p w:rsidR="002734A3" w:rsidRPr="004D17F0" w:rsidRDefault="002734A3" w:rsidP="00000C0B">
      <w:pPr>
        <w:pStyle w:val="ac"/>
        <w:spacing w:before="0" w:beforeAutospacing="0" w:after="0" w:afterAutospacing="0"/>
        <w:jc w:val="both"/>
        <w:rPr>
          <w:rFonts w:ascii="Arial" w:hAnsi="Arial" w:cs="Arial"/>
          <w:color w:val="000000" w:themeColor="text1"/>
          <w:shd w:val="clear" w:color="auto" w:fill="FFFFFF"/>
        </w:rPr>
      </w:pPr>
    </w:p>
    <w:p w:rsidR="002734A3" w:rsidRPr="004D17F0" w:rsidRDefault="002734A3" w:rsidP="00000C0B">
      <w:pPr>
        <w:pStyle w:val="ac"/>
        <w:spacing w:before="0" w:beforeAutospacing="0" w:after="0" w:afterAutospacing="0"/>
        <w:jc w:val="both"/>
        <w:rPr>
          <w:rFonts w:ascii="Arial" w:hAnsi="Arial" w:cs="Arial"/>
          <w:color w:val="000000" w:themeColor="text1"/>
          <w:shd w:val="clear" w:color="auto" w:fill="FFFFFF"/>
        </w:rPr>
      </w:pPr>
    </w:p>
    <w:p w:rsidR="002734A3" w:rsidRPr="004D17F0" w:rsidRDefault="002734A3" w:rsidP="00000C0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 xml:space="preserve">Глава </w:t>
      </w:r>
      <w:r w:rsidRPr="004D17F0">
        <w:rPr>
          <w:rFonts w:ascii="Arial" w:hAnsi="Arial" w:cs="Arial"/>
          <w:b/>
          <w:color w:val="000000" w:themeColor="text1"/>
          <w:sz w:val="24"/>
          <w:szCs w:val="24"/>
          <w:lang w:val="en-US"/>
        </w:rPr>
        <w:t>V</w:t>
      </w:r>
      <w:r w:rsidRPr="004D17F0">
        <w:rPr>
          <w:rFonts w:ascii="Arial" w:hAnsi="Arial" w:cs="Arial"/>
          <w:b/>
          <w:color w:val="000000" w:themeColor="text1"/>
          <w:sz w:val="24"/>
          <w:szCs w:val="24"/>
        </w:rPr>
        <w:t>. Улично-дорожная сеть и транспорт.</w:t>
      </w:r>
    </w:p>
    <w:p w:rsidR="002734A3" w:rsidRPr="004D17F0" w:rsidRDefault="002734A3" w:rsidP="00000C0B">
      <w:pPr>
        <w:ind w:firstLine="567"/>
        <w:jc w:val="both"/>
        <w:rPr>
          <w:rFonts w:ascii="Arial" w:hAnsi="Arial" w:cs="Arial"/>
          <w:b/>
          <w:color w:val="000000" w:themeColor="text1"/>
          <w:sz w:val="24"/>
          <w:szCs w:val="24"/>
        </w:rPr>
      </w:pPr>
    </w:p>
    <w:p w:rsidR="002734A3" w:rsidRPr="004D17F0" w:rsidRDefault="002734A3" w:rsidP="00000C0B">
      <w:pPr>
        <w:ind w:firstLine="567"/>
        <w:jc w:val="both"/>
        <w:rPr>
          <w:rFonts w:ascii="Arial" w:hAnsi="Arial" w:cs="Arial"/>
          <w:b/>
          <w:color w:val="000000" w:themeColor="text1"/>
          <w:spacing w:val="-2"/>
          <w:sz w:val="24"/>
          <w:szCs w:val="24"/>
        </w:rPr>
      </w:pPr>
      <w:r w:rsidRPr="004D17F0">
        <w:rPr>
          <w:rFonts w:ascii="Arial" w:hAnsi="Arial" w:cs="Arial"/>
          <w:b/>
          <w:color w:val="000000" w:themeColor="text1"/>
          <w:spacing w:val="-5"/>
          <w:sz w:val="24"/>
          <w:szCs w:val="24"/>
        </w:rPr>
        <w:t>5.1.</w:t>
      </w:r>
      <w:r w:rsidRPr="004D17F0">
        <w:rPr>
          <w:rFonts w:ascii="Arial" w:hAnsi="Arial" w:cs="Arial"/>
          <w:b/>
          <w:color w:val="000000" w:themeColor="text1"/>
          <w:spacing w:val="-2"/>
          <w:sz w:val="24"/>
          <w:szCs w:val="24"/>
        </w:rPr>
        <w:t>Внешний транспорт.</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Внешние транспортно-экономические связи сельсовета на расчетный срок проектирования будут осуществляться автомобильным транспортом.</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Проектом предлагается строительство автомобильных дорог муниципального значения, связывающих дорогу федерального значения с дорогой межмуниципального значения на севере и юге Подымалово. </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Также запроектирована </w:t>
      </w:r>
      <w:r w:rsidR="00000C0B" w:rsidRPr="004D17F0">
        <w:rPr>
          <w:rFonts w:ascii="Arial" w:hAnsi="Arial" w:cs="Arial"/>
          <w:color w:val="000000" w:themeColor="text1"/>
          <w:sz w:val="24"/>
          <w:szCs w:val="24"/>
        </w:rPr>
        <w:t>новая муниципальная дорога,</w:t>
      </w:r>
      <w:r w:rsidRPr="004D17F0">
        <w:rPr>
          <w:rFonts w:ascii="Arial" w:hAnsi="Arial" w:cs="Arial"/>
          <w:color w:val="000000" w:themeColor="text1"/>
          <w:sz w:val="24"/>
          <w:szCs w:val="24"/>
        </w:rPr>
        <w:t xml:space="preserve"> связывающая с. Волково с с. Вольно-Сухарево.</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местах пересечения автомобильных дорог предлагается строительство транспортных развязок в двух и в одном уровнях, а также путепроводов и надземных переходов.</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Основной транспортной связью Дмитриевского сельсовета также остаются автомобильная дорога федерального значения М-7 и автомобильная дорога федерального значения «Западный обход г.Уфы».</w:t>
      </w:r>
    </w:p>
    <w:p w:rsidR="002734A3" w:rsidRPr="004D17F0" w:rsidRDefault="002734A3" w:rsidP="00000C0B">
      <w:pPr>
        <w:ind w:firstLine="567"/>
        <w:jc w:val="both"/>
        <w:rPr>
          <w:rFonts w:ascii="Arial" w:hAnsi="Arial" w:cs="Arial"/>
          <w:color w:val="000000" w:themeColor="text1"/>
          <w:sz w:val="24"/>
          <w:szCs w:val="24"/>
        </w:rPr>
      </w:pPr>
    </w:p>
    <w:p w:rsidR="002734A3" w:rsidRPr="004D17F0" w:rsidRDefault="002734A3" w:rsidP="00000C0B">
      <w:pPr>
        <w:ind w:firstLine="567"/>
        <w:jc w:val="both"/>
        <w:rPr>
          <w:rFonts w:ascii="Arial" w:hAnsi="Arial" w:cs="Arial"/>
          <w:b/>
          <w:bCs/>
          <w:color w:val="000000" w:themeColor="text1"/>
          <w:spacing w:val="-7"/>
          <w:sz w:val="24"/>
          <w:szCs w:val="24"/>
        </w:rPr>
      </w:pPr>
    </w:p>
    <w:p w:rsidR="002734A3" w:rsidRPr="004D17F0" w:rsidRDefault="002734A3" w:rsidP="00000C0B">
      <w:pPr>
        <w:ind w:firstLine="567"/>
        <w:jc w:val="both"/>
        <w:rPr>
          <w:rFonts w:ascii="Arial" w:hAnsi="Arial" w:cs="Arial"/>
          <w:b/>
          <w:bCs/>
          <w:color w:val="000000" w:themeColor="text1"/>
          <w:spacing w:val="-1"/>
          <w:sz w:val="24"/>
          <w:szCs w:val="24"/>
        </w:rPr>
      </w:pPr>
      <w:r w:rsidRPr="004D17F0">
        <w:rPr>
          <w:rFonts w:ascii="Arial" w:hAnsi="Arial" w:cs="Arial"/>
          <w:b/>
          <w:bCs/>
          <w:color w:val="000000" w:themeColor="text1"/>
          <w:spacing w:val="-7"/>
          <w:sz w:val="24"/>
          <w:szCs w:val="24"/>
        </w:rPr>
        <w:t>5.2.</w:t>
      </w:r>
      <w:r w:rsidRPr="004D17F0">
        <w:rPr>
          <w:rFonts w:ascii="Arial" w:hAnsi="Arial" w:cs="Arial"/>
          <w:b/>
          <w:bCs/>
          <w:color w:val="000000" w:themeColor="text1"/>
          <w:spacing w:val="-1"/>
          <w:sz w:val="24"/>
          <w:szCs w:val="24"/>
        </w:rPr>
        <w:t>Поселковые улицы и дороги.</w:t>
      </w:r>
    </w:p>
    <w:p w:rsidR="002734A3" w:rsidRPr="004D17F0" w:rsidRDefault="002734A3"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 xml:space="preserve">Проектные предложения по развитию транспортной инфраструктуры населённых пунктов приняты с учетом внешних и </w:t>
      </w:r>
      <w:r w:rsidR="00000C0B" w:rsidRPr="004D17F0">
        <w:rPr>
          <w:rFonts w:ascii="Arial" w:hAnsi="Arial" w:cs="Arial"/>
          <w:color w:val="000000" w:themeColor="text1"/>
          <w:sz w:val="24"/>
          <w:szCs w:val="24"/>
          <w:shd w:val="clear" w:color="auto" w:fill="FFFFFF"/>
        </w:rPr>
        <w:t>внутренних транспортных связей,</w:t>
      </w:r>
      <w:r w:rsidRPr="004D17F0">
        <w:rPr>
          <w:rFonts w:ascii="Arial" w:hAnsi="Arial" w:cs="Arial"/>
          <w:color w:val="000000" w:themeColor="text1"/>
          <w:sz w:val="24"/>
          <w:szCs w:val="24"/>
          <w:shd w:val="clear" w:color="auto" w:fill="FFFFFF"/>
        </w:rPr>
        <w:t xml:space="preserve"> и их перспективной территориальной организации. </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Анализ состояния дорожного хозяйства и его влияния на социально-экономическое развитие и экологическое состояние определяет цели и задачи </w:t>
      </w:r>
      <w:r w:rsidRPr="004D17F0">
        <w:rPr>
          <w:rFonts w:ascii="Arial" w:hAnsi="Arial" w:cs="Arial"/>
          <w:color w:val="000000" w:themeColor="text1"/>
          <w:sz w:val="24"/>
          <w:szCs w:val="24"/>
        </w:rPr>
        <w:lastRenderedPageBreak/>
        <w:t>развития автомобильных дорог, достижение которых обеспечивается за счет решения следующих задач:</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формирование единой дорожной сети на основе скоординированного развития автомобильных дорог различных категорий;</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строительство подъездов ко всем транспортным объектам;</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увеличение пропускной способности автодорог путем их модернизации и реконструкции;</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обеспечение стратегических и оборонных интересов государства, мобилизационной готовности автодорог при возникновении чрезвычайных ситуаций.</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основе проектной улично-дорожной сети населённых пунктов лежат развитие существующей структуры улиц, проездов и подходы внешних автодорог, увязанные с проектной планировочной структурой поселения. Проектная улично-дорожная сеть обеспечивает удобные, надежные и безопасные транспортные связи между всеми функциональными зонами административного центра, с другими населенными пунктами системы расселения и автомобильными дорогами общей сети.</w:t>
      </w:r>
    </w:p>
    <w:p w:rsidR="002734A3" w:rsidRPr="004D17F0" w:rsidRDefault="002734A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Проектом предусматривается благоустройство всех улиц с устройством проезжей части, тротуаров, водопропускных труб, освещения, озеленения. Покрытие рекомендуется асфальтобетонное на щебеночном основании, водопропускные трубы железобетонные.</w:t>
      </w:r>
    </w:p>
    <w:p w:rsidR="002734A3" w:rsidRPr="004D17F0" w:rsidRDefault="002734A3" w:rsidP="00D25B01">
      <w:pPr>
        <w:widowControl w:val="0"/>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Главная улица села имеет связи с существующими и проектируемыми жилыми кварталами. На ней расположен существующий административно-культурный центр села. Ширина в красных линиях - 30-60 м. Рекомендуемая ширина основной проезжей части - 14 м и 6 для дублеров. </w:t>
      </w:r>
    </w:p>
    <w:p w:rsidR="002734A3" w:rsidRPr="004D17F0" w:rsidRDefault="002734A3" w:rsidP="00D25B01">
      <w:pPr>
        <w:widowControl w:val="0"/>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Параметры основных улиц - ширина в красных линиях от 20 до 30 м. Минимальная ширина проезжей части 7 м, рекомендуемая 10,5.</w:t>
      </w:r>
    </w:p>
    <w:p w:rsidR="002734A3" w:rsidRPr="004D17F0" w:rsidRDefault="002734A3" w:rsidP="00D25B01">
      <w:pPr>
        <w:widowControl w:val="0"/>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Жилые улицы, существующие и проектируемые в красных линиях от 18 до 25 м. Ширина проезжей части 6-9 м.</w:t>
      </w:r>
    </w:p>
    <w:p w:rsidR="002734A3" w:rsidRPr="004D17F0" w:rsidRDefault="002734A3" w:rsidP="00D25B01">
      <w:pPr>
        <w:widowControl w:val="0"/>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Проезжая часть должна иметь техническую полосу по обеим сторонам 0,5м. Ширина тротуаров не менее 1,5м.</w:t>
      </w:r>
    </w:p>
    <w:p w:rsidR="002734A3" w:rsidRPr="004D17F0" w:rsidRDefault="002734A3" w:rsidP="00D25B01">
      <w:pPr>
        <w:widowControl w:val="0"/>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Для прокладки инженерных коммуникаций в профилях улиц предусмотреть коридоры под газонами. </w:t>
      </w:r>
    </w:p>
    <w:p w:rsidR="002734A3" w:rsidRPr="004D17F0" w:rsidRDefault="002734A3" w:rsidP="00D25B01">
      <w:pPr>
        <w:ind w:firstLine="567"/>
        <w:jc w:val="both"/>
        <w:rPr>
          <w:rFonts w:ascii="Arial" w:hAnsi="Arial" w:cs="Arial"/>
          <w:color w:val="000000" w:themeColor="text1"/>
          <w:sz w:val="24"/>
          <w:szCs w:val="24"/>
        </w:rPr>
      </w:pPr>
    </w:p>
    <w:p w:rsidR="002734A3" w:rsidRPr="004D17F0" w:rsidRDefault="002734A3" w:rsidP="00D25B01">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5.3. Общественный транспорт.</w:t>
      </w:r>
    </w:p>
    <w:p w:rsidR="002734A3" w:rsidRPr="004D17F0" w:rsidRDefault="002734A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Вследствие близкого географического расположения Дмитриевского сельсовета к городскому округу город Уфа по территории сельского поселения проходят маршруты общественного городского транспорта города Уфы. А именно подвижной состав городского общественного транспорта с высокой провозной способностью №113 (остановка Южный Автовокзал - остановка Курасково-1), подвижный состав городского общественного транспорта с высокой провозной способностью №113к (остановка Южный Автовокзал – остановка Курасково-1), подвижный состав городского общественного транспорта с малой провозной способностью №313к (остановка ул. Города Галле – остановка Курасково-1), подвижный состав городского общественного транспорта с малой провозной способностью №391к (остановка ТК Центральный – остановка с.Дмитриевка), подвижный состав городского общественного транспорта с высокой провозной способностью №108 (остановка ТК Центральный – остановка Магазин Кедр с.Дмитриевка). В пределах территории сельсовета расположены 8 остановочных пункта, расстояние между которыми соответствует нормам. </w:t>
      </w:r>
    </w:p>
    <w:p w:rsidR="002734A3" w:rsidRPr="004D17F0" w:rsidRDefault="002734A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Также запроектированы новые маршруты движения общественного транспорта, в том числе маршрут захватывающий новые территории Дмитриевки и связывающий её с существующим маршрутом общественного транспорта. Запроектирована связь с.Подымалово с г.Уфа посредством общественного транспорта. Всего на территории сельсовета запроектировано 6 новых остановочных павильона общественного транспорта.</w:t>
      </w:r>
    </w:p>
    <w:p w:rsidR="002734A3" w:rsidRPr="004D17F0" w:rsidRDefault="002734A3" w:rsidP="00D25B01">
      <w:pPr>
        <w:tabs>
          <w:tab w:val="left" w:pos="2143"/>
        </w:tabs>
        <w:ind w:firstLine="567"/>
        <w:jc w:val="both"/>
        <w:rPr>
          <w:rFonts w:ascii="Arial" w:hAnsi="Arial" w:cs="Arial"/>
          <w:color w:val="000000" w:themeColor="text1"/>
          <w:sz w:val="24"/>
          <w:szCs w:val="24"/>
        </w:rPr>
      </w:pPr>
    </w:p>
    <w:p w:rsidR="002734A3" w:rsidRPr="004D17F0" w:rsidRDefault="002734A3" w:rsidP="00D25B01">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5.4. Сооружения для хранения и обслуживания транспортных средств.</w:t>
      </w:r>
    </w:p>
    <w:p w:rsidR="002734A3" w:rsidRPr="004D17F0" w:rsidRDefault="002734A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Информация о количестве и видах автотранспорта, числящегося в автоп</w:t>
      </w:r>
      <w:r w:rsidR="00CF46F3" w:rsidRPr="004D17F0">
        <w:rPr>
          <w:rFonts w:ascii="Arial" w:hAnsi="Arial" w:cs="Arial"/>
          <w:color w:val="000000" w:themeColor="text1"/>
          <w:sz w:val="24"/>
          <w:szCs w:val="24"/>
        </w:rPr>
        <w:t>арке сельского поселения</w:t>
      </w:r>
      <w:r w:rsidRPr="004D17F0">
        <w:rPr>
          <w:rFonts w:ascii="Arial" w:hAnsi="Arial" w:cs="Arial"/>
          <w:color w:val="000000" w:themeColor="text1"/>
          <w:sz w:val="24"/>
          <w:szCs w:val="24"/>
        </w:rPr>
        <w:t xml:space="preserve"> не предоставлена из-за ее отсутствия. Проектом предполагается существующее количество автомобилей:       </w:t>
      </w:r>
    </w:p>
    <w:p w:rsidR="002734A3" w:rsidRPr="004D17F0" w:rsidRDefault="00CF46F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8,78</w:t>
      </w:r>
      <w:r w:rsidR="002734A3" w:rsidRPr="004D17F0">
        <w:rPr>
          <w:rFonts w:ascii="Arial" w:hAnsi="Arial" w:cs="Arial"/>
          <w:color w:val="000000" w:themeColor="text1"/>
          <w:sz w:val="24"/>
          <w:szCs w:val="24"/>
        </w:rPr>
        <w:t xml:space="preserve"> тыс.чел*270ав</w:t>
      </w:r>
      <w:r w:rsidRPr="004D17F0">
        <w:rPr>
          <w:rFonts w:ascii="Arial" w:hAnsi="Arial" w:cs="Arial"/>
          <w:color w:val="000000" w:themeColor="text1"/>
          <w:sz w:val="24"/>
          <w:szCs w:val="24"/>
        </w:rPr>
        <w:t>то/тыс.чел=2371</w:t>
      </w:r>
      <w:r w:rsidR="002734A3" w:rsidRPr="004D17F0">
        <w:rPr>
          <w:rFonts w:ascii="Arial" w:hAnsi="Arial" w:cs="Arial"/>
          <w:color w:val="000000" w:themeColor="text1"/>
          <w:sz w:val="24"/>
          <w:szCs w:val="24"/>
        </w:rPr>
        <w:t xml:space="preserve"> авто</w:t>
      </w:r>
    </w:p>
    <w:p w:rsidR="002734A3" w:rsidRPr="004D17F0" w:rsidRDefault="002734A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Расчет количества автомобилей.</w:t>
      </w:r>
    </w:p>
    <w:p w:rsidR="002734A3" w:rsidRPr="004D17F0" w:rsidRDefault="002734A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Уровень автомобилизации на 1 очередь строительства 300 легковых автомобилей на 1000 жителей, на расчетный срок 350 легковых автомобиле на 1000 жителей и 5 ведомственных автомобилей.</w:t>
      </w:r>
    </w:p>
    <w:p w:rsidR="002734A3" w:rsidRPr="004D17F0" w:rsidRDefault="002734A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Суммарный уровень автомобилизации составит:</w:t>
      </w:r>
    </w:p>
    <w:p w:rsidR="002734A3" w:rsidRPr="004D17F0" w:rsidRDefault="002734A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У</w:t>
      </w:r>
      <w:r w:rsidRPr="004D17F0">
        <w:rPr>
          <w:rFonts w:ascii="Arial" w:hAnsi="Arial" w:cs="Arial"/>
          <w:color w:val="000000" w:themeColor="text1"/>
          <w:sz w:val="24"/>
          <w:szCs w:val="24"/>
          <w:vertAlign w:val="subscript"/>
        </w:rPr>
        <w:t>1оч.</w:t>
      </w:r>
      <w:r w:rsidRPr="004D17F0">
        <w:rPr>
          <w:rFonts w:ascii="Arial" w:hAnsi="Arial" w:cs="Arial"/>
          <w:color w:val="000000" w:themeColor="text1"/>
          <w:sz w:val="24"/>
          <w:szCs w:val="24"/>
        </w:rPr>
        <w:t xml:space="preserve"> = (300-5)+100*0,25=320 авт. на 1000 жителей;</w:t>
      </w:r>
    </w:p>
    <w:p w:rsidR="002734A3" w:rsidRPr="004D17F0" w:rsidRDefault="002734A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У</w:t>
      </w:r>
      <w:r w:rsidRPr="004D17F0">
        <w:rPr>
          <w:rFonts w:ascii="Arial" w:hAnsi="Arial" w:cs="Arial"/>
          <w:color w:val="000000" w:themeColor="text1"/>
          <w:sz w:val="24"/>
          <w:szCs w:val="24"/>
          <w:vertAlign w:val="subscript"/>
        </w:rPr>
        <w:t xml:space="preserve">р.с. </w:t>
      </w:r>
      <w:r w:rsidRPr="004D17F0">
        <w:rPr>
          <w:rFonts w:ascii="Arial" w:hAnsi="Arial" w:cs="Arial"/>
          <w:color w:val="000000" w:themeColor="text1"/>
          <w:sz w:val="24"/>
          <w:szCs w:val="24"/>
        </w:rPr>
        <w:t xml:space="preserve"> = (350-5)+100*0,25=370 авт. на 1000 жителей.</w:t>
      </w:r>
    </w:p>
    <w:p w:rsidR="002734A3" w:rsidRPr="004D17F0" w:rsidRDefault="002734A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Общее количество приведенных автомобилей на 1 очередь строительства составит:</w:t>
      </w:r>
    </w:p>
    <w:p w:rsidR="002734A3" w:rsidRPr="004D17F0" w:rsidRDefault="002734A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А</w:t>
      </w:r>
      <w:r w:rsidRPr="004D17F0">
        <w:rPr>
          <w:rFonts w:ascii="Arial" w:hAnsi="Arial" w:cs="Arial"/>
          <w:color w:val="000000" w:themeColor="text1"/>
          <w:sz w:val="24"/>
          <w:szCs w:val="24"/>
          <w:vertAlign w:val="superscript"/>
        </w:rPr>
        <w:t>1оч.</w:t>
      </w:r>
      <w:r w:rsidR="00CF46F3" w:rsidRPr="004D17F0">
        <w:rPr>
          <w:rFonts w:ascii="Arial" w:hAnsi="Arial" w:cs="Arial"/>
          <w:color w:val="000000" w:themeColor="text1"/>
          <w:sz w:val="24"/>
          <w:szCs w:val="24"/>
        </w:rPr>
        <w:t xml:space="preserve"> = 10,27*320 = 3287</w:t>
      </w:r>
      <w:r w:rsidRPr="004D17F0">
        <w:rPr>
          <w:rFonts w:ascii="Arial" w:hAnsi="Arial" w:cs="Arial"/>
          <w:color w:val="000000" w:themeColor="text1"/>
          <w:sz w:val="24"/>
          <w:szCs w:val="24"/>
        </w:rPr>
        <w:t xml:space="preserve"> авт;</w:t>
      </w:r>
    </w:p>
    <w:p w:rsidR="002734A3" w:rsidRPr="004D17F0" w:rsidRDefault="002734A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А</w:t>
      </w:r>
      <w:r w:rsidRPr="004D17F0">
        <w:rPr>
          <w:rFonts w:ascii="Arial" w:hAnsi="Arial" w:cs="Arial"/>
          <w:color w:val="000000" w:themeColor="text1"/>
          <w:sz w:val="24"/>
          <w:szCs w:val="24"/>
          <w:vertAlign w:val="superscript"/>
        </w:rPr>
        <w:t>р.с.</w:t>
      </w:r>
      <w:r w:rsidR="00CF46F3" w:rsidRPr="004D17F0">
        <w:rPr>
          <w:rFonts w:ascii="Arial" w:hAnsi="Arial" w:cs="Arial"/>
          <w:color w:val="000000" w:themeColor="text1"/>
          <w:sz w:val="24"/>
          <w:szCs w:val="24"/>
        </w:rPr>
        <w:t xml:space="preserve"> = 12,4*370 = 4588</w:t>
      </w:r>
      <w:r w:rsidRPr="004D17F0">
        <w:rPr>
          <w:rFonts w:ascii="Arial" w:hAnsi="Arial" w:cs="Arial"/>
          <w:color w:val="000000" w:themeColor="text1"/>
          <w:sz w:val="24"/>
          <w:szCs w:val="24"/>
        </w:rPr>
        <w:t xml:space="preserve"> авт;</w:t>
      </w:r>
    </w:p>
    <w:p w:rsidR="002734A3" w:rsidRPr="004D17F0" w:rsidRDefault="002734A3" w:rsidP="00000C0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Сооружения для длительного и кратковременного хранения транспортных средств.</w:t>
      </w:r>
    </w:p>
    <w:p w:rsidR="002734A3" w:rsidRPr="004D17F0" w:rsidRDefault="002734A3" w:rsidP="00000C0B">
      <w:pPr>
        <w:ind w:firstLine="567"/>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Расчет гаражей-паркингов.</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Для жителей усадебной и блокированной застройки хранение личных автотранспортных средств предполагается </w:t>
      </w:r>
      <w:r w:rsidR="00000C0B" w:rsidRPr="004D17F0">
        <w:rPr>
          <w:rFonts w:ascii="Arial" w:hAnsi="Arial" w:cs="Arial"/>
          <w:color w:val="000000" w:themeColor="text1"/>
          <w:sz w:val="24"/>
          <w:szCs w:val="24"/>
        </w:rPr>
        <w:t>на приусадебных участках</w:t>
      </w:r>
      <w:r w:rsidRPr="004D17F0">
        <w:rPr>
          <w:rFonts w:ascii="Arial" w:hAnsi="Arial" w:cs="Arial"/>
          <w:color w:val="000000" w:themeColor="text1"/>
          <w:sz w:val="24"/>
          <w:szCs w:val="24"/>
        </w:rPr>
        <w:t>.</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Для жителей секционной застройки хранение личных автотранспортных </w:t>
      </w:r>
      <w:r w:rsidR="00000C0B" w:rsidRPr="004D17F0">
        <w:rPr>
          <w:rFonts w:ascii="Arial" w:hAnsi="Arial" w:cs="Arial"/>
          <w:color w:val="000000" w:themeColor="text1"/>
          <w:sz w:val="24"/>
          <w:szCs w:val="24"/>
        </w:rPr>
        <w:t>средств предполагается</w:t>
      </w:r>
      <w:r w:rsidRPr="004D17F0">
        <w:rPr>
          <w:rFonts w:ascii="Arial" w:hAnsi="Arial" w:cs="Arial"/>
          <w:color w:val="000000" w:themeColor="text1"/>
          <w:sz w:val="24"/>
          <w:szCs w:val="24"/>
        </w:rPr>
        <w:t xml:space="preserve"> в гаражном кооперативе или на парковочных местах при жилом доме.</w:t>
      </w:r>
    </w:p>
    <w:p w:rsidR="002734A3" w:rsidRPr="004D17F0" w:rsidRDefault="002734A3" w:rsidP="00000C0B">
      <w:pPr>
        <w:ind w:firstLine="567"/>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Кратковременная стоянка.</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Открытые стоянки для кратковременного хранения легковых автомобилей предусмотрена из расчета 70% расчетного парка индивидуальных легковых автомобилей, что составит:</w:t>
      </w:r>
    </w:p>
    <w:p w:rsidR="002734A3" w:rsidRPr="004D17F0" w:rsidRDefault="00CF46F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3287*0,7= 2301</w:t>
      </w:r>
      <w:r w:rsidR="002734A3" w:rsidRPr="004D17F0">
        <w:rPr>
          <w:rFonts w:ascii="Arial" w:hAnsi="Arial" w:cs="Arial"/>
          <w:color w:val="000000" w:themeColor="text1"/>
          <w:sz w:val="24"/>
          <w:szCs w:val="24"/>
        </w:rPr>
        <w:t xml:space="preserve"> маш/мест на 1 очередь;</w:t>
      </w:r>
    </w:p>
    <w:p w:rsidR="002734A3" w:rsidRPr="004D17F0" w:rsidRDefault="00CF46F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4588*0,7= 3212</w:t>
      </w:r>
      <w:r w:rsidR="002734A3" w:rsidRPr="004D17F0">
        <w:rPr>
          <w:rFonts w:ascii="Arial" w:hAnsi="Arial" w:cs="Arial"/>
          <w:color w:val="000000" w:themeColor="text1"/>
          <w:sz w:val="24"/>
          <w:szCs w:val="24"/>
        </w:rPr>
        <w:t xml:space="preserve"> маш/мест на расчетный срок.</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Из них в жилых районах 25%, что составит:</w:t>
      </w:r>
    </w:p>
    <w:p w:rsidR="002734A3" w:rsidRPr="004D17F0" w:rsidRDefault="00CF46F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1 очередь - 576</w:t>
      </w:r>
      <w:r w:rsidR="002734A3" w:rsidRPr="004D17F0">
        <w:rPr>
          <w:rFonts w:ascii="Arial" w:hAnsi="Arial" w:cs="Arial"/>
          <w:color w:val="000000" w:themeColor="text1"/>
          <w:sz w:val="24"/>
          <w:szCs w:val="24"/>
        </w:rPr>
        <w:t xml:space="preserve"> маш/мест;</w:t>
      </w:r>
    </w:p>
    <w:p w:rsidR="002734A3" w:rsidRPr="004D17F0" w:rsidRDefault="00CF46F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расчетный срок - 803</w:t>
      </w:r>
      <w:r w:rsidR="002734A3" w:rsidRPr="004D17F0">
        <w:rPr>
          <w:rFonts w:ascii="Arial" w:hAnsi="Arial" w:cs="Arial"/>
          <w:color w:val="000000" w:themeColor="text1"/>
          <w:sz w:val="24"/>
          <w:szCs w:val="24"/>
        </w:rPr>
        <w:t xml:space="preserve"> маш/мест.</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общественных центрах 5% что составит:</w:t>
      </w:r>
    </w:p>
    <w:p w:rsidR="002734A3" w:rsidRPr="004D17F0" w:rsidRDefault="00CF46F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1 очередь – 115</w:t>
      </w:r>
      <w:r w:rsidR="002734A3" w:rsidRPr="004D17F0">
        <w:rPr>
          <w:rFonts w:ascii="Arial" w:hAnsi="Arial" w:cs="Arial"/>
          <w:color w:val="000000" w:themeColor="text1"/>
          <w:sz w:val="24"/>
          <w:szCs w:val="24"/>
        </w:rPr>
        <w:t xml:space="preserve"> маш/мест;</w:t>
      </w:r>
    </w:p>
    <w:p w:rsidR="002734A3" w:rsidRPr="004D17F0" w:rsidRDefault="00CF46F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расчетный срок – 161</w:t>
      </w:r>
      <w:r w:rsidR="002734A3" w:rsidRPr="004D17F0">
        <w:rPr>
          <w:rFonts w:ascii="Arial" w:hAnsi="Arial" w:cs="Arial"/>
          <w:color w:val="000000" w:themeColor="text1"/>
          <w:sz w:val="24"/>
          <w:szCs w:val="24"/>
        </w:rPr>
        <w:t xml:space="preserve"> маш/мест.</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зонах массового кратковременного отдыха 15%, что составит:</w:t>
      </w:r>
    </w:p>
    <w:p w:rsidR="002734A3" w:rsidRPr="004D17F0" w:rsidRDefault="00CF46F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1 очередь – 345</w:t>
      </w:r>
      <w:r w:rsidR="002734A3" w:rsidRPr="004D17F0">
        <w:rPr>
          <w:rFonts w:ascii="Arial" w:hAnsi="Arial" w:cs="Arial"/>
          <w:color w:val="000000" w:themeColor="text1"/>
          <w:sz w:val="24"/>
          <w:szCs w:val="24"/>
        </w:rPr>
        <w:t xml:space="preserve"> маш/мест;</w:t>
      </w:r>
    </w:p>
    <w:p w:rsidR="002734A3" w:rsidRPr="004D17F0" w:rsidRDefault="00CF46F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расчетный срок – 4</w:t>
      </w:r>
      <w:r w:rsidR="002734A3" w:rsidRPr="004D17F0">
        <w:rPr>
          <w:rFonts w:ascii="Arial" w:hAnsi="Arial" w:cs="Arial"/>
          <w:color w:val="000000" w:themeColor="text1"/>
          <w:sz w:val="24"/>
          <w:szCs w:val="24"/>
        </w:rPr>
        <w:t>8</w:t>
      </w:r>
      <w:r w:rsidRPr="004D17F0">
        <w:rPr>
          <w:rFonts w:ascii="Arial" w:hAnsi="Arial" w:cs="Arial"/>
          <w:color w:val="000000" w:themeColor="text1"/>
          <w:sz w:val="24"/>
          <w:szCs w:val="24"/>
        </w:rPr>
        <w:t>2</w:t>
      </w:r>
      <w:r w:rsidR="002734A3" w:rsidRPr="004D17F0">
        <w:rPr>
          <w:rFonts w:ascii="Arial" w:hAnsi="Arial" w:cs="Arial"/>
          <w:color w:val="000000" w:themeColor="text1"/>
          <w:sz w:val="24"/>
          <w:szCs w:val="24"/>
        </w:rPr>
        <w:t xml:space="preserve"> маш/мест.</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промышленно-коммунальной зоне 25%, что составит:</w:t>
      </w:r>
    </w:p>
    <w:p w:rsidR="002734A3" w:rsidRPr="004D17F0" w:rsidRDefault="00CF46F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1 очередь - 576</w:t>
      </w:r>
      <w:r w:rsidR="002734A3" w:rsidRPr="004D17F0">
        <w:rPr>
          <w:rFonts w:ascii="Arial" w:hAnsi="Arial" w:cs="Arial"/>
          <w:color w:val="000000" w:themeColor="text1"/>
          <w:sz w:val="24"/>
          <w:szCs w:val="24"/>
        </w:rPr>
        <w:t xml:space="preserve"> маш/мест;</w:t>
      </w:r>
    </w:p>
    <w:p w:rsidR="002734A3" w:rsidRPr="004D17F0" w:rsidRDefault="00CF46F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расчетный срок - 803</w:t>
      </w:r>
      <w:r w:rsidR="002734A3" w:rsidRPr="004D17F0">
        <w:rPr>
          <w:rFonts w:ascii="Arial" w:hAnsi="Arial" w:cs="Arial"/>
          <w:color w:val="000000" w:themeColor="text1"/>
          <w:sz w:val="24"/>
          <w:szCs w:val="24"/>
        </w:rPr>
        <w:t xml:space="preserve"> маш/мест.</w:t>
      </w:r>
    </w:p>
    <w:p w:rsidR="002734A3" w:rsidRPr="004D17F0" w:rsidRDefault="002734A3" w:rsidP="00000C0B">
      <w:pPr>
        <w:ind w:firstLine="567"/>
        <w:jc w:val="both"/>
        <w:rPr>
          <w:rFonts w:ascii="Arial" w:hAnsi="Arial" w:cs="Arial"/>
          <w:color w:val="000000" w:themeColor="text1"/>
          <w:sz w:val="24"/>
          <w:szCs w:val="24"/>
        </w:rPr>
      </w:pPr>
    </w:p>
    <w:p w:rsidR="002734A3" w:rsidRPr="004D17F0" w:rsidRDefault="002734A3" w:rsidP="00000C0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Сооружения для технического обслуживания транспортных средств.</w:t>
      </w:r>
    </w:p>
    <w:p w:rsidR="002734A3" w:rsidRPr="004D17F0" w:rsidRDefault="002734A3" w:rsidP="00000C0B">
      <w:pPr>
        <w:ind w:firstLine="567"/>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Расчет АЗС и СТО.</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Количество топливно-раздаточных колонок из расчета 1 колонка на 1200 автомобилей:</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К</w:t>
      </w:r>
      <w:r w:rsidRPr="004D17F0">
        <w:rPr>
          <w:rFonts w:ascii="Arial" w:hAnsi="Arial" w:cs="Arial"/>
          <w:color w:val="000000" w:themeColor="text1"/>
          <w:sz w:val="24"/>
          <w:szCs w:val="24"/>
          <w:vertAlign w:val="subscript"/>
        </w:rPr>
        <w:t>1оч.</w:t>
      </w:r>
      <w:r w:rsidR="00CF46F3" w:rsidRPr="004D17F0">
        <w:rPr>
          <w:rFonts w:ascii="Arial" w:hAnsi="Arial" w:cs="Arial"/>
          <w:color w:val="000000" w:themeColor="text1"/>
          <w:sz w:val="24"/>
          <w:szCs w:val="24"/>
        </w:rPr>
        <w:t xml:space="preserve"> = 3277</w:t>
      </w:r>
      <w:r w:rsidRPr="004D17F0">
        <w:rPr>
          <w:rFonts w:ascii="Arial" w:hAnsi="Arial" w:cs="Arial"/>
          <w:color w:val="000000" w:themeColor="text1"/>
          <w:sz w:val="24"/>
          <w:szCs w:val="24"/>
        </w:rPr>
        <w:t>/1200=3ед;</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К</w:t>
      </w:r>
      <w:r w:rsidRPr="004D17F0">
        <w:rPr>
          <w:rFonts w:ascii="Arial" w:hAnsi="Arial" w:cs="Arial"/>
          <w:color w:val="000000" w:themeColor="text1"/>
          <w:sz w:val="24"/>
          <w:szCs w:val="24"/>
          <w:vertAlign w:val="subscript"/>
        </w:rPr>
        <w:t>р.с.</w:t>
      </w:r>
      <w:r w:rsidR="00CF46F3" w:rsidRPr="004D17F0">
        <w:rPr>
          <w:rFonts w:ascii="Arial" w:hAnsi="Arial" w:cs="Arial"/>
          <w:color w:val="000000" w:themeColor="text1"/>
          <w:sz w:val="24"/>
          <w:szCs w:val="24"/>
        </w:rPr>
        <w:t xml:space="preserve"> = 4588</w:t>
      </w:r>
      <w:r w:rsidRPr="004D17F0">
        <w:rPr>
          <w:rFonts w:ascii="Arial" w:hAnsi="Arial" w:cs="Arial"/>
          <w:color w:val="000000" w:themeColor="text1"/>
          <w:sz w:val="24"/>
          <w:szCs w:val="24"/>
        </w:rPr>
        <w:t>/1200=4ед.</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Существующие АЗС располагаются в Волково и на федеральной дороге М-7 рядом с птицефабрикой. Размещение дополнительных АЗС на территории Дмитриевского сельсовета не требуется.</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lastRenderedPageBreak/>
        <w:t>Количество постов на станции технического обслуживания из расчета 1 пост на 200 автомобилей:</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Р</w:t>
      </w:r>
      <w:r w:rsidRPr="004D17F0">
        <w:rPr>
          <w:rFonts w:ascii="Arial" w:hAnsi="Arial" w:cs="Arial"/>
          <w:color w:val="000000" w:themeColor="text1"/>
          <w:sz w:val="24"/>
          <w:szCs w:val="24"/>
          <w:vertAlign w:val="subscript"/>
        </w:rPr>
        <w:t>1оч</w:t>
      </w:r>
      <w:r w:rsidR="00CF46F3" w:rsidRPr="004D17F0">
        <w:rPr>
          <w:rFonts w:ascii="Arial" w:hAnsi="Arial" w:cs="Arial"/>
          <w:color w:val="000000" w:themeColor="text1"/>
          <w:sz w:val="24"/>
          <w:szCs w:val="24"/>
        </w:rPr>
        <w:t xml:space="preserve"> = 3287/200=16</w:t>
      </w:r>
      <w:r w:rsidRPr="004D17F0">
        <w:rPr>
          <w:rFonts w:ascii="Arial" w:hAnsi="Arial" w:cs="Arial"/>
          <w:color w:val="000000" w:themeColor="text1"/>
          <w:sz w:val="24"/>
          <w:szCs w:val="24"/>
        </w:rPr>
        <w:t xml:space="preserve"> пост;</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Р</w:t>
      </w:r>
      <w:r w:rsidRPr="004D17F0">
        <w:rPr>
          <w:rFonts w:ascii="Arial" w:hAnsi="Arial" w:cs="Arial"/>
          <w:color w:val="000000" w:themeColor="text1"/>
          <w:sz w:val="24"/>
          <w:szCs w:val="24"/>
          <w:vertAlign w:val="subscript"/>
        </w:rPr>
        <w:t>р.с.</w:t>
      </w:r>
      <w:r w:rsidR="00CF46F3" w:rsidRPr="004D17F0">
        <w:rPr>
          <w:rFonts w:ascii="Arial" w:hAnsi="Arial" w:cs="Arial"/>
          <w:color w:val="000000" w:themeColor="text1"/>
          <w:sz w:val="24"/>
          <w:szCs w:val="24"/>
        </w:rPr>
        <w:t xml:space="preserve"> = 4588/200=23</w:t>
      </w:r>
      <w:r w:rsidRPr="004D17F0">
        <w:rPr>
          <w:rFonts w:ascii="Arial" w:hAnsi="Arial" w:cs="Arial"/>
          <w:color w:val="000000" w:themeColor="text1"/>
          <w:sz w:val="24"/>
          <w:szCs w:val="24"/>
        </w:rPr>
        <w:t xml:space="preserve"> пост.</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Проектом предлагается размещение 4 СТО: севернее с. Волково на дороге федерального значения «М-7», южнее с. Подымалово на дороге федерального значения «Западный обход г.Уфа», у западной проектной границы с. Подымалово на дороге федерального значения «Западный обход г.Уфа», у восточной проектной границы с. Подымалово на ранее запроектированной дороге межмуниципального значения.</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территории сельсовета отсутствуют автогазозаправочные станции. Проектом предлагается разместить АГЗС в районе с.Дмитриевка вдоль трассы автодороги федерального значения «М-7». Перевод автотранспорта на газовое топливо планируется в соответствии с соответствующими утвержденными инвестиционными программами Республики Башкортостан и экономической эффективности.</w:t>
      </w:r>
    </w:p>
    <w:p w:rsidR="002734A3" w:rsidRPr="004D17F0" w:rsidRDefault="002734A3" w:rsidP="002734A3">
      <w:pPr>
        <w:pStyle w:val="ac"/>
        <w:spacing w:before="0" w:beforeAutospacing="0" w:after="0" w:afterAutospacing="0"/>
        <w:rPr>
          <w:rFonts w:ascii="Arial" w:hAnsi="Arial" w:cs="Arial"/>
          <w:color w:val="000000" w:themeColor="text1"/>
          <w:shd w:val="clear" w:color="auto" w:fill="FFFFFF"/>
        </w:rPr>
      </w:pPr>
    </w:p>
    <w:p w:rsidR="00000C0B" w:rsidRPr="004D17F0" w:rsidRDefault="00000C0B" w:rsidP="00000C0B">
      <w:pPr>
        <w:ind w:firstLine="567"/>
        <w:rPr>
          <w:rFonts w:ascii="Arial" w:hAnsi="Arial" w:cs="Arial"/>
          <w:b/>
          <w:color w:val="000000" w:themeColor="text1"/>
          <w:sz w:val="24"/>
          <w:szCs w:val="24"/>
        </w:rPr>
      </w:pPr>
    </w:p>
    <w:p w:rsidR="00000C0B" w:rsidRPr="004D17F0" w:rsidRDefault="00000C0B" w:rsidP="00000C0B">
      <w:pPr>
        <w:ind w:firstLine="567"/>
        <w:rPr>
          <w:rFonts w:ascii="Arial" w:hAnsi="Arial" w:cs="Arial"/>
          <w:b/>
          <w:color w:val="000000" w:themeColor="text1"/>
          <w:sz w:val="24"/>
          <w:szCs w:val="24"/>
        </w:rPr>
      </w:pPr>
    </w:p>
    <w:p w:rsidR="002734A3" w:rsidRPr="004D17F0" w:rsidRDefault="002734A3" w:rsidP="00000C0B">
      <w:pPr>
        <w:ind w:firstLine="567"/>
        <w:rPr>
          <w:rFonts w:ascii="Arial" w:hAnsi="Arial" w:cs="Arial"/>
          <w:b/>
          <w:color w:val="000000" w:themeColor="text1"/>
          <w:sz w:val="24"/>
          <w:szCs w:val="24"/>
        </w:rPr>
      </w:pPr>
      <w:r w:rsidRPr="004D17F0">
        <w:rPr>
          <w:rFonts w:ascii="Arial" w:hAnsi="Arial" w:cs="Arial"/>
          <w:b/>
          <w:color w:val="000000" w:themeColor="text1"/>
          <w:sz w:val="24"/>
          <w:szCs w:val="24"/>
        </w:rPr>
        <w:t>Основные показатели транспортной инфраструктуры.</w:t>
      </w:r>
    </w:p>
    <w:tbl>
      <w:tblPr>
        <w:tblW w:w="5000" w:type="pct"/>
        <w:tblLook w:val="0000" w:firstRow="0" w:lastRow="0" w:firstColumn="0" w:lastColumn="0" w:noHBand="0" w:noVBand="0"/>
      </w:tblPr>
      <w:tblGrid>
        <w:gridCol w:w="7543"/>
        <w:gridCol w:w="858"/>
        <w:gridCol w:w="858"/>
        <w:gridCol w:w="878"/>
      </w:tblGrid>
      <w:tr w:rsidR="00666F5C" w:rsidRPr="004D17F0" w:rsidTr="002734A3">
        <w:trPr>
          <w:trHeight w:val="141"/>
        </w:trPr>
        <w:tc>
          <w:tcPr>
            <w:tcW w:w="3721" w:type="pct"/>
            <w:vMerge w:val="restar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Наименование</w:t>
            </w:r>
          </w:p>
        </w:tc>
        <w:tc>
          <w:tcPr>
            <w:tcW w:w="423" w:type="pct"/>
            <w:vMerge w:val="restar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Сущ.</w:t>
            </w:r>
          </w:p>
        </w:tc>
        <w:tc>
          <w:tcPr>
            <w:tcW w:w="856" w:type="pct"/>
            <w:gridSpan w:val="2"/>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По расчету</w:t>
            </w:r>
          </w:p>
        </w:tc>
      </w:tr>
      <w:tr w:rsidR="00666F5C" w:rsidRPr="004D17F0" w:rsidTr="002734A3">
        <w:trPr>
          <w:trHeight w:val="140"/>
        </w:trPr>
        <w:tc>
          <w:tcPr>
            <w:tcW w:w="3721" w:type="pct"/>
            <w:vMerge/>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423" w:type="pct"/>
            <w:vMerge/>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 оч.</w:t>
            </w:r>
          </w:p>
        </w:tc>
        <w:tc>
          <w:tcPr>
            <w:tcW w:w="433"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РС</w:t>
            </w:r>
          </w:p>
        </w:tc>
      </w:tr>
      <w:tr w:rsidR="00666F5C" w:rsidRPr="004D17F0" w:rsidTr="002734A3">
        <w:tc>
          <w:tcPr>
            <w:tcW w:w="3721"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Население (тыс.чел)</w:t>
            </w:r>
          </w:p>
        </w:tc>
        <w:tc>
          <w:tcPr>
            <w:tcW w:w="423" w:type="pct"/>
            <w:tcBorders>
              <w:top w:val="single" w:sz="4" w:space="0" w:color="000000"/>
              <w:left w:val="single" w:sz="4" w:space="0" w:color="000000"/>
              <w:bottom w:val="single" w:sz="4" w:space="0" w:color="000000"/>
            </w:tcBorders>
          </w:tcPr>
          <w:p w:rsidR="002734A3" w:rsidRPr="004D17F0" w:rsidRDefault="00FA142E"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8,78</w:t>
            </w:r>
          </w:p>
        </w:tc>
        <w:tc>
          <w:tcPr>
            <w:tcW w:w="423" w:type="pct"/>
            <w:tcBorders>
              <w:top w:val="single" w:sz="4" w:space="0" w:color="000000"/>
              <w:left w:val="single" w:sz="4" w:space="0" w:color="000000"/>
              <w:bottom w:val="single" w:sz="4" w:space="0" w:color="000000"/>
            </w:tcBorders>
          </w:tcPr>
          <w:p w:rsidR="002734A3" w:rsidRPr="004D17F0" w:rsidRDefault="00FA142E"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10,27</w:t>
            </w:r>
          </w:p>
        </w:tc>
        <w:tc>
          <w:tcPr>
            <w:tcW w:w="433"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w:t>
            </w:r>
            <w:r w:rsidR="00FA142E" w:rsidRPr="004D17F0">
              <w:rPr>
                <w:rFonts w:ascii="Arial" w:hAnsi="Arial" w:cs="Arial"/>
                <w:color w:val="000000" w:themeColor="text1"/>
                <w:sz w:val="22"/>
                <w:szCs w:val="22"/>
              </w:rPr>
              <w:t>2,40</w:t>
            </w:r>
          </w:p>
        </w:tc>
      </w:tr>
      <w:tr w:rsidR="00666F5C" w:rsidRPr="004D17F0" w:rsidTr="002734A3">
        <w:tc>
          <w:tcPr>
            <w:tcW w:w="3721"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Уровень автомобилизации</w:t>
            </w: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300</w:t>
            </w:r>
          </w:p>
        </w:tc>
        <w:tc>
          <w:tcPr>
            <w:tcW w:w="433"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350</w:t>
            </w:r>
          </w:p>
        </w:tc>
      </w:tr>
      <w:tr w:rsidR="00666F5C" w:rsidRPr="004D17F0" w:rsidTr="002734A3">
        <w:tc>
          <w:tcPr>
            <w:tcW w:w="3721"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Суммарный уровень автомобилизации</w:t>
            </w: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320</w:t>
            </w:r>
          </w:p>
        </w:tc>
        <w:tc>
          <w:tcPr>
            <w:tcW w:w="433"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770</w:t>
            </w:r>
          </w:p>
        </w:tc>
      </w:tr>
      <w:tr w:rsidR="00666F5C" w:rsidRPr="004D17F0" w:rsidTr="002734A3">
        <w:tc>
          <w:tcPr>
            <w:tcW w:w="3721"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Общее количество приведенных автомобилей</w:t>
            </w: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423" w:type="pct"/>
            <w:tcBorders>
              <w:top w:val="single" w:sz="4" w:space="0" w:color="000000"/>
              <w:left w:val="single" w:sz="4" w:space="0" w:color="000000"/>
              <w:bottom w:val="single" w:sz="4" w:space="0" w:color="000000"/>
            </w:tcBorders>
          </w:tcPr>
          <w:p w:rsidR="002734A3" w:rsidRPr="004D17F0" w:rsidRDefault="00FA142E"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3287</w:t>
            </w:r>
          </w:p>
        </w:tc>
        <w:tc>
          <w:tcPr>
            <w:tcW w:w="433" w:type="pct"/>
            <w:tcBorders>
              <w:top w:val="single" w:sz="4" w:space="0" w:color="000000"/>
              <w:left w:val="single" w:sz="4" w:space="0" w:color="000000"/>
              <w:bottom w:val="single" w:sz="4" w:space="0" w:color="000000"/>
              <w:right w:val="single" w:sz="4" w:space="0" w:color="000000"/>
            </w:tcBorders>
          </w:tcPr>
          <w:p w:rsidR="002734A3" w:rsidRPr="004D17F0" w:rsidRDefault="00FA142E"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4588</w:t>
            </w:r>
          </w:p>
        </w:tc>
      </w:tr>
      <w:tr w:rsidR="00666F5C" w:rsidRPr="004D17F0" w:rsidTr="002734A3">
        <w:tc>
          <w:tcPr>
            <w:tcW w:w="3721"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Количество топливно-раздаточных  колонок</w:t>
            </w: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w:t>
            </w:r>
          </w:p>
        </w:tc>
        <w:tc>
          <w:tcPr>
            <w:tcW w:w="433"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4</w:t>
            </w:r>
          </w:p>
        </w:tc>
      </w:tr>
      <w:tr w:rsidR="00666F5C" w:rsidRPr="004D17F0" w:rsidTr="002734A3">
        <w:tc>
          <w:tcPr>
            <w:tcW w:w="3721"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Количество постов на станции технического обслуживания</w:t>
            </w: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w:t>
            </w:r>
            <w:r w:rsidR="00FA142E" w:rsidRPr="004D17F0">
              <w:rPr>
                <w:rFonts w:ascii="Arial" w:hAnsi="Arial" w:cs="Arial"/>
                <w:color w:val="000000" w:themeColor="text1"/>
                <w:sz w:val="22"/>
                <w:szCs w:val="22"/>
              </w:rPr>
              <w:t>6</w:t>
            </w:r>
          </w:p>
        </w:tc>
        <w:tc>
          <w:tcPr>
            <w:tcW w:w="433"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2</w:t>
            </w:r>
            <w:r w:rsidR="00FA142E" w:rsidRPr="004D17F0">
              <w:rPr>
                <w:rFonts w:ascii="Arial" w:hAnsi="Arial" w:cs="Arial"/>
                <w:color w:val="000000" w:themeColor="text1"/>
                <w:sz w:val="22"/>
                <w:szCs w:val="22"/>
              </w:rPr>
              <w:t>3</w:t>
            </w:r>
          </w:p>
        </w:tc>
      </w:tr>
      <w:tr w:rsidR="00666F5C" w:rsidRPr="004D17F0" w:rsidTr="002734A3">
        <w:tc>
          <w:tcPr>
            <w:tcW w:w="3721"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Кратковременные стоянки (70% парка индивидуальных автомобилей)</w:t>
            </w: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2</w:t>
            </w:r>
            <w:r w:rsidR="00FA142E" w:rsidRPr="004D17F0">
              <w:rPr>
                <w:rFonts w:ascii="Arial" w:hAnsi="Arial" w:cs="Arial"/>
                <w:color w:val="000000" w:themeColor="text1"/>
                <w:sz w:val="22"/>
                <w:szCs w:val="22"/>
              </w:rPr>
              <w:t>301</w:t>
            </w:r>
          </w:p>
        </w:tc>
        <w:tc>
          <w:tcPr>
            <w:tcW w:w="433" w:type="pct"/>
            <w:tcBorders>
              <w:top w:val="single" w:sz="4" w:space="0" w:color="000000"/>
              <w:left w:val="single" w:sz="4" w:space="0" w:color="000000"/>
              <w:bottom w:val="single" w:sz="4" w:space="0" w:color="000000"/>
              <w:right w:val="single" w:sz="4" w:space="0" w:color="000000"/>
            </w:tcBorders>
          </w:tcPr>
          <w:p w:rsidR="002734A3" w:rsidRPr="004D17F0" w:rsidRDefault="00FA142E"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3212</w:t>
            </w:r>
          </w:p>
        </w:tc>
      </w:tr>
      <w:tr w:rsidR="00666F5C" w:rsidRPr="004D17F0" w:rsidTr="002734A3">
        <w:tc>
          <w:tcPr>
            <w:tcW w:w="3721"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Из них в жилых районах (25%)</w:t>
            </w: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5</w:t>
            </w:r>
            <w:r w:rsidR="00FA142E" w:rsidRPr="004D17F0">
              <w:rPr>
                <w:rFonts w:ascii="Arial" w:hAnsi="Arial" w:cs="Arial"/>
                <w:color w:val="000000" w:themeColor="text1"/>
                <w:sz w:val="22"/>
                <w:szCs w:val="22"/>
              </w:rPr>
              <w:t>76</w:t>
            </w:r>
          </w:p>
        </w:tc>
        <w:tc>
          <w:tcPr>
            <w:tcW w:w="433" w:type="pct"/>
            <w:tcBorders>
              <w:top w:val="single" w:sz="4" w:space="0" w:color="000000"/>
              <w:left w:val="single" w:sz="4" w:space="0" w:color="000000"/>
              <w:bottom w:val="single" w:sz="4" w:space="0" w:color="000000"/>
              <w:right w:val="single" w:sz="4" w:space="0" w:color="000000"/>
            </w:tcBorders>
          </w:tcPr>
          <w:p w:rsidR="002734A3" w:rsidRPr="004D17F0" w:rsidRDefault="00FA142E"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803</w:t>
            </w:r>
          </w:p>
        </w:tc>
      </w:tr>
      <w:tr w:rsidR="00666F5C" w:rsidRPr="004D17F0" w:rsidTr="002734A3">
        <w:tc>
          <w:tcPr>
            <w:tcW w:w="3721"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В общественном центре (5%)</w:t>
            </w: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w:t>
            </w:r>
            <w:r w:rsidR="00FA142E" w:rsidRPr="004D17F0">
              <w:rPr>
                <w:rFonts w:ascii="Arial" w:hAnsi="Arial" w:cs="Arial"/>
                <w:color w:val="000000" w:themeColor="text1"/>
                <w:sz w:val="22"/>
                <w:szCs w:val="22"/>
              </w:rPr>
              <w:t>15</w:t>
            </w:r>
          </w:p>
        </w:tc>
        <w:tc>
          <w:tcPr>
            <w:tcW w:w="433"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w:t>
            </w:r>
            <w:r w:rsidR="00FA142E" w:rsidRPr="004D17F0">
              <w:rPr>
                <w:rFonts w:ascii="Arial" w:hAnsi="Arial" w:cs="Arial"/>
                <w:color w:val="000000" w:themeColor="text1"/>
                <w:sz w:val="22"/>
                <w:szCs w:val="22"/>
              </w:rPr>
              <w:t>61</w:t>
            </w:r>
          </w:p>
        </w:tc>
      </w:tr>
      <w:tr w:rsidR="00666F5C" w:rsidRPr="004D17F0" w:rsidTr="002734A3">
        <w:tc>
          <w:tcPr>
            <w:tcW w:w="3721"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В зоне массового кратковременного отдыха (15%)</w:t>
            </w: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w:t>
            </w:r>
            <w:r w:rsidR="00FA142E" w:rsidRPr="004D17F0">
              <w:rPr>
                <w:rFonts w:ascii="Arial" w:hAnsi="Arial" w:cs="Arial"/>
                <w:color w:val="000000" w:themeColor="text1"/>
                <w:sz w:val="22"/>
                <w:szCs w:val="22"/>
              </w:rPr>
              <w:t>45</w:t>
            </w:r>
          </w:p>
        </w:tc>
        <w:tc>
          <w:tcPr>
            <w:tcW w:w="433"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4</w:t>
            </w:r>
            <w:r w:rsidR="00FA142E" w:rsidRPr="004D17F0">
              <w:rPr>
                <w:rFonts w:ascii="Arial" w:hAnsi="Arial" w:cs="Arial"/>
                <w:color w:val="000000" w:themeColor="text1"/>
                <w:sz w:val="22"/>
                <w:szCs w:val="22"/>
              </w:rPr>
              <w:t>82</w:t>
            </w:r>
          </w:p>
        </w:tc>
      </w:tr>
      <w:tr w:rsidR="002734A3" w:rsidRPr="004D17F0" w:rsidTr="002734A3">
        <w:tc>
          <w:tcPr>
            <w:tcW w:w="3721"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В промышленно-коммунальной зоне (25%)</w:t>
            </w: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5</w:t>
            </w:r>
            <w:r w:rsidR="00FA142E" w:rsidRPr="004D17F0">
              <w:rPr>
                <w:rFonts w:ascii="Arial" w:hAnsi="Arial" w:cs="Arial"/>
                <w:color w:val="000000" w:themeColor="text1"/>
                <w:sz w:val="22"/>
                <w:szCs w:val="22"/>
              </w:rPr>
              <w:t>76</w:t>
            </w:r>
          </w:p>
        </w:tc>
        <w:tc>
          <w:tcPr>
            <w:tcW w:w="433" w:type="pct"/>
            <w:tcBorders>
              <w:top w:val="single" w:sz="4" w:space="0" w:color="000000"/>
              <w:left w:val="single" w:sz="4" w:space="0" w:color="000000"/>
              <w:bottom w:val="single" w:sz="4" w:space="0" w:color="000000"/>
              <w:right w:val="single" w:sz="4" w:space="0" w:color="000000"/>
            </w:tcBorders>
          </w:tcPr>
          <w:p w:rsidR="002734A3" w:rsidRPr="004D17F0" w:rsidRDefault="00FA142E"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803</w:t>
            </w:r>
          </w:p>
        </w:tc>
      </w:tr>
    </w:tbl>
    <w:p w:rsidR="002734A3" w:rsidRPr="004D17F0" w:rsidRDefault="002734A3" w:rsidP="002734A3">
      <w:pPr>
        <w:pStyle w:val="ac"/>
        <w:spacing w:before="0" w:beforeAutospacing="0" w:after="0" w:afterAutospacing="0"/>
        <w:jc w:val="center"/>
        <w:rPr>
          <w:rFonts w:ascii="Arial" w:hAnsi="Arial" w:cs="Arial"/>
          <w:color w:val="000000" w:themeColor="text1"/>
          <w:shd w:val="clear" w:color="auto" w:fill="FFFFFF"/>
        </w:rPr>
      </w:pPr>
    </w:p>
    <w:p w:rsidR="002734A3" w:rsidRPr="004D17F0" w:rsidRDefault="002734A3" w:rsidP="002734A3">
      <w:pPr>
        <w:ind w:firstLine="553"/>
        <w:rPr>
          <w:rFonts w:ascii="Arial" w:hAnsi="Arial" w:cs="Arial"/>
          <w:b/>
          <w:color w:val="000000" w:themeColor="text1"/>
          <w:sz w:val="24"/>
          <w:szCs w:val="24"/>
        </w:rPr>
      </w:pPr>
      <w:r w:rsidRPr="004D17F0">
        <w:rPr>
          <w:rFonts w:ascii="Arial" w:hAnsi="Arial" w:cs="Arial"/>
          <w:b/>
          <w:color w:val="000000" w:themeColor="text1"/>
          <w:sz w:val="24"/>
          <w:szCs w:val="24"/>
        </w:rPr>
        <w:t xml:space="preserve">Глава </w:t>
      </w:r>
      <w:r w:rsidRPr="004D17F0">
        <w:rPr>
          <w:rFonts w:ascii="Arial" w:hAnsi="Arial" w:cs="Arial"/>
          <w:b/>
          <w:color w:val="000000" w:themeColor="text1"/>
          <w:sz w:val="24"/>
          <w:szCs w:val="24"/>
          <w:lang w:val="en-US"/>
        </w:rPr>
        <w:t>VI</w:t>
      </w:r>
      <w:r w:rsidRPr="004D17F0">
        <w:rPr>
          <w:rFonts w:ascii="Arial" w:hAnsi="Arial" w:cs="Arial"/>
          <w:b/>
          <w:color w:val="000000" w:themeColor="text1"/>
          <w:sz w:val="24"/>
          <w:szCs w:val="24"/>
        </w:rPr>
        <w:t>. Инженерное обеспечение.</w:t>
      </w:r>
    </w:p>
    <w:p w:rsidR="002734A3" w:rsidRPr="004D17F0" w:rsidRDefault="002734A3" w:rsidP="002734A3">
      <w:pPr>
        <w:ind w:firstLine="553"/>
        <w:rPr>
          <w:rFonts w:ascii="Arial" w:hAnsi="Arial" w:cs="Arial"/>
          <w:b/>
          <w:bCs/>
          <w:color w:val="000000" w:themeColor="text1"/>
          <w:sz w:val="24"/>
          <w:szCs w:val="24"/>
        </w:rPr>
      </w:pPr>
    </w:p>
    <w:p w:rsidR="002734A3" w:rsidRPr="004D17F0" w:rsidRDefault="002734A3" w:rsidP="002734A3">
      <w:pPr>
        <w:ind w:firstLine="553"/>
        <w:rPr>
          <w:rFonts w:ascii="Arial" w:hAnsi="Arial" w:cs="Arial"/>
          <w:b/>
          <w:bCs/>
          <w:color w:val="000000" w:themeColor="text1"/>
          <w:sz w:val="24"/>
          <w:szCs w:val="24"/>
        </w:rPr>
      </w:pPr>
      <w:r w:rsidRPr="004D17F0">
        <w:rPr>
          <w:rFonts w:ascii="Arial" w:hAnsi="Arial" w:cs="Arial"/>
          <w:b/>
          <w:bCs/>
          <w:color w:val="000000" w:themeColor="text1"/>
          <w:sz w:val="24"/>
          <w:szCs w:val="24"/>
        </w:rPr>
        <w:t>6.1. Теплоснабжение.</w:t>
      </w:r>
    </w:p>
    <w:p w:rsidR="002734A3" w:rsidRPr="004D17F0" w:rsidRDefault="002734A3" w:rsidP="002734A3">
      <w:pPr>
        <w:tabs>
          <w:tab w:val="left" w:pos="2143"/>
        </w:tabs>
        <w:ind w:firstLine="553"/>
        <w:rPr>
          <w:rFonts w:ascii="Arial" w:hAnsi="Arial" w:cs="Arial"/>
          <w:color w:val="000000" w:themeColor="text1"/>
          <w:sz w:val="24"/>
          <w:szCs w:val="24"/>
        </w:rPr>
      </w:pPr>
    </w:p>
    <w:p w:rsidR="0086102A" w:rsidRPr="004D17F0" w:rsidRDefault="0086102A" w:rsidP="0086102A">
      <w:pPr>
        <w:ind w:firstLine="553"/>
        <w:jc w:val="both"/>
        <w:rPr>
          <w:rFonts w:ascii="Arial" w:hAnsi="Arial" w:cs="Arial"/>
          <w:b/>
          <w:bCs/>
          <w:color w:val="000000" w:themeColor="text1"/>
          <w:sz w:val="24"/>
        </w:rPr>
      </w:pPr>
      <w:r w:rsidRPr="004D17F0">
        <w:rPr>
          <w:rFonts w:ascii="Arial" w:hAnsi="Arial" w:cs="Arial"/>
          <w:b/>
          <w:bCs/>
          <w:color w:val="000000" w:themeColor="text1"/>
          <w:sz w:val="24"/>
        </w:rPr>
        <w:t>Существующее положение</w:t>
      </w:r>
    </w:p>
    <w:p w:rsidR="0086102A" w:rsidRPr="004D17F0" w:rsidRDefault="0086102A" w:rsidP="0086102A">
      <w:pPr>
        <w:ind w:firstLine="553"/>
        <w:jc w:val="both"/>
        <w:rPr>
          <w:rFonts w:ascii="Arial" w:hAnsi="Arial" w:cs="Arial"/>
          <w:color w:val="000000" w:themeColor="text1"/>
          <w:sz w:val="24"/>
        </w:rPr>
      </w:pPr>
      <w:r w:rsidRPr="004D17F0">
        <w:rPr>
          <w:rFonts w:ascii="Arial" w:hAnsi="Arial" w:cs="Arial"/>
          <w:color w:val="000000" w:themeColor="text1"/>
          <w:sz w:val="24"/>
        </w:rPr>
        <w:t>На территории Дмитриевского сельсовета находится Затонская ТЭЦ (ТЭЦ-5), входящая в состав башкирской энергосистемы и объединенной энергосистемы Урала. Установленная тепловая мощность – 300,2 Гкал/час. Основное и резервное топливо – природный газ, аварийное – универсин-С.</w:t>
      </w:r>
    </w:p>
    <w:p w:rsidR="0086102A" w:rsidRPr="004D17F0" w:rsidRDefault="0086102A" w:rsidP="0086102A">
      <w:pPr>
        <w:ind w:firstLine="553"/>
        <w:jc w:val="both"/>
        <w:rPr>
          <w:rFonts w:ascii="Arial" w:hAnsi="Arial" w:cs="Arial"/>
          <w:color w:val="000000" w:themeColor="text1"/>
          <w:sz w:val="24"/>
          <w:shd w:val="clear" w:color="auto" w:fill="FFFFFF"/>
        </w:rPr>
      </w:pPr>
      <w:r w:rsidRPr="004D17F0">
        <w:rPr>
          <w:rFonts w:ascii="Arial" w:hAnsi="Arial" w:cs="Arial"/>
          <w:color w:val="000000" w:themeColor="text1"/>
          <w:sz w:val="24"/>
        </w:rPr>
        <w:t>Согласно выданным данным, в настоящее время теплоснабжение Дмитриевскогосельсовета Республики Башкортостан осуществляется котельных различной мощности, кроме того в эксплуатации находятся мелкие отопительные котельные, работающие на природном газе.</w:t>
      </w:r>
    </w:p>
    <w:p w:rsidR="0086102A" w:rsidRPr="004D17F0" w:rsidRDefault="0086102A" w:rsidP="0086102A">
      <w:pPr>
        <w:ind w:firstLine="553"/>
        <w:jc w:val="both"/>
        <w:rPr>
          <w:rFonts w:ascii="Arial" w:hAnsi="Arial" w:cs="Arial"/>
          <w:color w:val="000000" w:themeColor="text1"/>
          <w:sz w:val="24"/>
          <w:shd w:val="clear" w:color="auto" w:fill="FFFFFF"/>
        </w:rPr>
      </w:pPr>
      <w:r w:rsidRPr="004D17F0">
        <w:rPr>
          <w:rFonts w:ascii="Arial" w:hAnsi="Arial" w:cs="Arial"/>
          <w:color w:val="000000" w:themeColor="text1"/>
          <w:sz w:val="24"/>
          <w:shd w:val="clear" w:color="auto" w:fill="FFFFFF"/>
        </w:rPr>
        <w:t>Теплоснабжение секционных домов и общественных зданий и частично промышленных объектов осуществляется от централизованных котельных, работающих на природном газе. Отдельно стоящие общественные и промышленные здания отапливаются от индивидуальных котельных, в которых установлены котлы различных марок</w:t>
      </w:r>
      <w:r w:rsidRPr="004D17F0">
        <w:rPr>
          <w:rFonts w:ascii="Arial" w:hAnsi="Arial" w:cs="Arial"/>
          <w:color w:val="000000" w:themeColor="text1"/>
          <w:sz w:val="24"/>
        </w:rPr>
        <w:t>, работающих на природном газе.</w:t>
      </w:r>
    </w:p>
    <w:p w:rsidR="0086102A" w:rsidRPr="004D17F0" w:rsidRDefault="0086102A" w:rsidP="0086102A">
      <w:pPr>
        <w:ind w:firstLine="553"/>
        <w:jc w:val="both"/>
        <w:rPr>
          <w:rFonts w:ascii="Arial" w:hAnsi="Arial" w:cs="Arial"/>
          <w:color w:val="000000" w:themeColor="text1"/>
          <w:sz w:val="24"/>
        </w:rPr>
      </w:pPr>
      <w:r w:rsidRPr="004D17F0">
        <w:rPr>
          <w:rFonts w:ascii="Arial" w:hAnsi="Arial" w:cs="Arial"/>
          <w:color w:val="000000" w:themeColor="text1"/>
          <w:sz w:val="24"/>
        </w:rPr>
        <w:t>Отопление индивидуальной застройки в основном газовое от индивидуальных источников тепла (АОГВ), частично – печное.</w:t>
      </w:r>
    </w:p>
    <w:p w:rsidR="0086102A" w:rsidRPr="004D17F0" w:rsidRDefault="0086102A" w:rsidP="0086102A">
      <w:pPr>
        <w:ind w:firstLine="553"/>
        <w:jc w:val="both"/>
        <w:rPr>
          <w:rFonts w:ascii="Arial" w:hAnsi="Arial" w:cs="Arial"/>
          <w:color w:val="000000" w:themeColor="text1"/>
          <w:sz w:val="24"/>
          <w:shd w:val="clear" w:color="auto" w:fill="FFFFFF"/>
        </w:rPr>
      </w:pPr>
      <w:r w:rsidRPr="004D17F0">
        <w:rPr>
          <w:rFonts w:ascii="Arial" w:hAnsi="Arial" w:cs="Arial"/>
          <w:color w:val="000000" w:themeColor="text1"/>
          <w:sz w:val="24"/>
          <w:shd w:val="clear" w:color="auto" w:fill="FFFFFF"/>
        </w:rPr>
        <w:lastRenderedPageBreak/>
        <w:t>Основными потребителями являются жилая застройка, общественные здания, объекты здравоохранения, культуры и промпредприятия</w:t>
      </w:r>
    </w:p>
    <w:p w:rsidR="0086102A" w:rsidRPr="004D17F0" w:rsidRDefault="0086102A" w:rsidP="0086102A">
      <w:pPr>
        <w:ind w:firstLine="553"/>
        <w:jc w:val="both"/>
        <w:rPr>
          <w:rFonts w:ascii="Arial" w:hAnsi="Arial" w:cs="Arial"/>
          <w:b/>
          <w:bCs/>
          <w:color w:val="000000" w:themeColor="text1"/>
          <w:sz w:val="24"/>
        </w:rPr>
      </w:pPr>
    </w:p>
    <w:p w:rsidR="0086102A" w:rsidRPr="004D17F0" w:rsidRDefault="0086102A" w:rsidP="0086102A">
      <w:pPr>
        <w:ind w:firstLine="553"/>
        <w:jc w:val="both"/>
        <w:rPr>
          <w:rFonts w:ascii="Arial" w:hAnsi="Arial" w:cs="Arial"/>
          <w:b/>
          <w:bCs/>
          <w:color w:val="000000" w:themeColor="text1"/>
          <w:sz w:val="24"/>
        </w:rPr>
      </w:pPr>
      <w:r w:rsidRPr="004D17F0">
        <w:rPr>
          <w:rFonts w:ascii="Arial" w:hAnsi="Arial" w:cs="Arial"/>
          <w:b/>
          <w:bCs/>
          <w:color w:val="000000" w:themeColor="text1"/>
          <w:sz w:val="24"/>
        </w:rPr>
        <w:t>Проектные решения</w:t>
      </w:r>
    </w:p>
    <w:p w:rsidR="0086102A" w:rsidRPr="004D17F0" w:rsidRDefault="0086102A" w:rsidP="0086102A">
      <w:pPr>
        <w:ind w:firstLine="553"/>
        <w:jc w:val="both"/>
        <w:rPr>
          <w:rFonts w:ascii="Arial" w:hAnsi="Arial" w:cs="Arial"/>
          <w:color w:val="000000" w:themeColor="text1"/>
          <w:sz w:val="24"/>
          <w:shd w:val="clear" w:color="auto" w:fill="FFFFFF"/>
        </w:rPr>
      </w:pPr>
      <w:r w:rsidRPr="004D17F0">
        <w:rPr>
          <w:rFonts w:ascii="Arial" w:hAnsi="Arial" w:cs="Arial"/>
          <w:color w:val="000000" w:themeColor="text1"/>
          <w:sz w:val="24"/>
        </w:rPr>
        <w:t xml:space="preserve">Расходы тепла на отопление секционной и усадебной застройки определены в соответствии с СНиП 41-02-2003 «Тепловые сети» по укрупненным показателям, исходя величины общей площади. Расходы тепла на отопление и вентиляцию общественных зданий, определены как доля 25% от расходов тепла </w:t>
      </w:r>
      <w:r w:rsidR="00000C0B" w:rsidRPr="004D17F0">
        <w:rPr>
          <w:rFonts w:ascii="Arial" w:hAnsi="Arial" w:cs="Arial"/>
          <w:color w:val="000000" w:themeColor="text1"/>
          <w:sz w:val="24"/>
        </w:rPr>
        <w:t>на секционную</w:t>
      </w:r>
      <w:r w:rsidRPr="004D17F0">
        <w:rPr>
          <w:rFonts w:ascii="Arial" w:hAnsi="Arial" w:cs="Arial"/>
          <w:color w:val="000000" w:themeColor="text1"/>
          <w:sz w:val="24"/>
        </w:rPr>
        <w:t xml:space="preserve"> застро</w:t>
      </w:r>
      <w:r w:rsidRPr="004D17F0">
        <w:rPr>
          <w:rFonts w:ascii="Arial" w:hAnsi="Arial" w:cs="Arial"/>
          <w:color w:val="000000" w:themeColor="text1"/>
          <w:sz w:val="24"/>
          <w:shd w:val="clear" w:color="auto" w:fill="FFFFFF"/>
        </w:rPr>
        <w:t>йку. Расходы тепла на горячее водоснабжение учтены по удельному среднему расходу тепла на эти нужды с применением коэффициента 2,4 для перехода на максимальный расход.</w:t>
      </w:r>
    </w:p>
    <w:p w:rsidR="0086102A" w:rsidRPr="004D17F0" w:rsidRDefault="0086102A" w:rsidP="0086102A">
      <w:pPr>
        <w:ind w:firstLine="553"/>
        <w:jc w:val="both"/>
        <w:rPr>
          <w:rFonts w:ascii="Arial" w:hAnsi="Arial" w:cs="Arial"/>
          <w:color w:val="000000" w:themeColor="text1"/>
          <w:sz w:val="24"/>
          <w:shd w:val="clear" w:color="auto" w:fill="FFFFFF"/>
        </w:rPr>
      </w:pPr>
      <w:r w:rsidRPr="004D17F0">
        <w:rPr>
          <w:rFonts w:ascii="Arial" w:hAnsi="Arial" w:cs="Arial"/>
          <w:color w:val="000000" w:themeColor="text1"/>
          <w:sz w:val="24"/>
          <w:shd w:val="clear" w:color="auto" w:fill="FFFFFF"/>
        </w:rPr>
        <w:t>В табл</w:t>
      </w:r>
      <w:r w:rsidRPr="004D17F0">
        <w:rPr>
          <w:rFonts w:ascii="Arial" w:hAnsi="Arial" w:cs="Arial"/>
          <w:color w:val="000000" w:themeColor="text1"/>
          <w:sz w:val="24"/>
        </w:rPr>
        <w:t>ице 1 пр</w:t>
      </w:r>
      <w:r w:rsidRPr="004D17F0">
        <w:rPr>
          <w:rFonts w:ascii="Arial" w:hAnsi="Arial" w:cs="Arial"/>
          <w:color w:val="000000" w:themeColor="text1"/>
          <w:sz w:val="24"/>
          <w:shd w:val="clear" w:color="auto" w:fill="FFFFFF"/>
        </w:rPr>
        <w:t>иведены итоговые данные потребности в тепловой энергии.</w:t>
      </w:r>
    </w:p>
    <w:p w:rsidR="0086102A" w:rsidRPr="004D17F0" w:rsidRDefault="0086102A" w:rsidP="0086102A">
      <w:pPr>
        <w:ind w:firstLine="553"/>
        <w:jc w:val="both"/>
        <w:rPr>
          <w:rFonts w:ascii="Arial" w:hAnsi="Arial" w:cs="Arial"/>
          <w:color w:val="000000" w:themeColor="text1"/>
          <w:sz w:val="24"/>
        </w:rPr>
      </w:pPr>
      <w:r w:rsidRPr="004D17F0">
        <w:rPr>
          <w:rFonts w:ascii="Arial" w:hAnsi="Arial" w:cs="Arial"/>
          <w:color w:val="000000" w:themeColor="text1"/>
          <w:sz w:val="24"/>
          <w:shd w:val="clear" w:color="auto" w:fill="FFFFFF"/>
        </w:rPr>
        <w:t>Тепло</w:t>
      </w:r>
      <w:r w:rsidRPr="004D17F0">
        <w:rPr>
          <w:rFonts w:ascii="Arial" w:hAnsi="Arial" w:cs="Arial"/>
          <w:color w:val="000000" w:themeColor="text1"/>
          <w:sz w:val="24"/>
        </w:rPr>
        <w:t xml:space="preserve">снабжение отдельно стоящих общественных зданий и секционной </w:t>
      </w:r>
      <w:r w:rsidR="00000C0B" w:rsidRPr="004D17F0">
        <w:rPr>
          <w:rFonts w:ascii="Arial" w:hAnsi="Arial" w:cs="Arial"/>
          <w:color w:val="000000" w:themeColor="text1"/>
          <w:sz w:val="24"/>
        </w:rPr>
        <w:t>застройки на</w:t>
      </w:r>
      <w:r w:rsidRPr="004D17F0">
        <w:rPr>
          <w:rFonts w:ascii="Arial" w:hAnsi="Arial" w:cs="Arial"/>
          <w:color w:val="000000" w:themeColor="text1"/>
          <w:sz w:val="24"/>
          <w:shd w:val="clear" w:color="auto" w:fill="FFFFFF"/>
        </w:rPr>
        <w:t xml:space="preserve"> новых территориях</w:t>
      </w:r>
      <w:r w:rsidRPr="004D17F0">
        <w:rPr>
          <w:rFonts w:ascii="Arial" w:hAnsi="Arial" w:cs="Arial"/>
          <w:color w:val="000000" w:themeColor="text1"/>
          <w:sz w:val="24"/>
        </w:rPr>
        <w:t xml:space="preserve"> проектом предусматривается </w:t>
      </w:r>
      <w:r w:rsidRPr="004D17F0">
        <w:rPr>
          <w:rFonts w:ascii="Arial" w:hAnsi="Arial" w:cs="Arial"/>
          <w:color w:val="000000" w:themeColor="text1"/>
          <w:sz w:val="24"/>
          <w:shd w:val="clear" w:color="auto" w:fill="FFFFFF"/>
        </w:rPr>
        <w:t>от ав</w:t>
      </w:r>
      <w:r w:rsidRPr="004D17F0">
        <w:rPr>
          <w:rFonts w:ascii="Arial" w:hAnsi="Arial" w:cs="Arial"/>
          <w:color w:val="000000" w:themeColor="text1"/>
          <w:sz w:val="24"/>
        </w:rPr>
        <w:t>тономных теплоисточников, в качестве которых могут быть предложены сертифицированные модульные котельные в двухконтурном исполнении, работающих на природном газе низкого давления.</w:t>
      </w:r>
    </w:p>
    <w:p w:rsidR="002734A3" w:rsidRPr="004D17F0" w:rsidRDefault="002734A3" w:rsidP="002734A3">
      <w:pPr>
        <w:snapToGrid w:val="0"/>
        <w:jc w:val="both"/>
        <w:rPr>
          <w:rFonts w:ascii="Arial" w:hAnsi="Arial" w:cs="Arial"/>
          <w:b/>
          <w:bCs/>
          <w:color w:val="000000" w:themeColor="text1"/>
          <w:sz w:val="24"/>
          <w:szCs w:val="24"/>
        </w:rPr>
      </w:pPr>
    </w:p>
    <w:tbl>
      <w:tblPr>
        <w:tblW w:w="0" w:type="auto"/>
        <w:tblInd w:w="87" w:type="dxa"/>
        <w:tblLook w:val="04A0" w:firstRow="1" w:lastRow="0" w:firstColumn="1" w:lastColumn="0" w:noHBand="0" w:noVBand="1"/>
      </w:tblPr>
      <w:tblGrid>
        <w:gridCol w:w="458"/>
        <w:gridCol w:w="1459"/>
        <w:gridCol w:w="995"/>
        <w:gridCol w:w="1123"/>
        <w:gridCol w:w="1123"/>
        <w:gridCol w:w="880"/>
        <w:gridCol w:w="1133"/>
        <w:gridCol w:w="1008"/>
        <w:gridCol w:w="882"/>
        <w:gridCol w:w="989"/>
      </w:tblGrid>
      <w:tr w:rsidR="00666F5C" w:rsidRPr="004D17F0" w:rsidTr="00C77905">
        <w:trPr>
          <w:trHeight w:val="660"/>
        </w:trPr>
        <w:tc>
          <w:tcPr>
            <w:tcW w:w="0" w:type="auto"/>
            <w:tcBorders>
              <w:top w:val="nil"/>
              <w:left w:val="nil"/>
              <w:bottom w:val="nil"/>
              <w:right w:val="nil"/>
            </w:tcBorders>
            <w:shd w:val="clear" w:color="auto" w:fill="auto"/>
            <w:noWrap/>
            <w:vAlign w:val="bottom"/>
            <w:hideMark/>
          </w:tcPr>
          <w:p w:rsidR="00D16278" w:rsidRPr="004D17F0" w:rsidRDefault="00D16278" w:rsidP="00C77905">
            <w:pPr>
              <w:rPr>
                <w:rFonts w:ascii="Arial" w:hAnsi="Arial" w:cs="Arial"/>
                <w:color w:val="000000" w:themeColor="text1"/>
                <w:sz w:val="18"/>
              </w:rPr>
            </w:pPr>
          </w:p>
        </w:tc>
        <w:tc>
          <w:tcPr>
            <w:tcW w:w="0" w:type="auto"/>
            <w:gridSpan w:val="5"/>
            <w:tcBorders>
              <w:top w:val="nil"/>
              <w:left w:val="nil"/>
              <w:bottom w:val="nil"/>
              <w:right w:val="nil"/>
            </w:tcBorders>
            <w:shd w:val="clear" w:color="auto" w:fill="auto"/>
            <w:noWrap/>
            <w:vAlign w:val="bottom"/>
            <w:hideMark/>
          </w:tcPr>
          <w:p w:rsidR="00D16278" w:rsidRPr="004D17F0" w:rsidRDefault="00D16278" w:rsidP="00C77905">
            <w:pPr>
              <w:jc w:val="both"/>
              <w:rPr>
                <w:rFonts w:ascii="Arial" w:hAnsi="Arial" w:cs="Arial"/>
                <w:b/>
                <w:bCs/>
                <w:color w:val="000000" w:themeColor="text1"/>
                <w:sz w:val="18"/>
              </w:rPr>
            </w:pPr>
            <w:r w:rsidRPr="004D17F0">
              <w:rPr>
                <w:rFonts w:ascii="Arial" w:hAnsi="Arial" w:cs="Arial"/>
                <w:b/>
                <w:bCs/>
                <w:color w:val="000000" w:themeColor="text1"/>
                <w:sz w:val="18"/>
              </w:rPr>
              <w:t>Расчет расходов теплопотребления на расчетный срок</w:t>
            </w:r>
          </w:p>
        </w:tc>
        <w:tc>
          <w:tcPr>
            <w:tcW w:w="0" w:type="auto"/>
            <w:gridSpan w:val="2"/>
            <w:tcBorders>
              <w:top w:val="nil"/>
              <w:left w:val="nil"/>
              <w:bottom w:val="nil"/>
              <w:right w:val="nil"/>
            </w:tcBorders>
            <w:shd w:val="clear" w:color="auto" w:fill="auto"/>
            <w:noWrap/>
            <w:vAlign w:val="bottom"/>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Дмитриевский сельсовет</w:t>
            </w:r>
          </w:p>
        </w:tc>
        <w:tc>
          <w:tcPr>
            <w:tcW w:w="0" w:type="auto"/>
            <w:gridSpan w:val="2"/>
            <w:tcBorders>
              <w:top w:val="nil"/>
              <w:left w:val="nil"/>
              <w:bottom w:val="nil"/>
              <w:right w:val="nil"/>
            </w:tcBorders>
            <w:shd w:val="clear" w:color="auto" w:fill="auto"/>
            <w:noWrap/>
            <w:vAlign w:val="bottom"/>
            <w:hideMark/>
          </w:tcPr>
          <w:p w:rsidR="00D16278" w:rsidRPr="004D17F0" w:rsidRDefault="00D16278" w:rsidP="004F11CD">
            <w:pPr>
              <w:rPr>
                <w:rFonts w:ascii="Arial" w:hAnsi="Arial" w:cs="Arial"/>
                <w:color w:val="000000" w:themeColor="text1"/>
                <w:sz w:val="18"/>
              </w:rPr>
            </w:pPr>
            <w:r w:rsidRPr="004D17F0">
              <w:rPr>
                <w:rFonts w:ascii="Arial" w:hAnsi="Arial" w:cs="Arial"/>
                <w:color w:val="000000" w:themeColor="text1"/>
                <w:sz w:val="18"/>
              </w:rPr>
              <w:t xml:space="preserve">Таблица </w:t>
            </w:r>
            <w:r w:rsidR="004F11CD" w:rsidRPr="004D17F0">
              <w:rPr>
                <w:rFonts w:ascii="Arial" w:hAnsi="Arial" w:cs="Arial"/>
                <w:color w:val="000000" w:themeColor="text1"/>
                <w:sz w:val="18"/>
              </w:rPr>
              <w:t>1</w:t>
            </w:r>
          </w:p>
        </w:tc>
      </w:tr>
      <w:tr w:rsidR="00666F5C" w:rsidRPr="004D17F0" w:rsidTr="00C77905">
        <w:trPr>
          <w:trHeight w:val="1005"/>
        </w:trPr>
        <w:tc>
          <w:tcPr>
            <w:tcW w:w="0" w:type="auto"/>
            <w:tcBorders>
              <w:top w:val="single" w:sz="8" w:space="0" w:color="000000"/>
              <w:left w:val="single" w:sz="8" w:space="0" w:color="000000"/>
              <w:bottom w:val="single" w:sz="8" w:space="0" w:color="000000"/>
              <w:right w:val="nil"/>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 п/п</w:t>
            </w:r>
          </w:p>
        </w:tc>
        <w:tc>
          <w:tcPr>
            <w:tcW w:w="0" w:type="auto"/>
            <w:tcBorders>
              <w:top w:val="single" w:sz="8" w:space="0" w:color="000000"/>
              <w:left w:val="single" w:sz="8" w:space="0" w:color="000000"/>
              <w:bottom w:val="single" w:sz="8" w:space="0" w:color="000000"/>
              <w:right w:val="nil"/>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Наименование потребителей</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Общая площадь, тыс. м</w:t>
            </w:r>
            <w:r w:rsidRPr="004D17F0">
              <w:rPr>
                <w:rFonts w:ascii="Arial" w:hAnsi="Arial" w:cs="Arial"/>
                <w:b/>
                <w:bCs/>
                <w:color w:val="000000" w:themeColor="text1"/>
                <w:sz w:val="18"/>
                <w:vertAlign w:val="superscript"/>
              </w:rPr>
              <w:t>2</w:t>
            </w:r>
          </w:p>
        </w:tc>
        <w:tc>
          <w:tcPr>
            <w:tcW w:w="0" w:type="auto"/>
            <w:tcBorders>
              <w:top w:val="single" w:sz="8" w:space="0" w:color="000000"/>
              <w:left w:val="nil"/>
              <w:bottom w:val="single" w:sz="8" w:space="0" w:color="000000"/>
              <w:right w:val="nil"/>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Уд. тепл. поток на отопление,  Вт/ч*м</w:t>
            </w:r>
            <w:r w:rsidRPr="004D17F0">
              <w:rPr>
                <w:rFonts w:ascii="Arial" w:hAnsi="Arial" w:cs="Arial"/>
                <w:b/>
                <w:bCs/>
                <w:color w:val="000000" w:themeColor="text1"/>
                <w:sz w:val="18"/>
                <w:vertAlign w:val="superscript"/>
              </w:rPr>
              <w:t>2</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Тепл. поток на отопление, 10</w:t>
            </w:r>
            <w:r w:rsidRPr="004D17F0">
              <w:rPr>
                <w:rFonts w:ascii="Arial" w:hAnsi="Arial" w:cs="Arial"/>
                <w:b/>
                <w:bCs/>
                <w:color w:val="000000" w:themeColor="text1"/>
                <w:sz w:val="18"/>
                <w:vertAlign w:val="superscript"/>
              </w:rPr>
              <w:t>6</w:t>
            </w:r>
            <w:r w:rsidRPr="004D17F0">
              <w:rPr>
                <w:rFonts w:ascii="Arial" w:hAnsi="Arial" w:cs="Arial"/>
                <w:b/>
                <w:bCs/>
                <w:color w:val="000000" w:themeColor="text1"/>
                <w:sz w:val="18"/>
              </w:rPr>
              <w:t xml:space="preserve"> Вт/ч</w:t>
            </w:r>
          </w:p>
        </w:tc>
        <w:tc>
          <w:tcPr>
            <w:tcW w:w="0" w:type="auto"/>
            <w:tcBorders>
              <w:top w:val="single" w:sz="8" w:space="0" w:color="000000"/>
              <w:left w:val="nil"/>
              <w:bottom w:val="single" w:sz="8" w:space="0" w:color="000000"/>
              <w:right w:val="nil"/>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Тепл. поток на вентил., 10</w:t>
            </w:r>
            <w:r w:rsidRPr="004D17F0">
              <w:rPr>
                <w:rFonts w:ascii="Arial" w:hAnsi="Arial" w:cs="Arial"/>
                <w:b/>
                <w:bCs/>
                <w:color w:val="000000" w:themeColor="text1"/>
                <w:sz w:val="18"/>
                <w:vertAlign w:val="superscript"/>
              </w:rPr>
              <w:t>6</w:t>
            </w:r>
            <w:r w:rsidRPr="004D17F0">
              <w:rPr>
                <w:rFonts w:ascii="Arial" w:hAnsi="Arial" w:cs="Arial"/>
                <w:b/>
                <w:bCs/>
                <w:color w:val="000000" w:themeColor="text1"/>
                <w:sz w:val="18"/>
              </w:rPr>
              <w:t xml:space="preserve"> Вт/ч</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Кол-во жителей, тыс. чел</w:t>
            </w:r>
          </w:p>
        </w:tc>
        <w:tc>
          <w:tcPr>
            <w:tcW w:w="0" w:type="auto"/>
            <w:tcBorders>
              <w:top w:val="single" w:sz="8" w:space="0" w:color="000000"/>
              <w:left w:val="nil"/>
              <w:bottom w:val="single" w:sz="8" w:space="0" w:color="000000"/>
              <w:right w:val="nil"/>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Уд. тепл. поток на ГВС,  Вт/ч</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Максим. тепл. поток на ГВС, 10</w:t>
            </w:r>
            <w:r w:rsidRPr="004D17F0">
              <w:rPr>
                <w:rFonts w:ascii="Arial" w:hAnsi="Arial" w:cs="Arial"/>
                <w:b/>
                <w:bCs/>
                <w:color w:val="000000" w:themeColor="text1"/>
                <w:sz w:val="18"/>
                <w:vertAlign w:val="superscript"/>
              </w:rPr>
              <w:t>6</w:t>
            </w:r>
            <w:r w:rsidRPr="004D17F0">
              <w:rPr>
                <w:rFonts w:ascii="Arial" w:hAnsi="Arial" w:cs="Arial"/>
                <w:b/>
                <w:bCs/>
                <w:color w:val="000000" w:themeColor="text1"/>
                <w:sz w:val="18"/>
              </w:rPr>
              <w:t xml:space="preserve"> Вт/ч</w:t>
            </w:r>
          </w:p>
        </w:tc>
        <w:tc>
          <w:tcPr>
            <w:tcW w:w="0" w:type="auto"/>
            <w:tcBorders>
              <w:top w:val="single" w:sz="8" w:space="0" w:color="000000"/>
              <w:left w:val="nil"/>
              <w:bottom w:val="single" w:sz="8" w:space="0" w:color="000000"/>
              <w:right w:val="single" w:sz="8" w:space="0" w:color="000000"/>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Общий тепловой поток, 10</w:t>
            </w:r>
            <w:r w:rsidRPr="004D17F0">
              <w:rPr>
                <w:rFonts w:ascii="Arial" w:hAnsi="Arial" w:cs="Arial"/>
                <w:b/>
                <w:bCs/>
                <w:color w:val="000000" w:themeColor="text1"/>
                <w:sz w:val="18"/>
                <w:vertAlign w:val="superscript"/>
              </w:rPr>
              <w:t xml:space="preserve">6 </w:t>
            </w:r>
            <w:r w:rsidRPr="004D17F0">
              <w:rPr>
                <w:rFonts w:ascii="Arial" w:hAnsi="Arial" w:cs="Arial"/>
                <w:b/>
                <w:bCs/>
                <w:color w:val="000000" w:themeColor="text1"/>
                <w:sz w:val="18"/>
              </w:rPr>
              <w:t>Вт/ч</w:t>
            </w:r>
          </w:p>
        </w:tc>
      </w:tr>
      <w:tr w:rsidR="00666F5C" w:rsidRPr="004D17F0" w:rsidTr="00C77905">
        <w:trPr>
          <w:trHeight w:val="945"/>
        </w:trPr>
        <w:tc>
          <w:tcPr>
            <w:tcW w:w="0" w:type="auto"/>
            <w:vMerge w:val="restart"/>
            <w:tcBorders>
              <w:top w:val="nil"/>
              <w:left w:val="single" w:sz="8" w:space="0" w:color="000000"/>
              <w:bottom w:val="single" w:sz="4" w:space="0" w:color="000000"/>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w:t>
            </w:r>
          </w:p>
        </w:tc>
        <w:tc>
          <w:tcPr>
            <w:tcW w:w="0" w:type="auto"/>
            <w:tcBorders>
              <w:top w:val="nil"/>
              <w:left w:val="single" w:sz="8" w:space="0" w:color="000000"/>
              <w:bottom w:val="nil"/>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Секционная застройка 2-5 этажей/ с общественными зданиями</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(103х1,25)</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(2,4*305)</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C77905">
        <w:trPr>
          <w:trHeight w:val="360"/>
        </w:trPr>
        <w:tc>
          <w:tcPr>
            <w:tcW w:w="0" w:type="auto"/>
            <w:vMerge/>
            <w:tcBorders>
              <w:top w:val="nil"/>
              <w:left w:val="single" w:sz="8" w:space="0" w:color="000000"/>
              <w:bottom w:val="single" w:sz="4" w:space="0" w:color="000000"/>
              <w:right w:val="nil"/>
            </w:tcBorders>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расч. срок</w:t>
            </w: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204,44</w:t>
            </w:r>
          </w:p>
        </w:tc>
        <w:tc>
          <w:tcPr>
            <w:tcW w:w="0" w:type="auto"/>
            <w:tcBorders>
              <w:top w:val="nil"/>
              <w:left w:val="nil"/>
              <w:bottom w:val="nil"/>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128,75</w:t>
            </w: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26,3</w:t>
            </w:r>
          </w:p>
        </w:tc>
        <w:tc>
          <w:tcPr>
            <w:tcW w:w="0" w:type="auto"/>
            <w:tcBorders>
              <w:top w:val="nil"/>
              <w:left w:val="nil"/>
              <w:bottom w:val="nil"/>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3,2</w:t>
            </w: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6</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732</w:t>
            </w: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4,4</w:t>
            </w:r>
          </w:p>
        </w:tc>
        <w:tc>
          <w:tcPr>
            <w:tcW w:w="0" w:type="auto"/>
            <w:tcBorders>
              <w:top w:val="nil"/>
              <w:left w:val="nil"/>
              <w:bottom w:val="nil"/>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33,9</w:t>
            </w:r>
          </w:p>
        </w:tc>
      </w:tr>
      <w:tr w:rsidR="00666F5C" w:rsidRPr="004D17F0" w:rsidTr="00C77905">
        <w:trPr>
          <w:trHeight w:val="360"/>
        </w:trPr>
        <w:tc>
          <w:tcPr>
            <w:tcW w:w="0" w:type="auto"/>
            <w:vMerge/>
            <w:tcBorders>
              <w:top w:val="nil"/>
              <w:left w:val="single" w:sz="8" w:space="0" w:color="000000"/>
              <w:bottom w:val="single" w:sz="4" w:space="0" w:color="000000"/>
              <w:right w:val="nil"/>
            </w:tcBorders>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single" w:sz="4" w:space="0" w:color="000000"/>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в т.ч. на 1 оч.</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129,39</w:t>
            </w:r>
          </w:p>
        </w:tc>
        <w:tc>
          <w:tcPr>
            <w:tcW w:w="0" w:type="auto"/>
            <w:tcBorders>
              <w:top w:val="nil"/>
              <w:left w:val="nil"/>
              <w:bottom w:val="single" w:sz="4" w:space="0" w:color="000000"/>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128,75</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16,7</w:t>
            </w:r>
          </w:p>
        </w:tc>
        <w:tc>
          <w:tcPr>
            <w:tcW w:w="0" w:type="auto"/>
            <w:tcBorders>
              <w:top w:val="nil"/>
              <w:left w:val="nil"/>
              <w:bottom w:val="single" w:sz="4" w:space="0" w:color="000000"/>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2,0</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4,37</w:t>
            </w:r>
          </w:p>
        </w:tc>
        <w:tc>
          <w:tcPr>
            <w:tcW w:w="0" w:type="auto"/>
            <w:tcBorders>
              <w:top w:val="nil"/>
              <w:left w:val="nil"/>
              <w:bottom w:val="single" w:sz="4" w:space="0" w:color="000000"/>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732</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3,2</w:t>
            </w:r>
          </w:p>
        </w:tc>
        <w:tc>
          <w:tcPr>
            <w:tcW w:w="0" w:type="auto"/>
            <w:tcBorders>
              <w:top w:val="nil"/>
              <w:left w:val="nil"/>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21,9</w:t>
            </w:r>
          </w:p>
        </w:tc>
      </w:tr>
      <w:tr w:rsidR="00666F5C" w:rsidRPr="004D17F0" w:rsidTr="00C77905">
        <w:trPr>
          <w:trHeight w:val="690"/>
        </w:trPr>
        <w:tc>
          <w:tcPr>
            <w:tcW w:w="0" w:type="auto"/>
            <w:tcBorders>
              <w:top w:val="single" w:sz="4" w:space="0" w:color="000000"/>
              <w:left w:val="single" w:sz="8" w:space="0" w:color="000000"/>
              <w:bottom w:val="nil"/>
              <w:right w:val="single" w:sz="4" w:space="0" w:color="000000"/>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nil"/>
            </w:tcBorders>
            <w:shd w:val="clear" w:color="auto" w:fill="auto"/>
            <w:vAlign w:val="bottom"/>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Общественные здания усадебной застройки</w:t>
            </w:r>
          </w:p>
        </w:tc>
        <w:tc>
          <w:tcPr>
            <w:tcW w:w="0" w:type="auto"/>
            <w:tcBorders>
              <w:top w:val="single" w:sz="4" w:space="0" w:color="000000"/>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(105х0,25)</w:t>
            </w:r>
          </w:p>
        </w:tc>
        <w:tc>
          <w:tcPr>
            <w:tcW w:w="0" w:type="auto"/>
            <w:tcBorders>
              <w:top w:val="single" w:sz="4" w:space="0" w:color="000000"/>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(2,4x73)</w:t>
            </w:r>
          </w:p>
        </w:tc>
        <w:tc>
          <w:tcPr>
            <w:tcW w:w="0" w:type="auto"/>
            <w:tcBorders>
              <w:top w:val="single" w:sz="4" w:space="0" w:color="000000"/>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 </w:t>
            </w:r>
          </w:p>
        </w:tc>
      </w:tr>
      <w:tr w:rsidR="00666F5C" w:rsidRPr="004D17F0" w:rsidTr="00C77905">
        <w:trPr>
          <w:trHeight w:val="315"/>
        </w:trPr>
        <w:tc>
          <w:tcPr>
            <w:tcW w:w="0" w:type="auto"/>
            <w:tcBorders>
              <w:top w:val="nil"/>
              <w:left w:val="single" w:sz="8" w:space="0" w:color="000000"/>
              <w:bottom w:val="nil"/>
              <w:right w:val="single" w:sz="4" w:space="0" w:color="000000"/>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bottom"/>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расч. срок</w:t>
            </w: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229,56</w:t>
            </w:r>
          </w:p>
        </w:tc>
        <w:tc>
          <w:tcPr>
            <w:tcW w:w="0" w:type="auto"/>
            <w:tcBorders>
              <w:top w:val="nil"/>
              <w:left w:val="nil"/>
              <w:bottom w:val="nil"/>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26,25</w:t>
            </w: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6,0</w:t>
            </w:r>
          </w:p>
        </w:tc>
        <w:tc>
          <w:tcPr>
            <w:tcW w:w="0" w:type="auto"/>
            <w:tcBorders>
              <w:top w:val="nil"/>
              <w:left w:val="nil"/>
              <w:bottom w:val="nil"/>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0,7</w:t>
            </w: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6,4</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175,2</w:t>
            </w: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1,1</w:t>
            </w:r>
          </w:p>
        </w:tc>
        <w:tc>
          <w:tcPr>
            <w:tcW w:w="0" w:type="auto"/>
            <w:tcBorders>
              <w:top w:val="nil"/>
              <w:left w:val="nil"/>
              <w:bottom w:val="nil"/>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7,9</w:t>
            </w:r>
          </w:p>
        </w:tc>
      </w:tr>
      <w:tr w:rsidR="00666F5C" w:rsidRPr="004D17F0" w:rsidTr="00C77905">
        <w:trPr>
          <w:trHeight w:val="315"/>
        </w:trPr>
        <w:tc>
          <w:tcPr>
            <w:tcW w:w="0" w:type="auto"/>
            <w:tcBorders>
              <w:top w:val="nil"/>
              <w:left w:val="single" w:sz="8" w:space="0" w:color="000000"/>
              <w:bottom w:val="single" w:sz="4" w:space="0" w:color="000000"/>
              <w:right w:val="single" w:sz="4" w:space="0" w:color="000000"/>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single" w:sz="4" w:space="0" w:color="000000"/>
              <w:right w:val="nil"/>
            </w:tcBorders>
            <w:shd w:val="clear" w:color="auto" w:fill="auto"/>
            <w:noWrap/>
            <w:vAlign w:val="bottom"/>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в т.ч. на 1 оч.</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190,42</w:t>
            </w:r>
          </w:p>
        </w:tc>
        <w:tc>
          <w:tcPr>
            <w:tcW w:w="0" w:type="auto"/>
            <w:tcBorders>
              <w:top w:val="nil"/>
              <w:left w:val="nil"/>
              <w:bottom w:val="single" w:sz="4" w:space="0" w:color="000000"/>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26,25</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5,0</w:t>
            </w:r>
          </w:p>
        </w:tc>
        <w:tc>
          <w:tcPr>
            <w:tcW w:w="0" w:type="auto"/>
            <w:tcBorders>
              <w:top w:val="nil"/>
              <w:left w:val="nil"/>
              <w:bottom w:val="single" w:sz="4" w:space="0" w:color="000000"/>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0,6</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5,9</w:t>
            </w:r>
          </w:p>
        </w:tc>
        <w:tc>
          <w:tcPr>
            <w:tcW w:w="0" w:type="auto"/>
            <w:tcBorders>
              <w:top w:val="nil"/>
              <w:left w:val="nil"/>
              <w:bottom w:val="single" w:sz="4" w:space="0" w:color="000000"/>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175,2</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1,0</w:t>
            </w:r>
          </w:p>
        </w:tc>
        <w:tc>
          <w:tcPr>
            <w:tcW w:w="0" w:type="auto"/>
            <w:tcBorders>
              <w:top w:val="nil"/>
              <w:left w:val="nil"/>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6,6</w:t>
            </w:r>
          </w:p>
        </w:tc>
      </w:tr>
      <w:tr w:rsidR="00666F5C" w:rsidRPr="004D17F0" w:rsidTr="00C77905">
        <w:trPr>
          <w:trHeight w:val="315"/>
        </w:trPr>
        <w:tc>
          <w:tcPr>
            <w:tcW w:w="0" w:type="auto"/>
            <w:vMerge w:val="restart"/>
            <w:tcBorders>
              <w:top w:val="nil"/>
              <w:left w:val="single" w:sz="8" w:space="0" w:color="000000"/>
              <w:bottom w:val="single" w:sz="4" w:space="0" w:color="000000"/>
              <w:right w:val="single" w:sz="4" w:space="0" w:color="000000"/>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Всего</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C77905">
        <w:trPr>
          <w:trHeight w:val="285"/>
        </w:trPr>
        <w:tc>
          <w:tcPr>
            <w:tcW w:w="0" w:type="auto"/>
            <w:vMerge/>
            <w:tcBorders>
              <w:top w:val="nil"/>
              <w:left w:val="single" w:sz="8" w:space="0" w:color="000000"/>
              <w:bottom w:val="single" w:sz="4" w:space="0" w:color="000000"/>
              <w:right w:val="single" w:sz="4" w:space="0" w:color="000000"/>
            </w:tcBorders>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nil"/>
              <w:bottom w:val="nil"/>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расч. срок</w:t>
            </w: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434</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32,3</w:t>
            </w:r>
          </w:p>
        </w:tc>
        <w:tc>
          <w:tcPr>
            <w:tcW w:w="0" w:type="auto"/>
            <w:tcBorders>
              <w:top w:val="nil"/>
              <w:left w:val="nil"/>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3,9</w:t>
            </w:r>
          </w:p>
        </w:tc>
        <w:tc>
          <w:tcPr>
            <w:tcW w:w="0" w:type="auto"/>
            <w:tcBorders>
              <w:top w:val="nil"/>
              <w:left w:val="nil"/>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12,40</w:t>
            </w:r>
          </w:p>
        </w:tc>
        <w:tc>
          <w:tcPr>
            <w:tcW w:w="0" w:type="auto"/>
            <w:tcBorders>
              <w:top w:val="nil"/>
              <w:left w:val="nil"/>
              <w:bottom w:val="nil"/>
              <w:right w:val="nil"/>
            </w:tcBorders>
            <w:shd w:val="clear" w:color="auto" w:fill="auto"/>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5,5</w:t>
            </w:r>
          </w:p>
        </w:tc>
        <w:tc>
          <w:tcPr>
            <w:tcW w:w="0" w:type="auto"/>
            <w:tcBorders>
              <w:top w:val="nil"/>
              <w:left w:val="nil"/>
              <w:bottom w:val="nil"/>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41,7</w:t>
            </w:r>
          </w:p>
        </w:tc>
      </w:tr>
      <w:tr w:rsidR="00666F5C" w:rsidRPr="004D17F0" w:rsidTr="00C77905">
        <w:trPr>
          <w:trHeight w:val="375"/>
        </w:trPr>
        <w:tc>
          <w:tcPr>
            <w:tcW w:w="0" w:type="auto"/>
            <w:vMerge/>
            <w:tcBorders>
              <w:top w:val="nil"/>
              <w:left w:val="single" w:sz="8" w:space="0" w:color="000000"/>
              <w:bottom w:val="single" w:sz="4" w:space="0" w:color="000000"/>
              <w:right w:val="single" w:sz="4" w:space="0" w:color="000000"/>
            </w:tcBorders>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nil"/>
              <w:bottom w:val="single" w:sz="4" w:space="0" w:color="000000"/>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в т.ч. на 1 оч.</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319,81</w:t>
            </w:r>
          </w:p>
        </w:tc>
        <w:tc>
          <w:tcPr>
            <w:tcW w:w="0" w:type="auto"/>
            <w:tcBorders>
              <w:top w:val="nil"/>
              <w:left w:val="nil"/>
              <w:bottom w:val="single" w:sz="4" w:space="0" w:color="000000"/>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21,7</w:t>
            </w:r>
          </w:p>
        </w:tc>
        <w:tc>
          <w:tcPr>
            <w:tcW w:w="0" w:type="auto"/>
            <w:tcBorders>
              <w:top w:val="nil"/>
              <w:left w:val="nil"/>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2,6</w:t>
            </w:r>
          </w:p>
        </w:tc>
        <w:tc>
          <w:tcPr>
            <w:tcW w:w="0" w:type="auto"/>
            <w:tcBorders>
              <w:top w:val="nil"/>
              <w:left w:val="nil"/>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10,27</w:t>
            </w:r>
          </w:p>
        </w:tc>
        <w:tc>
          <w:tcPr>
            <w:tcW w:w="0" w:type="auto"/>
            <w:tcBorders>
              <w:top w:val="nil"/>
              <w:left w:val="nil"/>
              <w:bottom w:val="single" w:sz="4" w:space="0" w:color="000000"/>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4,2</w:t>
            </w:r>
          </w:p>
        </w:tc>
        <w:tc>
          <w:tcPr>
            <w:tcW w:w="0" w:type="auto"/>
            <w:tcBorders>
              <w:top w:val="nil"/>
              <w:left w:val="nil"/>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28,5</w:t>
            </w:r>
          </w:p>
        </w:tc>
      </w:tr>
      <w:tr w:rsidR="00666F5C" w:rsidRPr="004D17F0" w:rsidTr="00C77905">
        <w:trPr>
          <w:trHeight w:val="330"/>
        </w:trPr>
        <w:tc>
          <w:tcPr>
            <w:tcW w:w="0" w:type="auto"/>
            <w:vMerge w:val="restart"/>
            <w:tcBorders>
              <w:top w:val="nil"/>
              <w:left w:val="single" w:sz="8" w:space="0" w:color="000000"/>
              <w:bottom w:val="single" w:sz="4" w:space="0" w:color="000000"/>
              <w:right w:val="single" w:sz="4" w:space="0" w:color="000000"/>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Итого</w:t>
            </w:r>
            <w:r w:rsidRPr="004D17F0">
              <w:rPr>
                <w:rFonts w:ascii="Arial" w:hAnsi="Arial" w:cs="Arial"/>
                <w:color w:val="000000" w:themeColor="text1"/>
                <w:sz w:val="18"/>
              </w:rPr>
              <w:t xml:space="preserve"> с учетом 8% потерь </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C77905">
        <w:trPr>
          <w:trHeight w:val="360"/>
        </w:trPr>
        <w:tc>
          <w:tcPr>
            <w:tcW w:w="0" w:type="auto"/>
            <w:vMerge/>
            <w:tcBorders>
              <w:top w:val="nil"/>
              <w:left w:val="single" w:sz="8" w:space="0" w:color="000000"/>
              <w:bottom w:val="single" w:sz="4" w:space="0" w:color="000000"/>
              <w:right w:val="single" w:sz="4" w:space="0" w:color="000000"/>
            </w:tcBorders>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nil"/>
              <w:bottom w:val="nil"/>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расч. срок</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34,9</w:t>
            </w:r>
          </w:p>
        </w:tc>
        <w:tc>
          <w:tcPr>
            <w:tcW w:w="0" w:type="auto"/>
            <w:tcBorders>
              <w:top w:val="nil"/>
              <w:left w:val="nil"/>
              <w:bottom w:val="nil"/>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4,2</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6,0</w:t>
            </w:r>
          </w:p>
        </w:tc>
        <w:tc>
          <w:tcPr>
            <w:tcW w:w="0" w:type="auto"/>
            <w:tcBorders>
              <w:top w:val="nil"/>
              <w:left w:val="nil"/>
              <w:bottom w:val="nil"/>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45,1</w:t>
            </w:r>
          </w:p>
        </w:tc>
      </w:tr>
      <w:tr w:rsidR="00666F5C" w:rsidRPr="004D17F0" w:rsidTr="00C77905">
        <w:trPr>
          <w:trHeight w:val="360"/>
        </w:trPr>
        <w:tc>
          <w:tcPr>
            <w:tcW w:w="0" w:type="auto"/>
            <w:vMerge/>
            <w:tcBorders>
              <w:top w:val="nil"/>
              <w:left w:val="single" w:sz="8" w:space="0" w:color="000000"/>
              <w:bottom w:val="single" w:sz="4" w:space="0" w:color="000000"/>
              <w:right w:val="single" w:sz="4" w:space="0" w:color="000000"/>
            </w:tcBorders>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nil"/>
              <w:bottom w:val="single" w:sz="4" w:space="0" w:color="000000"/>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в т.ч. на 1 оч.</w:t>
            </w:r>
          </w:p>
        </w:tc>
        <w:tc>
          <w:tcPr>
            <w:tcW w:w="0" w:type="auto"/>
            <w:tcBorders>
              <w:top w:val="nil"/>
              <w:left w:val="single" w:sz="8" w:space="0" w:color="000000"/>
              <w:bottom w:val="single" w:sz="4" w:space="0" w:color="000000"/>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single" w:sz="4" w:space="0" w:color="000000"/>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23,4</w:t>
            </w:r>
          </w:p>
        </w:tc>
        <w:tc>
          <w:tcPr>
            <w:tcW w:w="0" w:type="auto"/>
            <w:tcBorders>
              <w:top w:val="nil"/>
              <w:left w:val="nil"/>
              <w:bottom w:val="nil"/>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2,8</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4,6</w:t>
            </w:r>
          </w:p>
        </w:tc>
        <w:tc>
          <w:tcPr>
            <w:tcW w:w="0" w:type="auto"/>
            <w:tcBorders>
              <w:top w:val="nil"/>
              <w:left w:val="nil"/>
              <w:bottom w:val="nil"/>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30,8</w:t>
            </w:r>
          </w:p>
        </w:tc>
      </w:tr>
      <w:tr w:rsidR="00666F5C" w:rsidRPr="004D17F0" w:rsidTr="00C77905">
        <w:trPr>
          <w:trHeight w:val="360"/>
        </w:trPr>
        <w:tc>
          <w:tcPr>
            <w:tcW w:w="0" w:type="auto"/>
            <w:vMerge w:val="restart"/>
            <w:tcBorders>
              <w:top w:val="nil"/>
              <w:left w:val="single" w:sz="8" w:space="0" w:color="000000"/>
              <w:bottom w:val="nil"/>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То же в</w:t>
            </w:r>
            <w:r w:rsidRPr="004D17F0">
              <w:rPr>
                <w:rFonts w:ascii="Arial" w:hAnsi="Arial" w:cs="Arial"/>
                <w:b/>
                <w:bCs/>
                <w:color w:val="000000" w:themeColor="text1"/>
                <w:sz w:val="18"/>
              </w:rPr>
              <w:t xml:space="preserve"> Гкал/час</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C77905">
        <w:trPr>
          <w:trHeight w:val="360"/>
        </w:trPr>
        <w:tc>
          <w:tcPr>
            <w:tcW w:w="0" w:type="auto"/>
            <w:vMerge/>
            <w:tcBorders>
              <w:top w:val="nil"/>
              <w:left w:val="single" w:sz="8" w:space="0" w:color="000000"/>
              <w:bottom w:val="nil"/>
              <w:right w:val="nil"/>
            </w:tcBorders>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расч. срок</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30,1</w:t>
            </w:r>
          </w:p>
        </w:tc>
        <w:tc>
          <w:tcPr>
            <w:tcW w:w="0" w:type="auto"/>
            <w:tcBorders>
              <w:top w:val="nil"/>
              <w:left w:val="nil"/>
              <w:bottom w:val="nil"/>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3,6</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5,1</w:t>
            </w:r>
          </w:p>
        </w:tc>
        <w:tc>
          <w:tcPr>
            <w:tcW w:w="0" w:type="auto"/>
            <w:tcBorders>
              <w:top w:val="nil"/>
              <w:left w:val="nil"/>
              <w:bottom w:val="nil"/>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38,9</w:t>
            </w:r>
          </w:p>
        </w:tc>
      </w:tr>
      <w:tr w:rsidR="00666F5C" w:rsidRPr="004D17F0" w:rsidTr="00C77905">
        <w:trPr>
          <w:trHeight w:val="360"/>
        </w:trPr>
        <w:tc>
          <w:tcPr>
            <w:tcW w:w="0" w:type="auto"/>
            <w:vMerge/>
            <w:tcBorders>
              <w:top w:val="nil"/>
              <w:left w:val="single" w:sz="8" w:space="0" w:color="000000"/>
              <w:bottom w:val="nil"/>
              <w:right w:val="nil"/>
            </w:tcBorders>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single" w:sz="4" w:space="0" w:color="000000"/>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в т.ч. на 1 оч.</w:t>
            </w:r>
          </w:p>
        </w:tc>
        <w:tc>
          <w:tcPr>
            <w:tcW w:w="0" w:type="auto"/>
            <w:tcBorders>
              <w:top w:val="nil"/>
              <w:left w:val="single" w:sz="8" w:space="0" w:color="000000"/>
              <w:bottom w:val="single" w:sz="4" w:space="0" w:color="000000"/>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single" w:sz="4" w:space="0" w:color="000000"/>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20,2</w:t>
            </w:r>
          </w:p>
        </w:tc>
        <w:tc>
          <w:tcPr>
            <w:tcW w:w="0" w:type="auto"/>
            <w:tcBorders>
              <w:top w:val="nil"/>
              <w:left w:val="nil"/>
              <w:bottom w:val="nil"/>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2,4</w:t>
            </w:r>
          </w:p>
        </w:tc>
        <w:tc>
          <w:tcPr>
            <w:tcW w:w="0" w:type="auto"/>
            <w:tcBorders>
              <w:top w:val="nil"/>
              <w:left w:val="single" w:sz="8" w:space="0" w:color="000000"/>
              <w:bottom w:val="single" w:sz="4" w:space="0" w:color="000000"/>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single" w:sz="4" w:space="0" w:color="000000"/>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3,9</w:t>
            </w:r>
          </w:p>
        </w:tc>
        <w:tc>
          <w:tcPr>
            <w:tcW w:w="0" w:type="auto"/>
            <w:tcBorders>
              <w:top w:val="nil"/>
              <w:left w:val="nil"/>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26,5</w:t>
            </w:r>
          </w:p>
        </w:tc>
      </w:tr>
      <w:tr w:rsidR="00666F5C" w:rsidRPr="004D17F0" w:rsidTr="00C77905">
        <w:trPr>
          <w:trHeight w:val="630"/>
        </w:trPr>
        <w:tc>
          <w:tcPr>
            <w:tcW w:w="0" w:type="auto"/>
            <w:vMerge w:val="restart"/>
            <w:tcBorders>
              <w:top w:val="single" w:sz="4" w:space="0" w:color="000000"/>
              <w:left w:val="single" w:sz="8" w:space="0" w:color="000000"/>
              <w:bottom w:val="single" w:sz="8" w:space="0" w:color="000000"/>
              <w:right w:val="single" w:sz="4" w:space="0" w:color="000000"/>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Годовые расходы тепла</w:t>
            </w:r>
            <w:r w:rsidRPr="004D17F0">
              <w:rPr>
                <w:rFonts w:ascii="Arial" w:hAnsi="Arial" w:cs="Arial"/>
                <w:color w:val="000000" w:themeColor="text1"/>
                <w:sz w:val="18"/>
              </w:rPr>
              <w:t xml:space="preserve">, </w:t>
            </w:r>
            <w:r w:rsidRPr="004D17F0">
              <w:rPr>
                <w:rFonts w:ascii="Arial" w:hAnsi="Arial" w:cs="Arial"/>
                <w:b/>
                <w:bCs/>
                <w:color w:val="000000" w:themeColor="text1"/>
                <w:sz w:val="18"/>
              </w:rPr>
              <w:t>тыс. Гкал/год</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C77905">
        <w:trPr>
          <w:trHeight w:val="360"/>
        </w:trPr>
        <w:tc>
          <w:tcPr>
            <w:tcW w:w="0" w:type="auto"/>
            <w:vMerge/>
            <w:tcBorders>
              <w:top w:val="single" w:sz="4" w:space="0" w:color="000000"/>
              <w:left w:val="single" w:sz="8" w:space="0" w:color="000000"/>
              <w:bottom w:val="single" w:sz="8" w:space="0" w:color="000000"/>
              <w:right w:val="single" w:sz="4" w:space="0" w:color="000000"/>
            </w:tcBorders>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nil"/>
              <w:bottom w:val="nil"/>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расч. срок</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82,8</w:t>
            </w:r>
          </w:p>
        </w:tc>
        <w:tc>
          <w:tcPr>
            <w:tcW w:w="0" w:type="auto"/>
            <w:tcBorders>
              <w:top w:val="nil"/>
              <w:left w:val="nil"/>
              <w:bottom w:val="nil"/>
              <w:right w:val="nil"/>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9,9</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33,9</w:t>
            </w:r>
          </w:p>
        </w:tc>
        <w:tc>
          <w:tcPr>
            <w:tcW w:w="0" w:type="auto"/>
            <w:tcBorders>
              <w:top w:val="nil"/>
              <w:left w:val="nil"/>
              <w:bottom w:val="nil"/>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126,6</w:t>
            </w:r>
          </w:p>
        </w:tc>
      </w:tr>
      <w:tr w:rsidR="00666F5C" w:rsidRPr="004D17F0" w:rsidTr="00C77905">
        <w:trPr>
          <w:trHeight w:val="360"/>
        </w:trPr>
        <w:tc>
          <w:tcPr>
            <w:tcW w:w="0" w:type="auto"/>
            <w:vMerge/>
            <w:tcBorders>
              <w:top w:val="single" w:sz="4" w:space="0" w:color="000000"/>
              <w:left w:val="single" w:sz="8" w:space="0" w:color="000000"/>
              <w:bottom w:val="single" w:sz="8" w:space="0" w:color="000000"/>
              <w:right w:val="single" w:sz="4" w:space="0" w:color="000000"/>
            </w:tcBorders>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nil"/>
              <w:bottom w:val="single" w:sz="8" w:space="0" w:color="000000"/>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в т.ч. на 1 оч.</w:t>
            </w:r>
          </w:p>
        </w:tc>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single" w:sz="8" w:space="0" w:color="000000"/>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55,5</w:t>
            </w:r>
          </w:p>
        </w:tc>
        <w:tc>
          <w:tcPr>
            <w:tcW w:w="0" w:type="auto"/>
            <w:tcBorders>
              <w:top w:val="nil"/>
              <w:left w:val="nil"/>
              <w:bottom w:val="single" w:sz="8" w:space="0" w:color="000000"/>
              <w:right w:val="nil"/>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6,7</w:t>
            </w:r>
          </w:p>
        </w:tc>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single" w:sz="8" w:space="0" w:color="000000"/>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26,0</w:t>
            </w:r>
          </w:p>
        </w:tc>
        <w:tc>
          <w:tcPr>
            <w:tcW w:w="0" w:type="auto"/>
            <w:tcBorders>
              <w:top w:val="nil"/>
              <w:left w:val="nil"/>
              <w:bottom w:val="single" w:sz="8" w:space="0" w:color="000000"/>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88,1</w:t>
            </w:r>
          </w:p>
        </w:tc>
      </w:tr>
    </w:tbl>
    <w:p w:rsidR="00D16278" w:rsidRPr="004D17F0" w:rsidRDefault="00D16278" w:rsidP="000B0656">
      <w:pPr>
        <w:tabs>
          <w:tab w:val="left" w:pos="2143"/>
        </w:tabs>
        <w:rPr>
          <w:rFonts w:ascii="Arial" w:hAnsi="Arial" w:cs="Arial"/>
          <w:color w:val="000000" w:themeColor="text1"/>
          <w:sz w:val="24"/>
          <w:szCs w:val="24"/>
        </w:rPr>
      </w:pPr>
    </w:p>
    <w:tbl>
      <w:tblPr>
        <w:tblW w:w="0" w:type="auto"/>
        <w:tblInd w:w="87" w:type="dxa"/>
        <w:tblLayout w:type="fixed"/>
        <w:tblLook w:val="04A0" w:firstRow="1" w:lastRow="0" w:firstColumn="1" w:lastColumn="0" w:noHBand="0" w:noVBand="1"/>
      </w:tblPr>
      <w:tblGrid>
        <w:gridCol w:w="432"/>
        <w:gridCol w:w="1352"/>
        <w:gridCol w:w="922"/>
        <w:gridCol w:w="1284"/>
        <w:gridCol w:w="789"/>
        <w:gridCol w:w="817"/>
        <w:gridCol w:w="863"/>
        <w:gridCol w:w="933"/>
        <w:gridCol w:w="700"/>
        <w:gridCol w:w="1392"/>
      </w:tblGrid>
      <w:tr w:rsidR="00666F5C" w:rsidRPr="004D17F0" w:rsidTr="00C77905">
        <w:trPr>
          <w:trHeight w:val="660"/>
        </w:trPr>
        <w:tc>
          <w:tcPr>
            <w:tcW w:w="432" w:type="dxa"/>
            <w:tcBorders>
              <w:top w:val="nil"/>
              <w:left w:val="nil"/>
              <w:bottom w:val="nil"/>
              <w:right w:val="nil"/>
            </w:tcBorders>
            <w:shd w:val="clear" w:color="auto" w:fill="auto"/>
            <w:noWrap/>
            <w:vAlign w:val="bottom"/>
            <w:hideMark/>
          </w:tcPr>
          <w:p w:rsidR="00C77905" w:rsidRPr="004D17F0" w:rsidRDefault="00C77905" w:rsidP="00C77905">
            <w:pPr>
              <w:rPr>
                <w:rFonts w:ascii="Arial" w:hAnsi="Arial" w:cs="Arial"/>
                <w:color w:val="000000" w:themeColor="text1"/>
                <w:sz w:val="18"/>
              </w:rPr>
            </w:pPr>
          </w:p>
        </w:tc>
        <w:tc>
          <w:tcPr>
            <w:tcW w:w="5164" w:type="dxa"/>
            <w:gridSpan w:val="5"/>
            <w:tcBorders>
              <w:top w:val="nil"/>
              <w:left w:val="nil"/>
              <w:bottom w:val="nil"/>
              <w:right w:val="nil"/>
            </w:tcBorders>
            <w:shd w:val="clear" w:color="auto" w:fill="auto"/>
            <w:noWrap/>
            <w:vAlign w:val="bottom"/>
            <w:hideMark/>
          </w:tcPr>
          <w:p w:rsidR="00C77905" w:rsidRPr="004D17F0" w:rsidRDefault="00C77905" w:rsidP="00C77905">
            <w:pPr>
              <w:jc w:val="both"/>
              <w:rPr>
                <w:rFonts w:ascii="Arial" w:hAnsi="Arial" w:cs="Arial"/>
                <w:b/>
                <w:bCs/>
                <w:color w:val="000000" w:themeColor="text1"/>
                <w:sz w:val="18"/>
              </w:rPr>
            </w:pPr>
            <w:r w:rsidRPr="004D17F0">
              <w:rPr>
                <w:rFonts w:ascii="Arial" w:hAnsi="Arial" w:cs="Arial"/>
                <w:b/>
                <w:bCs/>
                <w:color w:val="000000" w:themeColor="text1"/>
                <w:sz w:val="18"/>
              </w:rPr>
              <w:t>Расчет расходов теплопотребления на расчетный срок</w:t>
            </w:r>
          </w:p>
        </w:tc>
        <w:tc>
          <w:tcPr>
            <w:tcW w:w="1796" w:type="dxa"/>
            <w:gridSpan w:val="2"/>
            <w:tcBorders>
              <w:top w:val="nil"/>
              <w:left w:val="nil"/>
              <w:bottom w:val="nil"/>
              <w:right w:val="nil"/>
            </w:tcBorders>
            <w:shd w:val="clear" w:color="auto" w:fill="auto"/>
            <w:noWrap/>
            <w:vAlign w:val="bottom"/>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с. Дмитриевка</w:t>
            </w:r>
          </w:p>
        </w:tc>
        <w:tc>
          <w:tcPr>
            <w:tcW w:w="700" w:type="dxa"/>
            <w:tcBorders>
              <w:top w:val="nil"/>
              <w:left w:val="nil"/>
              <w:bottom w:val="nil"/>
              <w:right w:val="nil"/>
            </w:tcBorders>
            <w:shd w:val="clear" w:color="auto" w:fill="auto"/>
            <w:noWrap/>
            <w:vAlign w:val="bottom"/>
            <w:hideMark/>
          </w:tcPr>
          <w:p w:rsidR="00C77905" w:rsidRPr="004D17F0" w:rsidRDefault="00C77905" w:rsidP="00C77905">
            <w:pPr>
              <w:rPr>
                <w:rFonts w:ascii="Arial" w:hAnsi="Arial" w:cs="Arial"/>
                <w:color w:val="000000" w:themeColor="text1"/>
                <w:sz w:val="18"/>
              </w:rPr>
            </w:pPr>
          </w:p>
        </w:tc>
        <w:tc>
          <w:tcPr>
            <w:tcW w:w="1392" w:type="dxa"/>
            <w:tcBorders>
              <w:top w:val="nil"/>
              <w:left w:val="nil"/>
              <w:bottom w:val="nil"/>
              <w:right w:val="nil"/>
            </w:tcBorders>
            <w:shd w:val="clear" w:color="auto" w:fill="auto"/>
            <w:noWrap/>
            <w:vAlign w:val="bottom"/>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Таблица 2</w:t>
            </w:r>
          </w:p>
        </w:tc>
      </w:tr>
      <w:tr w:rsidR="00666F5C" w:rsidRPr="004D17F0" w:rsidTr="00C77905">
        <w:trPr>
          <w:trHeight w:val="1005"/>
        </w:trPr>
        <w:tc>
          <w:tcPr>
            <w:tcW w:w="432" w:type="dxa"/>
            <w:tcBorders>
              <w:top w:val="single" w:sz="8" w:space="0" w:color="000000"/>
              <w:left w:val="single" w:sz="8" w:space="0" w:color="000000"/>
              <w:bottom w:val="single" w:sz="8" w:space="0" w:color="000000"/>
              <w:right w:val="nil"/>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 п/п</w:t>
            </w:r>
          </w:p>
        </w:tc>
        <w:tc>
          <w:tcPr>
            <w:tcW w:w="1352" w:type="dxa"/>
            <w:tcBorders>
              <w:top w:val="single" w:sz="8" w:space="0" w:color="000000"/>
              <w:left w:val="single" w:sz="8" w:space="0" w:color="000000"/>
              <w:bottom w:val="single" w:sz="8" w:space="0" w:color="000000"/>
              <w:right w:val="nil"/>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Наименование потребителей</w:t>
            </w:r>
          </w:p>
        </w:tc>
        <w:tc>
          <w:tcPr>
            <w:tcW w:w="922" w:type="dxa"/>
            <w:tcBorders>
              <w:top w:val="single" w:sz="8" w:space="0" w:color="000000"/>
              <w:left w:val="single" w:sz="8" w:space="0" w:color="000000"/>
              <w:bottom w:val="single" w:sz="8" w:space="0" w:color="000000"/>
              <w:right w:val="single" w:sz="8" w:space="0" w:color="000000"/>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Общая площадь, тыс. м</w:t>
            </w:r>
            <w:r w:rsidRPr="004D17F0">
              <w:rPr>
                <w:rFonts w:ascii="Arial" w:hAnsi="Arial" w:cs="Arial"/>
                <w:b/>
                <w:bCs/>
                <w:color w:val="000000" w:themeColor="text1"/>
                <w:sz w:val="18"/>
                <w:vertAlign w:val="superscript"/>
              </w:rPr>
              <w:t>2</w:t>
            </w:r>
          </w:p>
        </w:tc>
        <w:tc>
          <w:tcPr>
            <w:tcW w:w="1284" w:type="dxa"/>
            <w:tcBorders>
              <w:top w:val="single" w:sz="8" w:space="0" w:color="000000"/>
              <w:left w:val="nil"/>
              <w:bottom w:val="single" w:sz="8" w:space="0" w:color="000000"/>
              <w:right w:val="nil"/>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Уд. тепл. поток на отопление,  Вт/ч*м</w:t>
            </w:r>
            <w:r w:rsidRPr="004D17F0">
              <w:rPr>
                <w:rFonts w:ascii="Arial" w:hAnsi="Arial" w:cs="Arial"/>
                <w:b/>
                <w:bCs/>
                <w:color w:val="000000" w:themeColor="text1"/>
                <w:sz w:val="18"/>
                <w:vertAlign w:val="superscript"/>
              </w:rPr>
              <w:t>2</w:t>
            </w:r>
          </w:p>
        </w:tc>
        <w:tc>
          <w:tcPr>
            <w:tcW w:w="789" w:type="dxa"/>
            <w:tcBorders>
              <w:top w:val="single" w:sz="8" w:space="0" w:color="000000"/>
              <w:left w:val="single" w:sz="8" w:space="0" w:color="000000"/>
              <w:bottom w:val="single" w:sz="8" w:space="0" w:color="000000"/>
              <w:right w:val="single" w:sz="8" w:space="0" w:color="000000"/>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Тепл. поток на отопление, 10</w:t>
            </w:r>
            <w:r w:rsidRPr="004D17F0">
              <w:rPr>
                <w:rFonts w:ascii="Arial" w:hAnsi="Arial" w:cs="Arial"/>
                <w:b/>
                <w:bCs/>
                <w:color w:val="000000" w:themeColor="text1"/>
                <w:sz w:val="18"/>
                <w:vertAlign w:val="superscript"/>
              </w:rPr>
              <w:t>6</w:t>
            </w:r>
            <w:r w:rsidRPr="004D17F0">
              <w:rPr>
                <w:rFonts w:ascii="Arial" w:hAnsi="Arial" w:cs="Arial"/>
                <w:b/>
                <w:bCs/>
                <w:color w:val="000000" w:themeColor="text1"/>
                <w:sz w:val="18"/>
              </w:rPr>
              <w:t xml:space="preserve"> Вт/ч</w:t>
            </w:r>
          </w:p>
        </w:tc>
        <w:tc>
          <w:tcPr>
            <w:tcW w:w="817" w:type="dxa"/>
            <w:tcBorders>
              <w:top w:val="single" w:sz="8" w:space="0" w:color="000000"/>
              <w:left w:val="nil"/>
              <w:bottom w:val="single" w:sz="8" w:space="0" w:color="000000"/>
              <w:right w:val="nil"/>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Тепл. поток на вентил., 10</w:t>
            </w:r>
            <w:r w:rsidRPr="004D17F0">
              <w:rPr>
                <w:rFonts w:ascii="Arial" w:hAnsi="Arial" w:cs="Arial"/>
                <w:b/>
                <w:bCs/>
                <w:color w:val="000000" w:themeColor="text1"/>
                <w:sz w:val="18"/>
                <w:vertAlign w:val="superscript"/>
              </w:rPr>
              <w:t>6</w:t>
            </w:r>
            <w:r w:rsidRPr="004D17F0">
              <w:rPr>
                <w:rFonts w:ascii="Arial" w:hAnsi="Arial" w:cs="Arial"/>
                <w:b/>
                <w:bCs/>
                <w:color w:val="000000" w:themeColor="text1"/>
                <w:sz w:val="18"/>
              </w:rPr>
              <w:t xml:space="preserve"> Вт/ч</w:t>
            </w:r>
          </w:p>
        </w:tc>
        <w:tc>
          <w:tcPr>
            <w:tcW w:w="863" w:type="dxa"/>
            <w:tcBorders>
              <w:top w:val="single" w:sz="8" w:space="0" w:color="000000"/>
              <w:left w:val="single" w:sz="8" w:space="0" w:color="000000"/>
              <w:bottom w:val="single" w:sz="8" w:space="0" w:color="000000"/>
              <w:right w:val="single" w:sz="8" w:space="0" w:color="000000"/>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Кол-во жителей, тыс. чел</w:t>
            </w:r>
          </w:p>
        </w:tc>
        <w:tc>
          <w:tcPr>
            <w:tcW w:w="933" w:type="dxa"/>
            <w:tcBorders>
              <w:top w:val="single" w:sz="8" w:space="0" w:color="000000"/>
              <w:left w:val="nil"/>
              <w:bottom w:val="single" w:sz="8" w:space="0" w:color="000000"/>
              <w:right w:val="nil"/>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Уд. тепл. поток на ГВС,  Вт/ч</w:t>
            </w:r>
          </w:p>
        </w:tc>
        <w:tc>
          <w:tcPr>
            <w:tcW w:w="700" w:type="dxa"/>
            <w:tcBorders>
              <w:top w:val="single" w:sz="8" w:space="0" w:color="000000"/>
              <w:left w:val="single" w:sz="8" w:space="0" w:color="000000"/>
              <w:bottom w:val="single" w:sz="8" w:space="0" w:color="000000"/>
              <w:right w:val="single" w:sz="8" w:space="0" w:color="000000"/>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Максим. тепл. поток на ГВС, 10</w:t>
            </w:r>
            <w:r w:rsidRPr="004D17F0">
              <w:rPr>
                <w:rFonts w:ascii="Arial" w:hAnsi="Arial" w:cs="Arial"/>
                <w:b/>
                <w:bCs/>
                <w:color w:val="000000" w:themeColor="text1"/>
                <w:sz w:val="18"/>
                <w:vertAlign w:val="superscript"/>
              </w:rPr>
              <w:t>6</w:t>
            </w:r>
            <w:r w:rsidRPr="004D17F0">
              <w:rPr>
                <w:rFonts w:ascii="Arial" w:hAnsi="Arial" w:cs="Arial"/>
                <w:b/>
                <w:bCs/>
                <w:color w:val="000000" w:themeColor="text1"/>
                <w:sz w:val="18"/>
              </w:rPr>
              <w:t xml:space="preserve"> Вт/ч</w:t>
            </w:r>
          </w:p>
        </w:tc>
        <w:tc>
          <w:tcPr>
            <w:tcW w:w="1392" w:type="dxa"/>
            <w:tcBorders>
              <w:top w:val="single" w:sz="8" w:space="0" w:color="000000"/>
              <w:left w:val="nil"/>
              <w:bottom w:val="single" w:sz="8" w:space="0" w:color="000000"/>
              <w:right w:val="single" w:sz="8" w:space="0" w:color="000000"/>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Общий тепловой поток, 10</w:t>
            </w:r>
            <w:r w:rsidRPr="004D17F0">
              <w:rPr>
                <w:rFonts w:ascii="Arial" w:hAnsi="Arial" w:cs="Arial"/>
                <w:b/>
                <w:bCs/>
                <w:color w:val="000000" w:themeColor="text1"/>
                <w:sz w:val="18"/>
                <w:vertAlign w:val="superscript"/>
              </w:rPr>
              <w:t xml:space="preserve">6 </w:t>
            </w:r>
            <w:r w:rsidRPr="004D17F0">
              <w:rPr>
                <w:rFonts w:ascii="Arial" w:hAnsi="Arial" w:cs="Arial"/>
                <w:b/>
                <w:bCs/>
                <w:color w:val="000000" w:themeColor="text1"/>
                <w:sz w:val="18"/>
              </w:rPr>
              <w:t>Вт/ч</w:t>
            </w:r>
          </w:p>
        </w:tc>
      </w:tr>
      <w:tr w:rsidR="00666F5C" w:rsidRPr="004D17F0" w:rsidTr="00C77905">
        <w:trPr>
          <w:trHeight w:val="945"/>
        </w:trPr>
        <w:tc>
          <w:tcPr>
            <w:tcW w:w="432" w:type="dxa"/>
            <w:vMerge w:val="restart"/>
            <w:tcBorders>
              <w:top w:val="nil"/>
              <w:left w:val="single" w:sz="8" w:space="0" w:color="000000"/>
              <w:bottom w:val="single" w:sz="4" w:space="0" w:color="000000"/>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w:t>
            </w:r>
          </w:p>
        </w:tc>
        <w:tc>
          <w:tcPr>
            <w:tcW w:w="1352" w:type="dxa"/>
            <w:tcBorders>
              <w:top w:val="nil"/>
              <w:left w:val="single" w:sz="8" w:space="0" w:color="000000"/>
              <w:bottom w:val="nil"/>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Секционная застройка 2-5 этажей/ с общественными зданиями</w:t>
            </w:r>
          </w:p>
        </w:tc>
        <w:tc>
          <w:tcPr>
            <w:tcW w:w="922"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284" w:type="dxa"/>
            <w:tcBorders>
              <w:top w:val="nil"/>
              <w:left w:val="nil"/>
              <w:bottom w:val="nil"/>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(103х1,25)</w:t>
            </w:r>
          </w:p>
        </w:tc>
        <w:tc>
          <w:tcPr>
            <w:tcW w:w="789"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817"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p>
        </w:tc>
        <w:tc>
          <w:tcPr>
            <w:tcW w:w="863"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933"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(2,4*305)</w:t>
            </w:r>
          </w:p>
        </w:tc>
        <w:tc>
          <w:tcPr>
            <w:tcW w:w="700"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392" w:type="dxa"/>
            <w:tcBorders>
              <w:top w:val="nil"/>
              <w:left w:val="nil"/>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C77905">
        <w:trPr>
          <w:trHeight w:val="360"/>
        </w:trPr>
        <w:tc>
          <w:tcPr>
            <w:tcW w:w="432" w:type="dxa"/>
            <w:vMerge/>
            <w:tcBorders>
              <w:top w:val="nil"/>
              <w:left w:val="single" w:sz="8" w:space="0" w:color="000000"/>
              <w:bottom w:val="single" w:sz="4" w:space="0" w:color="000000"/>
              <w:right w:val="nil"/>
            </w:tcBorders>
            <w:vAlign w:val="center"/>
            <w:hideMark/>
          </w:tcPr>
          <w:p w:rsidR="00C77905" w:rsidRPr="004D17F0" w:rsidRDefault="00C77905" w:rsidP="00C77905">
            <w:pPr>
              <w:rPr>
                <w:rFonts w:ascii="Arial" w:hAnsi="Arial" w:cs="Arial"/>
                <w:color w:val="000000" w:themeColor="text1"/>
                <w:sz w:val="18"/>
              </w:rPr>
            </w:pPr>
          </w:p>
        </w:tc>
        <w:tc>
          <w:tcPr>
            <w:tcW w:w="1352" w:type="dxa"/>
            <w:tcBorders>
              <w:top w:val="nil"/>
              <w:left w:val="single" w:sz="8" w:space="0" w:color="000000"/>
              <w:bottom w:val="nil"/>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расч. срок</w:t>
            </w:r>
          </w:p>
        </w:tc>
        <w:tc>
          <w:tcPr>
            <w:tcW w:w="922"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189,19</w:t>
            </w:r>
          </w:p>
        </w:tc>
        <w:tc>
          <w:tcPr>
            <w:tcW w:w="1284" w:type="dxa"/>
            <w:tcBorders>
              <w:top w:val="nil"/>
              <w:left w:val="nil"/>
              <w:bottom w:val="nil"/>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128,75</w:t>
            </w:r>
          </w:p>
        </w:tc>
        <w:tc>
          <w:tcPr>
            <w:tcW w:w="789"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24,4</w:t>
            </w:r>
          </w:p>
        </w:tc>
        <w:tc>
          <w:tcPr>
            <w:tcW w:w="817" w:type="dxa"/>
            <w:tcBorders>
              <w:top w:val="nil"/>
              <w:left w:val="nil"/>
              <w:bottom w:val="nil"/>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2,9</w:t>
            </w:r>
          </w:p>
        </w:tc>
        <w:tc>
          <w:tcPr>
            <w:tcW w:w="863"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5,5</w:t>
            </w:r>
          </w:p>
        </w:tc>
        <w:tc>
          <w:tcPr>
            <w:tcW w:w="933"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732</w:t>
            </w:r>
          </w:p>
        </w:tc>
        <w:tc>
          <w:tcPr>
            <w:tcW w:w="700"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4,0</w:t>
            </w:r>
          </w:p>
        </w:tc>
        <w:tc>
          <w:tcPr>
            <w:tcW w:w="1392" w:type="dxa"/>
            <w:tcBorders>
              <w:top w:val="nil"/>
              <w:left w:val="nil"/>
              <w:bottom w:val="nil"/>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31,3</w:t>
            </w:r>
          </w:p>
        </w:tc>
      </w:tr>
      <w:tr w:rsidR="00666F5C" w:rsidRPr="004D17F0" w:rsidTr="00C77905">
        <w:trPr>
          <w:trHeight w:val="360"/>
        </w:trPr>
        <w:tc>
          <w:tcPr>
            <w:tcW w:w="432" w:type="dxa"/>
            <w:vMerge/>
            <w:tcBorders>
              <w:top w:val="nil"/>
              <w:left w:val="single" w:sz="8" w:space="0" w:color="000000"/>
              <w:bottom w:val="single" w:sz="4" w:space="0" w:color="000000"/>
              <w:right w:val="nil"/>
            </w:tcBorders>
            <w:vAlign w:val="center"/>
            <w:hideMark/>
          </w:tcPr>
          <w:p w:rsidR="00C77905" w:rsidRPr="004D17F0" w:rsidRDefault="00C77905" w:rsidP="00C77905">
            <w:pPr>
              <w:rPr>
                <w:rFonts w:ascii="Arial" w:hAnsi="Arial" w:cs="Arial"/>
                <w:color w:val="000000" w:themeColor="text1"/>
                <w:sz w:val="18"/>
              </w:rPr>
            </w:pPr>
          </w:p>
        </w:tc>
        <w:tc>
          <w:tcPr>
            <w:tcW w:w="1352" w:type="dxa"/>
            <w:tcBorders>
              <w:top w:val="nil"/>
              <w:left w:val="single" w:sz="8" w:space="0" w:color="000000"/>
              <w:bottom w:val="single" w:sz="4" w:space="0" w:color="000000"/>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в т.ч. на 1 оч.</w:t>
            </w:r>
          </w:p>
        </w:tc>
        <w:tc>
          <w:tcPr>
            <w:tcW w:w="922" w:type="dxa"/>
            <w:tcBorders>
              <w:top w:val="nil"/>
              <w:left w:val="single" w:sz="8" w:space="0" w:color="000000"/>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115,94</w:t>
            </w:r>
          </w:p>
        </w:tc>
        <w:tc>
          <w:tcPr>
            <w:tcW w:w="1284" w:type="dxa"/>
            <w:tcBorders>
              <w:top w:val="nil"/>
              <w:left w:val="nil"/>
              <w:bottom w:val="single" w:sz="4" w:space="0" w:color="000000"/>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128,75</w:t>
            </w:r>
          </w:p>
        </w:tc>
        <w:tc>
          <w:tcPr>
            <w:tcW w:w="789" w:type="dxa"/>
            <w:tcBorders>
              <w:top w:val="nil"/>
              <w:left w:val="single" w:sz="8" w:space="0" w:color="000000"/>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14,9</w:t>
            </w:r>
          </w:p>
        </w:tc>
        <w:tc>
          <w:tcPr>
            <w:tcW w:w="817" w:type="dxa"/>
            <w:tcBorders>
              <w:top w:val="nil"/>
              <w:left w:val="nil"/>
              <w:bottom w:val="single" w:sz="4" w:space="0" w:color="000000"/>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1,8</w:t>
            </w:r>
          </w:p>
        </w:tc>
        <w:tc>
          <w:tcPr>
            <w:tcW w:w="863" w:type="dxa"/>
            <w:tcBorders>
              <w:top w:val="nil"/>
              <w:left w:val="single" w:sz="8" w:space="0" w:color="000000"/>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4,2</w:t>
            </w:r>
          </w:p>
        </w:tc>
        <w:tc>
          <w:tcPr>
            <w:tcW w:w="933" w:type="dxa"/>
            <w:tcBorders>
              <w:top w:val="nil"/>
              <w:left w:val="nil"/>
              <w:bottom w:val="single" w:sz="4" w:space="0" w:color="000000"/>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732</w:t>
            </w:r>
          </w:p>
        </w:tc>
        <w:tc>
          <w:tcPr>
            <w:tcW w:w="700" w:type="dxa"/>
            <w:tcBorders>
              <w:top w:val="nil"/>
              <w:left w:val="single" w:sz="8" w:space="0" w:color="000000"/>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3,1</w:t>
            </w:r>
          </w:p>
        </w:tc>
        <w:tc>
          <w:tcPr>
            <w:tcW w:w="1392" w:type="dxa"/>
            <w:tcBorders>
              <w:top w:val="nil"/>
              <w:left w:val="nil"/>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19,8</w:t>
            </w:r>
          </w:p>
        </w:tc>
      </w:tr>
      <w:tr w:rsidR="00666F5C" w:rsidRPr="004D17F0" w:rsidTr="00C77905">
        <w:trPr>
          <w:trHeight w:val="690"/>
        </w:trPr>
        <w:tc>
          <w:tcPr>
            <w:tcW w:w="432" w:type="dxa"/>
            <w:tcBorders>
              <w:top w:val="single" w:sz="4" w:space="0" w:color="000000"/>
              <w:left w:val="single" w:sz="8" w:space="0" w:color="000000"/>
              <w:bottom w:val="nil"/>
              <w:right w:val="single" w:sz="4" w:space="0" w:color="000000"/>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352" w:type="dxa"/>
            <w:tcBorders>
              <w:top w:val="single" w:sz="4" w:space="0" w:color="000000"/>
              <w:left w:val="nil"/>
              <w:bottom w:val="nil"/>
              <w:right w:val="nil"/>
            </w:tcBorders>
            <w:shd w:val="clear" w:color="auto" w:fill="auto"/>
            <w:vAlign w:val="bottom"/>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Общественные здания усадебной застройки</w:t>
            </w:r>
          </w:p>
        </w:tc>
        <w:tc>
          <w:tcPr>
            <w:tcW w:w="922" w:type="dxa"/>
            <w:tcBorders>
              <w:top w:val="single" w:sz="4" w:space="0" w:color="000000"/>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284" w:type="dxa"/>
            <w:tcBorders>
              <w:top w:val="single" w:sz="4" w:space="0" w:color="000000"/>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(105х0,25)</w:t>
            </w:r>
          </w:p>
        </w:tc>
        <w:tc>
          <w:tcPr>
            <w:tcW w:w="789" w:type="dxa"/>
            <w:tcBorders>
              <w:top w:val="single" w:sz="4" w:space="0" w:color="000000"/>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817" w:type="dxa"/>
            <w:tcBorders>
              <w:top w:val="single" w:sz="4" w:space="0" w:color="000000"/>
              <w:left w:val="nil"/>
              <w:bottom w:val="nil"/>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863" w:type="dxa"/>
            <w:tcBorders>
              <w:top w:val="single" w:sz="4" w:space="0" w:color="000000"/>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933" w:type="dxa"/>
            <w:tcBorders>
              <w:top w:val="single" w:sz="4" w:space="0" w:color="000000"/>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(2,4x73)</w:t>
            </w:r>
          </w:p>
        </w:tc>
        <w:tc>
          <w:tcPr>
            <w:tcW w:w="700" w:type="dxa"/>
            <w:tcBorders>
              <w:top w:val="single" w:sz="4" w:space="0" w:color="000000"/>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392" w:type="dxa"/>
            <w:tcBorders>
              <w:top w:val="single" w:sz="4" w:space="0" w:color="000000"/>
              <w:left w:val="nil"/>
              <w:bottom w:val="nil"/>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 </w:t>
            </w:r>
          </w:p>
        </w:tc>
      </w:tr>
      <w:tr w:rsidR="00666F5C" w:rsidRPr="004D17F0" w:rsidTr="00C77905">
        <w:trPr>
          <w:trHeight w:val="315"/>
        </w:trPr>
        <w:tc>
          <w:tcPr>
            <w:tcW w:w="432" w:type="dxa"/>
            <w:tcBorders>
              <w:top w:val="nil"/>
              <w:left w:val="single" w:sz="8" w:space="0" w:color="000000"/>
              <w:bottom w:val="nil"/>
              <w:right w:val="single" w:sz="4" w:space="0" w:color="000000"/>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352" w:type="dxa"/>
            <w:tcBorders>
              <w:top w:val="nil"/>
              <w:left w:val="nil"/>
              <w:bottom w:val="nil"/>
              <w:right w:val="nil"/>
            </w:tcBorders>
            <w:shd w:val="clear" w:color="auto" w:fill="auto"/>
            <w:noWrap/>
            <w:vAlign w:val="bottom"/>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расч. срок</w:t>
            </w:r>
          </w:p>
        </w:tc>
        <w:tc>
          <w:tcPr>
            <w:tcW w:w="922"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101,31</w:t>
            </w:r>
          </w:p>
        </w:tc>
        <w:tc>
          <w:tcPr>
            <w:tcW w:w="1284" w:type="dxa"/>
            <w:tcBorders>
              <w:top w:val="nil"/>
              <w:left w:val="nil"/>
              <w:bottom w:val="nil"/>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26,25</w:t>
            </w:r>
          </w:p>
        </w:tc>
        <w:tc>
          <w:tcPr>
            <w:tcW w:w="789"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2,7</w:t>
            </w:r>
          </w:p>
        </w:tc>
        <w:tc>
          <w:tcPr>
            <w:tcW w:w="817" w:type="dxa"/>
            <w:tcBorders>
              <w:top w:val="nil"/>
              <w:left w:val="nil"/>
              <w:bottom w:val="nil"/>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0,3</w:t>
            </w:r>
          </w:p>
        </w:tc>
        <w:tc>
          <w:tcPr>
            <w:tcW w:w="863"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2,8</w:t>
            </w:r>
          </w:p>
        </w:tc>
        <w:tc>
          <w:tcPr>
            <w:tcW w:w="933"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175,2</w:t>
            </w:r>
          </w:p>
        </w:tc>
        <w:tc>
          <w:tcPr>
            <w:tcW w:w="700"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0,5</w:t>
            </w:r>
          </w:p>
        </w:tc>
        <w:tc>
          <w:tcPr>
            <w:tcW w:w="1392" w:type="dxa"/>
            <w:tcBorders>
              <w:top w:val="nil"/>
              <w:left w:val="nil"/>
              <w:bottom w:val="nil"/>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3,5</w:t>
            </w:r>
          </w:p>
        </w:tc>
      </w:tr>
      <w:tr w:rsidR="00666F5C" w:rsidRPr="004D17F0" w:rsidTr="00C77905">
        <w:trPr>
          <w:trHeight w:val="315"/>
        </w:trPr>
        <w:tc>
          <w:tcPr>
            <w:tcW w:w="432" w:type="dxa"/>
            <w:tcBorders>
              <w:top w:val="nil"/>
              <w:left w:val="single" w:sz="8" w:space="0" w:color="000000"/>
              <w:bottom w:val="single" w:sz="4" w:space="0" w:color="000000"/>
              <w:right w:val="single" w:sz="4" w:space="0" w:color="000000"/>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352" w:type="dxa"/>
            <w:tcBorders>
              <w:top w:val="nil"/>
              <w:left w:val="nil"/>
              <w:bottom w:val="single" w:sz="4" w:space="0" w:color="000000"/>
              <w:right w:val="nil"/>
            </w:tcBorders>
            <w:shd w:val="clear" w:color="auto" w:fill="auto"/>
            <w:noWrap/>
            <w:vAlign w:val="bottom"/>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в т.ч. на 1 оч.</w:t>
            </w:r>
          </w:p>
        </w:tc>
        <w:tc>
          <w:tcPr>
            <w:tcW w:w="922" w:type="dxa"/>
            <w:tcBorders>
              <w:top w:val="nil"/>
              <w:left w:val="single" w:sz="8" w:space="0" w:color="000000"/>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96,17</w:t>
            </w:r>
          </w:p>
        </w:tc>
        <w:tc>
          <w:tcPr>
            <w:tcW w:w="1284" w:type="dxa"/>
            <w:tcBorders>
              <w:top w:val="nil"/>
              <w:left w:val="nil"/>
              <w:bottom w:val="single" w:sz="4" w:space="0" w:color="000000"/>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26,25</w:t>
            </w:r>
          </w:p>
        </w:tc>
        <w:tc>
          <w:tcPr>
            <w:tcW w:w="789" w:type="dxa"/>
            <w:tcBorders>
              <w:top w:val="nil"/>
              <w:left w:val="single" w:sz="8" w:space="0" w:color="000000"/>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2,5</w:t>
            </w:r>
          </w:p>
        </w:tc>
        <w:tc>
          <w:tcPr>
            <w:tcW w:w="817" w:type="dxa"/>
            <w:tcBorders>
              <w:top w:val="nil"/>
              <w:left w:val="nil"/>
              <w:bottom w:val="single" w:sz="4" w:space="0" w:color="000000"/>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0,3</w:t>
            </w:r>
          </w:p>
        </w:tc>
        <w:tc>
          <w:tcPr>
            <w:tcW w:w="863" w:type="dxa"/>
            <w:tcBorders>
              <w:top w:val="nil"/>
              <w:left w:val="single" w:sz="8" w:space="0" w:color="000000"/>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2,6</w:t>
            </w:r>
          </w:p>
        </w:tc>
        <w:tc>
          <w:tcPr>
            <w:tcW w:w="933" w:type="dxa"/>
            <w:tcBorders>
              <w:top w:val="nil"/>
              <w:left w:val="nil"/>
              <w:bottom w:val="single" w:sz="4" w:space="0" w:color="000000"/>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175,2</w:t>
            </w:r>
          </w:p>
        </w:tc>
        <w:tc>
          <w:tcPr>
            <w:tcW w:w="700" w:type="dxa"/>
            <w:tcBorders>
              <w:top w:val="nil"/>
              <w:left w:val="single" w:sz="8" w:space="0" w:color="000000"/>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0,5</w:t>
            </w:r>
          </w:p>
        </w:tc>
        <w:tc>
          <w:tcPr>
            <w:tcW w:w="1392" w:type="dxa"/>
            <w:tcBorders>
              <w:top w:val="nil"/>
              <w:left w:val="nil"/>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3,3</w:t>
            </w:r>
          </w:p>
        </w:tc>
      </w:tr>
      <w:tr w:rsidR="00666F5C" w:rsidRPr="004D17F0" w:rsidTr="00C77905">
        <w:trPr>
          <w:trHeight w:val="315"/>
        </w:trPr>
        <w:tc>
          <w:tcPr>
            <w:tcW w:w="432" w:type="dxa"/>
            <w:vMerge w:val="restart"/>
            <w:tcBorders>
              <w:top w:val="nil"/>
              <w:left w:val="single" w:sz="8" w:space="0" w:color="000000"/>
              <w:bottom w:val="single" w:sz="4" w:space="0" w:color="000000"/>
              <w:right w:val="single" w:sz="4" w:space="0" w:color="000000"/>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352" w:type="dxa"/>
            <w:tcBorders>
              <w:top w:val="nil"/>
              <w:left w:val="nil"/>
              <w:bottom w:val="nil"/>
              <w:right w:val="nil"/>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Всего</w:t>
            </w:r>
          </w:p>
        </w:tc>
        <w:tc>
          <w:tcPr>
            <w:tcW w:w="922"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284"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89"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817"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863"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933"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00"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392" w:type="dxa"/>
            <w:tcBorders>
              <w:top w:val="nil"/>
              <w:left w:val="nil"/>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C77905">
        <w:trPr>
          <w:trHeight w:val="285"/>
        </w:trPr>
        <w:tc>
          <w:tcPr>
            <w:tcW w:w="432" w:type="dxa"/>
            <w:vMerge/>
            <w:tcBorders>
              <w:top w:val="nil"/>
              <w:left w:val="single" w:sz="8" w:space="0" w:color="000000"/>
              <w:bottom w:val="single" w:sz="4" w:space="0" w:color="000000"/>
              <w:right w:val="single" w:sz="4" w:space="0" w:color="000000"/>
            </w:tcBorders>
            <w:vAlign w:val="center"/>
            <w:hideMark/>
          </w:tcPr>
          <w:p w:rsidR="00C77905" w:rsidRPr="004D17F0" w:rsidRDefault="00C77905" w:rsidP="00C77905">
            <w:pPr>
              <w:rPr>
                <w:rFonts w:ascii="Arial" w:hAnsi="Arial" w:cs="Arial"/>
                <w:color w:val="000000" w:themeColor="text1"/>
                <w:sz w:val="18"/>
              </w:rPr>
            </w:pPr>
          </w:p>
        </w:tc>
        <w:tc>
          <w:tcPr>
            <w:tcW w:w="1352" w:type="dxa"/>
            <w:tcBorders>
              <w:top w:val="nil"/>
              <w:left w:val="nil"/>
              <w:bottom w:val="nil"/>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расч. срок</w:t>
            </w:r>
          </w:p>
        </w:tc>
        <w:tc>
          <w:tcPr>
            <w:tcW w:w="922"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290,5</w:t>
            </w:r>
          </w:p>
        </w:tc>
        <w:tc>
          <w:tcPr>
            <w:tcW w:w="1284"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p>
        </w:tc>
        <w:tc>
          <w:tcPr>
            <w:tcW w:w="789"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27,0</w:t>
            </w:r>
          </w:p>
        </w:tc>
        <w:tc>
          <w:tcPr>
            <w:tcW w:w="817" w:type="dxa"/>
            <w:tcBorders>
              <w:top w:val="nil"/>
              <w:left w:val="nil"/>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3,2</w:t>
            </w:r>
          </w:p>
        </w:tc>
        <w:tc>
          <w:tcPr>
            <w:tcW w:w="863" w:type="dxa"/>
            <w:tcBorders>
              <w:top w:val="nil"/>
              <w:left w:val="nil"/>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8,30</w:t>
            </w:r>
          </w:p>
        </w:tc>
        <w:tc>
          <w:tcPr>
            <w:tcW w:w="933" w:type="dxa"/>
            <w:tcBorders>
              <w:top w:val="nil"/>
              <w:left w:val="nil"/>
              <w:bottom w:val="nil"/>
              <w:right w:val="nil"/>
            </w:tcBorders>
            <w:shd w:val="clear" w:color="auto" w:fill="auto"/>
            <w:vAlign w:val="center"/>
            <w:hideMark/>
          </w:tcPr>
          <w:p w:rsidR="00C77905" w:rsidRPr="004D17F0" w:rsidRDefault="00C77905" w:rsidP="00C77905">
            <w:pPr>
              <w:rPr>
                <w:rFonts w:ascii="Arial" w:hAnsi="Arial" w:cs="Arial"/>
                <w:color w:val="000000" w:themeColor="text1"/>
                <w:sz w:val="18"/>
              </w:rPr>
            </w:pPr>
          </w:p>
        </w:tc>
        <w:tc>
          <w:tcPr>
            <w:tcW w:w="700"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4,5</w:t>
            </w:r>
          </w:p>
        </w:tc>
        <w:tc>
          <w:tcPr>
            <w:tcW w:w="1392" w:type="dxa"/>
            <w:tcBorders>
              <w:top w:val="nil"/>
              <w:left w:val="nil"/>
              <w:bottom w:val="nil"/>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34,8</w:t>
            </w:r>
          </w:p>
        </w:tc>
      </w:tr>
      <w:tr w:rsidR="00666F5C" w:rsidRPr="004D17F0" w:rsidTr="00C77905">
        <w:trPr>
          <w:trHeight w:val="375"/>
        </w:trPr>
        <w:tc>
          <w:tcPr>
            <w:tcW w:w="432" w:type="dxa"/>
            <w:vMerge/>
            <w:tcBorders>
              <w:top w:val="nil"/>
              <w:left w:val="single" w:sz="8" w:space="0" w:color="000000"/>
              <w:bottom w:val="single" w:sz="4" w:space="0" w:color="000000"/>
              <w:right w:val="single" w:sz="4" w:space="0" w:color="000000"/>
            </w:tcBorders>
            <w:vAlign w:val="center"/>
            <w:hideMark/>
          </w:tcPr>
          <w:p w:rsidR="00C77905" w:rsidRPr="004D17F0" w:rsidRDefault="00C77905" w:rsidP="00C77905">
            <w:pPr>
              <w:rPr>
                <w:rFonts w:ascii="Arial" w:hAnsi="Arial" w:cs="Arial"/>
                <w:color w:val="000000" w:themeColor="text1"/>
                <w:sz w:val="18"/>
              </w:rPr>
            </w:pPr>
          </w:p>
        </w:tc>
        <w:tc>
          <w:tcPr>
            <w:tcW w:w="1352" w:type="dxa"/>
            <w:tcBorders>
              <w:top w:val="nil"/>
              <w:left w:val="nil"/>
              <w:bottom w:val="single" w:sz="4" w:space="0" w:color="000000"/>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в т.ч. на 1 оч.</w:t>
            </w:r>
          </w:p>
        </w:tc>
        <w:tc>
          <w:tcPr>
            <w:tcW w:w="922" w:type="dxa"/>
            <w:tcBorders>
              <w:top w:val="nil"/>
              <w:left w:val="single" w:sz="8" w:space="0" w:color="000000"/>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212,11</w:t>
            </w:r>
          </w:p>
        </w:tc>
        <w:tc>
          <w:tcPr>
            <w:tcW w:w="1284" w:type="dxa"/>
            <w:tcBorders>
              <w:top w:val="nil"/>
              <w:left w:val="nil"/>
              <w:bottom w:val="single" w:sz="4" w:space="0" w:color="000000"/>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89" w:type="dxa"/>
            <w:tcBorders>
              <w:top w:val="nil"/>
              <w:left w:val="single" w:sz="8" w:space="0" w:color="000000"/>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17,5</w:t>
            </w:r>
          </w:p>
        </w:tc>
        <w:tc>
          <w:tcPr>
            <w:tcW w:w="817" w:type="dxa"/>
            <w:tcBorders>
              <w:top w:val="nil"/>
              <w:left w:val="nil"/>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2,1</w:t>
            </w:r>
          </w:p>
        </w:tc>
        <w:tc>
          <w:tcPr>
            <w:tcW w:w="863" w:type="dxa"/>
            <w:tcBorders>
              <w:top w:val="nil"/>
              <w:left w:val="nil"/>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6,80</w:t>
            </w:r>
          </w:p>
        </w:tc>
        <w:tc>
          <w:tcPr>
            <w:tcW w:w="933" w:type="dxa"/>
            <w:tcBorders>
              <w:top w:val="nil"/>
              <w:left w:val="nil"/>
              <w:bottom w:val="single" w:sz="4" w:space="0" w:color="000000"/>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00" w:type="dxa"/>
            <w:tcBorders>
              <w:top w:val="nil"/>
              <w:left w:val="single" w:sz="8" w:space="0" w:color="000000"/>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3,5</w:t>
            </w:r>
          </w:p>
        </w:tc>
        <w:tc>
          <w:tcPr>
            <w:tcW w:w="1392" w:type="dxa"/>
            <w:tcBorders>
              <w:top w:val="nil"/>
              <w:left w:val="nil"/>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23,1</w:t>
            </w:r>
          </w:p>
        </w:tc>
      </w:tr>
      <w:tr w:rsidR="00666F5C" w:rsidRPr="004D17F0" w:rsidTr="00C77905">
        <w:trPr>
          <w:trHeight w:val="330"/>
        </w:trPr>
        <w:tc>
          <w:tcPr>
            <w:tcW w:w="432" w:type="dxa"/>
            <w:vMerge w:val="restart"/>
            <w:tcBorders>
              <w:top w:val="nil"/>
              <w:left w:val="single" w:sz="8" w:space="0" w:color="000000"/>
              <w:bottom w:val="single" w:sz="4" w:space="0" w:color="000000"/>
              <w:right w:val="single" w:sz="4" w:space="0" w:color="000000"/>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352" w:type="dxa"/>
            <w:tcBorders>
              <w:top w:val="nil"/>
              <w:left w:val="nil"/>
              <w:bottom w:val="nil"/>
              <w:right w:val="nil"/>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Итого</w:t>
            </w:r>
            <w:r w:rsidRPr="004D17F0">
              <w:rPr>
                <w:rFonts w:ascii="Arial" w:hAnsi="Arial" w:cs="Arial"/>
                <w:color w:val="000000" w:themeColor="text1"/>
                <w:sz w:val="18"/>
              </w:rPr>
              <w:t xml:space="preserve"> с учетом 8% потерь </w:t>
            </w:r>
          </w:p>
        </w:tc>
        <w:tc>
          <w:tcPr>
            <w:tcW w:w="922"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284"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p>
        </w:tc>
        <w:tc>
          <w:tcPr>
            <w:tcW w:w="789"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817"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p>
        </w:tc>
        <w:tc>
          <w:tcPr>
            <w:tcW w:w="863"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933"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p>
        </w:tc>
        <w:tc>
          <w:tcPr>
            <w:tcW w:w="700"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392" w:type="dxa"/>
            <w:tcBorders>
              <w:top w:val="nil"/>
              <w:left w:val="nil"/>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C77905">
        <w:trPr>
          <w:trHeight w:val="360"/>
        </w:trPr>
        <w:tc>
          <w:tcPr>
            <w:tcW w:w="432" w:type="dxa"/>
            <w:vMerge/>
            <w:tcBorders>
              <w:top w:val="nil"/>
              <w:left w:val="single" w:sz="8" w:space="0" w:color="000000"/>
              <w:bottom w:val="single" w:sz="4" w:space="0" w:color="000000"/>
              <w:right w:val="single" w:sz="4" w:space="0" w:color="000000"/>
            </w:tcBorders>
            <w:vAlign w:val="center"/>
            <w:hideMark/>
          </w:tcPr>
          <w:p w:rsidR="00C77905" w:rsidRPr="004D17F0" w:rsidRDefault="00C77905" w:rsidP="00C77905">
            <w:pPr>
              <w:rPr>
                <w:rFonts w:ascii="Arial" w:hAnsi="Arial" w:cs="Arial"/>
                <w:color w:val="000000" w:themeColor="text1"/>
                <w:sz w:val="18"/>
              </w:rPr>
            </w:pPr>
          </w:p>
        </w:tc>
        <w:tc>
          <w:tcPr>
            <w:tcW w:w="1352" w:type="dxa"/>
            <w:tcBorders>
              <w:top w:val="nil"/>
              <w:left w:val="nil"/>
              <w:bottom w:val="nil"/>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расч. срок</w:t>
            </w:r>
          </w:p>
        </w:tc>
        <w:tc>
          <w:tcPr>
            <w:tcW w:w="922"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284"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p>
        </w:tc>
        <w:tc>
          <w:tcPr>
            <w:tcW w:w="789"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29,2</w:t>
            </w:r>
          </w:p>
        </w:tc>
        <w:tc>
          <w:tcPr>
            <w:tcW w:w="817" w:type="dxa"/>
            <w:tcBorders>
              <w:top w:val="nil"/>
              <w:left w:val="nil"/>
              <w:bottom w:val="nil"/>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3,5</w:t>
            </w:r>
          </w:p>
        </w:tc>
        <w:tc>
          <w:tcPr>
            <w:tcW w:w="863"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933"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p>
        </w:tc>
        <w:tc>
          <w:tcPr>
            <w:tcW w:w="700"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4,9</w:t>
            </w:r>
          </w:p>
        </w:tc>
        <w:tc>
          <w:tcPr>
            <w:tcW w:w="1392" w:type="dxa"/>
            <w:tcBorders>
              <w:top w:val="nil"/>
              <w:left w:val="nil"/>
              <w:bottom w:val="nil"/>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37,6</w:t>
            </w:r>
          </w:p>
        </w:tc>
      </w:tr>
      <w:tr w:rsidR="00666F5C" w:rsidRPr="004D17F0" w:rsidTr="00C77905">
        <w:trPr>
          <w:trHeight w:val="360"/>
        </w:trPr>
        <w:tc>
          <w:tcPr>
            <w:tcW w:w="432" w:type="dxa"/>
            <w:vMerge/>
            <w:tcBorders>
              <w:top w:val="nil"/>
              <w:left w:val="single" w:sz="8" w:space="0" w:color="000000"/>
              <w:bottom w:val="single" w:sz="4" w:space="0" w:color="000000"/>
              <w:right w:val="single" w:sz="4" w:space="0" w:color="000000"/>
            </w:tcBorders>
            <w:vAlign w:val="center"/>
            <w:hideMark/>
          </w:tcPr>
          <w:p w:rsidR="00C77905" w:rsidRPr="004D17F0" w:rsidRDefault="00C77905" w:rsidP="00C77905">
            <w:pPr>
              <w:rPr>
                <w:rFonts w:ascii="Arial" w:hAnsi="Arial" w:cs="Arial"/>
                <w:color w:val="000000" w:themeColor="text1"/>
                <w:sz w:val="18"/>
              </w:rPr>
            </w:pPr>
          </w:p>
        </w:tc>
        <w:tc>
          <w:tcPr>
            <w:tcW w:w="1352" w:type="dxa"/>
            <w:tcBorders>
              <w:top w:val="nil"/>
              <w:left w:val="nil"/>
              <w:bottom w:val="single" w:sz="4" w:space="0" w:color="000000"/>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в т.ч. на 1 оч.</w:t>
            </w:r>
          </w:p>
        </w:tc>
        <w:tc>
          <w:tcPr>
            <w:tcW w:w="922" w:type="dxa"/>
            <w:tcBorders>
              <w:top w:val="nil"/>
              <w:left w:val="single" w:sz="8" w:space="0" w:color="000000"/>
              <w:bottom w:val="single" w:sz="4" w:space="0" w:color="000000"/>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284" w:type="dxa"/>
            <w:tcBorders>
              <w:top w:val="nil"/>
              <w:left w:val="nil"/>
              <w:bottom w:val="single" w:sz="4" w:space="0" w:color="000000"/>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89"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18,8</w:t>
            </w:r>
          </w:p>
        </w:tc>
        <w:tc>
          <w:tcPr>
            <w:tcW w:w="817" w:type="dxa"/>
            <w:tcBorders>
              <w:top w:val="nil"/>
              <w:left w:val="nil"/>
              <w:bottom w:val="nil"/>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2,3</w:t>
            </w:r>
          </w:p>
        </w:tc>
        <w:tc>
          <w:tcPr>
            <w:tcW w:w="863"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933"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p>
        </w:tc>
        <w:tc>
          <w:tcPr>
            <w:tcW w:w="700"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3,8</w:t>
            </w:r>
          </w:p>
        </w:tc>
        <w:tc>
          <w:tcPr>
            <w:tcW w:w="1392" w:type="dxa"/>
            <w:tcBorders>
              <w:top w:val="nil"/>
              <w:left w:val="nil"/>
              <w:bottom w:val="nil"/>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24,9</w:t>
            </w:r>
          </w:p>
        </w:tc>
      </w:tr>
      <w:tr w:rsidR="00666F5C" w:rsidRPr="004D17F0" w:rsidTr="00C77905">
        <w:trPr>
          <w:trHeight w:val="360"/>
        </w:trPr>
        <w:tc>
          <w:tcPr>
            <w:tcW w:w="432" w:type="dxa"/>
            <w:vMerge w:val="restart"/>
            <w:tcBorders>
              <w:top w:val="nil"/>
              <w:left w:val="single" w:sz="8" w:space="0" w:color="000000"/>
              <w:bottom w:val="nil"/>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352" w:type="dxa"/>
            <w:tcBorders>
              <w:top w:val="nil"/>
              <w:left w:val="single" w:sz="8" w:space="0" w:color="000000"/>
              <w:bottom w:val="nil"/>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То же в</w:t>
            </w:r>
            <w:r w:rsidRPr="004D17F0">
              <w:rPr>
                <w:rFonts w:ascii="Arial" w:hAnsi="Arial" w:cs="Arial"/>
                <w:b/>
                <w:bCs/>
                <w:color w:val="000000" w:themeColor="text1"/>
                <w:sz w:val="18"/>
              </w:rPr>
              <w:t xml:space="preserve"> Гкал/час</w:t>
            </w:r>
          </w:p>
        </w:tc>
        <w:tc>
          <w:tcPr>
            <w:tcW w:w="922"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284"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89" w:type="dxa"/>
            <w:tcBorders>
              <w:top w:val="single" w:sz="4" w:space="0" w:color="000000"/>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817" w:type="dxa"/>
            <w:tcBorders>
              <w:top w:val="single" w:sz="4" w:space="0" w:color="000000"/>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863" w:type="dxa"/>
            <w:tcBorders>
              <w:top w:val="single" w:sz="4" w:space="0" w:color="000000"/>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933" w:type="dxa"/>
            <w:tcBorders>
              <w:top w:val="single" w:sz="4" w:space="0" w:color="000000"/>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00" w:type="dxa"/>
            <w:tcBorders>
              <w:top w:val="single" w:sz="4" w:space="0" w:color="000000"/>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392" w:type="dxa"/>
            <w:tcBorders>
              <w:top w:val="single" w:sz="4" w:space="0" w:color="000000"/>
              <w:left w:val="nil"/>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C77905">
        <w:trPr>
          <w:trHeight w:val="360"/>
        </w:trPr>
        <w:tc>
          <w:tcPr>
            <w:tcW w:w="432" w:type="dxa"/>
            <w:vMerge/>
            <w:tcBorders>
              <w:top w:val="nil"/>
              <w:left w:val="single" w:sz="8" w:space="0" w:color="000000"/>
              <w:bottom w:val="nil"/>
              <w:right w:val="nil"/>
            </w:tcBorders>
            <w:vAlign w:val="center"/>
            <w:hideMark/>
          </w:tcPr>
          <w:p w:rsidR="00C77905" w:rsidRPr="004D17F0" w:rsidRDefault="00C77905" w:rsidP="00C77905">
            <w:pPr>
              <w:rPr>
                <w:rFonts w:ascii="Arial" w:hAnsi="Arial" w:cs="Arial"/>
                <w:color w:val="000000" w:themeColor="text1"/>
                <w:sz w:val="18"/>
              </w:rPr>
            </w:pPr>
          </w:p>
        </w:tc>
        <w:tc>
          <w:tcPr>
            <w:tcW w:w="1352" w:type="dxa"/>
            <w:tcBorders>
              <w:top w:val="nil"/>
              <w:left w:val="single" w:sz="8" w:space="0" w:color="000000"/>
              <w:bottom w:val="nil"/>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расч. срок</w:t>
            </w:r>
          </w:p>
        </w:tc>
        <w:tc>
          <w:tcPr>
            <w:tcW w:w="922"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284"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p>
        </w:tc>
        <w:tc>
          <w:tcPr>
            <w:tcW w:w="789"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25,2</w:t>
            </w:r>
          </w:p>
        </w:tc>
        <w:tc>
          <w:tcPr>
            <w:tcW w:w="817" w:type="dxa"/>
            <w:tcBorders>
              <w:top w:val="nil"/>
              <w:left w:val="nil"/>
              <w:bottom w:val="nil"/>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3,0</w:t>
            </w:r>
          </w:p>
        </w:tc>
        <w:tc>
          <w:tcPr>
            <w:tcW w:w="863"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933"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p>
        </w:tc>
        <w:tc>
          <w:tcPr>
            <w:tcW w:w="700"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4,2</w:t>
            </w:r>
          </w:p>
        </w:tc>
        <w:tc>
          <w:tcPr>
            <w:tcW w:w="1392" w:type="dxa"/>
            <w:tcBorders>
              <w:top w:val="nil"/>
              <w:left w:val="nil"/>
              <w:bottom w:val="nil"/>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32,4</w:t>
            </w:r>
          </w:p>
        </w:tc>
      </w:tr>
      <w:tr w:rsidR="00666F5C" w:rsidRPr="004D17F0" w:rsidTr="00C77905">
        <w:trPr>
          <w:trHeight w:val="360"/>
        </w:trPr>
        <w:tc>
          <w:tcPr>
            <w:tcW w:w="432" w:type="dxa"/>
            <w:vMerge/>
            <w:tcBorders>
              <w:top w:val="nil"/>
              <w:left w:val="single" w:sz="8" w:space="0" w:color="000000"/>
              <w:bottom w:val="nil"/>
              <w:right w:val="nil"/>
            </w:tcBorders>
            <w:vAlign w:val="center"/>
            <w:hideMark/>
          </w:tcPr>
          <w:p w:rsidR="00C77905" w:rsidRPr="004D17F0" w:rsidRDefault="00C77905" w:rsidP="00C77905">
            <w:pPr>
              <w:rPr>
                <w:rFonts w:ascii="Arial" w:hAnsi="Arial" w:cs="Arial"/>
                <w:color w:val="000000" w:themeColor="text1"/>
                <w:sz w:val="18"/>
              </w:rPr>
            </w:pPr>
          </w:p>
        </w:tc>
        <w:tc>
          <w:tcPr>
            <w:tcW w:w="1352" w:type="dxa"/>
            <w:tcBorders>
              <w:top w:val="nil"/>
              <w:left w:val="single" w:sz="8" w:space="0" w:color="000000"/>
              <w:bottom w:val="single" w:sz="4" w:space="0" w:color="000000"/>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в т.ч. на 1 оч.</w:t>
            </w:r>
          </w:p>
        </w:tc>
        <w:tc>
          <w:tcPr>
            <w:tcW w:w="922" w:type="dxa"/>
            <w:tcBorders>
              <w:top w:val="nil"/>
              <w:left w:val="single" w:sz="8" w:space="0" w:color="000000"/>
              <w:bottom w:val="single" w:sz="4" w:space="0" w:color="000000"/>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284" w:type="dxa"/>
            <w:tcBorders>
              <w:top w:val="nil"/>
              <w:left w:val="nil"/>
              <w:bottom w:val="single" w:sz="4" w:space="0" w:color="000000"/>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89"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16,2</w:t>
            </w:r>
          </w:p>
        </w:tc>
        <w:tc>
          <w:tcPr>
            <w:tcW w:w="817" w:type="dxa"/>
            <w:tcBorders>
              <w:top w:val="nil"/>
              <w:left w:val="nil"/>
              <w:bottom w:val="nil"/>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1,9</w:t>
            </w:r>
          </w:p>
        </w:tc>
        <w:tc>
          <w:tcPr>
            <w:tcW w:w="863" w:type="dxa"/>
            <w:tcBorders>
              <w:top w:val="nil"/>
              <w:left w:val="single" w:sz="8" w:space="0" w:color="000000"/>
              <w:bottom w:val="single" w:sz="4" w:space="0" w:color="000000"/>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933" w:type="dxa"/>
            <w:tcBorders>
              <w:top w:val="nil"/>
              <w:left w:val="nil"/>
              <w:bottom w:val="single" w:sz="4" w:space="0" w:color="000000"/>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00"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3,3</w:t>
            </w:r>
          </w:p>
        </w:tc>
        <w:tc>
          <w:tcPr>
            <w:tcW w:w="1392" w:type="dxa"/>
            <w:tcBorders>
              <w:top w:val="nil"/>
              <w:left w:val="nil"/>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21,5</w:t>
            </w:r>
          </w:p>
        </w:tc>
      </w:tr>
      <w:tr w:rsidR="00666F5C" w:rsidRPr="004D17F0" w:rsidTr="00C77905">
        <w:trPr>
          <w:trHeight w:val="630"/>
        </w:trPr>
        <w:tc>
          <w:tcPr>
            <w:tcW w:w="432" w:type="dxa"/>
            <w:vMerge w:val="restart"/>
            <w:tcBorders>
              <w:top w:val="single" w:sz="4" w:space="0" w:color="000000"/>
              <w:left w:val="single" w:sz="8" w:space="0" w:color="000000"/>
              <w:bottom w:val="single" w:sz="8" w:space="0" w:color="000000"/>
              <w:right w:val="single" w:sz="4" w:space="0" w:color="000000"/>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352" w:type="dxa"/>
            <w:tcBorders>
              <w:top w:val="nil"/>
              <w:left w:val="nil"/>
              <w:bottom w:val="nil"/>
              <w:right w:val="nil"/>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Годовые расходы тепла</w:t>
            </w:r>
            <w:r w:rsidRPr="004D17F0">
              <w:rPr>
                <w:rFonts w:ascii="Arial" w:hAnsi="Arial" w:cs="Arial"/>
                <w:color w:val="000000" w:themeColor="text1"/>
                <w:sz w:val="18"/>
              </w:rPr>
              <w:t xml:space="preserve">, </w:t>
            </w:r>
            <w:r w:rsidRPr="004D17F0">
              <w:rPr>
                <w:rFonts w:ascii="Arial" w:hAnsi="Arial" w:cs="Arial"/>
                <w:b/>
                <w:bCs/>
                <w:color w:val="000000" w:themeColor="text1"/>
                <w:sz w:val="18"/>
              </w:rPr>
              <w:t>тыс. Гкал/год</w:t>
            </w:r>
          </w:p>
        </w:tc>
        <w:tc>
          <w:tcPr>
            <w:tcW w:w="922"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284"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89" w:type="dxa"/>
            <w:tcBorders>
              <w:top w:val="single" w:sz="4" w:space="0" w:color="000000"/>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817" w:type="dxa"/>
            <w:tcBorders>
              <w:top w:val="single" w:sz="4" w:space="0" w:color="000000"/>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863"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933"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00" w:type="dxa"/>
            <w:tcBorders>
              <w:top w:val="single" w:sz="4" w:space="0" w:color="000000"/>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392" w:type="dxa"/>
            <w:tcBorders>
              <w:top w:val="nil"/>
              <w:left w:val="nil"/>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C77905">
        <w:trPr>
          <w:trHeight w:val="360"/>
        </w:trPr>
        <w:tc>
          <w:tcPr>
            <w:tcW w:w="432" w:type="dxa"/>
            <w:vMerge/>
            <w:tcBorders>
              <w:top w:val="single" w:sz="4" w:space="0" w:color="000000"/>
              <w:left w:val="single" w:sz="8" w:space="0" w:color="000000"/>
              <w:bottom w:val="single" w:sz="8" w:space="0" w:color="000000"/>
              <w:right w:val="single" w:sz="4" w:space="0" w:color="000000"/>
            </w:tcBorders>
            <w:vAlign w:val="center"/>
            <w:hideMark/>
          </w:tcPr>
          <w:p w:rsidR="00C77905" w:rsidRPr="004D17F0" w:rsidRDefault="00C77905" w:rsidP="00C77905">
            <w:pPr>
              <w:rPr>
                <w:rFonts w:ascii="Arial" w:hAnsi="Arial" w:cs="Arial"/>
                <w:color w:val="000000" w:themeColor="text1"/>
                <w:sz w:val="18"/>
              </w:rPr>
            </w:pPr>
          </w:p>
        </w:tc>
        <w:tc>
          <w:tcPr>
            <w:tcW w:w="1352" w:type="dxa"/>
            <w:tcBorders>
              <w:top w:val="nil"/>
              <w:left w:val="nil"/>
              <w:bottom w:val="nil"/>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расч. срок</w:t>
            </w:r>
          </w:p>
        </w:tc>
        <w:tc>
          <w:tcPr>
            <w:tcW w:w="922"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284"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p>
        </w:tc>
        <w:tc>
          <w:tcPr>
            <w:tcW w:w="789"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69,2</w:t>
            </w:r>
          </w:p>
        </w:tc>
        <w:tc>
          <w:tcPr>
            <w:tcW w:w="817" w:type="dxa"/>
            <w:tcBorders>
              <w:top w:val="nil"/>
              <w:left w:val="nil"/>
              <w:bottom w:val="nil"/>
              <w:right w:val="nil"/>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8,3</w:t>
            </w:r>
          </w:p>
        </w:tc>
        <w:tc>
          <w:tcPr>
            <w:tcW w:w="863"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933"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p>
        </w:tc>
        <w:tc>
          <w:tcPr>
            <w:tcW w:w="700"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27,8</w:t>
            </w:r>
          </w:p>
        </w:tc>
        <w:tc>
          <w:tcPr>
            <w:tcW w:w="1392" w:type="dxa"/>
            <w:tcBorders>
              <w:top w:val="nil"/>
              <w:left w:val="nil"/>
              <w:bottom w:val="nil"/>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105,2</w:t>
            </w:r>
          </w:p>
        </w:tc>
      </w:tr>
      <w:tr w:rsidR="00666F5C" w:rsidRPr="004D17F0" w:rsidTr="00C77905">
        <w:trPr>
          <w:trHeight w:val="360"/>
        </w:trPr>
        <w:tc>
          <w:tcPr>
            <w:tcW w:w="432" w:type="dxa"/>
            <w:vMerge/>
            <w:tcBorders>
              <w:top w:val="single" w:sz="4" w:space="0" w:color="000000"/>
              <w:left w:val="single" w:sz="8" w:space="0" w:color="000000"/>
              <w:bottom w:val="single" w:sz="8" w:space="0" w:color="000000"/>
              <w:right w:val="single" w:sz="4" w:space="0" w:color="000000"/>
            </w:tcBorders>
            <w:vAlign w:val="center"/>
            <w:hideMark/>
          </w:tcPr>
          <w:p w:rsidR="00C77905" w:rsidRPr="004D17F0" w:rsidRDefault="00C77905" w:rsidP="00C77905">
            <w:pPr>
              <w:rPr>
                <w:rFonts w:ascii="Arial" w:hAnsi="Arial" w:cs="Arial"/>
                <w:color w:val="000000" w:themeColor="text1"/>
                <w:sz w:val="18"/>
              </w:rPr>
            </w:pPr>
          </w:p>
        </w:tc>
        <w:tc>
          <w:tcPr>
            <w:tcW w:w="1352" w:type="dxa"/>
            <w:tcBorders>
              <w:top w:val="nil"/>
              <w:left w:val="nil"/>
              <w:bottom w:val="single" w:sz="8" w:space="0" w:color="000000"/>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в т.ч. на 1 оч.</w:t>
            </w:r>
          </w:p>
        </w:tc>
        <w:tc>
          <w:tcPr>
            <w:tcW w:w="922" w:type="dxa"/>
            <w:tcBorders>
              <w:top w:val="nil"/>
              <w:left w:val="single" w:sz="8" w:space="0" w:color="000000"/>
              <w:bottom w:val="single" w:sz="8" w:space="0" w:color="000000"/>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284" w:type="dxa"/>
            <w:tcBorders>
              <w:top w:val="nil"/>
              <w:left w:val="nil"/>
              <w:bottom w:val="single" w:sz="8" w:space="0" w:color="000000"/>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89" w:type="dxa"/>
            <w:tcBorders>
              <w:top w:val="nil"/>
              <w:left w:val="single" w:sz="8" w:space="0" w:color="000000"/>
              <w:bottom w:val="single" w:sz="8" w:space="0" w:color="000000"/>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44,7</w:t>
            </w:r>
          </w:p>
        </w:tc>
        <w:tc>
          <w:tcPr>
            <w:tcW w:w="817" w:type="dxa"/>
            <w:tcBorders>
              <w:top w:val="nil"/>
              <w:left w:val="nil"/>
              <w:bottom w:val="single" w:sz="8" w:space="0" w:color="000000"/>
              <w:right w:val="nil"/>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5,4</w:t>
            </w:r>
          </w:p>
        </w:tc>
        <w:tc>
          <w:tcPr>
            <w:tcW w:w="863" w:type="dxa"/>
            <w:tcBorders>
              <w:top w:val="nil"/>
              <w:left w:val="single" w:sz="8" w:space="0" w:color="000000"/>
              <w:bottom w:val="single" w:sz="8" w:space="0" w:color="000000"/>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933" w:type="dxa"/>
            <w:tcBorders>
              <w:top w:val="nil"/>
              <w:left w:val="nil"/>
              <w:bottom w:val="single" w:sz="8" w:space="0" w:color="000000"/>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00" w:type="dxa"/>
            <w:tcBorders>
              <w:top w:val="nil"/>
              <w:left w:val="single" w:sz="8" w:space="0" w:color="000000"/>
              <w:bottom w:val="single" w:sz="8" w:space="0" w:color="000000"/>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21,7</w:t>
            </w:r>
          </w:p>
        </w:tc>
        <w:tc>
          <w:tcPr>
            <w:tcW w:w="1392" w:type="dxa"/>
            <w:tcBorders>
              <w:top w:val="nil"/>
              <w:left w:val="nil"/>
              <w:bottom w:val="single" w:sz="8" w:space="0" w:color="000000"/>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71,7</w:t>
            </w:r>
          </w:p>
        </w:tc>
      </w:tr>
    </w:tbl>
    <w:p w:rsidR="00C77905" w:rsidRPr="004D17F0" w:rsidRDefault="00C77905" w:rsidP="00000C0B">
      <w:pPr>
        <w:rPr>
          <w:rFonts w:ascii="Arial" w:hAnsi="Arial" w:cs="Arial"/>
          <w:b/>
          <w:bCs/>
          <w:color w:val="000000" w:themeColor="text1"/>
          <w:sz w:val="24"/>
          <w:szCs w:val="24"/>
        </w:rPr>
      </w:pPr>
    </w:p>
    <w:tbl>
      <w:tblPr>
        <w:tblW w:w="0" w:type="auto"/>
        <w:tblInd w:w="87" w:type="dxa"/>
        <w:tblLook w:val="04A0" w:firstRow="1" w:lastRow="0" w:firstColumn="1" w:lastColumn="0" w:noHBand="0" w:noVBand="1"/>
      </w:tblPr>
      <w:tblGrid>
        <w:gridCol w:w="469"/>
        <w:gridCol w:w="1511"/>
        <w:gridCol w:w="1027"/>
        <w:gridCol w:w="1160"/>
        <w:gridCol w:w="1160"/>
        <w:gridCol w:w="907"/>
        <w:gridCol w:w="972"/>
        <w:gridCol w:w="915"/>
        <w:gridCol w:w="909"/>
        <w:gridCol w:w="1020"/>
      </w:tblGrid>
      <w:tr w:rsidR="00666F5C" w:rsidRPr="004D17F0" w:rsidTr="004E75B6">
        <w:trPr>
          <w:trHeight w:val="660"/>
        </w:trPr>
        <w:tc>
          <w:tcPr>
            <w:tcW w:w="0" w:type="auto"/>
            <w:tcBorders>
              <w:top w:val="nil"/>
              <w:left w:val="nil"/>
              <w:bottom w:val="nil"/>
              <w:right w:val="nil"/>
            </w:tcBorders>
            <w:shd w:val="clear" w:color="auto" w:fill="auto"/>
            <w:noWrap/>
            <w:vAlign w:val="bottom"/>
            <w:hideMark/>
          </w:tcPr>
          <w:p w:rsidR="004B7B01" w:rsidRPr="004D17F0" w:rsidRDefault="004B7B01" w:rsidP="004E75B6">
            <w:pPr>
              <w:rPr>
                <w:rFonts w:ascii="Arial" w:hAnsi="Arial" w:cs="Arial"/>
                <w:color w:val="000000" w:themeColor="text1"/>
                <w:sz w:val="18"/>
              </w:rPr>
            </w:pPr>
          </w:p>
        </w:tc>
        <w:tc>
          <w:tcPr>
            <w:tcW w:w="0" w:type="auto"/>
            <w:gridSpan w:val="5"/>
            <w:tcBorders>
              <w:top w:val="nil"/>
              <w:left w:val="nil"/>
              <w:bottom w:val="nil"/>
              <w:right w:val="nil"/>
            </w:tcBorders>
            <w:shd w:val="clear" w:color="auto" w:fill="auto"/>
            <w:noWrap/>
            <w:vAlign w:val="bottom"/>
            <w:hideMark/>
          </w:tcPr>
          <w:p w:rsidR="004B7B01" w:rsidRPr="004D17F0" w:rsidRDefault="004B7B01" w:rsidP="004E75B6">
            <w:pPr>
              <w:jc w:val="both"/>
              <w:rPr>
                <w:rFonts w:ascii="Arial" w:hAnsi="Arial" w:cs="Arial"/>
                <w:b/>
                <w:bCs/>
                <w:color w:val="000000" w:themeColor="text1"/>
                <w:sz w:val="18"/>
                <w:szCs w:val="28"/>
              </w:rPr>
            </w:pPr>
            <w:r w:rsidRPr="004D17F0">
              <w:rPr>
                <w:rFonts w:ascii="Arial" w:hAnsi="Arial" w:cs="Arial"/>
                <w:b/>
                <w:bCs/>
                <w:color w:val="000000" w:themeColor="text1"/>
                <w:sz w:val="18"/>
                <w:szCs w:val="28"/>
              </w:rPr>
              <w:t>Расчет расходов теплопотребления на расчетный срок</w:t>
            </w:r>
          </w:p>
        </w:tc>
        <w:tc>
          <w:tcPr>
            <w:tcW w:w="0" w:type="auto"/>
            <w:gridSpan w:val="2"/>
            <w:tcBorders>
              <w:top w:val="nil"/>
              <w:left w:val="nil"/>
              <w:bottom w:val="nil"/>
              <w:right w:val="nil"/>
            </w:tcBorders>
            <w:shd w:val="clear" w:color="auto" w:fill="auto"/>
            <w:noWrap/>
            <w:vAlign w:val="bottom"/>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д. Подымалово</w:t>
            </w:r>
          </w:p>
        </w:tc>
        <w:tc>
          <w:tcPr>
            <w:tcW w:w="0" w:type="auto"/>
            <w:gridSpan w:val="2"/>
            <w:tcBorders>
              <w:top w:val="nil"/>
              <w:left w:val="nil"/>
              <w:bottom w:val="nil"/>
              <w:right w:val="nil"/>
            </w:tcBorders>
            <w:shd w:val="clear" w:color="auto" w:fill="auto"/>
            <w:noWrap/>
            <w:vAlign w:val="bottom"/>
            <w:hideMark/>
          </w:tcPr>
          <w:p w:rsidR="004B7B01" w:rsidRPr="004D17F0" w:rsidRDefault="004B7B01" w:rsidP="00640952">
            <w:pPr>
              <w:rPr>
                <w:rFonts w:ascii="Arial" w:hAnsi="Arial" w:cs="Arial"/>
                <w:color w:val="000000" w:themeColor="text1"/>
                <w:sz w:val="18"/>
                <w:szCs w:val="28"/>
              </w:rPr>
            </w:pPr>
            <w:r w:rsidRPr="004D17F0">
              <w:rPr>
                <w:rFonts w:ascii="Arial" w:hAnsi="Arial" w:cs="Arial"/>
                <w:color w:val="000000" w:themeColor="text1"/>
                <w:sz w:val="18"/>
                <w:szCs w:val="28"/>
              </w:rPr>
              <w:t xml:space="preserve">Таблица </w:t>
            </w:r>
            <w:r w:rsidR="00640952" w:rsidRPr="004D17F0">
              <w:rPr>
                <w:rFonts w:ascii="Arial" w:hAnsi="Arial" w:cs="Arial"/>
                <w:color w:val="000000" w:themeColor="text1"/>
                <w:sz w:val="18"/>
                <w:szCs w:val="28"/>
              </w:rPr>
              <w:t>3</w:t>
            </w:r>
          </w:p>
        </w:tc>
      </w:tr>
      <w:tr w:rsidR="00666F5C" w:rsidRPr="004D17F0" w:rsidTr="004E75B6">
        <w:trPr>
          <w:trHeight w:val="1005"/>
        </w:trPr>
        <w:tc>
          <w:tcPr>
            <w:tcW w:w="0" w:type="auto"/>
            <w:tcBorders>
              <w:top w:val="single" w:sz="8" w:space="0" w:color="000000"/>
              <w:left w:val="single" w:sz="8" w:space="0" w:color="000000"/>
              <w:bottom w:val="single" w:sz="8" w:space="0" w:color="000000"/>
              <w:right w:val="nil"/>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 п/п</w:t>
            </w:r>
          </w:p>
        </w:tc>
        <w:tc>
          <w:tcPr>
            <w:tcW w:w="0" w:type="auto"/>
            <w:tcBorders>
              <w:top w:val="single" w:sz="8" w:space="0" w:color="000000"/>
              <w:left w:val="single" w:sz="8" w:space="0" w:color="000000"/>
              <w:bottom w:val="single" w:sz="8" w:space="0" w:color="000000"/>
              <w:right w:val="nil"/>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Наименование потребителей</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Общая площадь, тыс. м</w:t>
            </w:r>
            <w:r w:rsidRPr="004D17F0">
              <w:rPr>
                <w:rFonts w:ascii="Arial" w:hAnsi="Arial" w:cs="Arial"/>
                <w:b/>
                <w:bCs/>
                <w:color w:val="000000" w:themeColor="text1"/>
                <w:sz w:val="18"/>
                <w:szCs w:val="24"/>
                <w:vertAlign w:val="superscript"/>
              </w:rPr>
              <w:t>2</w:t>
            </w:r>
          </w:p>
        </w:tc>
        <w:tc>
          <w:tcPr>
            <w:tcW w:w="0" w:type="auto"/>
            <w:tcBorders>
              <w:top w:val="single" w:sz="8" w:space="0" w:color="000000"/>
              <w:left w:val="nil"/>
              <w:bottom w:val="single" w:sz="8" w:space="0" w:color="000000"/>
              <w:right w:val="nil"/>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Уд. тепл. поток на отопление,  Вт/ч*м</w:t>
            </w:r>
            <w:r w:rsidRPr="004D17F0">
              <w:rPr>
                <w:rFonts w:ascii="Arial" w:hAnsi="Arial" w:cs="Arial"/>
                <w:b/>
                <w:bCs/>
                <w:color w:val="000000" w:themeColor="text1"/>
                <w:sz w:val="18"/>
                <w:szCs w:val="24"/>
                <w:vertAlign w:val="superscript"/>
              </w:rPr>
              <w:t>2</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Тепл. поток на отопление, 10</w:t>
            </w:r>
            <w:r w:rsidRPr="004D17F0">
              <w:rPr>
                <w:rFonts w:ascii="Arial" w:hAnsi="Arial" w:cs="Arial"/>
                <w:b/>
                <w:bCs/>
                <w:color w:val="000000" w:themeColor="text1"/>
                <w:sz w:val="18"/>
                <w:szCs w:val="24"/>
                <w:vertAlign w:val="superscript"/>
              </w:rPr>
              <w:t>6</w:t>
            </w:r>
            <w:r w:rsidRPr="004D17F0">
              <w:rPr>
                <w:rFonts w:ascii="Arial" w:hAnsi="Arial" w:cs="Arial"/>
                <w:b/>
                <w:bCs/>
                <w:color w:val="000000" w:themeColor="text1"/>
                <w:sz w:val="18"/>
                <w:szCs w:val="24"/>
              </w:rPr>
              <w:t xml:space="preserve"> Вт/ч</w:t>
            </w:r>
          </w:p>
        </w:tc>
        <w:tc>
          <w:tcPr>
            <w:tcW w:w="0" w:type="auto"/>
            <w:tcBorders>
              <w:top w:val="single" w:sz="8" w:space="0" w:color="000000"/>
              <w:left w:val="nil"/>
              <w:bottom w:val="single" w:sz="8" w:space="0" w:color="000000"/>
              <w:right w:val="nil"/>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Тепл. поток на вентил., 10</w:t>
            </w:r>
            <w:r w:rsidRPr="004D17F0">
              <w:rPr>
                <w:rFonts w:ascii="Arial" w:hAnsi="Arial" w:cs="Arial"/>
                <w:b/>
                <w:bCs/>
                <w:color w:val="000000" w:themeColor="text1"/>
                <w:sz w:val="18"/>
                <w:szCs w:val="24"/>
                <w:vertAlign w:val="superscript"/>
              </w:rPr>
              <w:t>6</w:t>
            </w:r>
            <w:r w:rsidRPr="004D17F0">
              <w:rPr>
                <w:rFonts w:ascii="Arial" w:hAnsi="Arial" w:cs="Arial"/>
                <w:b/>
                <w:bCs/>
                <w:color w:val="000000" w:themeColor="text1"/>
                <w:sz w:val="18"/>
                <w:szCs w:val="24"/>
              </w:rPr>
              <w:t xml:space="preserve"> Вт/ч</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Кол-во жителей, тыс. чел</w:t>
            </w:r>
          </w:p>
        </w:tc>
        <w:tc>
          <w:tcPr>
            <w:tcW w:w="0" w:type="auto"/>
            <w:tcBorders>
              <w:top w:val="single" w:sz="8" w:space="0" w:color="000000"/>
              <w:left w:val="nil"/>
              <w:bottom w:val="single" w:sz="8" w:space="0" w:color="000000"/>
              <w:right w:val="nil"/>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Уд. тепл. поток на ГВС,  Вт/ч</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Максим. тепл. поток на ГВС, 10</w:t>
            </w:r>
            <w:r w:rsidRPr="004D17F0">
              <w:rPr>
                <w:rFonts w:ascii="Arial" w:hAnsi="Arial" w:cs="Arial"/>
                <w:b/>
                <w:bCs/>
                <w:color w:val="000000" w:themeColor="text1"/>
                <w:sz w:val="18"/>
                <w:szCs w:val="24"/>
                <w:vertAlign w:val="superscript"/>
              </w:rPr>
              <w:t>6</w:t>
            </w:r>
            <w:r w:rsidRPr="004D17F0">
              <w:rPr>
                <w:rFonts w:ascii="Arial" w:hAnsi="Arial" w:cs="Arial"/>
                <w:b/>
                <w:bCs/>
                <w:color w:val="000000" w:themeColor="text1"/>
                <w:sz w:val="18"/>
                <w:szCs w:val="24"/>
              </w:rPr>
              <w:t xml:space="preserve"> Вт/ч</w:t>
            </w:r>
          </w:p>
        </w:tc>
        <w:tc>
          <w:tcPr>
            <w:tcW w:w="0" w:type="auto"/>
            <w:tcBorders>
              <w:top w:val="single" w:sz="8" w:space="0" w:color="000000"/>
              <w:left w:val="nil"/>
              <w:bottom w:val="single" w:sz="8" w:space="0" w:color="000000"/>
              <w:right w:val="single" w:sz="8" w:space="0" w:color="000000"/>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Общий тепловой поток, 10</w:t>
            </w:r>
            <w:r w:rsidRPr="004D17F0">
              <w:rPr>
                <w:rFonts w:ascii="Arial" w:hAnsi="Arial" w:cs="Arial"/>
                <w:b/>
                <w:bCs/>
                <w:color w:val="000000" w:themeColor="text1"/>
                <w:sz w:val="18"/>
                <w:szCs w:val="24"/>
                <w:vertAlign w:val="superscript"/>
              </w:rPr>
              <w:t xml:space="preserve">6 </w:t>
            </w:r>
            <w:r w:rsidRPr="004D17F0">
              <w:rPr>
                <w:rFonts w:ascii="Arial" w:hAnsi="Arial" w:cs="Arial"/>
                <w:b/>
                <w:bCs/>
                <w:color w:val="000000" w:themeColor="text1"/>
                <w:sz w:val="18"/>
                <w:szCs w:val="24"/>
              </w:rPr>
              <w:t>Вт/ч</w:t>
            </w:r>
          </w:p>
        </w:tc>
      </w:tr>
      <w:tr w:rsidR="00666F5C" w:rsidRPr="004D17F0" w:rsidTr="004E75B6">
        <w:trPr>
          <w:trHeight w:val="945"/>
        </w:trPr>
        <w:tc>
          <w:tcPr>
            <w:tcW w:w="0" w:type="auto"/>
            <w:vMerge w:val="restart"/>
            <w:tcBorders>
              <w:top w:val="nil"/>
              <w:left w:val="single" w:sz="8" w:space="0" w:color="000000"/>
              <w:bottom w:val="single" w:sz="4" w:space="0" w:color="000000"/>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lastRenderedPageBreak/>
              <w:t>1</w:t>
            </w:r>
          </w:p>
        </w:tc>
        <w:tc>
          <w:tcPr>
            <w:tcW w:w="0" w:type="auto"/>
            <w:tcBorders>
              <w:top w:val="nil"/>
              <w:left w:val="single" w:sz="8" w:space="0" w:color="000000"/>
              <w:bottom w:val="nil"/>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Секционная застройка 2-5 этажей/ с общественными зданиями</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(103х1,25)</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(2,4*305)</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4E75B6">
        <w:trPr>
          <w:trHeight w:val="360"/>
        </w:trPr>
        <w:tc>
          <w:tcPr>
            <w:tcW w:w="0" w:type="auto"/>
            <w:vMerge/>
            <w:tcBorders>
              <w:top w:val="nil"/>
              <w:left w:val="single" w:sz="8" w:space="0" w:color="000000"/>
              <w:bottom w:val="single" w:sz="4" w:space="0" w:color="000000"/>
              <w:right w:val="nil"/>
            </w:tcBorders>
            <w:vAlign w:val="center"/>
            <w:hideMark/>
          </w:tcPr>
          <w:p w:rsidR="004B7B01" w:rsidRPr="004D17F0" w:rsidRDefault="004B7B01" w:rsidP="004E75B6">
            <w:pPr>
              <w:rPr>
                <w:rFonts w:ascii="Arial" w:hAnsi="Arial" w:cs="Arial"/>
                <w:color w:val="000000" w:themeColor="text1"/>
                <w:sz w:val="18"/>
                <w:szCs w:val="24"/>
              </w:rPr>
            </w:pPr>
          </w:p>
        </w:tc>
        <w:tc>
          <w:tcPr>
            <w:tcW w:w="0" w:type="auto"/>
            <w:tcBorders>
              <w:top w:val="nil"/>
              <w:left w:val="single" w:sz="8" w:space="0" w:color="000000"/>
              <w:bottom w:val="nil"/>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расч. срок</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10,34</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128,75</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1,3</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0,2</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0,34</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732</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0,2</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1,7</w:t>
            </w:r>
          </w:p>
        </w:tc>
      </w:tr>
      <w:tr w:rsidR="00666F5C" w:rsidRPr="004D17F0" w:rsidTr="004E75B6">
        <w:trPr>
          <w:trHeight w:val="360"/>
        </w:trPr>
        <w:tc>
          <w:tcPr>
            <w:tcW w:w="0" w:type="auto"/>
            <w:vMerge/>
            <w:tcBorders>
              <w:top w:val="nil"/>
              <w:left w:val="single" w:sz="8" w:space="0" w:color="000000"/>
              <w:bottom w:val="single" w:sz="4" w:space="0" w:color="000000"/>
              <w:right w:val="nil"/>
            </w:tcBorders>
            <w:vAlign w:val="center"/>
            <w:hideMark/>
          </w:tcPr>
          <w:p w:rsidR="004B7B01" w:rsidRPr="004D17F0" w:rsidRDefault="004B7B01" w:rsidP="004E75B6">
            <w:pPr>
              <w:rPr>
                <w:rFonts w:ascii="Arial" w:hAnsi="Arial" w:cs="Arial"/>
                <w:color w:val="000000" w:themeColor="text1"/>
                <w:sz w:val="18"/>
                <w:szCs w:val="24"/>
              </w:rPr>
            </w:pPr>
          </w:p>
        </w:tc>
        <w:tc>
          <w:tcPr>
            <w:tcW w:w="0" w:type="auto"/>
            <w:tcBorders>
              <w:top w:val="nil"/>
              <w:left w:val="single" w:sz="8" w:space="0" w:color="000000"/>
              <w:bottom w:val="single" w:sz="4" w:space="0" w:color="000000"/>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в т.ч. на 1 оч.</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8,54</w:t>
            </w:r>
          </w:p>
        </w:tc>
        <w:tc>
          <w:tcPr>
            <w:tcW w:w="0" w:type="auto"/>
            <w:tcBorders>
              <w:top w:val="nil"/>
              <w:left w:val="nil"/>
              <w:bottom w:val="single" w:sz="4"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128,75</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1,1</w:t>
            </w:r>
          </w:p>
        </w:tc>
        <w:tc>
          <w:tcPr>
            <w:tcW w:w="0" w:type="auto"/>
            <w:tcBorders>
              <w:top w:val="nil"/>
              <w:left w:val="nil"/>
              <w:bottom w:val="single" w:sz="4"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0,1</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0,29</w:t>
            </w:r>
          </w:p>
        </w:tc>
        <w:tc>
          <w:tcPr>
            <w:tcW w:w="0" w:type="auto"/>
            <w:tcBorders>
              <w:top w:val="nil"/>
              <w:left w:val="nil"/>
              <w:bottom w:val="single" w:sz="4" w:space="0" w:color="000000"/>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732</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0,2</w:t>
            </w:r>
          </w:p>
        </w:tc>
        <w:tc>
          <w:tcPr>
            <w:tcW w:w="0" w:type="auto"/>
            <w:tcBorders>
              <w:top w:val="nil"/>
              <w:left w:val="nil"/>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1,4</w:t>
            </w:r>
          </w:p>
        </w:tc>
      </w:tr>
      <w:tr w:rsidR="00666F5C" w:rsidRPr="004D17F0" w:rsidTr="004E75B6">
        <w:trPr>
          <w:trHeight w:val="690"/>
        </w:trPr>
        <w:tc>
          <w:tcPr>
            <w:tcW w:w="0" w:type="auto"/>
            <w:tcBorders>
              <w:top w:val="single" w:sz="4" w:space="0" w:color="000000"/>
              <w:left w:val="single" w:sz="8" w:space="0" w:color="000000"/>
              <w:bottom w:val="nil"/>
              <w:right w:val="single" w:sz="4" w:space="0" w:color="000000"/>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single" w:sz="4" w:space="0" w:color="000000"/>
              <w:left w:val="nil"/>
              <w:bottom w:val="nil"/>
              <w:right w:val="nil"/>
            </w:tcBorders>
            <w:shd w:val="clear" w:color="auto" w:fill="auto"/>
            <w:vAlign w:val="bottom"/>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Общественные здания усадебной застройки</w:t>
            </w:r>
          </w:p>
        </w:tc>
        <w:tc>
          <w:tcPr>
            <w:tcW w:w="0" w:type="auto"/>
            <w:tcBorders>
              <w:top w:val="single" w:sz="4" w:space="0" w:color="000000"/>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single" w:sz="4" w:space="0" w:color="000000"/>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(105х0,25)</w:t>
            </w:r>
          </w:p>
        </w:tc>
        <w:tc>
          <w:tcPr>
            <w:tcW w:w="0" w:type="auto"/>
            <w:tcBorders>
              <w:top w:val="single" w:sz="4" w:space="0" w:color="000000"/>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single" w:sz="4" w:space="0" w:color="000000"/>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single" w:sz="4" w:space="0" w:color="000000"/>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single" w:sz="4" w:space="0" w:color="000000"/>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(2,4x73)</w:t>
            </w:r>
          </w:p>
        </w:tc>
        <w:tc>
          <w:tcPr>
            <w:tcW w:w="0" w:type="auto"/>
            <w:tcBorders>
              <w:top w:val="single" w:sz="4" w:space="0" w:color="000000"/>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single" w:sz="4" w:space="0" w:color="000000"/>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 </w:t>
            </w:r>
          </w:p>
        </w:tc>
      </w:tr>
      <w:tr w:rsidR="00666F5C" w:rsidRPr="004D17F0" w:rsidTr="004E75B6">
        <w:trPr>
          <w:trHeight w:val="315"/>
        </w:trPr>
        <w:tc>
          <w:tcPr>
            <w:tcW w:w="0" w:type="auto"/>
            <w:tcBorders>
              <w:top w:val="nil"/>
              <w:left w:val="single" w:sz="8" w:space="0" w:color="000000"/>
              <w:bottom w:val="nil"/>
              <w:right w:val="single" w:sz="4" w:space="0" w:color="000000"/>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nil"/>
              <w:left w:val="nil"/>
              <w:bottom w:val="nil"/>
              <w:right w:val="nil"/>
            </w:tcBorders>
            <w:shd w:val="clear" w:color="auto" w:fill="auto"/>
            <w:noWrap/>
            <w:vAlign w:val="bottom"/>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расч. срок</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88,92</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26,25</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2,3</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0,3</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2,38</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175,2</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0,4</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3,0</w:t>
            </w:r>
          </w:p>
        </w:tc>
      </w:tr>
      <w:tr w:rsidR="00666F5C" w:rsidRPr="004D17F0" w:rsidTr="004E75B6">
        <w:trPr>
          <w:trHeight w:val="315"/>
        </w:trPr>
        <w:tc>
          <w:tcPr>
            <w:tcW w:w="0" w:type="auto"/>
            <w:tcBorders>
              <w:top w:val="nil"/>
              <w:left w:val="single" w:sz="8" w:space="0" w:color="000000"/>
              <w:bottom w:val="single" w:sz="4" w:space="0" w:color="000000"/>
              <w:right w:val="single" w:sz="4" w:space="0" w:color="000000"/>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nil"/>
              <w:left w:val="nil"/>
              <w:bottom w:val="single" w:sz="4" w:space="0" w:color="000000"/>
              <w:right w:val="nil"/>
            </w:tcBorders>
            <w:shd w:val="clear" w:color="auto" w:fill="auto"/>
            <w:noWrap/>
            <w:vAlign w:val="bottom"/>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в т.ч. на 1 оч.</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63,48</w:t>
            </w:r>
          </w:p>
        </w:tc>
        <w:tc>
          <w:tcPr>
            <w:tcW w:w="0" w:type="auto"/>
            <w:tcBorders>
              <w:top w:val="nil"/>
              <w:left w:val="nil"/>
              <w:bottom w:val="single" w:sz="4"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26,25</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1,7</w:t>
            </w:r>
          </w:p>
        </w:tc>
        <w:tc>
          <w:tcPr>
            <w:tcW w:w="0" w:type="auto"/>
            <w:tcBorders>
              <w:top w:val="nil"/>
              <w:left w:val="nil"/>
              <w:bottom w:val="single" w:sz="4"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0,2</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1,88</w:t>
            </w:r>
          </w:p>
        </w:tc>
        <w:tc>
          <w:tcPr>
            <w:tcW w:w="0" w:type="auto"/>
            <w:tcBorders>
              <w:top w:val="nil"/>
              <w:left w:val="nil"/>
              <w:bottom w:val="single" w:sz="4" w:space="0" w:color="000000"/>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175,2</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0,3</w:t>
            </w:r>
          </w:p>
        </w:tc>
        <w:tc>
          <w:tcPr>
            <w:tcW w:w="0" w:type="auto"/>
            <w:tcBorders>
              <w:top w:val="nil"/>
              <w:left w:val="nil"/>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2,2</w:t>
            </w:r>
          </w:p>
        </w:tc>
      </w:tr>
      <w:tr w:rsidR="00666F5C" w:rsidRPr="004D17F0" w:rsidTr="004E75B6">
        <w:trPr>
          <w:trHeight w:val="315"/>
        </w:trPr>
        <w:tc>
          <w:tcPr>
            <w:tcW w:w="0" w:type="auto"/>
            <w:vMerge w:val="restart"/>
            <w:tcBorders>
              <w:top w:val="nil"/>
              <w:left w:val="single" w:sz="8" w:space="0" w:color="000000"/>
              <w:bottom w:val="single" w:sz="4" w:space="0" w:color="000000"/>
              <w:right w:val="single" w:sz="4" w:space="0" w:color="000000"/>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nil"/>
              <w:left w:val="nil"/>
              <w:bottom w:val="nil"/>
              <w:right w:val="nil"/>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Всего</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4E75B6">
        <w:trPr>
          <w:trHeight w:val="285"/>
        </w:trPr>
        <w:tc>
          <w:tcPr>
            <w:tcW w:w="0" w:type="auto"/>
            <w:vMerge/>
            <w:tcBorders>
              <w:top w:val="nil"/>
              <w:left w:val="single" w:sz="8" w:space="0" w:color="000000"/>
              <w:bottom w:val="single" w:sz="4" w:space="0" w:color="000000"/>
              <w:right w:val="single" w:sz="4" w:space="0" w:color="000000"/>
            </w:tcBorders>
            <w:vAlign w:val="center"/>
            <w:hideMark/>
          </w:tcPr>
          <w:p w:rsidR="004B7B01" w:rsidRPr="004D17F0" w:rsidRDefault="004B7B01" w:rsidP="004E75B6">
            <w:pPr>
              <w:rPr>
                <w:rFonts w:ascii="Arial" w:hAnsi="Arial" w:cs="Arial"/>
                <w:color w:val="000000" w:themeColor="text1"/>
                <w:sz w:val="18"/>
                <w:szCs w:val="24"/>
              </w:rPr>
            </w:pPr>
          </w:p>
        </w:tc>
        <w:tc>
          <w:tcPr>
            <w:tcW w:w="0" w:type="auto"/>
            <w:tcBorders>
              <w:top w:val="nil"/>
              <w:left w:val="nil"/>
              <w:bottom w:val="nil"/>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расч. срок</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99,26</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3,7</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0,4</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2,72</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0,7</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4,8</w:t>
            </w:r>
          </w:p>
        </w:tc>
      </w:tr>
      <w:tr w:rsidR="00666F5C" w:rsidRPr="004D17F0" w:rsidTr="004E75B6">
        <w:trPr>
          <w:trHeight w:val="375"/>
        </w:trPr>
        <w:tc>
          <w:tcPr>
            <w:tcW w:w="0" w:type="auto"/>
            <w:vMerge/>
            <w:tcBorders>
              <w:top w:val="nil"/>
              <w:left w:val="single" w:sz="8" w:space="0" w:color="000000"/>
              <w:bottom w:val="single" w:sz="4" w:space="0" w:color="000000"/>
              <w:right w:val="single" w:sz="4" w:space="0" w:color="000000"/>
            </w:tcBorders>
            <w:vAlign w:val="center"/>
            <w:hideMark/>
          </w:tcPr>
          <w:p w:rsidR="004B7B01" w:rsidRPr="004D17F0" w:rsidRDefault="004B7B01" w:rsidP="004E75B6">
            <w:pPr>
              <w:rPr>
                <w:rFonts w:ascii="Arial" w:hAnsi="Arial" w:cs="Arial"/>
                <w:color w:val="000000" w:themeColor="text1"/>
                <w:sz w:val="18"/>
                <w:szCs w:val="24"/>
              </w:rPr>
            </w:pPr>
          </w:p>
        </w:tc>
        <w:tc>
          <w:tcPr>
            <w:tcW w:w="0" w:type="auto"/>
            <w:tcBorders>
              <w:top w:val="nil"/>
              <w:left w:val="nil"/>
              <w:bottom w:val="single" w:sz="4" w:space="0" w:color="000000"/>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в т.ч. на 1 оч.</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72,02</w:t>
            </w:r>
          </w:p>
        </w:tc>
        <w:tc>
          <w:tcPr>
            <w:tcW w:w="0" w:type="auto"/>
            <w:tcBorders>
              <w:top w:val="nil"/>
              <w:left w:val="nil"/>
              <w:bottom w:val="single" w:sz="4" w:space="0" w:color="000000"/>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2,8</w:t>
            </w:r>
          </w:p>
        </w:tc>
        <w:tc>
          <w:tcPr>
            <w:tcW w:w="0" w:type="auto"/>
            <w:tcBorders>
              <w:top w:val="nil"/>
              <w:left w:val="nil"/>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0,3</w:t>
            </w:r>
          </w:p>
        </w:tc>
        <w:tc>
          <w:tcPr>
            <w:tcW w:w="0" w:type="auto"/>
            <w:tcBorders>
              <w:top w:val="nil"/>
              <w:left w:val="nil"/>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2,17</w:t>
            </w:r>
          </w:p>
        </w:tc>
        <w:tc>
          <w:tcPr>
            <w:tcW w:w="0" w:type="auto"/>
            <w:tcBorders>
              <w:top w:val="nil"/>
              <w:left w:val="nil"/>
              <w:bottom w:val="single" w:sz="4"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0,5</w:t>
            </w:r>
          </w:p>
        </w:tc>
        <w:tc>
          <w:tcPr>
            <w:tcW w:w="0" w:type="auto"/>
            <w:tcBorders>
              <w:top w:val="nil"/>
              <w:left w:val="nil"/>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3,6</w:t>
            </w:r>
          </w:p>
        </w:tc>
      </w:tr>
      <w:tr w:rsidR="00666F5C" w:rsidRPr="004D17F0" w:rsidTr="004E75B6">
        <w:trPr>
          <w:trHeight w:val="330"/>
        </w:trPr>
        <w:tc>
          <w:tcPr>
            <w:tcW w:w="0" w:type="auto"/>
            <w:vMerge w:val="restart"/>
            <w:tcBorders>
              <w:top w:val="nil"/>
              <w:left w:val="single" w:sz="8" w:space="0" w:color="000000"/>
              <w:bottom w:val="single" w:sz="4" w:space="0" w:color="000000"/>
              <w:right w:val="single" w:sz="4" w:space="0" w:color="000000"/>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nil"/>
              <w:left w:val="nil"/>
              <w:bottom w:val="nil"/>
              <w:right w:val="nil"/>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Итого</w:t>
            </w:r>
            <w:r w:rsidRPr="004D17F0">
              <w:rPr>
                <w:rFonts w:ascii="Arial" w:hAnsi="Arial" w:cs="Arial"/>
                <w:color w:val="000000" w:themeColor="text1"/>
                <w:sz w:val="18"/>
                <w:szCs w:val="24"/>
              </w:rPr>
              <w:t xml:space="preserve"> с учетом 8% потерь </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4E75B6">
        <w:trPr>
          <w:trHeight w:val="360"/>
        </w:trPr>
        <w:tc>
          <w:tcPr>
            <w:tcW w:w="0" w:type="auto"/>
            <w:vMerge/>
            <w:tcBorders>
              <w:top w:val="nil"/>
              <w:left w:val="single" w:sz="8" w:space="0" w:color="000000"/>
              <w:bottom w:val="single" w:sz="4" w:space="0" w:color="000000"/>
              <w:right w:val="single" w:sz="4" w:space="0" w:color="000000"/>
            </w:tcBorders>
            <w:vAlign w:val="center"/>
            <w:hideMark/>
          </w:tcPr>
          <w:p w:rsidR="004B7B01" w:rsidRPr="004D17F0" w:rsidRDefault="004B7B01" w:rsidP="004E75B6">
            <w:pPr>
              <w:rPr>
                <w:rFonts w:ascii="Arial" w:hAnsi="Arial" w:cs="Arial"/>
                <w:color w:val="000000" w:themeColor="text1"/>
                <w:sz w:val="18"/>
                <w:szCs w:val="24"/>
              </w:rPr>
            </w:pPr>
          </w:p>
        </w:tc>
        <w:tc>
          <w:tcPr>
            <w:tcW w:w="0" w:type="auto"/>
            <w:tcBorders>
              <w:top w:val="nil"/>
              <w:left w:val="nil"/>
              <w:bottom w:val="nil"/>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расч. срок</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4,0</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0,5</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0,7</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5,2</w:t>
            </w:r>
          </w:p>
        </w:tc>
      </w:tr>
      <w:tr w:rsidR="00666F5C" w:rsidRPr="004D17F0" w:rsidTr="004E75B6">
        <w:trPr>
          <w:trHeight w:val="360"/>
        </w:trPr>
        <w:tc>
          <w:tcPr>
            <w:tcW w:w="0" w:type="auto"/>
            <w:vMerge/>
            <w:tcBorders>
              <w:top w:val="nil"/>
              <w:left w:val="single" w:sz="8" w:space="0" w:color="000000"/>
              <w:bottom w:val="single" w:sz="4" w:space="0" w:color="000000"/>
              <w:right w:val="single" w:sz="4" w:space="0" w:color="000000"/>
            </w:tcBorders>
            <w:vAlign w:val="center"/>
            <w:hideMark/>
          </w:tcPr>
          <w:p w:rsidR="004B7B01" w:rsidRPr="004D17F0" w:rsidRDefault="004B7B01" w:rsidP="004E75B6">
            <w:pPr>
              <w:rPr>
                <w:rFonts w:ascii="Arial" w:hAnsi="Arial" w:cs="Arial"/>
                <w:color w:val="000000" w:themeColor="text1"/>
                <w:sz w:val="18"/>
                <w:szCs w:val="24"/>
              </w:rPr>
            </w:pPr>
          </w:p>
        </w:tc>
        <w:tc>
          <w:tcPr>
            <w:tcW w:w="0" w:type="auto"/>
            <w:tcBorders>
              <w:top w:val="nil"/>
              <w:left w:val="nil"/>
              <w:bottom w:val="single" w:sz="4" w:space="0" w:color="000000"/>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в т.ч. на 1 оч.</w:t>
            </w:r>
          </w:p>
        </w:tc>
        <w:tc>
          <w:tcPr>
            <w:tcW w:w="0" w:type="auto"/>
            <w:tcBorders>
              <w:top w:val="nil"/>
              <w:left w:val="single" w:sz="8" w:space="0" w:color="000000"/>
              <w:bottom w:val="single" w:sz="4" w:space="0" w:color="000000"/>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single" w:sz="4" w:space="0" w:color="000000"/>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3,0</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0,4</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0,6</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3,9</w:t>
            </w:r>
          </w:p>
        </w:tc>
      </w:tr>
      <w:tr w:rsidR="00666F5C" w:rsidRPr="004D17F0" w:rsidTr="004E75B6">
        <w:trPr>
          <w:trHeight w:val="360"/>
        </w:trPr>
        <w:tc>
          <w:tcPr>
            <w:tcW w:w="0" w:type="auto"/>
            <w:vMerge w:val="restart"/>
            <w:tcBorders>
              <w:top w:val="nil"/>
              <w:left w:val="single" w:sz="8" w:space="0" w:color="000000"/>
              <w:bottom w:val="nil"/>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nil"/>
              <w:left w:val="single" w:sz="8" w:space="0" w:color="000000"/>
              <w:bottom w:val="nil"/>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То же в</w:t>
            </w:r>
            <w:r w:rsidRPr="004D17F0">
              <w:rPr>
                <w:rFonts w:ascii="Arial" w:hAnsi="Arial" w:cs="Arial"/>
                <w:b/>
                <w:bCs/>
                <w:color w:val="000000" w:themeColor="text1"/>
                <w:sz w:val="18"/>
                <w:szCs w:val="24"/>
              </w:rPr>
              <w:t xml:space="preserve"> Гкал/час</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4E75B6">
        <w:trPr>
          <w:trHeight w:val="360"/>
        </w:trPr>
        <w:tc>
          <w:tcPr>
            <w:tcW w:w="0" w:type="auto"/>
            <w:vMerge/>
            <w:tcBorders>
              <w:top w:val="nil"/>
              <w:left w:val="single" w:sz="8" w:space="0" w:color="000000"/>
              <w:bottom w:val="nil"/>
              <w:right w:val="nil"/>
            </w:tcBorders>
            <w:vAlign w:val="center"/>
            <w:hideMark/>
          </w:tcPr>
          <w:p w:rsidR="004B7B01" w:rsidRPr="004D17F0" w:rsidRDefault="004B7B01" w:rsidP="004E75B6">
            <w:pPr>
              <w:rPr>
                <w:rFonts w:ascii="Arial" w:hAnsi="Arial" w:cs="Arial"/>
                <w:color w:val="000000" w:themeColor="text1"/>
                <w:sz w:val="18"/>
                <w:szCs w:val="24"/>
              </w:rPr>
            </w:pPr>
          </w:p>
        </w:tc>
        <w:tc>
          <w:tcPr>
            <w:tcW w:w="0" w:type="auto"/>
            <w:tcBorders>
              <w:top w:val="nil"/>
              <w:left w:val="single" w:sz="8" w:space="0" w:color="000000"/>
              <w:bottom w:val="nil"/>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расч. срок</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3,4</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0,4</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0,6</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4,4</w:t>
            </w:r>
          </w:p>
        </w:tc>
      </w:tr>
      <w:tr w:rsidR="00666F5C" w:rsidRPr="004D17F0" w:rsidTr="004E75B6">
        <w:trPr>
          <w:trHeight w:val="360"/>
        </w:trPr>
        <w:tc>
          <w:tcPr>
            <w:tcW w:w="0" w:type="auto"/>
            <w:vMerge/>
            <w:tcBorders>
              <w:top w:val="nil"/>
              <w:left w:val="single" w:sz="8" w:space="0" w:color="000000"/>
              <w:bottom w:val="nil"/>
              <w:right w:val="nil"/>
            </w:tcBorders>
            <w:vAlign w:val="center"/>
            <w:hideMark/>
          </w:tcPr>
          <w:p w:rsidR="004B7B01" w:rsidRPr="004D17F0" w:rsidRDefault="004B7B01" w:rsidP="004E75B6">
            <w:pPr>
              <w:rPr>
                <w:rFonts w:ascii="Arial" w:hAnsi="Arial" w:cs="Arial"/>
                <w:color w:val="000000" w:themeColor="text1"/>
                <w:sz w:val="18"/>
                <w:szCs w:val="24"/>
              </w:rPr>
            </w:pPr>
          </w:p>
        </w:tc>
        <w:tc>
          <w:tcPr>
            <w:tcW w:w="0" w:type="auto"/>
            <w:tcBorders>
              <w:top w:val="nil"/>
              <w:left w:val="single" w:sz="8" w:space="0" w:color="000000"/>
              <w:bottom w:val="single" w:sz="4" w:space="0" w:color="000000"/>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в т.ч. на 1 оч.</w:t>
            </w:r>
          </w:p>
        </w:tc>
        <w:tc>
          <w:tcPr>
            <w:tcW w:w="0" w:type="auto"/>
            <w:tcBorders>
              <w:top w:val="nil"/>
              <w:left w:val="single" w:sz="8" w:space="0" w:color="000000"/>
              <w:bottom w:val="single" w:sz="4" w:space="0" w:color="000000"/>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single" w:sz="4" w:space="0" w:color="000000"/>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2,6</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0,3</w:t>
            </w:r>
          </w:p>
        </w:tc>
        <w:tc>
          <w:tcPr>
            <w:tcW w:w="0" w:type="auto"/>
            <w:tcBorders>
              <w:top w:val="nil"/>
              <w:left w:val="single" w:sz="8" w:space="0" w:color="000000"/>
              <w:bottom w:val="single" w:sz="4" w:space="0" w:color="000000"/>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single" w:sz="4" w:space="0" w:color="000000"/>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0,5</w:t>
            </w:r>
          </w:p>
        </w:tc>
        <w:tc>
          <w:tcPr>
            <w:tcW w:w="0" w:type="auto"/>
            <w:tcBorders>
              <w:top w:val="nil"/>
              <w:left w:val="nil"/>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3,4</w:t>
            </w:r>
          </w:p>
        </w:tc>
      </w:tr>
      <w:tr w:rsidR="00666F5C" w:rsidRPr="004D17F0" w:rsidTr="004E75B6">
        <w:trPr>
          <w:trHeight w:val="630"/>
        </w:trPr>
        <w:tc>
          <w:tcPr>
            <w:tcW w:w="0" w:type="auto"/>
            <w:vMerge w:val="restart"/>
            <w:tcBorders>
              <w:top w:val="single" w:sz="4" w:space="0" w:color="000000"/>
              <w:left w:val="single" w:sz="8" w:space="0" w:color="000000"/>
              <w:bottom w:val="single" w:sz="8" w:space="0" w:color="000000"/>
              <w:right w:val="single" w:sz="4" w:space="0" w:color="000000"/>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nil"/>
              <w:left w:val="nil"/>
              <w:bottom w:val="nil"/>
              <w:right w:val="nil"/>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Годовые расходы тепла</w:t>
            </w:r>
            <w:r w:rsidRPr="004D17F0">
              <w:rPr>
                <w:rFonts w:ascii="Arial" w:hAnsi="Arial" w:cs="Arial"/>
                <w:color w:val="000000" w:themeColor="text1"/>
                <w:sz w:val="18"/>
                <w:szCs w:val="24"/>
              </w:rPr>
              <w:t xml:space="preserve">, </w:t>
            </w:r>
            <w:r w:rsidRPr="004D17F0">
              <w:rPr>
                <w:rFonts w:ascii="Arial" w:hAnsi="Arial" w:cs="Arial"/>
                <w:b/>
                <w:bCs/>
                <w:color w:val="000000" w:themeColor="text1"/>
                <w:sz w:val="18"/>
                <w:szCs w:val="24"/>
              </w:rPr>
              <w:t>тыс. Гкал/год</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4E75B6">
        <w:trPr>
          <w:trHeight w:val="360"/>
        </w:trPr>
        <w:tc>
          <w:tcPr>
            <w:tcW w:w="0" w:type="auto"/>
            <w:vMerge/>
            <w:tcBorders>
              <w:top w:val="single" w:sz="4" w:space="0" w:color="000000"/>
              <w:left w:val="single" w:sz="8" w:space="0" w:color="000000"/>
              <w:bottom w:val="single" w:sz="8" w:space="0" w:color="000000"/>
              <w:right w:val="single" w:sz="4" w:space="0" w:color="000000"/>
            </w:tcBorders>
            <w:vAlign w:val="center"/>
            <w:hideMark/>
          </w:tcPr>
          <w:p w:rsidR="004B7B01" w:rsidRPr="004D17F0" w:rsidRDefault="004B7B01" w:rsidP="004E75B6">
            <w:pPr>
              <w:rPr>
                <w:rFonts w:ascii="Arial" w:hAnsi="Arial" w:cs="Arial"/>
                <w:color w:val="000000" w:themeColor="text1"/>
                <w:sz w:val="18"/>
                <w:szCs w:val="24"/>
              </w:rPr>
            </w:pPr>
          </w:p>
        </w:tc>
        <w:tc>
          <w:tcPr>
            <w:tcW w:w="0" w:type="auto"/>
            <w:tcBorders>
              <w:top w:val="nil"/>
              <w:left w:val="nil"/>
              <w:bottom w:val="nil"/>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расч. срок</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9,4</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1,1</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4,1</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14,6</w:t>
            </w:r>
          </w:p>
        </w:tc>
      </w:tr>
      <w:tr w:rsidR="00666F5C" w:rsidRPr="004D17F0" w:rsidTr="004E75B6">
        <w:trPr>
          <w:trHeight w:val="360"/>
        </w:trPr>
        <w:tc>
          <w:tcPr>
            <w:tcW w:w="0" w:type="auto"/>
            <w:vMerge/>
            <w:tcBorders>
              <w:top w:val="single" w:sz="4" w:space="0" w:color="000000"/>
              <w:left w:val="single" w:sz="8" w:space="0" w:color="000000"/>
              <w:bottom w:val="single" w:sz="8" w:space="0" w:color="000000"/>
              <w:right w:val="single" w:sz="4" w:space="0" w:color="000000"/>
            </w:tcBorders>
            <w:vAlign w:val="center"/>
            <w:hideMark/>
          </w:tcPr>
          <w:p w:rsidR="004B7B01" w:rsidRPr="004D17F0" w:rsidRDefault="004B7B01" w:rsidP="004E75B6">
            <w:pPr>
              <w:rPr>
                <w:rFonts w:ascii="Arial" w:hAnsi="Arial" w:cs="Arial"/>
                <w:color w:val="000000" w:themeColor="text1"/>
                <w:sz w:val="18"/>
                <w:szCs w:val="24"/>
              </w:rPr>
            </w:pPr>
          </w:p>
        </w:tc>
        <w:tc>
          <w:tcPr>
            <w:tcW w:w="0" w:type="auto"/>
            <w:tcBorders>
              <w:top w:val="nil"/>
              <w:left w:val="nil"/>
              <w:bottom w:val="single" w:sz="8" w:space="0" w:color="000000"/>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в т.ч. на 1 оч.</w:t>
            </w:r>
          </w:p>
        </w:tc>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single" w:sz="8" w:space="0" w:color="000000"/>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7,1</w:t>
            </w:r>
          </w:p>
        </w:tc>
        <w:tc>
          <w:tcPr>
            <w:tcW w:w="0" w:type="auto"/>
            <w:tcBorders>
              <w:top w:val="nil"/>
              <w:left w:val="nil"/>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0,8</w:t>
            </w:r>
          </w:p>
        </w:tc>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single" w:sz="8" w:space="0" w:color="000000"/>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3,3</w:t>
            </w:r>
          </w:p>
        </w:tc>
        <w:tc>
          <w:tcPr>
            <w:tcW w:w="0" w:type="auto"/>
            <w:tcBorders>
              <w:top w:val="nil"/>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11,3</w:t>
            </w:r>
          </w:p>
        </w:tc>
      </w:tr>
    </w:tbl>
    <w:p w:rsidR="004B7B01" w:rsidRPr="004D17F0" w:rsidRDefault="004B7B01" w:rsidP="002734A3">
      <w:pPr>
        <w:ind w:firstLine="556"/>
        <w:rPr>
          <w:rFonts w:ascii="Arial" w:hAnsi="Arial" w:cs="Arial"/>
          <w:b/>
          <w:bCs/>
          <w:color w:val="000000" w:themeColor="text1"/>
          <w:sz w:val="24"/>
          <w:szCs w:val="24"/>
        </w:rPr>
      </w:pPr>
    </w:p>
    <w:p w:rsidR="002734A3" w:rsidRPr="004D17F0" w:rsidRDefault="002734A3" w:rsidP="002734A3">
      <w:pPr>
        <w:ind w:firstLine="556"/>
        <w:rPr>
          <w:rFonts w:ascii="Arial" w:hAnsi="Arial" w:cs="Arial"/>
          <w:b/>
          <w:bCs/>
          <w:color w:val="000000" w:themeColor="text1"/>
          <w:sz w:val="24"/>
          <w:szCs w:val="24"/>
        </w:rPr>
      </w:pPr>
      <w:r w:rsidRPr="004D17F0">
        <w:rPr>
          <w:rFonts w:ascii="Arial" w:hAnsi="Arial" w:cs="Arial"/>
          <w:b/>
          <w:bCs/>
          <w:color w:val="000000" w:themeColor="text1"/>
          <w:sz w:val="24"/>
          <w:szCs w:val="24"/>
        </w:rPr>
        <w:t>6.2 Газоснабжение</w:t>
      </w:r>
    </w:p>
    <w:p w:rsidR="004B7B01" w:rsidRPr="004D17F0" w:rsidRDefault="004B7B01" w:rsidP="004B7B01">
      <w:pPr>
        <w:jc w:val="both"/>
        <w:rPr>
          <w:rFonts w:ascii="Arial" w:hAnsi="Arial" w:cs="Arial"/>
          <w:b/>
          <w:bCs/>
          <w:color w:val="000000" w:themeColor="text1"/>
          <w:sz w:val="24"/>
        </w:rPr>
      </w:pPr>
    </w:p>
    <w:p w:rsidR="004B7B01" w:rsidRPr="004D17F0" w:rsidRDefault="004B7B01" w:rsidP="00000C0B">
      <w:pPr>
        <w:ind w:firstLine="553"/>
        <w:jc w:val="both"/>
        <w:rPr>
          <w:rFonts w:ascii="Arial" w:hAnsi="Arial" w:cs="Arial"/>
          <w:b/>
          <w:bCs/>
          <w:color w:val="000000" w:themeColor="text1"/>
          <w:sz w:val="24"/>
        </w:rPr>
      </w:pPr>
      <w:r w:rsidRPr="004D17F0">
        <w:rPr>
          <w:rFonts w:ascii="Arial" w:hAnsi="Arial" w:cs="Arial"/>
          <w:b/>
          <w:bCs/>
          <w:color w:val="000000" w:themeColor="text1"/>
          <w:sz w:val="24"/>
        </w:rPr>
        <w:t>Существующее положение</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 xml:space="preserve">Газоснабжение Дмитриевского сельсовета осуществляется через АГРС </w:t>
      </w:r>
      <w:r w:rsidRPr="004D17F0">
        <w:rPr>
          <w:rFonts w:ascii="Arial" w:hAnsi="Arial" w:cs="Arial"/>
          <w:color w:val="000000" w:themeColor="text1"/>
          <w:sz w:val="24"/>
        </w:rPr>
        <w:br/>
        <w:t>«Затон-2».</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Газ высокого и среднего давления распределяется по потребителям.</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Газ низкого давления подается в жилые дома после понижения давления в ГРП (ШРП).</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 xml:space="preserve">Газ подается на хозяйственно-бытовые, коммунальные нужды; на технологические нужды </w:t>
      </w:r>
      <w:r w:rsidR="00000C0B" w:rsidRPr="004D17F0">
        <w:rPr>
          <w:rFonts w:ascii="Arial" w:hAnsi="Arial" w:cs="Arial"/>
          <w:color w:val="000000" w:themeColor="text1"/>
          <w:sz w:val="24"/>
        </w:rPr>
        <w:t>промышленных и</w:t>
      </w:r>
      <w:r w:rsidRPr="004D17F0">
        <w:rPr>
          <w:rFonts w:ascii="Arial" w:hAnsi="Arial" w:cs="Arial"/>
          <w:color w:val="000000" w:themeColor="text1"/>
          <w:sz w:val="24"/>
        </w:rPr>
        <w:t xml:space="preserve"> сельскохозяйственных предприятий.</w:t>
      </w:r>
    </w:p>
    <w:p w:rsidR="004B7B01" w:rsidRPr="004D17F0" w:rsidRDefault="004B7B01" w:rsidP="00000C0B">
      <w:pPr>
        <w:tabs>
          <w:tab w:val="left" w:pos="720"/>
        </w:tabs>
        <w:ind w:firstLine="553"/>
        <w:jc w:val="both"/>
        <w:rPr>
          <w:rFonts w:ascii="Arial" w:hAnsi="Arial" w:cs="Arial"/>
          <w:b/>
          <w:bCs/>
          <w:color w:val="000000" w:themeColor="text1"/>
          <w:sz w:val="24"/>
        </w:rPr>
      </w:pPr>
    </w:p>
    <w:p w:rsidR="004B7B01" w:rsidRPr="004D17F0" w:rsidRDefault="004B7B01" w:rsidP="00000C0B">
      <w:pPr>
        <w:ind w:firstLine="553"/>
        <w:jc w:val="both"/>
        <w:rPr>
          <w:rFonts w:ascii="Arial" w:hAnsi="Arial" w:cs="Arial"/>
          <w:b/>
          <w:bCs/>
          <w:color w:val="000000" w:themeColor="text1"/>
          <w:sz w:val="24"/>
        </w:rPr>
      </w:pPr>
      <w:r w:rsidRPr="004D17F0">
        <w:rPr>
          <w:rFonts w:ascii="Arial" w:hAnsi="Arial" w:cs="Arial"/>
          <w:b/>
          <w:bCs/>
          <w:color w:val="000000" w:themeColor="text1"/>
          <w:sz w:val="24"/>
        </w:rPr>
        <w:t>Направление использования газа</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Потребность жилого района в природном газе по всем видам потребления определена по техническим характеристикам газовых приборов с учетом коэффициента одновременности их действия и по укрупненным показателям потребления газа.</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 xml:space="preserve">В соответствии с техническими характеристиками газовых </w:t>
      </w:r>
      <w:r w:rsidR="00000C0B" w:rsidRPr="004D17F0">
        <w:rPr>
          <w:rFonts w:ascii="Arial" w:hAnsi="Arial" w:cs="Arial"/>
          <w:color w:val="000000" w:themeColor="text1"/>
          <w:sz w:val="24"/>
        </w:rPr>
        <w:t>приборов и</w:t>
      </w:r>
      <w:r w:rsidRPr="004D17F0">
        <w:rPr>
          <w:rFonts w:ascii="Arial" w:hAnsi="Arial" w:cs="Arial"/>
          <w:color w:val="000000" w:themeColor="text1"/>
          <w:sz w:val="24"/>
        </w:rPr>
        <w:t xml:space="preserve"> аппаратов номинальные часовые расходы газа приняты: </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ПГ4 — плита газовая 4-х конфорочная — 1,5 м</w:t>
      </w:r>
      <w:r w:rsidRPr="004D17F0">
        <w:rPr>
          <w:rFonts w:ascii="Arial" w:hAnsi="Arial" w:cs="Arial"/>
          <w:color w:val="000000" w:themeColor="text1"/>
          <w:sz w:val="24"/>
          <w:vertAlign w:val="superscript"/>
        </w:rPr>
        <w:t>3</w:t>
      </w:r>
      <w:r w:rsidRPr="004D17F0">
        <w:rPr>
          <w:rFonts w:ascii="Arial" w:hAnsi="Arial" w:cs="Arial"/>
          <w:color w:val="000000" w:themeColor="text1"/>
          <w:sz w:val="24"/>
        </w:rPr>
        <w:t>/час;</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ВПГ — водонагреватель проточный газовый — 2,0 м</w:t>
      </w:r>
      <w:r w:rsidRPr="004D17F0">
        <w:rPr>
          <w:rFonts w:ascii="Arial" w:hAnsi="Arial" w:cs="Arial"/>
          <w:color w:val="000000" w:themeColor="text1"/>
          <w:sz w:val="24"/>
          <w:vertAlign w:val="superscript"/>
        </w:rPr>
        <w:t>3</w:t>
      </w:r>
      <w:r w:rsidRPr="004D17F0">
        <w:rPr>
          <w:rFonts w:ascii="Arial" w:hAnsi="Arial" w:cs="Arial"/>
          <w:color w:val="000000" w:themeColor="text1"/>
          <w:sz w:val="24"/>
        </w:rPr>
        <w:t>/час;</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АОГВ — автоматический отопительный газовый водонагреватель — 1,8 м</w:t>
      </w:r>
      <w:r w:rsidRPr="004D17F0">
        <w:rPr>
          <w:rFonts w:ascii="Arial" w:hAnsi="Arial" w:cs="Arial"/>
          <w:color w:val="000000" w:themeColor="text1"/>
          <w:sz w:val="24"/>
          <w:vertAlign w:val="superscript"/>
        </w:rPr>
        <w:t>3</w:t>
      </w:r>
      <w:r w:rsidRPr="004D17F0">
        <w:rPr>
          <w:rFonts w:ascii="Arial" w:hAnsi="Arial" w:cs="Arial"/>
          <w:color w:val="000000" w:themeColor="text1"/>
          <w:sz w:val="24"/>
        </w:rPr>
        <w:t>/час.</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lastRenderedPageBreak/>
        <w:t>Согласно СП 42-101-2003 норма потребления газа при наличии централизованного горячего водоснабжения составляет 120 м</w:t>
      </w:r>
      <w:r w:rsidRPr="004D17F0">
        <w:rPr>
          <w:rFonts w:ascii="Arial" w:hAnsi="Arial" w:cs="Arial"/>
          <w:color w:val="000000" w:themeColor="text1"/>
          <w:sz w:val="24"/>
          <w:vertAlign w:val="superscript"/>
        </w:rPr>
        <w:t>3</w:t>
      </w:r>
      <w:r w:rsidRPr="004D17F0">
        <w:rPr>
          <w:rFonts w:ascii="Arial" w:hAnsi="Arial" w:cs="Arial"/>
          <w:color w:val="000000" w:themeColor="text1"/>
          <w:sz w:val="24"/>
        </w:rPr>
        <w:t>/год на 1 человека, а при горячем водоснабжении от газовых водонагревателей –– 300 м</w:t>
      </w:r>
      <w:r w:rsidRPr="004D17F0">
        <w:rPr>
          <w:rFonts w:ascii="Arial" w:hAnsi="Arial" w:cs="Arial"/>
          <w:color w:val="000000" w:themeColor="text1"/>
          <w:sz w:val="24"/>
          <w:vertAlign w:val="superscript"/>
        </w:rPr>
        <w:t>3</w:t>
      </w:r>
      <w:r w:rsidRPr="004D17F0">
        <w:rPr>
          <w:rFonts w:ascii="Arial" w:hAnsi="Arial" w:cs="Arial"/>
          <w:color w:val="000000" w:themeColor="text1"/>
          <w:sz w:val="24"/>
        </w:rPr>
        <w:t>/год на 1 человека.</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 xml:space="preserve">Расходы газа для каждой категории потребителей определены на 1 очередь строительства, а </w:t>
      </w:r>
      <w:r w:rsidR="00000C0B" w:rsidRPr="004D17F0">
        <w:rPr>
          <w:rFonts w:ascii="Arial" w:hAnsi="Arial" w:cs="Arial"/>
          <w:color w:val="000000" w:themeColor="text1"/>
          <w:sz w:val="24"/>
        </w:rPr>
        <w:t>также</w:t>
      </w:r>
      <w:r w:rsidRPr="004D17F0">
        <w:rPr>
          <w:rFonts w:ascii="Arial" w:hAnsi="Arial" w:cs="Arial"/>
          <w:color w:val="000000" w:themeColor="text1"/>
          <w:sz w:val="24"/>
        </w:rPr>
        <w:t xml:space="preserve"> на расчетный срок.</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1 категорию потребителей составляет существующий и проектируемый жилой сектор, использующий газ на хозбытовые и сангигиенические нужды.</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 xml:space="preserve">Расходы газа на 2-ю категорию потребителей (на коммунально-бытовые </w:t>
      </w:r>
      <w:r w:rsidR="00000C0B" w:rsidRPr="004D17F0">
        <w:rPr>
          <w:rFonts w:ascii="Arial" w:hAnsi="Arial" w:cs="Arial"/>
          <w:color w:val="000000" w:themeColor="text1"/>
          <w:sz w:val="24"/>
        </w:rPr>
        <w:t>нужды) приняты</w:t>
      </w:r>
      <w:r w:rsidRPr="004D17F0">
        <w:rPr>
          <w:rFonts w:ascii="Arial" w:hAnsi="Arial" w:cs="Arial"/>
          <w:color w:val="000000" w:themeColor="text1"/>
          <w:sz w:val="24"/>
        </w:rPr>
        <w:t xml:space="preserve"> в размере 5% от расхода по 1-й категории, согласно СП 42-101-2003.</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Потребители 3-й категорию — промпредприятия, отопительные котельные секционных и общественных зданий, определены по данным раздела «Теплоснабжение».</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 xml:space="preserve"> Расчеты данных по газопотреблению с учетом категорий потребителей с соответствующими часовыми и годовыми расходами на расчетный срок сведены в таблицу №1.</w:t>
      </w:r>
    </w:p>
    <w:p w:rsidR="004B7B01" w:rsidRPr="004D17F0" w:rsidRDefault="004B7B01" w:rsidP="00000C0B">
      <w:pPr>
        <w:tabs>
          <w:tab w:val="left" w:pos="720"/>
        </w:tabs>
        <w:ind w:firstLine="553"/>
        <w:jc w:val="both"/>
        <w:rPr>
          <w:rFonts w:ascii="Arial" w:hAnsi="Arial" w:cs="Arial"/>
          <w:b/>
          <w:bCs/>
          <w:color w:val="000000" w:themeColor="text1"/>
          <w:sz w:val="24"/>
        </w:rPr>
      </w:pPr>
    </w:p>
    <w:p w:rsidR="004B7B01" w:rsidRPr="004D17F0" w:rsidRDefault="004B7B01" w:rsidP="00000C0B">
      <w:pPr>
        <w:tabs>
          <w:tab w:val="left" w:pos="720"/>
        </w:tabs>
        <w:ind w:firstLine="553"/>
        <w:jc w:val="both"/>
        <w:rPr>
          <w:rFonts w:ascii="Arial" w:hAnsi="Arial" w:cs="Arial"/>
          <w:b/>
          <w:bCs/>
          <w:color w:val="000000" w:themeColor="text1"/>
          <w:sz w:val="24"/>
        </w:rPr>
      </w:pPr>
      <w:r w:rsidRPr="004D17F0">
        <w:rPr>
          <w:rFonts w:ascii="Arial" w:hAnsi="Arial" w:cs="Arial"/>
          <w:b/>
          <w:bCs/>
          <w:color w:val="000000" w:themeColor="text1"/>
          <w:sz w:val="24"/>
        </w:rPr>
        <w:t xml:space="preserve"> Проектные решения  </w:t>
      </w:r>
    </w:p>
    <w:p w:rsidR="004B7B01" w:rsidRPr="004D17F0" w:rsidRDefault="004B7B01" w:rsidP="004B7B01">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Исходя из планировочной структуры, разделом проектируются газовые сети и газорегуляторные пункты</w:t>
      </w:r>
      <w:r w:rsidRPr="004D17F0">
        <w:rPr>
          <w:rFonts w:ascii="Arial" w:hAnsi="Arial" w:cs="Arial"/>
          <w:color w:val="000000" w:themeColor="text1"/>
          <w:szCs w:val="28"/>
        </w:rPr>
        <w:t>.</w:t>
      </w:r>
    </w:p>
    <w:p w:rsidR="004B7B01" w:rsidRPr="004D17F0" w:rsidRDefault="004B7B01" w:rsidP="004B7B01">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Производительность ГРП, ШРП, типы газового оборудования, серии типовых проектов, диаметры перемычек и расчетная схема газоснабжения определяются на последующих стадиях проектирования.</w:t>
      </w:r>
    </w:p>
    <w:p w:rsidR="004B7B01" w:rsidRPr="004D17F0" w:rsidRDefault="004B7B01" w:rsidP="004B7B01">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Газопроводы низкого давления после ГРП закольцовываются между собой, что создает надежную систему газоснабжения района.</w:t>
      </w:r>
    </w:p>
    <w:p w:rsidR="004B7B01" w:rsidRPr="004D17F0" w:rsidRDefault="004B7B01" w:rsidP="004B7B01">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 xml:space="preserve">Размещение газопроводов выполняется в пределах поперечных профилей улиц. Прокладка — подземная из стальных или полиэтиленовых труб. Отключение отдельных участков газопроводов осуществляется </w:t>
      </w:r>
      <w:r w:rsidR="00000C0B" w:rsidRPr="004D17F0">
        <w:rPr>
          <w:rFonts w:ascii="Arial" w:hAnsi="Arial" w:cs="Arial"/>
          <w:color w:val="000000" w:themeColor="text1"/>
          <w:sz w:val="24"/>
        </w:rPr>
        <w:t>арматурой,</w:t>
      </w:r>
      <w:r w:rsidRPr="004D17F0">
        <w:rPr>
          <w:rFonts w:ascii="Arial" w:hAnsi="Arial" w:cs="Arial"/>
          <w:color w:val="000000" w:themeColor="text1"/>
          <w:sz w:val="24"/>
        </w:rPr>
        <w:t xml:space="preserve"> расположенной в колодцах.</w:t>
      </w:r>
    </w:p>
    <w:p w:rsidR="004B7B01" w:rsidRPr="004D17F0" w:rsidRDefault="004B7B01" w:rsidP="004B7B01">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Активная защита стальных газопроводов выполняется катодной поляризацией.</w:t>
      </w:r>
    </w:p>
    <w:p w:rsidR="004B7B01" w:rsidRPr="004D17F0" w:rsidRDefault="004B7B01" w:rsidP="00FF3DF1">
      <w:pPr>
        <w:rPr>
          <w:rFonts w:ascii="Arial" w:hAnsi="Arial" w:cs="Arial"/>
          <w:color w:val="000000" w:themeColor="text1"/>
          <w:sz w:val="24"/>
          <w:szCs w:val="24"/>
        </w:rPr>
      </w:pPr>
    </w:p>
    <w:tbl>
      <w:tblPr>
        <w:tblW w:w="0" w:type="auto"/>
        <w:tblInd w:w="73" w:type="dxa"/>
        <w:tblLook w:val="0000" w:firstRow="0" w:lastRow="0" w:firstColumn="0" w:lastColumn="0" w:noHBand="0" w:noVBand="0"/>
      </w:tblPr>
      <w:tblGrid>
        <w:gridCol w:w="222"/>
        <w:gridCol w:w="9842"/>
      </w:tblGrid>
      <w:tr w:rsidR="002734A3" w:rsidRPr="004D17F0" w:rsidTr="002734A3">
        <w:trPr>
          <w:trHeight w:val="495"/>
        </w:trPr>
        <w:tc>
          <w:tcPr>
            <w:tcW w:w="222" w:type="dxa"/>
            <w:vAlign w:val="bottom"/>
          </w:tcPr>
          <w:p w:rsidR="002734A3" w:rsidRPr="004D17F0" w:rsidRDefault="002734A3" w:rsidP="002734A3">
            <w:pPr>
              <w:snapToGrid w:val="0"/>
              <w:ind w:firstLine="556"/>
              <w:rPr>
                <w:rFonts w:ascii="Arial" w:hAnsi="Arial" w:cs="Arial"/>
                <w:color w:val="000000" w:themeColor="text1"/>
                <w:sz w:val="18"/>
                <w:szCs w:val="18"/>
              </w:rPr>
            </w:pPr>
          </w:p>
        </w:tc>
        <w:tc>
          <w:tcPr>
            <w:tcW w:w="9842" w:type="dxa"/>
            <w:vAlign w:val="bottom"/>
          </w:tcPr>
          <w:tbl>
            <w:tblPr>
              <w:tblW w:w="0" w:type="auto"/>
              <w:tblInd w:w="87" w:type="dxa"/>
              <w:tblLook w:val="04A0" w:firstRow="1" w:lastRow="0" w:firstColumn="1" w:lastColumn="0" w:noHBand="0" w:noVBand="1"/>
            </w:tblPr>
            <w:tblGrid>
              <w:gridCol w:w="474"/>
              <w:gridCol w:w="1891"/>
              <w:gridCol w:w="1503"/>
              <w:gridCol w:w="1180"/>
              <w:gridCol w:w="952"/>
              <w:gridCol w:w="1295"/>
              <w:gridCol w:w="952"/>
              <w:gridCol w:w="1292"/>
            </w:tblGrid>
            <w:tr w:rsidR="00666F5C" w:rsidRPr="004D17F0" w:rsidTr="004E75B6">
              <w:trPr>
                <w:trHeight w:val="495"/>
              </w:trPr>
              <w:tc>
                <w:tcPr>
                  <w:tcW w:w="0" w:type="auto"/>
                  <w:tcBorders>
                    <w:top w:val="nil"/>
                    <w:left w:val="nil"/>
                    <w:bottom w:val="nil"/>
                    <w:right w:val="nil"/>
                  </w:tcBorders>
                  <w:shd w:val="clear" w:color="auto" w:fill="auto"/>
                  <w:noWrap/>
                  <w:vAlign w:val="bottom"/>
                  <w:hideMark/>
                </w:tcPr>
                <w:p w:rsidR="004B7B01" w:rsidRPr="004D17F0" w:rsidRDefault="004B7B01" w:rsidP="004E75B6">
                  <w:pPr>
                    <w:rPr>
                      <w:rFonts w:ascii="Arial" w:hAnsi="Arial" w:cs="Arial"/>
                      <w:color w:val="000000" w:themeColor="text1"/>
                    </w:rPr>
                  </w:pPr>
                </w:p>
              </w:tc>
              <w:tc>
                <w:tcPr>
                  <w:tcW w:w="0" w:type="auto"/>
                  <w:gridSpan w:val="4"/>
                  <w:tcBorders>
                    <w:top w:val="nil"/>
                    <w:left w:val="nil"/>
                    <w:bottom w:val="nil"/>
                    <w:right w:val="nil"/>
                  </w:tcBorders>
                  <w:shd w:val="clear" w:color="auto" w:fill="auto"/>
                  <w:noWrap/>
                  <w:vAlign w:val="bottom"/>
                  <w:hideMark/>
                </w:tcPr>
                <w:p w:rsidR="004B7B01" w:rsidRPr="004D17F0" w:rsidRDefault="004B7B01" w:rsidP="004E75B6">
                  <w:pPr>
                    <w:rPr>
                      <w:rFonts w:ascii="Arial" w:hAnsi="Arial" w:cs="Arial"/>
                      <w:color w:val="000000" w:themeColor="text1"/>
                      <w:szCs w:val="28"/>
                    </w:rPr>
                  </w:pPr>
                  <w:r w:rsidRPr="004D17F0">
                    <w:rPr>
                      <w:rFonts w:ascii="Arial" w:hAnsi="Arial" w:cs="Arial"/>
                      <w:color w:val="000000" w:themeColor="text1"/>
                      <w:szCs w:val="28"/>
                    </w:rPr>
                    <w:t>Расчет расходов газа по укрупненным показателям</w:t>
                  </w:r>
                </w:p>
              </w:tc>
              <w:tc>
                <w:tcPr>
                  <w:tcW w:w="0" w:type="auto"/>
                  <w:tcBorders>
                    <w:top w:val="nil"/>
                    <w:left w:val="nil"/>
                    <w:bottom w:val="nil"/>
                    <w:right w:val="nil"/>
                  </w:tcBorders>
                  <w:shd w:val="clear" w:color="auto" w:fill="auto"/>
                  <w:noWrap/>
                  <w:vAlign w:val="bottom"/>
                  <w:hideMark/>
                </w:tcPr>
                <w:p w:rsidR="004B7B01" w:rsidRPr="004D17F0" w:rsidRDefault="004B7B01" w:rsidP="00FF3DF1">
                  <w:pPr>
                    <w:ind w:right="-187"/>
                    <w:rPr>
                      <w:rFonts w:ascii="Arial" w:hAnsi="Arial" w:cs="Arial"/>
                      <w:color w:val="000000" w:themeColor="text1"/>
                    </w:rPr>
                  </w:pPr>
                  <w:r w:rsidRPr="004D17F0">
                    <w:rPr>
                      <w:rFonts w:ascii="Arial" w:hAnsi="Arial" w:cs="Arial"/>
                      <w:color w:val="000000" w:themeColor="text1"/>
                    </w:rPr>
                    <w:t>с. Дмитриевка</w:t>
                  </w:r>
                </w:p>
              </w:tc>
              <w:tc>
                <w:tcPr>
                  <w:tcW w:w="0" w:type="auto"/>
                  <w:tcBorders>
                    <w:top w:val="nil"/>
                    <w:left w:val="nil"/>
                    <w:bottom w:val="nil"/>
                    <w:right w:val="nil"/>
                  </w:tcBorders>
                  <w:shd w:val="clear" w:color="auto" w:fill="auto"/>
                  <w:noWrap/>
                  <w:vAlign w:val="bottom"/>
                  <w:hideMark/>
                </w:tcPr>
                <w:p w:rsidR="004B7B01" w:rsidRPr="004D17F0" w:rsidRDefault="004B7B01" w:rsidP="004E75B6">
                  <w:pPr>
                    <w:rPr>
                      <w:rFonts w:ascii="Arial" w:hAnsi="Arial" w:cs="Arial"/>
                      <w:color w:val="000000" w:themeColor="text1"/>
                    </w:rPr>
                  </w:pPr>
                </w:p>
              </w:tc>
              <w:tc>
                <w:tcPr>
                  <w:tcW w:w="0" w:type="auto"/>
                  <w:tcBorders>
                    <w:top w:val="nil"/>
                    <w:left w:val="nil"/>
                    <w:bottom w:val="nil"/>
                    <w:right w:val="nil"/>
                  </w:tcBorders>
                  <w:shd w:val="clear" w:color="auto" w:fill="auto"/>
                  <w:noWrap/>
                  <w:vAlign w:val="bottom"/>
                  <w:hideMark/>
                </w:tcPr>
                <w:p w:rsidR="004B7B01" w:rsidRPr="004D17F0" w:rsidRDefault="004B7B01" w:rsidP="004E75B6">
                  <w:pPr>
                    <w:rPr>
                      <w:rFonts w:ascii="Arial" w:hAnsi="Arial" w:cs="Arial"/>
                      <w:color w:val="000000" w:themeColor="text1"/>
                      <w:szCs w:val="28"/>
                    </w:rPr>
                  </w:pPr>
                  <w:r w:rsidRPr="004D17F0">
                    <w:rPr>
                      <w:rFonts w:ascii="Arial" w:hAnsi="Arial" w:cs="Arial"/>
                      <w:color w:val="000000" w:themeColor="text1"/>
                      <w:szCs w:val="28"/>
                    </w:rPr>
                    <w:t>Таблица 1.1</w:t>
                  </w:r>
                </w:p>
              </w:tc>
            </w:tr>
            <w:tr w:rsidR="00666F5C" w:rsidRPr="004D17F0" w:rsidTr="004E75B6">
              <w:trPr>
                <w:trHeight w:val="345"/>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п/п</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Наименование потребителей</w:t>
                  </w:r>
                </w:p>
              </w:tc>
              <w:tc>
                <w:tcPr>
                  <w:tcW w:w="0" w:type="auto"/>
                  <w:gridSpan w:val="2"/>
                  <w:tcBorders>
                    <w:top w:val="single" w:sz="8" w:space="0" w:color="000000"/>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Число жителей,</w:t>
                  </w:r>
                </w:p>
              </w:tc>
              <w:tc>
                <w:tcPr>
                  <w:tcW w:w="0" w:type="auto"/>
                  <w:gridSpan w:val="2"/>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1 очередь строительства</w:t>
                  </w:r>
                </w:p>
              </w:tc>
              <w:tc>
                <w:tcPr>
                  <w:tcW w:w="0" w:type="auto"/>
                  <w:gridSpan w:val="2"/>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Расчетный срок</w:t>
                  </w:r>
                </w:p>
              </w:tc>
            </w:tr>
            <w:tr w:rsidR="00666F5C" w:rsidRPr="004D17F0" w:rsidTr="004E75B6">
              <w:trPr>
                <w:trHeight w:val="3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gridSpan w:val="2"/>
                  <w:tcBorders>
                    <w:top w:val="nil"/>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тыс. чел.</w:t>
                  </w: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r>
            <w:tr w:rsidR="00666F5C" w:rsidRPr="004D17F0" w:rsidTr="004E75B6">
              <w:trPr>
                <w:trHeight w:val="69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1 очередь строительства</w:t>
                  </w: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Расчетный срок</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Годовой расход,</w:t>
                  </w:r>
                </w:p>
              </w:tc>
              <w:tc>
                <w:tcPr>
                  <w:tcW w:w="0" w:type="auto"/>
                  <w:tcBorders>
                    <w:top w:val="nil"/>
                    <w:left w:val="single" w:sz="8" w:space="0" w:color="000000"/>
                    <w:bottom w:val="nil"/>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Часовой расход,</w:t>
                  </w:r>
                </w:p>
              </w:tc>
              <w:tc>
                <w:tcPr>
                  <w:tcW w:w="0" w:type="auto"/>
                  <w:tcBorders>
                    <w:top w:val="nil"/>
                    <w:left w:val="single" w:sz="8" w:space="0" w:color="000000"/>
                    <w:bottom w:val="nil"/>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Годовой расход,</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Часовой расход,</w:t>
                  </w:r>
                </w:p>
              </w:tc>
            </w:tr>
            <w:tr w:rsidR="00666F5C" w:rsidRPr="004D17F0" w:rsidTr="004E75B6">
              <w:trPr>
                <w:trHeight w:val="39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tcBorders>
                    <w:top w:val="nil"/>
                    <w:left w:val="nil"/>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тыс. м</w:t>
                  </w:r>
                  <w:r w:rsidRPr="004D17F0">
                    <w:rPr>
                      <w:rFonts w:ascii="Arial" w:hAnsi="Arial" w:cs="Arial"/>
                      <w:color w:val="000000" w:themeColor="text1"/>
                      <w:szCs w:val="26"/>
                      <w:vertAlign w:val="superscript"/>
                    </w:rPr>
                    <w:t>3</w:t>
                  </w:r>
                  <w:r w:rsidRPr="004D17F0">
                    <w:rPr>
                      <w:rFonts w:ascii="Arial" w:hAnsi="Arial" w:cs="Arial"/>
                      <w:color w:val="000000" w:themeColor="text1"/>
                      <w:szCs w:val="26"/>
                    </w:rPr>
                    <w:t>/год</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м</w:t>
                  </w:r>
                  <w:r w:rsidRPr="004D17F0">
                    <w:rPr>
                      <w:rFonts w:ascii="Arial" w:hAnsi="Arial" w:cs="Arial"/>
                      <w:color w:val="000000" w:themeColor="text1"/>
                      <w:szCs w:val="26"/>
                      <w:vertAlign w:val="superscript"/>
                    </w:rPr>
                    <w:t>3</w:t>
                  </w:r>
                  <w:r w:rsidRPr="004D17F0">
                    <w:rPr>
                      <w:rFonts w:ascii="Arial" w:hAnsi="Arial" w:cs="Arial"/>
                      <w:color w:val="000000" w:themeColor="text1"/>
                      <w:szCs w:val="26"/>
                    </w:rPr>
                    <w:t>/час</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тыс. м</w:t>
                  </w:r>
                  <w:r w:rsidRPr="004D17F0">
                    <w:rPr>
                      <w:rFonts w:ascii="Arial" w:hAnsi="Arial" w:cs="Arial"/>
                      <w:color w:val="000000" w:themeColor="text1"/>
                      <w:szCs w:val="26"/>
                      <w:vertAlign w:val="superscript"/>
                    </w:rPr>
                    <w:t>3</w:t>
                  </w:r>
                  <w:r w:rsidRPr="004D17F0">
                    <w:rPr>
                      <w:rFonts w:ascii="Arial" w:hAnsi="Arial" w:cs="Arial"/>
                      <w:color w:val="000000" w:themeColor="text1"/>
                      <w:szCs w:val="26"/>
                    </w:rPr>
                    <w:t>/год</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м</w:t>
                  </w:r>
                  <w:r w:rsidRPr="004D17F0">
                    <w:rPr>
                      <w:rFonts w:ascii="Arial" w:hAnsi="Arial" w:cs="Arial"/>
                      <w:color w:val="000000" w:themeColor="text1"/>
                      <w:szCs w:val="26"/>
                      <w:vertAlign w:val="superscript"/>
                    </w:rPr>
                    <w:t>3</w:t>
                  </w:r>
                  <w:r w:rsidRPr="004D17F0">
                    <w:rPr>
                      <w:rFonts w:ascii="Arial" w:hAnsi="Arial" w:cs="Arial"/>
                      <w:color w:val="000000" w:themeColor="text1"/>
                      <w:szCs w:val="26"/>
                    </w:rPr>
                    <w:t>/час</w:t>
                  </w:r>
                </w:p>
              </w:tc>
            </w:tr>
            <w:tr w:rsidR="00666F5C" w:rsidRPr="004D17F0" w:rsidTr="004E75B6">
              <w:trPr>
                <w:trHeight w:val="375"/>
              </w:trPr>
              <w:tc>
                <w:tcPr>
                  <w:tcW w:w="0" w:type="auto"/>
                  <w:tcBorders>
                    <w:top w:val="nil"/>
                    <w:left w:val="single" w:sz="8" w:space="0" w:color="000000"/>
                    <w:bottom w:val="nil"/>
                    <w:right w:val="nil"/>
                  </w:tcBorders>
                  <w:shd w:val="clear" w:color="auto" w:fill="auto"/>
                  <w:vAlign w:val="bottom"/>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gridSpan w:val="7"/>
                  <w:tcBorders>
                    <w:top w:val="single" w:sz="8" w:space="0" w:color="000000"/>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Категория 1</w:t>
                  </w:r>
                </w:p>
              </w:tc>
            </w:tr>
            <w:tr w:rsidR="00666F5C" w:rsidRPr="004D17F0" w:rsidTr="004E75B6">
              <w:trPr>
                <w:trHeight w:val="1425"/>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1</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Хозбытовые нужды секционной застройки при централизованном ГВС (ПГ4), 120 м</w:t>
                  </w:r>
                  <w:r w:rsidRPr="004D17F0">
                    <w:rPr>
                      <w:rFonts w:ascii="Arial" w:hAnsi="Arial" w:cs="Arial"/>
                      <w:color w:val="000000" w:themeColor="text1"/>
                      <w:szCs w:val="26"/>
                      <w:vertAlign w:val="superscript"/>
                    </w:rPr>
                    <w:t>3</w:t>
                  </w:r>
                  <w:r w:rsidRPr="004D17F0">
                    <w:rPr>
                      <w:rFonts w:ascii="Arial" w:hAnsi="Arial" w:cs="Arial"/>
                      <w:color w:val="000000" w:themeColor="text1"/>
                      <w:szCs w:val="26"/>
                    </w:rPr>
                    <w:t>/год на 1 чел.</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4,2</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5,5</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504,0</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240,0</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660,0</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310,4</w:t>
                  </w:r>
                </w:p>
              </w:tc>
            </w:tr>
            <w:tr w:rsidR="00666F5C" w:rsidRPr="004D17F0" w:rsidTr="004E75B6">
              <w:trPr>
                <w:trHeight w:val="156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2</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4"/>
                    </w:rPr>
                  </w:pPr>
                  <w:r w:rsidRPr="004D17F0">
                    <w:rPr>
                      <w:rFonts w:ascii="Arial" w:hAnsi="Arial" w:cs="Arial"/>
                      <w:color w:val="000000" w:themeColor="text1"/>
                      <w:szCs w:val="24"/>
                    </w:rPr>
                    <w:t>Хозбытовые нужды при ГВС от газового водонагревателя (ПГ+ВПГ), 300 м</w:t>
                  </w:r>
                  <w:r w:rsidRPr="004D17F0">
                    <w:rPr>
                      <w:rFonts w:ascii="Arial" w:hAnsi="Arial" w:cs="Arial"/>
                      <w:color w:val="000000" w:themeColor="text1"/>
                      <w:szCs w:val="24"/>
                      <w:vertAlign w:val="superscript"/>
                    </w:rPr>
                    <w:t>3</w:t>
                  </w:r>
                  <w:r w:rsidRPr="004D17F0">
                    <w:rPr>
                      <w:rFonts w:ascii="Arial" w:hAnsi="Arial" w:cs="Arial"/>
                      <w:color w:val="000000" w:themeColor="text1"/>
                      <w:szCs w:val="24"/>
                    </w:rPr>
                    <w:t>/год на 1 чел.</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2,6</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2,8</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780,0</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390,0</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840,0</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420,0</w:t>
                  </w:r>
                </w:p>
              </w:tc>
            </w:tr>
            <w:tr w:rsidR="00666F5C" w:rsidRPr="004D17F0" w:rsidTr="004E75B6">
              <w:trPr>
                <w:trHeight w:val="12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lastRenderedPageBreak/>
                    <w:t>3</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4"/>
                    </w:rPr>
                  </w:pPr>
                  <w:r w:rsidRPr="004D17F0">
                    <w:rPr>
                      <w:rFonts w:ascii="Arial" w:hAnsi="Arial" w:cs="Arial"/>
                      <w:color w:val="000000" w:themeColor="text1"/>
                      <w:szCs w:val="24"/>
                    </w:rPr>
                    <w:t>Отопление усадебная и блокированная застройка - АОГВ (квартир)</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843</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892</w:t>
                  </w:r>
                </w:p>
              </w:tc>
              <w:tc>
                <w:tcPr>
                  <w:tcW w:w="0" w:type="auto"/>
                  <w:tcBorders>
                    <w:top w:val="nil"/>
                    <w:left w:val="nil"/>
                    <w:bottom w:val="single" w:sz="4" w:space="0" w:color="000000"/>
                    <w:right w:val="single" w:sz="4" w:space="0" w:color="000000"/>
                  </w:tcBorders>
                  <w:shd w:val="clear" w:color="auto" w:fill="auto"/>
                  <w:noWrap/>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2579,6</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1289,8</w:t>
                  </w:r>
                </w:p>
              </w:tc>
              <w:tc>
                <w:tcPr>
                  <w:tcW w:w="0" w:type="auto"/>
                  <w:tcBorders>
                    <w:top w:val="nil"/>
                    <w:left w:val="nil"/>
                    <w:bottom w:val="single" w:sz="4" w:space="0" w:color="000000"/>
                    <w:right w:val="single" w:sz="4" w:space="0" w:color="000000"/>
                  </w:tcBorders>
                  <w:shd w:val="clear" w:color="auto" w:fill="auto"/>
                  <w:noWrap/>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2729,5</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1364,8</w:t>
                  </w:r>
                </w:p>
              </w:tc>
            </w:tr>
            <w:tr w:rsidR="00666F5C" w:rsidRPr="004D17F0" w:rsidTr="004E75B6">
              <w:trPr>
                <w:trHeight w:val="375"/>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Итого</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3863,6</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1919,8</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4229,5</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2095,2</w:t>
                  </w:r>
                </w:p>
              </w:tc>
            </w:tr>
            <w:tr w:rsidR="00666F5C" w:rsidRPr="004D17F0" w:rsidTr="004E75B6">
              <w:trPr>
                <w:trHeight w:val="69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 </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Итого с 5% на неучтенные расходы</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 </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 </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4056,8</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2015,8</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4441,0</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2200,0</w:t>
                  </w:r>
                </w:p>
              </w:tc>
            </w:tr>
            <w:tr w:rsidR="00666F5C" w:rsidRPr="004D17F0" w:rsidTr="004E75B6">
              <w:trPr>
                <w:trHeight w:val="375"/>
              </w:trPr>
              <w:tc>
                <w:tcPr>
                  <w:tcW w:w="0" w:type="auto"/>
                  <w:tcBorders>
                    <w:top w:val="nil"/>
                    <w:left w:val="single" w:sz="8" w:space="0" w:color="000000"/>
                    <w:bottom w:val="single" w:sz="8" w:space="0" w:color="000000"/>
                    <w:right w:val="nil"/>
                  </w:tcBorders>
                  <w:shd w:val="clear" w:color="auto" w:fill="auto"/>
                  <w:vAlign w:val="bottom"/>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gridSpan w:val="7"/>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Категория 2</w:t>
                  </w:r>
                </w:p>
              </w:tc>
            </w:tr>
            <w:tr w:rsidR="00666F5C" w:rsidRPr="004D17F0" w:rsidTr="004E75B6">
              <w:trPr>
                <w:trHeight w:val="1035"/>
              </w:trPr>
              <w:tc>
                <w:tcPr>
                  <w:tcW w:w="0" w:type="auto"/>
                  <w:tcBorders>
                    <w:top w:val="nil"/>
                    <w:left w:val="single" w:sz="8" w:space="0" w:color="000000"/>
                    <w:bottom w:val="single" w:sz="8" w:space="0" w:color="000000"/>
                    <w:right w:val="nil"/>
                  </w:tcBorders>
                  <w:shd w:val="clear" w:color="auto" w:fill="auto"/>
                  <w:vAlign w:val="bottom"/>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Коммунально-бытовые нужды, 5% от расходов  категории 1</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202,8</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100,8</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222,0</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110,0</w:t>
                  </w:r>
                </w:p>
              </w:tc>
            </w:tr>
            <w:tr w:rsidR="00666F5C" w:rsidRPr="004D17F0" w:rsidTr="004E75B6">
              <w:trPr>
                <w:trHeight w:val="690"/>
              </w:trPr>
              <w:tc>
                <w:tcPr>
                  <w:tcW w:w="0" w:type="auto"/>
                  <w:tcBorders>
                    <w:top w:val="nil"/>
                    <w:left w:val="single" w:sz="8" w:space="0" w:color="000000"/>
                    <w:bottom w:val="single" w:sz="8" w:space="0" w:color="000000"/>
                    <w:right w:val="nil"/>
                  </w:tcBorders>
                  <w:shd w:val="clear" w:color="auto" w:fill="auto"/>
                  <w:vAlign w:val="bottom"/>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Всего с 5% на неучтенные расходы</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213,0</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105,8</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233,2</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115,5</w:t>
                  </w:r>
                </w:p>
              </w:tc>
            </w:tr>
            <w:tr w:rsidR="00666F5C" w:rsidRPr="004D17F0" w:rsidTr="004E75B6">
              <w:trPr>
                <w:trHeight w:val="375"/>
              </w:trPr>
              <w:tc>
                <w:tcPr>
                  <w:tcW w:w="0" w:type="auto"/>
                  <w:tcBorders>
                    <w:top w:val="nil"/>
                    <w:left w:val="single" w:sz="8" w:space="0" w:color="000000"/>
                    <w:bottom w:val="nil"/>
                    <w:right w:val="nil"/>
                  </w:tcBorders>
                  <w:shd w:val="clear" w:color="auto" w:fill="auto"/>
                  <w:vAlign w:val="bottom"/>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gridSpan w:val="7"/>
                  <w:tcBorders>
                    <w:top w:val="single" w:sz="8" w:space="0" w:color="000000"/>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Категория 3</w:t>
                  </w:r>
                </w:p>
              </w:tc>
            </w:tr>
            <w:tr w:rsidR="00666F5C" w:rsidRPr="004D17F0" w:rsidTr="004E75B6">
              <w:trPr>
                <w:trHeight w:val="360"/>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vMerge w:val="restart"/>
                  <w:tcBorders>
                    <w:top w:val="single" w:sz="8" w:space="0" w:color="000000"/>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Котельные (для нужд соцкульбыта.)</w:t>
                  </w:r>
                </w:p>
              </w:tc>
              <w:tc>
                <w:tcPr>
                  <w:tcW w:w="0" w:type="auto"/>
                  <w:tcBorders>
                    <w:top w:val="single" w:sz="8" w:space="0" w:color="000000"/>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21,5</w:t>
                  </w:r>
                </w:p>
              </w:tc>
              <w:tc>
                <w:tcPr>
                  <w:tcW w:w="0" w:type="auto"/>
                  <w:tcBorders>
                    <w:top w:val="single" w:sz="8" w:space="0" w:color="000000"/>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32,4</w:t>
                  </w:r>
                </w:p>
              </w:tc>
              <w:tc>
                <w:tcPr>
                  <w:tcW w:w="0" w:type="auto"/>
                  <w:vMerge w:val="restart"/>
                  <w:tcBorders>
                    <w:top w:val="single" w:sz="8" w:space="0" w:color="000000"/>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10042,9</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3007,8</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14732,0</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4532,9</w:t>
                  </w:r>
                </w:p>
              </w:tc>
            </w:tr>
            <w:tr w:rsidR="00666F5C" w:rsidRPr="004D17F0" w:rsidTr="004E75B6">
              <w:trPr>
                <w:trHeight w:val="3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nil"/>
                  </w:tcBorders>
                  <w:vAlign w:val="center"/>
                  <w:hideMark/>
                </w:tcPr>
                <w:p w:rsidR="004B7B01" w:rsidRPr="004D17F0" w:rsidRDefault="004B7B01" w:rsidP="004E75B6">
                  <w:pPr>
                    <w:rPr>
                      <w:rFonts w:ascii="Arial" w:hAnsi="Arial" w:cs="Arial"/>
                      <w:color w:val="000000" w:themeColor="text1"/>
                      <w:szCs w:val="26"/>
                    </w:rPr>
                  </w:pP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xml:space="preserve">Гкал/час </w:t>
                  </w:r>
                </w:p>
              </w:tc>
              <w:tc>
                <w:tcPr>
                  <w:tcW w:w="0" w:type="auto"/>
                  <w:tcBorders>
                    <w:top w:val="nil"/>
                    <w:left w:val="nil"/>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xml:space="preserve">Гкал/час </w:t>
                  </w:r>
                </w:p>
              </w:tc>
              <w:tc>
                <w:tcPr>
                  <w:tcW w:w="0" w:type="auto"/>
                  <w:vMerge/>
                  <w:tcBorders>
                    <w:top w:val="single" w:sz="8" w:space="0" w:color="000000"/>
                    <w:left w:val="nil"/>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r>
            <w:tr w:rsidR="00666F5C" w:rsidRPr="004D17F0" w:rsidTr="004E75B6">
              <w:trPr>
                <w:trHeight w:val="3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nil"/>
                  </w:tcBorders>
                  <w:vAlign w:val="center"/>
                  <w:hideMark/>
                </w:tcPr>
                <w:p w:rsidR="004B7B01" w:rsidRPr="004D17F0" w:rsidRDefault="004B7B01" w:rsidP="004E75B6">
                  <w:pPr>
                    <w:rPr>
                      <w:rFonts w:ascii="Arial" w:hAnsi="Arial" w:cs="Arial"/>
                      <w:color w:val="000000" w:themeColor="text1"/>
                      <w:szCs w:val="26"/>
                    </w:rPr>
                  </w:pP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vMerge/>
                  <w:tcBorders>
                    <w:top w:val="single" w:sz="8" w:space="0" w:color="000000"/>
                    <w:left w:val="nil"/>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r>
            <w:tr w:rsidR="00666F5C" w:rsidRPr="004D17F0" w:rsidTr="004E75B6">
              <w:trPr>
                <w:trHeight w:val="3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nil"/>
                  </w:tcBorders>
                  <w:vAlign w:val="center"/>
                  <w:hideMark/>
                </w:tcPr>
                <w:p w:rsidR="004B7B01" w:rsidRPr="004D17F0" w:rsidRDefault="004B7B01" w:rsidP="004E75B6">
                  <w:pPr>
                    <w:rPr>
                      <w:rFonts w:ascii="Arial" w:hAnsi="Arial" w:cs="Arial"/>
                      <w:color w:val="000000" w:themeColor="text1"/>
                      <w:szCs w:val="26"/>
                    </w:rPr>
                  </w:pP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71,7</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105,2</w:t>
                  </w:r>
                </w:p>
              </w:tc>
              <w:tc>
                <w:tcPr>
                  <w:tcW w:w="0" w:type="auto"/>
                  <w:vMerge/>
                  <w:tcBorders>
                    <w:top w:val="single" w:sz="8" w:space="0" w:color="000000"/>
                    <w:left w:val="nil"/>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r>
            <w:tr w:rsidR="00666F5C" w:rsidRPr="004D17F0" w:rsidTr="004E75B6">
              <w:trPr>
                <w:trHeight w:val="3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nil"/>
                  </w:tcBorders>
                  <w:vAlign w:val="center"/>
                  <w:hideMark/>
                </w:tcPr>
                <w:p w:rsidR="004B7B01" w:rsidRPr="004D17F0" w:rsidRDefault="004B7B01" w:rsidP="004E75B6">
                  <w:pPr>
                    <w:rPr>
                      <w:rFonts w:ascii="Arial" w:hAnsi="Arial" w:cs="Arial"/>
                      <w:color w:val="000000" w:themeColor="text1"/>
                      <w:szCs w:val="26"/>
                    </w:rPr>
                  </w:pP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xml:space="preserve">тыс. Гкал/год </w:t>
                  </w:r>
                </w:p>
              </w:tc>
              <w:tc>
                <w:tcPr>
                  <w:tcW w:w="0" w:type="auto"/>
                  <w:tcBorders>
                    <w:top w:val="nil"/>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xml:space="preserve">тыс. Гкал/год </w:t>
                  </w:r>
                </w:p>
              </w:tc>
              <w:tc>
                <w:tcPr>
                  <w:tcW w:w="0" w:type="auto"/>
                  <w:vMerge/>
                  <w:tcBorders>
                    <w:top w:val="single" w:sz="8" w:space="0" w:color="000000"/>
                    <w:left w:val="nil"/>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r>
            <w:tr w:rsidR="00666F5C" w:rsidRPr="004D17F0" w:rsidTr="004E75B6">
              <w:trPr>
                <w:trHeight w:val="690"/>
              </w:trPr>
              <w:tc>
                <w:tcPr>
                  <w:tcW w:w="0" w:type="auto"/>
                  <w:tcBorders>
                    <w:top w:val="nil"/>
                    <w:left w:val="single" w:sz="8" w:space="0" w:color="000000"/>
                    <w:bottom w:val="single" w:sz="8" w:space="0" w:color="000000"/>
                    <w:right w:val="nil"/>
                  </w:tcBorders>
                  <w:shd w:val="clear" w:color="auto" w:fill="auto"/>
                  <w:vAlign w:val="bottom"/>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Общий расход по 1; 2 и 3 категориям</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 </w:t>
                  </w:r>
                </w:p>
              </w:tc>
              <w:tc>
                <w:tcPr>
                  <w:tcW w:w="0" w:type="auto"/>
                  <w:tcBorders>
                    <w:top w:val="nil"/>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 </w:t>
                  </w:r>
                </w:p>
              </w:tc>
              <w:tc>
                <w:tcPr>
                  <w:tcW w:w="0" w:type="auto"/>
                  <w:tcBorders>
                    <w:top w:val="nil"/>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14312,7</w:t>
                  </w:r>
                </w:p>
              </w:tc>
              <w:tc>
                <w:tcPr>
                  <w:tcW w:w="0" w:type="auto"/>
                  <w:tcBorders>
                    <w:top w:val="nil"/>
                    <w:left w:val="nil"/>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5129,4</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19406,2</w:t>
                  </w:r>
                </w:p>
              </w:tc>
              <w:tc>
                <w:tcPr>
                  <w:tcW w:w="0" w:type="auto"/>
                  <w:tcBorders>
                    <w:top w:val="nil"/>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6848,4</w:t>
                  </w:r>
                </w:p>
              </w:tc>
            </w:tr>
          </w:tbl>
          <w:p w:rsidR="004B7B01" w:rsidRPr="004D17F0" w:rsidRDefault="004B7B01" w:rsidP="002734A3">
            <w:pPr>
              <w:ind w:firstLine="556"/>
              <w:rPr>
                <w:rFonts w:ascii="Arial" w:hAnsi="Arial" w:cs="Arial"/>
                <w:color w:val="000000" w:themeColor="text1"/>
                <w:sz w:val="24"/>
                <w:szCs w:val="24"/>
              </w:rPr>
            </w:pPr>
          </w:p>
        </w:tc>
      </w:tr>
    </w:tbl>
    <w:p w:rsidR="004B7B01" w:rsidRPr="004D17F0" w:rsidRDefault="004B7B01" w:rsidP="002734A3">
      <w:pPr>
        <w:tabs>
          <w:tab w:val="left" w:pos="142"/>
        </w:tabs>
        <w:ind w:firstLine="553"/>
        <w:rPr>
          <w:rFonts w:ascii="Arial" w:hAnsi="Arial" w:cs="Arial"/>
          <w:b/>
          <w:color w:val="000000" w:themeColor="text1"/>
          <w:sz w:val="24"/>
          <w:szCs w:val="24"/>
        </w:rPr>
      </w:pPr>
    </w:p>
    <w:p w:rsidR="004B7B01" w:rsidRPr="004D17F0" w:rsidRDefault="004B7B01" w:rsidP="00FF3DF1">
      <w:pPr>
        <w:tabs>
          <w:tab w:val="left" w:pos="142"/>
        </w:tabs>
        <w:rPr>
          <w:rFonts w:ascii="Arial" w:hAnsi="Arial" w:cs="Arial"/>
          <w:b/>
          <w:color w:val="000000" w:themeColor="text1"/>
          <w:sz w:val="24"/>
          <w:szCs w:val="24"/>
        </w:rPr>
      </w:pPr>
    </w:p>
    <w:tbl>
      <w:tblPr>
        <w:tblW w:w="0" w:type="auto"/>
        <w:tblInd w:w="87" w:type="dxa"/>
        <w:tblLook w:val="04A0" w:firstRow="1" w:lastRow="0" w:firstColumn="1" w:lastColumn="0" w:noHBand="0" w:noVBand="1"/>
      </w:tblPr>
      <w:tblGrid>
        <w:gridCol w:w="482"/>
        <w:gridCol w:w="1938"/>
        <w:gridCol w:w="1539"/>
        <w:gridCol w:w="1207"/>
        <w:gridCol w:w="973"/>
        <w:gridCol w:w="1616"/>
        <w:gridCol w:w="973"/>
        <w:gridCol w:w="1322"/>
      </w:tblGrid>
      <w:tr w:rsidR="00666F5C" w:rsidRPr="004D17F0" w:rsidTr="004E75B6">
        <w:trPr>
          <w:trHeight w:val="495"/>
        </w:trPr>
        <w:tc>
          <w:tcPr>
            <w:tcW w:w="0" w:type="auto"/>
            <w:tcBorders>
              <w:top w:val="nil"/>
              <w:left w:val="nil"/>
              <w:bottom w:val="nil"/>
              <w:right w:val="nil"/>
            </w:tcBorders>
            <w:shd w:val="clear" w:color="auto" w:fill="auto"/>
            <w:noWrap/>
            <w:vAlign w:val="bottom"/>
            <w:hideMark/>
          </w:tcPr>
          <w:p w:rsidR="004B7B01" w:rsidRPr="004D17F0" w:rsidRDefault="004B7B01" w:rsidP="004E75B6">
            <w:pPr>
              <w:rPr>
                <w:rFonts w:ascii="Arial" w:hAnsi="Arial" w:cs="Arial"/>
                <w:color w:val="000000" w:themeColor="text1"/>
              </w:rPr>
            </w:pPr>
          </w:p>
        </w:tc>
        <w:tc>
          <w:tcPr>
            <w:tcW w:w="0" w:type="auto"/>
            <w:gridSpan w:val="4"/>
            <w:tcBorders>
              <w:top w:val="nil"/>
              <w:left w:val="nil"/>
              <w:bottom w:val="nil"/>
              <w:right w:val="nil"/>
            </w:tcBorders>
            <w:shd w:val="clear" w:color="auto" w:fill="auto"/>
            <w:noWrap/>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Расчет расходов газа по укрупненным показателям</w:t>
            </w:r>
          </w:p>
        </w:tc>
        <w:tc>
          <w:tcPr>
            <w:tcW w:w="0" w:type="auto"/>
            <w:tcBorders>
              <w:top w:val="nil"/>
              <w:left w:val="nil"/>
              <w:bottom w:val="nil"/>
              <w:right w:val="nil"/>
            </w:tcBorders>
            <w:shd w:val="clear" w:color="auto" w:fill="auto"/>
            <w:noWrap/>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д. Подымалово</w:t>
            </w:r>
          </w:p>
        </w:tc>
        <w:tc>
          <w:tcPr>
            <w:tcW w:w="0" w:type="auto"/>
            <w:tcBorders>
              <w:top w:val="nil"/>
              <w:left w:val="nil"/>
              <w:bottom w:val="nil"/>
              <w:right w:val="nil"/>
            </w:tcBorders>
            <w:shd w:val="clear" w:color="auto" w:fill="auto"/>
            <w:noWrap/>
            <w:vAlign w:val="bottom"/>
            <w:hideMark/>
          </w:tcPr>
          <w:p w:rsidR="004B7B01" w:rsidRPr="004D17F0" w:rsidRDefault="004B7B01" w:rsidP="004E75B6">
            <w:pPr>
              <w:rPr>
                <w:rFonts w:ascii="Arial" w:hAnsi="Arial" w:cs="Arial"/>
                <w:color w:val="000000" w:themeColor="text1"/>
              </w:rPr>
            </w:pPr>
          </w:p>
        </w:tc>
        <w:tc>
          <w:tcPr>
            <w:tcW w:w="0" w:type="auto"/>
            <w:tcBorders>
              <w:top w:val="nil"/>
              <w:left w:val="nil"/>
              <w:bottom w:val="nil"/>
              <w:right w:val="nil"/>
            </w:tcBorders>
            <w:shd w:val="clear" w:color="auto" w:fill="auto"/>
            <w:noWrap/>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Таблица 1.2</w:t>
            </w:r>
          </w:p>
        </w:tc>
      </w:tr>
      <w:tr w:rsidR="00666F5C" w:rsidRPr="004D17F0" w:rsidTr="004E75B6">
        <w:trPr>
          <w:trHeight w:val="345"/>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п/п</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Наименование потребителей</w:t>
            </w:r>
          </w:p>
        </w:tc>
        <w:tc>
          <w:tcPr>
            <w:tcW w:w="0" w:type="auto"/>
            <w:gridSpan w:val="2"/>
            <w:tcBorders>
              <w:top w:val="single" w:sz="8" w:space="0" w:color="000000"/>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Число жителей,</w:t>
            </w:r>
          </w:p>
        </w:tc>
        <w:tc>
          <w:tcPr>
            <w:tcW w:w="0" w:type="auto"/>
            <w:gridSpan w:val="2"/>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 очередь строительства</w:t>
            </w:r>
          </w:p>
        </w:tc>
        <w:tc>
          <w:tcPr>
            <w:tcW w:w="0" w:type="auto"/>
            <w:gridSpan w:val="2"/>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Расчетный срок</w:t>
            </w:r>
          </w:p>
        </w:tc>
      </w:tr>
      <w:tr w:rsidR="00666F5C" w:rsidRPr="004D17F0" w:rsidTr="004E75B6">
        <w:trPr>
          <w:trHeight w:val="3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gridSpan w:val="2"/>
            <w:tcBorders>
              <w:top w:val="nil"/>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тыс. чел.</w:t>
            </w: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r>
      <w:tr w:rsidR="00666F5C" w:rsidRPr="004D17F0" w:rsidTr="004E75B6">
        <w:trPr>
          <w:trHeight w:val="69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 очередь строительства</w:t>
            </w: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Расчетный срок</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Годовой расход,</w:t>
            </w:r>
          </w:p>
        </w:tc>
        <w:tc>
          <w:tcPr>
            <w:tcW w:w="0" w:type="auto"/>
            <w:tcBorders>
              <w:top w:val="nil"/>
              <w:left w:val="single" w:sz="8" w:space="0" w:color="000000"/>
              <w:bottom w:val="nil"/>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Часовой расход,</w:t>
            </w:r>
          </w:p>
        </w:tc>
        <w:tc>
          <w:tcPr>
            <w:tcW w:w="0" w:type="auto"/>
            <w:tcBorders>
              <w:top w:val="nil"/>
              <w:left w:val="single" w:sz="8" w:space="0" w:color="000000"/>
              <w:bottom w:val="nil"/>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Годовой расход,</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Часовой расход,</w:t>
            </w:r>
          </w:p>
        </w:tc>
      </w:tr>
      <w:tr w:rsidR="00666F5C" w:rsidRPr="004D17F0" w:rsidTr="004E75B6">
        <w:trPr>
          <w:trHeight w:val="39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nil"/>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nil"/>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tcBorders>
              <w:top w:val="nil"/>
              <w:left w:val="nil"/>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тыс. м</w:t>
            </w:r>
            <w:r w:rsidRPr="004D17F0">
              <w:rPr>
                <w:rFonts w:ascii="Arial" w:hAnsi="Arial" w:cs="Arial"/>
                <w:color w:val="000000" w:themeColor="text1"/>
                <w:vertAlign w:val="superscript"/>
              </w:rPr>
              <w:t>3</w:t>
            </w:r>
            <w:r w:rsidRPr="004D17F0">
              <w:rPr>
                <w:rFonts w:ascii="Arial" w:hAnsi="Arial" w:cs="Arial"/>
                <w:color w:val="000000" w:themeColor="text1"/>
              </w:rPr>
              <w:t>/год</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м</w:t>
            </w:r>
            <w:r w:rsidRPr="004D17F0">
              <w:rPr>
                <w:rFonts w:ascii="Arial" w:hAnsi="Arial" w:cs="Arial"/>
                <w:color w:val="000000" w:themeColor="text1"/>
                <w:vertAlign w:val="superscript"/>
              </w:rPr>
              <w:t>3</w:t>
            </w:r>
            <w:r w:rsidRPr="004D17F0">
              <w:rPr>
                <w:rFonts w:ascii="Arial" w:hAnsi="Arial" w:cs="Arial"/>
                <w:color w:val="000000" w:themeColor="text1"/>
              </w:rPr>
              <w:t>/час</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тыс. м</w:t>
            </w:r>
            <w:r w:rsidRPr="004D17F0">
              <w:rPr>
                <w:rFonts w:ascii="Arial" w:hAnsi="Arial" w:cs="Arial"/>
                <w:color w:val="000000" w:themeColor="text1"/>
                <w:vertAlign w:val="superscript"/>
              </w:rPr>
              <w:t>3</w:t>
            </w:r>
            <w:r w:rsidRPr="004D17F0">
              <w:rPr>
                <w:rFonts w:ascii="Arial" w:hAnsi="Arial" w:cs="Arial"/>
                <w:color w:val="000000" w:themeColor="text1"/>
              </w:rPr>
              <w:t>/год</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м</w:t>
            </w:r>
            <w:r w:rsidRPr="004D17F0">
              <w:rPr>
                <w:rFonts w:ascii="Arial" w:hAnsi="Arial" w:cs="Arial"/>
                <w:color w:val="000000" w:themeColor="text1"/>
                <w:vertAlign w:val="superscript"/>
              </w:rPr>
              <w:t>3</w:t>
            </w:r>
            <w:r w:rsidRPr="004D17F0">
              <w:rPr>
                <w:rFonts w:ascii="Arial" w:hAnsi="Arial" w:cs="Arial"/>
                <w:color w:val="000000" w:themeColor="text1"/>
              </w:rPr>
              <w:t>/час</w:t>
            </w:r>
          </w:p>
        </w:tc>
      </w:tr>
      <w:tr w:rsidR="00666F5C" w:rsidRPr="004D17F0" w:rsidTr="004E75B6">
        <w:trPr>
          <w:trHeight w:val="375"/>
        </w:trPr>
        <w:tc>
          <w:tcPr>
            <w:tcW w:w="0" w:type="auto"/>
            <w:tcBorders>
              <w:top w:val="nil"/>
              <w:left w:val="single" w:sz="8" w:space="0" w:color="000000"/>
              <w:bottom w:val="nil"/>
              <w:right w:val="nil"/>
            </w:tcBorders>
            <w:shd w:val="clear" w:color="auto" w:fill="auto"/>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gridSpan w:val="7"/>
            <w:tcBorders>
              <w:top w:val="single" w:sz="8" w:space="0" w:color="000000"/>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Категория 1</w:t>
            </w:r>
          </w:p>
        </w:tc>
      </w:tr>
      <w:tr w:rsidR="00666F5C" w:rsidRPr="004D17F0" w:rsidTr="004E75B6">
        <w:trPr>
          <w:trHeight w:val="1425"/>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Хозбытовые нужды секционной застройки при централизованном ГВС (ПГ4), 120 м</w:t>
            </w:r>
            <w:r w:rsidRPr="004D17F0">
              <w:rPr>
                <w:rFonts w:ascii="Arial" w:hAnsi="Arial" w:cs="Arial"/>
                <w:color w:val="000000" w:themeColor="text1"/>
                <w:vertAlign w:val="superscript"/>
              </w:rPr>
              <w:t>3</w:t>
            </w:r>
            <w:r w:rsidRPr="004D17F0">
              <w:rPr>
                <w:rFonts w:ascii="Arial" w:hAnsi="Arial" w:cs="Arial"/>
                <w:color w:val="000000" w:themeColor="text1"/>
              </w:rPr>
              <w:t>/год на 1 чел.</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0,29</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0,34</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34,8</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16,6</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40,8</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19,2</w:t>
            </w:r>
          </w:p>
        </w:tc>
      </w:tr>
      <w:tr w:rsidR="00666F5C" w:rsidRPr="004D17F0" w:rsidTr="004E75B6">
        <w:trPr>
          <w:trHeight w:val="156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2</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Хозбытовые нужды при ГВС от газового водонагревателя (ПГ+ВПГ), 300 м</w:t>
            </w:r>
            <w:r w:rsidRPr="004D17F0">
              <w:rPr>
                <w:rFonts w:ascii="Arial" w:hAnsi="Arial" w:cs="Arial"/>
                <w:color w:val="000000" w:themeColor="text1"/>
                <w:vertAlign w:val="superscript"/>
              </w:rPr>
              <w:t>3</w:t>
            </w:r>
            <w:r w:rsidRPr="004D17F0">
              <w:rPr>
                <w:rFonts w:ascii="Arial" w:hAnsi="Arial" w:cs="Arial"/>
                <w:color w:val="000000" w:themeColor="text1"/>
              </w:rPr>
              <w:t>/год на 1 чел.</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1,88</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2,38</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564,0</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282,0</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714,0</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357,0</w:t>
            </w:r>
          </w:p>
        </w:tc>
      </w:tr>
      <w:tr w:rsidR="00666F5C" w:rsidRPr="004D17F0" w:rsidTr="004E75B6">
        <w:trPr>
          <w:trHeight w:val="12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lastRenderedPageBreak/>
              <w:t>3</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Отопление усадебная и блокированная застройка - АОГВ (квартир)</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654</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914</w:t>
            </w:r>
          </w:p>
        </w:tc>
        <w:tc>
          <w:tcPr>
            <w:tcW w:w="0" w:type="auto"/>
            <w:tcBorders>
              <w:top w:val="nil"/>
              <w:left w:val="nil"/>
              <w:bottom w:val="single" w:sz="4" w:space="0" w:color="000000"/>
              <w:right w:val="single" w:sz="4" w:space="0" w:color="000000"/>
            </w:tcBorders>
            <w:shd w:val="clear" w:color="auto" w:fill="auto"/>
            <w:noWrap/>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2001,2</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1000,6</w:t>
            </w:r>
          </w:p>
        </w:tc>
        <w:tc>
          <w:tcPr>
            <w:tcW w:w="0" w:type="auto"/>
            <w:tcBorders>
              <w:top w:val="nil"/>
              <w:left w:val="nil"/>
              <w:bottom w:val="single" w:sz="4" w:space="0" w:color="000000"/>
              <w:right w:val="single" w:sz="4" w:space="0" w:color="000000"/>
            </w:tcBorders>
            <w:shd w:val="clear" w:color="auto" w:fill="auto"/>
            <w:noWrap/>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2796,8</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1398,4</w:t>
            </w:r>
          </w:p>
        </w:tc>
      </w:tr>
      <w:tr w:rsidR="00666F5C" w:rsidRPr="004D17F0" w:rsidTr="004E75B6">
        <w:trPr>
          <w:trHeight w:val="375"/>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Итого</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2600,0</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1299,2</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3551,6</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1774,6</w:t>
            </w:r>
          </w:p>
        </w:tc>
      </w:tr>
      <w:tr w:rsidR="00666F5C" w:rsidRPr="004D17F0" w:rsidTr="004E75B6">
        <w:trPr>
          <w:trHeight w:val="69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 </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Итого с 5% на неучтенные расходы</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 </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 </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2730,0</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1364,2</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3729,2</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1863,3</w:t>
            </w:r>
          </w:p>
        </w:tc>
      </w:tr>
      <w:tr w:rsidR="00666F5C" w:rsidRPr="004D17F0" w:rsidTr="004E75B6">
        <w:trPr>
          <w:trHeight w:val="375"/>
        </w:trPr>
        <w:tc>
          <w:tcPr>
            <w:tcW w:w="0" w:type="auto"/>
            <w:tcBorders>
              <w:top w:val="nil"/>
              <w:left w:val="single" w:sz="8" w:space="0" w:color="000000"/>
              <w:bottom w:val="single" w:sz="8" w:space="0" w:color="000000"/>
              <w:right w:val="nil"/>
            </w:tcBorders>
            <w:shd w:val="clear" w:color="auto" w:fill="auto"/>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gridSpan w:val="7"/>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Категория 2</w:t>
            </w:r>
          </w:p>
        </w:tc>
      </w:tr>
      <w:tr w:rsidR="00666F5C" w:rsidRPr="004D17F0" w:rsidTr="004E75B6">
        <w:trPr>
          <w:trHeight w:val="1035"/>
        </w:trPr>
        <w:tc>
          <w:tcPr>
            <w:tcW w:w="0" w:type="auto"/>
            <w:tcBorders>
              <w:top w:val="nil"/>
              <w:left w:val="single" w:sz="8" w:space="0" w:color="000000"/>
              <w:bottom w:val="single" w:sz="8" w:space="0" w:color="000000"/>
              <w:right w:val="nil"/>
            </w:tcBorders>
            <w:shd w:val="clear" w:color="auto" w:fill="auto"/>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Коммунально-бытовые нужды, 5% от расходов  категории 1</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136,5</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68,2</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186,5</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93,2</w:t>
            </w:r>
          </w:p>
        </w:tc>
      </w:tr>
      <w:tr w:rsidR="00666F5C" w:rsidRPr="004D17F0" w:rsidTr="004E75B6">
        <w:trPr>
          <w:trHeight w:val="690"/>
        </w:trPr>
        <w:tc>
          <w:tcPr>
            <w:tcW w:w="0" w:type="auto"/>
            <w:tcBorders>
              <w:top w:val="nil"/>
              <w:left w:val="single" w:sz="8" w:space="0" w:color="000000"/>
              <w:bottom w:val="single" w:sz="8" w:space="0" w:color="000000"/>
              <w:right w:val="nil"/>
            </w:tcBorders>
            <w:shd w:val="clear" w:color="auto" w:fill="auto"/>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Всего с 5% на неучтенные расходы</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143,3</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71,6</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195,8</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97,8</w:t>
            </w:r>
          </w:p>
        </w:tc>
      </w:tr>
      <w:tr w:rsidR="00666F5C" w:rsidRPr="004D17F0" w:rsidTr="004E75B6">
        <w:trPr>
          <w:trHeight w:val="375"/>
        </w:trPr>
        <w:tc>
          <w:tcPr>
            <w:tcW w:w="0" w:type="auto"/>
            <w:tcBorders>
              <w:top w:val="nil"/>
              <w:left w:val="single" w:sz="8" w:space="0" w:color="000000"/>
              <w:bottom w:val="nil"/>
              <w:right w:val="nil"/>
            </w:tcBorders>
            <w:shd w:val="clear" w:color="auto" w:fill="auto"/>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gridSpan w:val="7"/>
            <w:tcBorders>
              <w:top w:val="single" w:sz="8" w:space="0" w:color="000000"/>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Категория 3</w:t>
            </w:r>
          </w:p>
        </w:tc>
      </w:tr>
      <w:tr w:rsidR="00666F5C" w:rsidRPr="004D17F0" w:rsidTr="004E75B6">
        <w:trPr>
          <w:trHeight w:val="360"/>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vMerge w:val="restart"/>
            <w:tcBorders>
              <w:top w:val="single" w:sz="8" w:space="0" w:color="000000"/>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Котельные (для нужд соцкульбыта.)</w:t>
            </w:r>
          </w:p>
        </w:tc>
        <w:tc>
          <w:tcPr>
            <w:tcW w:w="0" w:type="auto"/>
            <w:tcBorders>
              <w:top w:val="single" w:sz="8" w:space="0" w:color="000000"/>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3,4</w:t>
            </w:r>
          </w:p>
        </w:tc>
        <w:tc>
          <w:tcPr>
            <w:tcW w:w="0" w:type="auto"/>
            <w:tcBorders>
              <w:top w:val="single" w:sz="8" w:space="0" w:color="000000"/>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4,4</w:t>
            </w:r>
          </w:p>
        </w:tc>
        <w:tc>
          <w:tcPr>
            <w:tcW w:w="0" w:type="auto"/>
            <w:vMerge w:val="restart"/>
            <w:tcBorders>
              <w:top w:val="single" w:sz="8" w:space="0" w:color="000000"/>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1576,4</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474,4</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2044,3</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621,9</w:t>
            </w:r>
          </w:p>
        </w:tc>
      </w:tr>
      <w:tr w:rsidR="00666F5C" w:rsidRPr="004D17F0" w:rsidTr="004E75B6">
        <w:trPr>
          <w:trHeight w:val="3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nil"/>
            </w:tcBorders>
            <w:vAlign w:val="center"/>
            <w:hideMark/>
          </w:tcPr>
          <w:p w:rsidR="004B7B01" w:rsidRPr="004D17F0" w:rsidRDefault="004B7B01" w:rsidP="004E75B6">
            <w:pPr>
              <w:rPr>
                <w:rFonts w:ascii="Arial" w:hAnsi="Arial" w:cs="Arial"/>
                <w:color w:val="000000" w:themeColor="text1"/>
              </w:rPr>
            </w:pP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xml:space="preserve">Гкал/час </w:t>
            </w:r>
          </w:p>
        </w:tc>
        <w:tc>
          <w:tcPr>
            <w:tcW w:w="0" w:type="auto"/>
            <w:tcBorders>
              <w:top w:val="nil"/>
              <w:left w:val="nil"/>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xml:space="preserve">Гкал/час </w:t>
            </w:r>
          </w:p>
        </w:tc>
        <w:tc>
          <w:tcPr>
            <w:tcW w:w="0" w:type="auto"/>
            <w:vMerge/>
            <w:tcBorders>
              <w:top w:val="single" w:sz="8" w:space="0" w:color="000000"/>
              <w:left w:val="nil"/>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r>
      <w:tr w:rsidR="00666F5C" w:rsidRPr="004D17F0" w:rsidTr="004E75B6">
        <w:trPr>
          <w:trHeight w:val="3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nil"/>
            </w:tcBorders>
            <w:vAlign w:val="center"/>
            <w:hideMark/>
          </w:tcPr>
          <w:p w:rsidR="004B7B01" w:rsidRPr="004D17F0" w:rsidRDefault="004B7B01" w:rsidP="004E75B6">
            <w:pPr>
              <w:rPr>
                <w:rFonts w:ascii="Arial" w:hAnsi="Arial" w:cs="Arial"/>
                <w:color w:val="000000" w:themeColor="text1"/>
              </w:rPr>
            </w:pP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vMerge/>
            <w:tcBorders>
              <w:top w:val="single" w:sz="8" w:space="0" w:color="000000"/>
              <w:left w:val="nil"/>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r>
      <w:tr w:rsidR="00666F5C" w:rsidRPr="004D17F0" w:rsidTr="004E75B6">
        <w:trPr>
          <w:trHeight w:val="3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nil"/>
            </w:tcBorders>
            <w:vAlign w:val="center"/>
            <w:hideMark/>
          </w:tcPr>
          <w:p w:rsidR="004B7B01" w:rsidRPr="004D17F0" w:rsidRDefault="004B7B01" w:rsidP="004E75B6">
            <w:pPr>
              <w:rPr>
                <w:rFonts w:ascii="Arial" w:hAnsi="Arial" w:cs="Arial"/>
                <w:color w:val="000000" w:themeColor="text1"/>
              </w:rPr>
            </w:pP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11,3</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14,6</w:t>
            </w:r>
          </w:p>
        </w:tc>
        <w:tc>
          <w:tcPr>
            <w:tcW w:w="0" w:type="auto"/>
            <w:vMerge/>
            <w:tcBorders>
              <w:top w:val="single" w:sz="8" w:space="0" w:color="000000"/>
              <w:left w:val="nil"/>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r>
      <w:tr w:rsidR="00666F5C" w:rsidRPr="004D17F0" w:rsidTr="004E75B6">
        <w:trPr>
          <w:trHeight w:val="3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nil"/>
            </w:tcBorders>
            <w:vAlign w:val="center"/>
            <w:hideMark/>
          </w:tcPr>
          <w:p w:rsidR="004B7B01" w:rsidRPr="004D17F0" w:rsidRDefault="004B7B01" w:rsidP="004E75B6">
            <w:pPr>
              <w:rPr>
                <w:rFonts w:ascii="Arial" w:hAnsi="Arial" w:cs="Arial"/>
                <w:color w:val="000000" w:themeColor="text1"/>
              </w:rPr>
            </w:pP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xml:space="preserve">тыс. Гкал/год </w:t>
            </w:r>
          </w:p>
        </w:tc>
        <w:tc>
          <w:tcPr>
            <w:tcW w:w="0" w:type="auto"/>
            <w:tcBorders>
              <w:top w:val="nil"/>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xml:space="preserve">тыс. Гкал/год </w:t>
            </w:r>
          </w:p>
        </w:tc>
        <w:tc>
          <w:tcPr>
            <w:tcW w:w="0" w:type="auto"/>
            <w:vMerge/>
            <w:tcBorders>
              <w:top w:val="single" w:sz="8" w:space="0" w:color="000000"/>
              <w:left w:val="nil"/>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r>
      <w:tr w:rsidR="004B7B01" w:rsidRPr="004D17F0" w:rsidTr="004E75B6">
        <w:trPr>
          <w:trHeight w:val="690"/>
        </w:trPr>
        <w:tc>
          <w:tcPr>
            <w:tcW w:w="0" w:type="auto"/>
            <w:tcBorders>
              <w:top w:val="nil"/>
              <w:left w:val="single" w:sz="8" w:space="0" w:color="000000"/>
              <w:bottom w:val="single" w:sz="8" w:space="0" w:color="000000"/>
              <w:right w:val="nil"/>
            </w:tcBorders>
            <w:shd w:val="clear" w:color="auto" w:fill="auto"/>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Общий расход по 1; 2 и 3 категориям</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 </w:t>
            </w:r>
          </w:p>
        </w:tc>
        <w:tc>
          <w:tcPr>
            <w:tcW w:w="0" w:type="auto"/>
            <w:tcBorders>
              <w:top w:val="nil"/>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 </w:t>
            </w:r>
          </w:p>
        </w:tc>
        <w:tc>
          <w:tcPr>
            <w:tcW w:w="0" w:type="auto"/>
            <w:tcBorders>
              <w:top w:val="nil"/>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4449,7</w:t>
            </w:r>
          </w:p>
        </w:tc>
        <w:tc>
          <w:tcPr>
            <w:tcW w:w="0" w:type="auto"/>
            <w:tcBorders>
              <w:top w:val="nil"/>
              <w:left w:val="nil"/>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1910,2</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5969,4</w:t>
            </w:r>
          </w:p>
        </w:tc>
        <w:tc>
          <w:tcPr>
            <w:tcW w:w="0" w:type="auto"/>
            <w:tcBorders>
              <w:top w:val="nil"/>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2583,1</w:t>
            </w:r>
          </w:p>
        </w:tc>
      </w:tr>
    </w:tbl>
    <w:p w:rsidR="00F0095C" w:rsidRPr="004D17F0" w:rsidRDefault="00F0095C" w:rsidP="00F0095C">
      <w:pPr>
        <w:tabs>
          <w:tab w:val="left" w:pos="142"/>
        </w:tabs>
        <w:rPr>
          <w:rFonts w:ascii="Arial" w:hAnsi="Arial" w:cs="Arial"/>
          <w:b/>
          <w:color w:val="000000" w:themeColor="text1"/>
          <w:sz w:val="24"/>
          <w:szCs w:val="24"/>
        </w:rPr>
      </w:pPr>
    </w:p>
    <w:p w:rsidR="002734A3" w:rsidRPr="004D17F0" w:rsidRDefault="002734A3" w:rsidP="00000C0B">
      <w:pPr>
        <w:tabs>
          <w:tab w:val="left" w:pos="142"/>
        </w:tabs>
        <w:ind w:firstLine="553"/>
        <w:jc w:val="both"/>
        <w:rPr>
          <w:rFonts w:ascii="Arial" w:hAnsi="Arial" w:cs="Arial"/>
          <w:b/>
          <w:color w:val="000000" w:themeColor="text1"/>
          <w:sz w:val="24"/>
          <w:szCs w:val="24"/>
        </w:rPr>
      </w:pPr>
      <w:r w:rsidRPr="004D17F0">
        <w:rPr>
          <w:rFonts w:ascii="Arial" w:hAnsi="Arial" w:cs="Arial"/>
          <w:b/>
          <w:color w:val="000000" w:themeColor="text1"/>
          <w:sz w:val="24"/>
          <w:szCs w:val="24"/>
        </w:rPr>
        <w:t>6.3 Водоснабжение.</w:t>
      </w:r>
    </w:p>
    <w:p w:rsidR="002734A3" w:rsidRPr="004D17F0" w:rsidRDefault="002734A3" w:rsidP="00000C0B">
      <w:pPr>
        <w:tabs>
          <w:tab w:val="left" w:pos="142"/>
        </w:tab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В настоящее время централизованным водоснабжением Дмитриевск</w:t>
      </w:r>
      <w:r w:rsidR="00640952" w:rsidRPr="004D17F0">
        <w:rPr>
          <w:rFonts w:ascii="Arial" w:hAnsi="Arial" w:cs="Arial"/>
          <w:color w:val="000000" w:themeColor="text1"/>
          <w:sz w:val="24"/>
          <w:szCs w:val="24"/>
        </w:rPr>
        <w:t>ого сельсовета охвачено с.Дмитр</w:t>
      </w:r>
      <w:r w:rsidRPr="004D17F0">
        <w:rPr>
          <w:rFonts w:ascii="Arial" w:hAnsi="Arial" w:cs="Arial"/>
          <w:color w:val="000000" w:themeColor="text1"/>
          <w:sz w:val="24"/>
          <w:szCs w:val="24"/>
        </w:rPr>
        <w:t xml:space="preserve">иевка и д.Подымалово. </w:t>
      </w:r>
    </w:p>
    <w:p w:rsidR="002734A3" w:rsidRPr="004D17F0" w:rsidRDefault="002734A3" w:rsidP="00000C0B">
      <w:pPr>
        <w:tabs>
          <w:tab w:val="left" w:pos="142"/>
        </w:tab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Настоящим проектом предусматривается застройка жилого массива:</w:t>
      </w:r>
    </w:p>
    <w:p w:rsidR="002734A3" w:rsidRPr="004D17F0" w:rsidRDefault="002734A3" w:rsidP="00000C0B">
      <w:pPr>
        <w:tabs>
          <w:tab w:val="left" w:pos="142"/>
        </w:tab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-малоэтажная индивидуальная с участками и домами, оборудованными внутренним водопроводом с местными водонагревателями;</w:t>
      </w:r>
    </w:p>
    <w:p w:rsidR="002734A3" w:rsidRPr="004D17F0" w:rsidRDefault="002734A3" w:rsidP="00000C0B">
      <w:pPr>
        <w:tabs>
          <w:tab w:val="left" w:pos="142"/>
        </w:tab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-блокированная застройка с участками и домами, оборудованными внутренним водопроводом с местными водонагревателями;</w:t>
      </w:r>
    </w:p>
    <w:p w:rsidR="002734A3" w:rsidRPr="004D17F0" w:rsidRDefault="002734A3" w:rsidP="00000C0B">
      <w:pPr>
        <w:tabs>
          <w:tab w:val="left" w:pos="142"/>
        </w:tab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-многоквартирная секционная 2-5 эт.застройка,оборудованными внутренним водопроводом с местными водонагревателями и канализацией;</w:t>
      </w:r>
    </w:p>
    <w:p w:rsidR="002734A3" w:rsidRPr="004D17F0" w:rsidRDefault="002734A3" w:rsidP="00000C0B">
      <w:pPr>
        <w:tabs>
          <w:tab w:val="left" w:pos="142"/>
        </w:tab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 строительство </w:t>
      </w:r>
      <w:r w:rsidR="00000C0B" w:rsidRPr="004D17F0">
        <w:rPr>
          <w:rFonts w:ascii="Arial" w:hAnsi="Arial" w:cs="Arial"/>
          <w:color w:val="000000" w:themeColor="text1"/>
          <w:sz w:val="24"/>
          <w:szCs w:val="24"/>
        </w:rPr>
        <w:t>общественных и коммунальных зданий,</w:t>
      </w:r>
      <w:r w:rsidRPr="004D17F0">
        <w:rPr>
          <w:rFonts w:ascii="Arial" w:hAnsi="Arial" w:cs="Arial"/>
          <w:color w:val="000000" w:themeColor="text1"/>
          <w:sz w:val="24"/>
          <w:szCs w:val="24"/>
        </w:rPr>
        <w:t xml:space="preserve"> оборудованных внутренним водопроводом.</w:t>
      </w:r>
    </w:p>
    <w:p w:rsidR="002734A3" w:rsidRPr="004D17F0" w:rsidRDefault="002734A3" w:rsidP="00000C0B">
      <w:pPr>
        <w:tabs>
          <w:tab w:val="left" w:pos="142"/>
        </w:tab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Централизованное водоснабжение с.Дмитриевка и д.Ягодная поляна предусматривается от перспективного водо</w:t>
      </w:r>
      <w:r w:rsidR="00640952" w:rsidRPr="004D17F0">
        <w:rPr>
          <w:rFonts w:ascii="Arial" w:hAnsi="Arial" w:cs="Arial"/>
          <w:color w:val="000000" w:themeColor="text1"/>
          <w:sz w:val="24"/>
          <w:szCs w:val="24"/>
        </w:rPr>
        <w:t>забора, расположенного на терри</w:t>
      </w:r>
      <w:r w:rsidRPr="004D17F0">
        <w:rPr>
          <w:rFonts w:ascii="Arial" w:hAnsi="Arial" w:cs="Arial"/>
          <w:color w:val="000000" w:themeColor="text1"/>
          <w:sz w:val="24"/>
          <w:szCs w:val="24"/>
        </w:rPr>
        <w:t>тории Миловского сельсовета; д.Подымалово — с существующего реконструир</w:t>
      </w:r>
      <w:r w:rsidR="00640952" w:rsidRPr="004D17F0">
        <w:rPr>
          <w:rFonts w:ascii="Arial" w:hAnsi="Arial" w:cs="Arial"/>
          <w:color w:val="000000" w:themeColor="text1"/>
          <w:sz w:val="24"/>
          <w:szCs w:val="24"/>
        </w:rPr>
        <w:t>у</w:t>
      </w:r>
      <w:r w:rsidRPr="004D17F0">
        <w:rPr>
          <w:rFonts w:ascii="Arial" w:hAnsi="Arial" w:cs="Arial"/>
          <w:color w:val="000000" w:themeColor="text1"/>
          <w:sz w:val="24"/>
          <w:szCs w:val="24"/>
        </w:rPr>
        <w:t xml:space="preserve">емого водозабора; для организации централизованного водоснабжения д. Волково необходимо произвести гидрогеологические изыскания для поиска запасов питьевой воды. </w:t>
      </w:r>
    </w:p>
    <w:p w:rsidR="002734A3" w:rsidRPr="004D17F0" w:rsidRDefault="002734A3" w:rsidP="00000C0B">
      <w:pPr>
        <w:tabs>
          <w:tab w:val="left" w:pos="142"/>
        </w:tab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Водоснабжение новых территрий д.Ясный предусматривается от индивидуальных источников водоснабжения. </w:t>
      </w:r>
    </w:p>
    <w:p w:rsidR="002734A3" w:rsidRPr="004D17F0" w:rsidRDefault="002734A3" w:rsidP="00000C0B">
      <w:pPr>
        <w:tabs>
          <w:tab w:val="left" w:pos="142"/>
        </w:tab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Сети проектируемого водопровода приняты из полиэтиленовых напорных труб ПЭ100 SDR17 питьевых по ГОСТ 18599-2001. Необходимость замены существующих сетей водопровода должна определяться гидравлическим расчетом (при несоответствии расчетным показателям диаметра существ. сети) и справкой о техническом состоянии сетей — на последующих стадиях проектирования.</w:t>
      </w:r>
    </w:p>
    <w:p w:rsidR="002734A3" w:rsidRPr="004D17F0" w:rsidRDefault="002734A3" w:rsidP="00000C0B">
      <w:pPr>
        <w:tabs>
          <w:tab w:val="left" w:pos="142"/>
        </w:tab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lastRenderedPageBreak/>
        <w:t xml:space="preserve">Количество воды на нужды промышленности, обеспечивающей население продуктами, и неучтенные расходы принимается дополнительно в размере 10% суммарного расхода воды на хозяйственно-питьевые нужды населенного пункта. </w:t>
      </w:r>
    </w:p>
    <w:p w:rsidR="002734A3" w:rsidRPr="004D17F0" w:rsidRDefault="002734A3" w:rsidP="00000C0B">
      <w:pPr>
        <w:tabs>
          <w:tab w:val="left" w:pos="142"/>
        </w:tab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Нормы водопотребления и расходы сведены в таблицу 1.</w:t>
      </w:r>
    </w:p>
    <w:p w:rsidR="00521F00" w:rsidRPr="004D17F0" w:rsidRDefault="00521F00" w:rsidP="00000C0B">
      <w:pPr>
        <w:tabs>
          <w:tab w:val="left" w:pos="142"/>
        </w:tabs>
        <w:ind w:firstLine="553"/>
        <w:jc w:val="both"/>
        <w:rPr>
          <w:rFonts w:ascii="Arial" w:hAnsi="Arial" w:cs="Arial"/>
          <w:color w:val="000000" w:themeColor="text1"/>
          <w:sz w:val="24"/>
          <w:szCs w:val="24"/>
        </w:rPr>
      </w:pPr>
    </w:p>
    <w:p w:rsidR="002734A3" w:rsidRPr="004D17F0" w:rsidRDefault="002734A3" w:rsidP="00000C0B">
      <w:pPr>
        <w:tabs>
          <w:tab w:val="left" w:pos="142"/>
        </w:tab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Таблица 2 - Расход воды на хозяйственно-питьевые нужды в учреждениях рекреации в Дмитриевском сельсовете.</w:t>
      </w:r>
    </w:p>
    <w:p w:rsidR="002734A3" w:rsidRPr="004D17F0" w:rsidRDefault="002734A3" w:rsidP="002734A3">
      <w:pPr>
        <w:tabs>
          <w:tab w:val="left" w:pos="142"/>
        </w:tabs>
        <w:ind w:firstLine="553"/>
        <w:rPr>
          <w:rFonts w:ascii="Arial" w:hAnsi="Arial" w:cs="Arial"/>
          <w:color w:val="000000" w:themeColor="text1"/>
          <w:sz w:val="24"/>
          <w:szCs w:val="24"/>
        </w:rPr>
      </w:pPr>
    </w:p>
    <w:tbl>
      <w:tblPr>
        <w:tblW w:w="10042" w:type="dxa"/>
        <w:tblInd w:w="95" w:type="dxa"/>
        <w:tblLook w:val="04A0" w:firstRow="1" w:lastRow="0" w:firstColumn="1" w:lastColumn="0" w:noHBand="0" w:noVBand="1"/>
      </w:tblPr>
      <w:tblGrid>
        <w:gridCol w:w="478"/>
        <w:gridCol w:w="3930"/>
        <w:gridCol w:w="926"/>
        <w:gridCol w:w="806"/>
        <w:gridCol w:w="955"/>
        <w:gridCol w:w="1039"/>
        <w:gridCol w:w="954"/>
        <w:gridCol w:w="954"/>
      </w:tblGrid>
      <w:tr w:rsidR="00666F5C" w:rsidRPr="004D17F0" w:rsidTr="00F0095C">
        <w:trPr>
          <w:trHeight w:val="255"/>
        </w:trPr>
        <w:tc>
          <w:tcPr>
            <w:tcW w:w="469" w:type="dxa"/>
            <w:tcBorders>
              <w:top w:val="single" w:sz="4" w:space="0" w:color="000000"/>
              <w:left w:val="single" w:sz="4" w:space="0" w:color="000000"/>
              <w:bottom w:val="nil"/>
              <w:right w:val="single" w:sz="4" w:space="0" w:color="000000"/>
            </w:tcBorders>
            <w:shd w:val="clear" w:color="auto" w:fill="auto"/>
            <w:noWrap/>
            <w:vAlign w:val="bottom"/>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w:t>
            </w:r>
          </w:p>
        </w:tc>
        <w:tc>
          <w:tcPr>
            <w:tcW w:w="4094"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Наименование</w:t>
            </w:r>
          </w:p>
        </w:tc>
        <w:tc>
          <w:tcPr>
            <w:tcW w:w="957"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Насел.</w:t>
            </w:r>
          </w:p>
        </w:tc>
        <w:tc>
          <w:tcPr>
            <w:tcW w:w="789"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xml:space="preserve">Норма </w:t>
            </w:r>
          </w:p>
        </w:tc>
        <w:tc>
          <w:tcPr>
            <w:tcW w:w="792"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Средне-</w:t>
            </w:r>
          </w:p>
        </w:tc>
        <w:tc>
          <w:tcPr>
            <w:tcW w:w="107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Максим.</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Максим.</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Максим.</w:t>
            </w:r>
          </w:p>
        </w:tc>
      </w:tr>
      <w:tr w:rsidR="00666F5C" w:rsidRPr="004D17F0" w:rsidTr="00F0095C">
        <w:trPr>
          <w:trHeight w:val="255"/>
        </w:trPr>
        <w:tc>
          <w:tcPr>
            <w:tcW w:w="46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п/п</w:t>
            </w:r>
          </w:p>
        </w:tc>
        <w:tc>
          <w:tcPr>
            <w:tcW w:w="4094"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потребителей</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чел.</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водо-</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суточн.</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суточн.</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часов.</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секунд.</w:t>
            </w:r>
          </w:p>
        </w:tc>
      </w:tr>
      <w:tr w:rsidR="00666F5C" w:rsidRPr="004D17F0" w:rsidTr="00F0095C">
        <w:trPr>
          <w:trHeight w:val="255"/>
        </w:trPr>
        <w:tc>
          <w:tcPr>
            <w:tcW w:w="46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потр.</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расход</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расход</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расход</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расход</w:t>
            </w:r>
          </w:p>
        </w:tc>
      </w:tr>
      <w:tr w:rsidR="00666F5C" w:rsidRPr="004D17F0" w:rsidTr="00F0095C">
        <w:trPr>
          <w:trHeight w:val="255"/>
        </w:trPr>
        <w:tc>
          <w:tcPr>
            <w:tcW w:w="46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5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789"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л/сут</w:t>
            </w:r>
          </w:p>
        </w:tc>
        <w:tc>
          <w:tcPr>
            <w:tcW w:w="792"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м3/сут</w:t>
            </w:r>
          </w:p>
        </w:tc>
        <w:tc>
          <w:tcPr>
            <w:tcW w:w="1075"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м3/сут</w:t>
            </w:r>
          </w:p>
        </w:tc>
        <w:tc>
          <w:tcPr>
            <w:tcW w:w="933"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м3/ч</w:t>
            </w:r>
          </w:p>
        </w:tc>
        <w:tc>
          <w:tcPr>
            <w:tcW w:w="933"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л/с</w:t>
            </w:r>
          </w:p>
        </w:tc>
      </w:tr>
      <w:tr w:rsidR="00666F5C" w:rsidRPr="004D17F0" w:rsidTr="00F0095C">
        <w:trPr>
          <w:trHeight w:val="585"/>
        </w:trPr>
        <w:tc>
          <w:tcPr>
            <w:tcW w:w="46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с.Дмитриевка (индивидуальная, в т.ч. 2-х кв. с участками)</w:t>
            </w:r>
          </w:p>
        </w:tc>
        <w:tc>
          <w:tcPr>
            <w:tcW w:w="957"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8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92"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1075"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34"/>
        </w:trPr>
        <w:tc>
          <w:tcPr>
            <w:tcW w:w="46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2800</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200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560,00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672,00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53,09</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14,75</w:t>
            </w:r>
          </w:p>
        </w:tc>
      </w:tr>
      <w:tr w:rsidR="00666F5C" w:rsidRPr="004D17F0" w:rsidTr="00F0095C">
        <w:trPr>
          <w:trHeight w:val="334"/>
        </w:trPr>
        <w:tc>
          <w:tcPr>
            <w:tcW w:w="46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2500</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200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500,00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600,00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48,00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13,33</w:t>
            </w:r>
          </w:p>
        </w:tc>
      </w:tr>
      <w:tr w:rsidR="00666F5C" w:rsidRPr="004D17F0" w:rsidTr="00F0095C">
        <w:trPr>
          <w:trHeight w:val="608"/>
        </w:trPr>
        <w:tc>
          <w:tcPr>
            <w:tcW w:w="469" w:type="dxa"/>
            <w:tcBorders>
              <w:top w:val="single" w:sz="4" w:space="0" w:color="000000"/>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w:t>
            </w:r>
          </w:p>
        </w:tc>
        <w:tc>
          <w:tcPr>
            <w:tcW w:w="4094"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с.Дмитриевка (многоквартирная секционная 2-5 эт.)</w:t>
            </w:r>
          </w:p>
        </w:tc>
        <w:tc>
          <w:tcPr>
            <w:tcW w:w="957"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89"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92"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1075"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297"/>
        </w:trPr>
        <w:tc>
          <w:tcPr>
            <w:tcW w:w="46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4000</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1120,00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1344,00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100,80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28,00</w:t>
            </w:r>
          </w:p>
        </w:tc>
      </w:tr>
      <w:tr w:rsidR="00666F5C" w:rsidRPr="004D17F0" w:rsidTr="00F0095C">
        <w:trPr>
          <w:trHeight w:val="349"/>
        </w:trPr>
        <w:tc>
          <w:tcPr>
            <w:tcW w:w="46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5800</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1624,00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1948,80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137,39</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38,16</w:t>
            </w:r>
          </w:p>
        </w:tc>
      </w:tr>
      <w:tr w:rsidR="00666F5C" w:rsidRPr="004D17F0" w:rsidTr="00F0095C">
        <w:trPr>
          <w:trHeight w:val="349"/>
        </w:trPr>
        <w:tc>
          <w:tcPr>
            <w:tcW w:w="469" w:type="dxa"/>
            <w:tcBorders>
              <w:top w:val="single" w:sz="4" w:space="0" w:color="000000"/>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w:t>
            </w:r>
          </w:p>
        </w:tc>
        <w:tc>
          <w:tcPr>
            <w:tcW w:w="4094"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д.Волково (индивидуальная )</w:t>
            </w:r>
          </w:p>
        </w:tc>
        <w:tc>
          <w:tcPr>
            <w:tcW w:w="957"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89"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92"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1075"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49"/>
        </w:trPr>
        <w:tc>
          <w:tcPr>
            <w:tcW w:w="46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720</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200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144,00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172,80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19,35</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5,38</w:t>
            </w:r>
          </w:p>
        </w:tc>
      </w:tr>
      <w:tr w:rsidR="00666F5C" w:rsidRPr="004D17F0" w:rsidTr="00F0095C">
        <w:trPr>
          <w:trHeight w:val="349"/>
        </w:trPr>
        <w:tc>
          <w:tcPr>
            <w:tcW w:w="46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95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820</w:t>
            </w:r>
          </w:p>
        </w:tc>
        <w:tc>
          <w:tcPr>
            <w:tcW w:w="789"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200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164,00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196,80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21,06</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5,85</w:t>
            </w:r>
          </w:p>
        </w:tc>
      </w:tr>
      <w:tr w:rsidR="00666F5C" w:rsidRPr="004D17F0" w:rsidTr="00F0095C">
        <w:trPr>
          <w:trHeight w:val="623"/>
        </w:trPr>
        <w:tc>
          <w:tcPr>
            <w:tcW w:w="46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д.Волково (многоквартирная секционная)</w:t>
            </w:r>
          </w:p>
        </w:tc>
        <w:tc>
          <w:tcPr>
            <w:tcW w:w="957"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8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92"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1075"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49"/>
        </w:trPr>
        <w:tc>
          <w:tcPr>
            <w:tcW w:w="46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90</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25,20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30,24</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6,80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1,89</w:t>
            </w:r>
          </w:p>
        </w:tc>
      </w:tr>
      <w:tr w:rsidR="00666F5C" w:rsidRPr="004D17F0" w:rsidTr="00F0095C">
        <w:trPr>
          <w:trHeight w:val="349"/>
        </w:trPr>
        <w:tc>
          <w:tcPr>
            <w:tcW w:w="46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95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70</w:t>
            </w:r>
          </w:p>
        </w:tc>
        <w:tc>
          <w:tcPr>
            <w:tcW w:w="789"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19,60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23,52</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5,29</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1,47</w:t>
            </w:r>
          </w:p>
        </w:tc>
      </w:tr>
      <w:tr w:rsidR="00666F5C" w:rsidRPr="004D17F0" w:rsidTr="00F0095C">
        <w:trPr>
          <w:trHeight w:val="585"/>
        </w:trPr>
        <w:tc>
          <w:tcPr>
            <w:tcW w:w="46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д.Подымалово (индивидуальная в т.ч. 2-х кв. с участками)</w:t>
            </w:r>
          </w:p>
        </w:tc>
        <w:tc>
          <w:tcPr>
            <w:tcW w:w="957"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8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92"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1075"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49"/>
        </w:trPr>
        <w:tc>
          <w:tcPr>
            <w:tcW w:w="46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1880</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200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376,00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451,20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38,80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10,78</w:t>
            </w:r>
          </w:p>
        </w:tc>
      </w:tr>
      <w:tr w:rsidR="00666F5C" w:rsidRPr="004D17F0" w:rsidTr="00F0095C">
        <w:trPr>
          <w:trHeight w:val="300"/>
        </w:trPr>
        <w:tc>
          <w:tcPr>
            <w:tcW w:w="46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95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2380</w:t>
            </w:r>
          </w:p>
        </w:tc>
        <w:tc>
          <w:tcPr>
            <w:tcW w:w="789"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200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476,00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571,20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46,27</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12,85</w:t>
            </w:r>
          </w:p>
        </w:tc>
      </w:tr>
      <w:tr w:rsidR="00666F5C" w:rsidRPr="004D17F0" w:rsidTr="00F0095C">
        <w:trPr>
          <w:trHeight w:val="630"/>
        </w:trPr>
        <w:tc>
          <w:tcPr>
            <w:tcW w:w="46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7</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д.Подымалово (многоквартирная секционная)</w:t>
            </w:r>
          </w:p>
        </w:tc>
        <w:tc>
          <w:tcPr>
            <w:tcW w:w="957"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8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92"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1075"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285"/>
        </w:trPr>
        <w:tc>
          <w:tcPr>
            <w:tcW w:w="46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290</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81,20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97,44</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14,86</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4,13</w:t>
            </w:r>
          </w:p>
        </w:tc>
      </w:tr>
      <w:tr w:rsidR="00666F5C" w:rsidRPr="004D17F0" w:rsidTr="00F0095C">
        <w:trPr>
          <w:trHeight w:val="372"/>
        </w:trPr>
        <w:tc>
          <w:tcPr>
            <w:tcW w:w="46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95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340</w:t>
            </w:r>
          </w:p>
        </w:tc>
        <w:tc>
          <w:tcPr>
            <w:tcW w:w="789"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95,20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114,24</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16,56</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4,60</w:t>
            </w:r>
          </w:p>
        </w:tc>
      </w:tr>
      <w:tr w:rsidR="00666F5C" w:rsidRPr="004D17F0" w:rsidTr="00F0095C">
        <w:trPr>
          <w:trHeight w:val="705"/>
        </w:trPr>
        <w:tc>
          <w:tcPr>
            <w:tcW w:w="46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д.Ягодная Поляна (индивидуальная )</w:t>
            </w:r>
          </w:p>
        </w:tc>
        <w:tc>
          <w:tcPr>
            <w:tcW w:w="957"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8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92"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1075"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72"/>
        </w:trPr>
        <w:tc>
          <w:tcPr>
            <w:tcW w:w="46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340</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200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68,00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81,60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11,83</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3,29</w:t>
            </w:r>
          </w:p>
        </w:tc>
      </w:tr>
      <w:tr w:rsidR="00666F5C" w:rsidRPr="004D17F0" w:rsidTr="00F0095C">
        <w:trPr>
          <w:trHeight w:val="372"/>
        </w:trPr>
        <w:tc>
          <w:tcPr>
            <w:tcW w:w="46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95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340</w:t>
            </w:r>
          </w:p>
        </w:tc>
        <w:tc>
          <w:tcPr>
            <w:tcW w:w="789"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200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68,00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81,60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11,83</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3,29</w:t>
            </w:r>
          </w:p>
        </w:tc>
      </w:tr>
      <w:tr w:rsidR="00666F5C" w:rsidRPr="004D17F0" w:rsidTr="00F0095C">
        <w:trPr>
          <w:trHeight w:val="585"/>
        </w:trPr>
        <w:tc>
          <w:tcPr>
            <w:tcW w:w="46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9</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д.Ягодная Поляна (многоквартирная секционная))</w:t>
            </w:r>
          </w:p>
        </w:tc>
        <w:tc>
          <w:tcPr>
            <w:tcW w:w="957"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8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92"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1075"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72"/>
        </w:trPr>
        <w:tc>
          <w:tcPr>
            <w:tcW w:w="46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90</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25,20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30,24</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6,80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1,89</w:t>
            </w:r>
          </w:p>
        </w:tc>
      </w:tr>
      <w:tr w:rsidR="00666F5C" w:rsidRPr="004D17F0" w:rsidTr="00F0095C">
        <w:trPr>
          <w:trHeight w:val="372"/>
        </w:trPr>
        <w:tc>
          <w:tcPr>
            <w:tcW w:w="46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95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90</w:t>
            </w:r>
          </w:p>
        </w:tc>
        <w:tc>
          <w:tcPr>
            <w:tcW w:w="789"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25,20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30,24</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6,80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1,89</w:t>
            </w:r>
          </w:p>
        </w:tc>
      </w:tr>
      <w:tr w:rsidR="00666F5C" w:rsidRPr="004D17F0" w:rsidTr="00F0095C">
        <w:trPr>
          <w:trHeight w:val="372"/>
        </w:trPr>
        <w:tc>
          <w:tcPr>
            <w:tcW w:w="46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10</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д.Ясный</w:t>
            </w:r>
          </w:p>
        </w:tc>
        <w:tc>
          <w:tcPr>
            <w:tcW w:w="957"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8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92"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1075"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72"/>
        </w:trPr>
        <w:tc>
          <w:tcPr>
            <w:tcW w:w="46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60</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79</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4,74</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5,69</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1,28</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0,36</w:t>
            </w:r>
          </w:p>
        </w:tc>
      </w:tr>
      <w:tr w:rsidR="00666F5C" w:rsidRPr="004D17F0" w:rsidTr="00F0095C">
        <w:trPr>
          <w:trHeight w:val="372"/>
        </w:trPr>
        <w:tc>
          <w:tcPr>
            <w:tcW w:w="46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lastRenderedPageBreak/>
              <w:t> </w:t>
            </w:r>
          </w:p>
        </w:tc>
        <w:tc>
          <w:tcPr>
            <w:tcW w:w="4094"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95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60</w:t>
            </w:r>
          </w:p>
        </w:tc>
        <w:tc>
          <w:tcPr>
            <w:tcW w:w="789"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79</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4,74</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5,69</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1,28</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0,36</w:t>
            </w:r>
          </w:p>
        </w:tc>
      </w:tr>
      <w:tr w:rsidR="00666F5C" w:rsidRPr="004D17F0" w:rsidTr="00F0095C">
        <w:trPr>
          <w:trHeight w:val="1043"/>
        </w:trPr>
        <w:tc>
          <w:tcPr>
            <w:tcW w:w="46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11</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xml:space="preserve">Нужды промышленности, обеспечивающей население продуктами и неучтенные расходы </w:t>
            </w:r>
          </w:p>
        </w:tc>
        <w:tc>
          <w:tcPr>
            <w:tcW w:w="957"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8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10%</w:t>
            </w:r>
          </w:p>
        </w:tc>
        <w:tc>
          <w:tcPr>
            <w:tcW w:w="792"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1075"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255"/>
        </w:trPr>
        <w:tc>
          <w:tcPr>
            <w:tcW w:w="46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240,43</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288,52</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25,36</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7,05</w:t>
            </w:r>
          </w:p>
        </w:tc>
      </w:tr>
      <w:tr w:rsidR="00666F5C" w:rsidRPr="004D17F0" w:rsidTr="00F0095C">
        <w:trPr>
          <w:trHeight w:val="255"/>
        </w:trPr>
        <w:tc>
          <w:tcPr>
            <w:tcW w:w="46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95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789"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297,67</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357,21</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29,45</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8,18</w:t>
            </w:r>
          </w:p>
        </w:tc>
      </w:tr>
      <w:tr w:rsidR="00666F5C" w:rsidRPr="004D17F0" w:rsidTr="00F0095C">
        <w:trPr>
          <w:trHeight w:val="510"/>
        </w:trPr>
        <w:tc>
          <w:tcPr>
            <w:tcW w:w="46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p>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Итого на 1 очередь строительства</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10270</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792"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107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3173,73</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278,99</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77,50</w:t>
            </w:r>
          </w:p>
        </w:tc>
      </w:tr>
      <w:tr w:rsidR="00F0095C" w:rsidRPr="004D17F0" w:rsidTr="00F0095C">
        <w:trPr>
          <w:trHeight w:val="255"/>
        </w:trPr>
        <w:tc>
          <w:tcPr>
            <w:tcW w:w="46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Итого на расчетный срок</w:t>
            </w:r>
          </w:p>
        </w:tc>
        <w:tc>
          <w:tcPr>
            <w:tcW w:w="95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12400</w:t>
            </w:r>
          </w:p>
        </w:tc>
        <w:tc>
          <w:tcPr>
            <w:tcW w:w="789"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792"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1075"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3929,30</w:t>
            </w:r>
          </w:p>
        </w:tc>
        <w:tc>
          <w:tcPr>
            <w:tcW w:w="933"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323,94</w:t>
            </w:r>
          </w:p>
        </w:tc>
        <w:tc>
          <w:tcPr>
            <w:tcW w:w="933"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89,98</w:t>
            </w:r>
          </w:p>
        </w:tc>
      </w:tr>
    </w:tbl>
    <w:p w:rsidR="002734A3" w:rsidRPr="004D17F0" w:rsidRDefault="002734A3" w:rsidP="002734A3">
      <w:pPr>
        <w:tabs>
          <w:tab w:val="left" w:pos="142"/>
        </w:tabs>
        <w:ind w:firstLine="553"/>
        <w:rPr>
          <w:rFonts w:ascii="Arial" w:hAnsi="Arial" w:cs="Arial"/>
          <w:color w:val="000000" w:themeColor="text1"/>
          <w:sz w:val="24"/>
          <w:szCs w:val="24"/>
        </w:rPr>
      </w:pPr>
    </w:p>
    <w:p w:rsidR="002734A3" w:rsidRPr="004D17F0" w:rsidRDefault="002734A3" w:rsidP="002734A3">
      <w:pPr>
        <w:pStyle w:val="ac"/>
        <w:spacing w:before="0" w:beforeAutospacing="0" w:after="0" w:afterAutospacing="0"/>
        <w:ind w:firstLine="556"/>
        <w:rPr>
          <w:rFonts w:ascii="Arial" w:hAnsi="Arial" w:cs="Arial"/>
          <w:color w:val="000000" w:themeColor="text1"/>
          <w:shd w:val="clear" w:color="auto" w:fill="FFFFFF"/>
        </w:rPr>
      </w:pPr>
    </w:p>
    <w:p w:rsidR="00521F00" w:rsidRPr="004D17F0" w:rsidRDefault="00521F00" w:rsidP="00521F00">
      <w:pPr>
        <w:ind w:firstLine="658"/>
        <w:rPr>
          <w:rFonts w:ascii="Arial" w:hAnsi="Arial" w:cs="Arial"/>
          <w:color w:val="000000" w:themeColor="text1"/>
          <w:sz w:val="24"/>
          <w:szCs w:val="24"/>
        </w:rPr>
      </w:pPr>
      <w:r w:rsidRPr="004D17F0">
        <w:rPr>
          <w:rFonts w:ascii="Arial" w:hAnsi="Arial" w:cs="Arial"/>
          <w:color w:val="000000" w:themeColor="text1"/>
          <w:sz w:val="24"/>
          <w:szCs w:val="24"/>
        </w:rPr>
        <w:t>Таблица 3 - Расход воды на нужды животноводства общественного сектора</w:t>
      </w:r>
    </w:p>
    <w:p w:rsidR="00521F00" w:rsidRPr="004D17F0" w:rsidRDefault="00521F00" w:rsidP="002734A3">
      <w:pPr>
        <w:pStyle w:val="ac"/>
        <w:spacing w:before="0" w:beforeAutospacing="0" w:after="0" w:afterAutospacing="0"/>
        <w:ind w:firstLine="556"/>
        <w:rPr>
          <w:rFonts w:ascii="Arial" w:hAnsi="Arial" w:cs="Arial"/>
          <w:color w:val="000000" w:themeColor="text1"/>
          <w:shd w:val="clear" w:color="auto" w:fill="FFFFFF"/>
        </w:rPr>
      </w:pPr>
    </w:p>
    <w:p w:rsidR="00521F00" w:rsidRPr="004D17F0" w:rsidRDefault="00521F00" w:rsidP="002734A3">
      <w:pPr>
        <w:pStyle w:val="ac"/>
        <w:spacing w:before="0" w:beforeAutospacing="0" w:after="0" w:afterAutospacing="0"/>
        <w:ind w:firstLine="556"/>
        <w:rPr>
          <w:rFonts w:ascii="Arial" w:hAnsi="Arial" w:cs="Arial"/>
          <w:color w:val="000000" w:themeColor="text1"/>
          <w:shd w:val="clear" w:color="auto" w:fill="FFFFFF"/>
        </w:rPr>
      </w:pPr>
      <w:r w:rsidRPr="004D17F0">
        <w:rPr>
          <w:noProof/>
          <w:color w:val="000000" w:themeColor="text1"/>
        </w:rPr>
        <w:drawing>
          <wp:inline distT="0" distB="0" distL="0" distR="0">
            <wp:extent cx="4983480" cy="126492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983480" cy="1264920"/>
                    </a:xfrm>
                    <a:prstGeom prst="rect">
                      <a:avLst/>
                    </a:prstGeom>
                    <a:solidFill>
                      <a:srgbClr val="FFFFFF"/>
                    </a:solidFill>
                    <a:ln>
                      <a:noFill/>
                    </a:ln>
                  </pic:spPr>
                </pic:pic>
              </a:graphicData>
            </a:graphic>
          </wp:inline>
        </w:drawing>
      </w:r>
    </w:p>
    <w:p w:rsidR="00521F00" w:rsidRPr="004D17F0" w:rsidRDefault="00521F00" w:rsidP="00000C0B">
      <w:pPr>
        <w:ind w:firstLine="567"/>
        <w:jc w:val="both"/>
        <w:rPr>
          <w:rFonts w:ascii="Arial" w:hAnsi="Arial" w:cs="Arial"/>
          <w:b/>
          <w:bCs/>
          <w:color w:val="000000" w:themeColor="text1"/>
          <w:sz w:val="24"/>
          <w:szCs w:val="24"/>
        </w:rPr>
      </w:pPr>
      <w:r w:rsidRPr="004D17F0">
        <w:rPr>
          <w:rFonts w:ascii="Arial" w:hAnsi="Arial" w:cs="Arial"/>
          <w:b/>
          <w:bCs/>
          <w:color w:val="000000" w:themeColor="text1"/>
          <w:sz w:val="24"/>
          <w:szCs w:val="24"/>
        </w:rPr>
        <w:t>Пожаротушение.</w:t>
      </w:r>
    </w:p>
    <w:p w:rsidR="00521F00" w:rsidRPr="004D17F0" w:rsidRDefault="00521F00"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все сроки строительства принимается 1 пожар для наружного пожаротушения с расходом воды 10 л/сек и 1 внутренний — 1 струя по 2,5 л/сек.</w:t>
      </w:r>
    </w:p>
    <w:p w:rsidR="00521F00" w:rsidRPr="004D17F0" w:rsidRDefault="00521F00"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Продолжительность тушения пожара 3 часа. Расход воды на пожаротушение составит:</w:t>
      </w:r>
    </w:p>
    <w:p w:rsidR="00521F00" w:rsidRPr="004D17F0" w:rsidRDefault="00521F00"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(2,5+10)*3*3600/1000=135 м3/сут.</w:t>
      </w:r>
    </w:p>
    <w:p w:rsidR="00521F00" w:rsidRPr="004D17F0" w:rsidRDefault="00521F00"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Пополнение пожарных запасов по действующим нормам производится за счет сокращения расходов воды на хозяйственно-питьевые нужды.</w:t>
      </w:r>
    </w:p>
    <w:p w:rsidR="00521F00" w:rsidRPr="004D17F0" w:rsidRDefault="00521F00"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Противопожарный запас воды хранится в резервуарах чистой воды и пожарных водоемах. На всех естественных и искусственных водоемах устраиваются пирсы для забора воды пожарными автомашинами.</w:t>
      </w:r>
    </w:p>
    <w:p w:rsidR="00521F00" w:rsidRPr="004D17F0" w:rsidRDefault="00521F00" w:rsidP="00000C0B">
      <w:pPr>
        <w:ind w:firstLine="567"/>
        <w:jc w:val="both"/>
        <w:rPr>
          <w:rFonts w:ascii="Arial" w:hAnsi="Arial" w:cs="Arial"/>
          <w:color w:val="000000" w:themeColor="text1"/>
          <w:sz w:val="24"/>
          <w:szCs w:val="24"/>
        </w:rPr>
      </w:pPr>
    </w:p>
    <w:p w:rsidR="00521F00" w:rsidRPr="004D17F0" w:rsidRDefault="00521F00" w:rsidP="00000C0B">
      <w:pPr>
        <w:ind w:firstLine="553"/>
        <w:jc w:val="both"/>
        <w:rPr>
          <w:rFonts w:ascii="Arial" w:hAnsi="Arial" w:cs="Arial"/>
          <w:b/>
          <w:color w:val="000000" w:themeColor="text1"/>
          <w:sz w:val="24"/>
          <w:szCs w:val="24"/>
        </w:rPr>
      </w:pPr>
      <w:r w:rsidRPr="004D17F0">
        <w:rPr>
          <w:rFonts w:ascii="Arial" w:hAnsi="Arial" w:cs="Arial"/>
          <w:b/>
          <w:color w:val="000000" w:themeColor="text1"/>
          <w:sz w:val="24"/>
          <w:szCs w:val="24"/>
        </w:rPr>
        <w:t>6.4 Водоотведение.</w:t>
      </w:r>
    </w:p>
    <w:p w:rsidR="00521F00" w:rsidRPr="004D17F0" w:rsidRDefault="00521F00" w:rsidP="00000C0B">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Централизованная система водоотведения действует только в с. Дмитриевка и д. Подымалово. В остальных населенных пунктах стоки </w:t>
      </w:r>
      <w:r w:rsidR="00000C0B" w:rsidRPr="004D17F0">
        <w:rPr>
          <w:rFonts w:ascii="Arial" w:hAnsi="Arial" w:cs="Arial"/>
          <w:color w:val="000000" w:themeColor="text1"/>
          <w:sz w:val="24"/>
          <w:szCs w:val="24"/>
        </w:rPr>
        <w:t>от объектов,</w:t>
      </w:r>
      <w:r w:rsidRPr="004D17F0">
        <w:rPr>
          <w:rFonts w:ascii="Arial" w:hAnsi="Arial" w:cs="Arial"/>
          <w:color w:val="000000" w:themeColor="text1"/>
          <w:sz w:val="24"/>
          <w:szCs w:val="24"/>
        </w:rPr>
        <w:t xml:space="preserve"> оборудованных канализацией, сливаются в приобъектные септики (выгребы), из которых автотранспортом вывозятся к местам их слива.</w:t>
      </w:r>
    </w:p>
    <w:p w:rsidR="00521F00" w:rsidRPr="004D17F0" w:rsidRDefault="00521F00" w:rsidP="00000C0B">
      <w:pPr>
        <w:ind w:firstLine="553"/>
        <w:jc w:val="both"/>
        <w:rPr>
          <w:rFonts w:ascii="Arial" w:hAnsi="Arial" w:cs="Arial"/>
          <w:b/>
          <w:bCs/>
          <w:color w:val="000000" w:themeColor="text1"/>
          <w:sz w:val="24"/>
          <w:szCs w:val="24"/>
        </w:rPr>
      </w:pPr>
    </w:p>
    <w:p w:rsidR="00521F00" w:rsidRPr="004D17F0" w:rsidRDefault="00521F00" w:rsidP="00000C0B">
      <w:pPr>
        <w:ind w:firstLine="553"/>
        <w:jc w:val="both"/>
        <w:rPr>
          <w:rFonts w:ascii="Arial" w:hAnsi="Arial" w:cs="Arial"/>
          <w:b/>
          <w:bCs/>
          <w:color w:val="000000" w:themeColor="text1"/>
          <w:sz w:val="24"/>
          <w:szCs w:val="24"/>
        </w:rPr>
      </w:pPr>
      <w:r w:rsidRPr="004D17F0">
        <w:rPr>
          <w:rFonts w:ascii="Arial" w:hAnsi="Arial" w:cs="Arial"/>
          <w:b/>
          <w:bCs/>
          <w:color w:val="000000" w:themeColor="text1"/>
          <w:sz w:val="24"/>
          <w:szCs w:val="24"/>
        </w:rPr>
        <w:t>Проектное решение.</w:t>
      </w:r>
    </w:p>
    <w:p w:rsidR="00521F00" w:rsidRPr="004D17F0" w:rsidRDefault="00521F00" w:rsidP="00000C0B">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Проектом предусматривается централизованное канализование всех существующих населенных пунктов с населением более 500 чел. и проектируемых территорий Дмитриевского сельсовета. В связи с реконстукцией автомобильной дороги федерального значения М-7 «Волга», необходимо выполнить переустройство и реконструкцию существующих сетей канализации, находящихся под автодорогой М-7 (н.п.Подымалово).</w:t>
      </w:r>
    </w:p>
    <w:p w:rsidR="00521F00" w:rsidRPr="004D17F0" w:rsidRDefault="00521F00" w:rsidP="00000C0B">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На территории сельсовета предусматриваются самотечные коллекторы до проектируемых канализационных насосных станций, откуда стоки по напорным коллекторам направляются на существующие реконструируемые ОС с.Дмитриевка (сброс очищенных стоков в р.Воробьевка) и д.Подымалово (сброс очищенных стоков в р.Сикиязка на реконструируемых ОС с.Николаевка СП Николаевский сельсовет). </w:t>
      </w:r>
    </w:p>
    <w:p w:rsidR="00521F00" w:rsidRPr="004D17F0" w:rsidRDefault="00521F00" w:rsidP="00000C0B">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lastRenderedPageBreak/>
        <w:t>Производительность проектируемых канализационных насосных станций, тип оборудования, серии типовых проектов, диаметры перемычек и расчетная схема водоотведения определяются на последующих стадиях проектирования.</w:t>
      </w:r>
    </w:p>
    <w:p w:rsidR="00521F00" w:rsidRPr="004D17F0" w:rsidRDefault="00521F00" w:rsidP="00000C0B">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Сети самотечной и напорной канализации приняты к прокладке из двухслойных гофрированных полипропиленовых труб «</w:t>
      </w:r>
      <w:r w:rsidRPr="004D17F0">
        <w:rPr>
          <w:rFonts w:ascii="Arial" w:hAnsi="Arial" w:cs="Arial"/>
          <w:color w:val="000000" w:themeColor="text1"/>
          <w:sz w:val="24"/>
          <w:szCs w:val="24"/>
          <w:lang w:val="en-US"/>
        </w:rPr>
        <w:t>WavinX</w:t>
      </w:r>
      <w:r w:rsidRPr="004D17F0">
        <w:rPr>
          <w:rFonts w:ascii="Arial" w:hAnsi="Arial" w:cs="Arial"/>
          <w:color w:val="000000" w:themeColor="text1"/>
          <w:sz w:val="24"/>
          <w:szCs w:val="24"/>
        </w:rPr>
        <w:t>–</w:t>
      </w:r>
      <w:r w:rsidRPr="004D17F0">
        <w:rPr>
          <w:rFonts w:ascii="Arial" w:hAnsi="Arial" w:cs="Arial"/>
          <w:color w:val="000000" w:themeColor="text1"/>
          <w:sz w:val="24"/>
          <w:szCs w:val="24"/>
          <w:lang w:val="en-US"/>
        </w:rPr>
        <w:t>Stream</w:t>
      </w:r>
      <w:r w:rsidRPr="004D17F0">
        <w:rPr>
          <w:rFonts w:ascii="Arial" w:hAnsi="Arial" w:cs="Arial"/>
          <w:color w:val="000000" w:themeColor="text1"/>
          <w:sz w:val="24"/>
          <w:szCs w:val="24"/>
        </w:rPr>
        <w:t>». Диаметры трубопроводов рассчитываются на последующих этапах проектирования.</w:t>
      </w:r>
    </w:p>
    <w:p w:rsidR="00521F00" w:rsidRPr="004D17F0" w:rsidRDefault="00521F00" w:rsidP="00000C0B">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Трубопроводы напорной канализации прокладываются в две нитки.</w:t>
      </w:r>
    </w:p>
    <w:p w:rsidR="00521F00" w:rsidRPr="004D17F0" w:rsidRDefault="00521F00" w:rsidP="00000C0B">
      <w:pPr>
        <w:pStyle w:val="western"/>
        <w:spacing w:before="0" w:beforeAutospacing="0" w:after="0"/>
        <w:ind w:firstLine="556"/>
        <w:jc w:val="both"/>
        <w:rPr>
          <w:color w:val="000000" w:themeColor="text1"/>
          <w:sz w:val="24"/>
          <w:szCs w:val="24"/>
        </w:rPr>
      </w:pPr>
      <w:r w:rsidRPr="004D17F0">
        <w:rPr>
          <w:color w:val="000000" w:themeColor="text1"/>
          <w:sz w:val="24"/>
          <w:szCs w:val="24"/>
        </w:rPr>
        <w:t>Часть существующей наружной сети канализации, находящейся под автомобильной дорогой М-7 «Волг</w:t>
      </w:r>
      <w:r w:rsidR="00471928" w:rsidRPr="004D17F0">
        <w:rPr>
          <w:color w:val="000000" w:themeColor="text1"/>
          <w:sz w:val="24"/>
          <w:szCs w:val="24"/>
        </w:rPr>
        <w:t>а</w:t>
      </w:r>
      <w:r w:rsidRPr="004D17F0">
        <w:rPr>
          <w:color w:val="000000" w:themeColor="text1"/>
          <w:sz w:val="24"/>
          <w:szCs w:val="24"/>
        </w:rPr>
        <w:t xml:space="preserve">» на км 1320 требует переустройства и реконструкции. </w:t>
      </w:r>
    </w:p>
    <w:p w:rsidR="00521F00" w:rsidRPr="004D17F0" w:rsidRDefault="00521F00" w:rsidP="00000C0B">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В д.Ясный и Ягодная поляна Дмитриевского сельсовета предусматривается устройство системы септиков.</w:t>
      </w:r>
    </w:p>
    <w:p w:rsidR="00521F00" w:rsidRPr="004D17F0" w:rsidRDefault="00521F00" w:rsidP="00000C0B">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Предлагаемые системы септиков работают по принципу отстойника, в котором происходит осаждение взвешенных частиц и их микробиологическая анаэробная переработка. В системах, укомплектованных фильтрационным колодцем, предусмотрена аэробная микробиологическая переработка мелкодисперсных органических частиц и отведение осветлённых сточных вод в фильтрующий слой, а затем в почву. Каждая система состоит из последовательно соединённых септиков, что обеспечивает ступенчатую очистку сточных вод от взвеси.</w:t>
      </w:r>
    </w:p>
    <w:p w:rsidR="00521F00" w:rsidRPr="004D17F0" w:rsidRDefault="00521F00" w:rsidP="00000C0B">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Вначале сточные воды попадают в септики-отстойники, в которых осаждается, накапливается и перерабатывается взвесь. После очистки от взвеси воды сбрасываются в естественные углубления (канавы и т.п.) или распределяются в почву через фильтрующую отсыпку фильтрационного колодца с перфорацией. Количество септиков-отстойников должно быть не менее двух-трёх. В противном случае осветлённые воды, попадающие в фильтрационный колодец либо в естественные углубления по отводящей трубе, будут содержать недопустимо большое количество органической взвеси, которая обладает неприятным запахом и может привести к загрязнению фильтрующего элемента и окружающей среды.</w:t>
      </w:r>
    </w:p>
    <w:p w:rsidR="00521F00" w:rsidRPr="004D17F0" w:rsidRDefault="00521F00" w:rsidP="00521F00">
      <w:pPr>
        <w:ind w:firstLine="553"/>
        <w:rPr>
          <w:rFonts w:ascii="Arial" w:hAnsi="Arial" w:cs="Arial"/>
          <w:color w:val="000000" w:themeColor="text1"/>
          <w:sz w:val="24"/>
          <w:szCs w:val="24"/>
        </w:rPr>
      </w:pPr>
      <w:r w:rsidRPr="004D17F0">
        <w:rPr>
          <w:rFonts w:ascii="Arial" w:hAnsi="Arial" w:cs="Arial"/>
          <w:color w:val="000000" w:themeColor="text1"/>
          <w:sz w:val="24"/>
          <w:szCs w:val="24"/>
        </w:rPr>
        <w:t>Норма водоотведения принята по табл. 1, 3 СНиП 2.04.02–84*.</w:t>
      </w:r>
    </w:p>
    <w:p w:rsidR="00521F00" w:rsidRPr="004D17F0" w:rsidRDefault="00521F00" w:rsidP="00521F00">
      <w:pPr>
        <w:ind w:firstLine="553"/>
        <w:rPr>
          <w:rFonts w:ascii="Arial" w:hAnsi="Arial" w:cs="Arial"/>
          <w:color w:val="000000" w:themeColor="text1"/>
          <w:sz w:val="24"/>
          <w:szCs w:val="24"/>
        </w:rPr>
      </w:pPr>
      <w:r w:rsidRPr="004D17F0">
        <w:rPr>
          <w:rFonts w:ascii="Arial" w:hAnsi="Arial" w:cs="Arial"/>
          <w:color w:val="000000" w:themeColor="text1"/>
          <w:sz w:val="24"/>
          <w:szCs w:val="24"/>
        </w:rPr>
        <w:t>Нормы водоотведения и ра</w:t>
      </w:r>
      <w:r w:rsidR="00F0095C" w:rsidRPr="004D17F0">
        <w:rPr>
          <w:rFonts w:ascii="Arial" w:hAnsi="Arial" w:cs="Arial"/>
          <w:color w:val="000000" w:themeColor="text1"/>
          <w:sz w:val="24"/>
          <w:szCs w:val="24"/>
        </w:rPr>
        <w:t>сходы стоков сведены в таблице</w:t>
      </w:r>
      <w:r w:rsidRPr="004D17F0">
        <w:rPr>
          <w:rFonts w:ascii="Arial" w:hAnsi="Arial" w:cs="Arial"/>
          <w:color w:val="000000" w:themeColor="text1"/>
          <w:sz w:val="24"/>
          <w:szCs w:val="24"/>
        </w:rPr>
        <w:t>.</w:t>
      </w:r>
    </w:p>
    <w:p w:rsidR="00521F00" w:rsidRPr="004D17F0" w:rsidRDefault="00521F00" w:rsidP="002734A3">
      <w:pPr>
        <w:pStyle w:val="ac"/>
        <w:spacing w:before="0" w:beforeAutospacing="0" w:after="0" w:afterAutospacing="0"/>
        <w:ind w:firstLine="556"/>
        <w:rPr>
          <w:rFonts w:ascii="Arial" w:hAnsi="Arial" w:cs="Arial"/>
          <w:color w:val="000000" w:themeColor="text1"/>
          <w:shd w:val="clear" w:color="auto" w:fill="FFFFFF"/>
        </w:rPr>
      </w:pPr>
    </w:p>
    <w:p w:rsidR="00521F00" w:rsidRPr="004D17F0" w:rsidRDefault="00F0095C" w:rsidP="00521F00">
      <w:pPr>
        <w:rPr>
          <w:rFonts w:ascii="Arial" w:hAnsi="Arial" w:cs="Arial"/>
          <w:color w:val="000000" w:themeColor="text1"/>
          <w:sz w:val="24"/>
          <w:szCs w:val="24"/>
        </w:rPr>
      </w:pPr>
      <w:r w:rsidRPr="004D17F0">
        <w:rPr>
          <w:rFonts w:ascii="Arial" w:hAnsi="Arial" w:cs="Arial"/>
          <w:color w:val="000000" w:themeColor="text1"/>
          <w:sz w:val="24"/>
          <w:szCs w:val="24"/>
        </w:rPr>
        <w:t xml:space="preserve">Таблица - </w:t>
      </w:r>
      <w:r w:rsidR="00521F00" w:rsidRPr="004D17F0">
        <w:rPr>
          <w:rFonts w:ascii="Arial" w:hAnsi="Arial" w:cs="Arial"/>
          <w:color w:val="000000" w:themeColor="text1"/>
          <w:sz w:val="24"/>
          <w:szCs w:val="24"/>
        </w:rPr>
        <w:t>Нормы и расходы водопотребления и водоотведения на первую очередь строительства и на расчетный срок.</w:t>
      </w:r>
    </w:p>
    <w:tbl>
      <w:tblPr>
        <w:tblW w:w="10042" w:type="dxa"/>
        <w:tblInd w:w="95" w:type="dxa"/>
        <w:tblLook w:val="04A0" w:firstRow="1" w:lastRow="0" w:firstColumn="1" w:lastColumn="0" w:noHBand="0" w:noVBand="1"/>
      </w:tblPr>
      <w:tblGrid>
        <w:gridCol w:w="475"/>
        <w:gridCol w:w="4561"/>
        <w:gridCol w:w="1180"/>
        <w:gridCol w:w="946"/>
        <w:gridCol w:w="945"/>
        <w:gridCol w:w="990"/>
        <w:gridCol w:w="945"/>
      </w:tblGrid>
      <w:tr w:rsidR="00666F5C" w:rsidRPr="004D17F0" w:rsidTr="00F0095C">
        <w:trPr>
          <w:trHeight w:val="255"/>
        </w:trPr>
        <w:tc>
          <w:tcPr>
            <w:tcW w:w="449" w:type="dxa"/>
            <w:tcBorders>
              <w:top w:val="single" w:sz="4" w:space="0" w:color="000000"/>
              <w:left w:val="single" w:sz="4" w:space="0" w:color="000000"/>
              <w:bottom w:val="nil"/>
              <w:right w:val="single" w:sz="4" w:space="0" w:color="000000"/>
            </w:tcBorders>
            <w:shd w:val="clear" w:color="auto" w:fill="auto"/>
            <w:noWrap/>
            <w:vAlign w:val="bottom"/>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w:t>
            </w:r>
          </w:p>
        </w:tc>
        <w:tc>
          <w:tcPr>
            <w:tcW w:w="4809"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Наименование</w:t>
            </w:r>
          </w:p>
        </w:tc>
        <w:tc>
          <w:tcPr>
            <w:tcW w:w="123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Максим.</w:t>
            </w:r>
          </w:p>
        </w:tc>
        <w:tc>
          <w:tcPr>
            <w:tcW w:w="878"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Средне-</w:t>
            </w:r>
          </w:p>
        </w:tc>
        <w:tc>
          <w:tcPr>
            <w:tcW w:w="877"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Максим.</w:t>
            </w:r>
          </w:p>
        </w:tc>
        <w:tc>
          <w:tcPr>
            <w:tcW w:w="917"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Средний</w:t>
            </w:r>
          </w:p>
        </w:tc>
        <w:tc>
          <w:tcPr>
            <w:tcW w:w="877"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Максим.</w:t>
            </w:r>
          </w:p>
        </w:tc>
      </w:tr>
      <w:tr w:rsidR="00666F5C" w:rsidRPr="004D17F0" w:rsidTr="00F0095C">
        <w:trPr>
          <w:trHeight w:val="255"/>
        </w:trPr>
        <w:tc>
          <w:tcPr>
            <w:tcW w:w="44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п/п</w:t>
            </w:r>
          </w:p>
        </w:tc>
        <w:tc>
          <w:tcPr>
            <w:tcW w:w="480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потребителей</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секунд.</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суточн.</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суточн.</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расход</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секунд</w:t>
            </w:r>
          </w:p>
        </w:tc>
      </w:tr>
      <w:tr w:rsidR="00666F5C" w:rsidRPr="004D17F0" w:rsidTr="00F0095C">
        <w:trPr>
          <w:trHeight w:val="255"/>
        </w:trPr>
        <w:tc>
          <w:tcPr>
            <w:tcW w:w="44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расход</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расход</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расход</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ст.вод</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расход</w:t>
            </w:r>
          </w:p>
        </w:tc>
      </w:tr>
      <w:tr w:rsidR="00666F5C" w:rsidRPr="004D17F0" w:rsidTr="00F0095C">
        <w:trPr>
          <w:trHeight w:val="255"/>
        </w:trPr>
        <w:tc>
          <w:tcPr>
            <w:tcW w:w="44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1235"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л/с</w:t>
            </w:r>
          </w:p>
        </w:tc>
        <w:tc>
          <w:tcPr>
            <w:tcW w:w="878"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м3/сут</w:t>
            </w:r>
          </w:p>
        </w:tc>
        <w:tc>
          <w:tcPr>
            <w:tcW w:w="87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м3/сут</w:t>
            </w:r>
          </w:p>
        </w:tc>
        <w:tc>
          <w:tcPr>
            <w:tcW w:w="91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л/с</w:t>
            </w:r>
          </w:p>
        </w:tc>
        <w:tc>
          <w:tcPr>
            <w:tcW w:w="87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л/с</w:t>
            </w:r>
          </w:p>
        </w:tc>
      </w:tr>
      <w:tr w:rsidR="00666F5C" w:rsidRPr="004D17F0" w:rsidTr="00F0095C">
        <w:trPr>
          <w:trHeight w:val="585"/>
        </w:trPr>
        <w:tc>
          <w:tcPr>
            <w:tcW w:w="44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с.Дмитриевка (индивидуальная, в т.ч. 2-х кв. с участками)</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878" w:type="dxa"/>
            <w:tcBorders>
              <w:top w:val="nil"/>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nil"/>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17" w:type="dxa"/>
            <w:tcBorders>
              <w:top w:val="nil"/>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34"/>
        </w:trPr>
        <w:tc>
          <w:tcPr>
            <w:tcW w:w="44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14,75</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560,00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672,00</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6,48</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18,96</w:t>
            </w:r>
          </w:p>
        </w:tc>
      </w:tr>
      <w:tr w:rsidR="00666F5C" w:rsidRPr="004D17F0" w:rsidTr="00F0095C">
        <w:trPr>
          <w:trHeight w:val="334"/>
        </w:trPr>
        <w:tc>
          <w:tcPr>
            <w:tcW w:w="44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13,33</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500,00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600,00</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5,79</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17,14</w:t>
            </w:r>
          </w:p>
        </w:tc>
      </w:tr>
      <w:tr w:rsidR="00666F5C" w:rsidRPr="004D17F0" w:rsidTr="00F0095C">
        <w:trPr>
          <w:trHeight w:val="608"/>
        </w:trPr>
        <w:tc>
          <w:tcPr>
            <w:tcW w:w="449" w:type="dxa"/>
            <w:tcBorders>
              <w:top w:val="single" w:sz="4" w:space="0" w:color="000000"/>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w:t>
            </w:r>
          </w:p>
        </w:tc>
        <w:tc>
          <w:tcPr>
            <w:tcW w:w="4809"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с.Дмитриевка (многоквартирная секционная 2-5 эт.)</w:t>
            </w:r>
          </w:p>
        </w:tc>
        <w:tc>
          <w:tcPr>
            <w:tcW w:w="123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878"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1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297"/>
        </w:trPr>
        <w:tc>
          <w:tcPr>
            <w:tcW w:w="44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28,00</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1120,00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1344,00</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12,96</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33,73</w:t>
            </w:r>
          </w:p>
        </w:tc>
      </w:tr>
      <w:tr w:rsidR="00666F5C" w:rsidRPr="004D17F0" w:rsidTr="00F0095C">
        <w:trPr>
          <w:trHeight w:val="349"/>
        </w:trPr>
        <w:tc>
          <w:tcPr>
            <w:tcW w:w="44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38,16</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1624,00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1948,80</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18,80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44,60</w:t>
            </w:r>
          </w:p>
        </w:tc>
      </w:tr>
      <w:tr w:rsidR="00666F5C" w:rsidRPr="004D17F0" w:rsidTr="00F0095C">
        <w:trPr>
          <w:trHeight w:val="349"/>
        </w:trPr>
        <w:tc>
          <w:tcPr>
            <w:tcW w:w="449" w:type="dxa"/>
            <w:tcBorders>
              <w:top w:val="single" w:sz="4" w:space="0" w:color="000000"/>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w:t>
            </w:r>
          </w:p>
        </w:tc>
        <w:tc>
          <w:tcPr>
            <w:tcW w:w="4809"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д.Волково (индивидуальная )</w:t>
            </w:r>
          </w:p>
        </w:tc>
        <w:tc>
          <w:tcPr>
            <w:tcW w:w="123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878"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1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49"/>
        </w:trPr>
        <w:tc>
          <w:tcPr>
            <w:tcW w:w="44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5,38</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144,00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172,80</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1,67</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5,00</w:t>
            </w:r>
          </w:p>
        </w:tc>
      </w:tr>
      <w:tr w:rsidR="00666F5C" w:rsidRPr="004D17F0" w:rsidTr="00F0095C">
        <w:trPr>
          <w:trHeight w:val="349"/>
        </w:trPr>
        <w:tc>
          <w:tcPr>
            <w:tcW w:w="44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5,85</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164,00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196,80</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1,90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5,69</w:t>
            </w:r>
          </w:p>
        </w:tc>
      </w:tr>
      <w:tr w:rsidR="00666F5C" w:rsidRPr="004D17F0" w:rsidTr="00F0095C">
        <w:trPr>
          <w:trHeight w:val="623"/>
        </w:trPr>
        <w:tc>
          <w:tcPr>
            <w:tcW w:w="44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д.Волково (многоквартирная секционная)</w:t>
            </w:r>
          </w:p>
        </w:tc>
        <w:tc>
          <w:tcPr>
            <w:tcW w:w="123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878"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1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49"/>
        </w:trPr>
        <w:tc>
          <w:tcPr>
            <w:tcW w:w="44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lastRenderedPageBreak/>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1,89</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25,20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30,24</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0,29</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0,88</w:t>
            </w:r>
          </w:p>
        </w:tc>
      </w:tr>
      <w:tr w:rsidR="00666F5C" w:rsidRPr="004D17F0" w:rsidTr="00F0095C">
        <w:trPr>
          <w:trHeight w:val="349"/>
        </w:trPr>
        <w:tc>
          <w:tcPr>
            <w:tcW w:w="44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1,47</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19,60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23,52</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0,23</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0,68</w:t>
            </w:r>
          </w:p>
        </w:tc>
      </w:tr>
      <w:tr w:rsidR="00666F5C" w:rsidRPr="004D17F0" w:rsidTr="00F0095C">
        <w:trPr>
          <w:trHeight w:val="585"/>
        </w:trPr>
        <w:tc>
          <w:tcPr>
            <w:tcW w:w="44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д.Подымалово (индивидуальная в т.ч. 2-х кв. с участками)</w:t>
            </w:r>
          </w:p>
        </w:tc>
        <w:tc>
          <w:tcPr>
            <w:tcW w:w="123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878"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1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49"/>
        </w:trPr>
        <w:tc>
          <w:tcPr>
            <w:tcW w:w="44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10,78</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376,00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451,20</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4,35</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13,06</w:t>
            </w:r>
          </w:p>
        </w:tc>
      </w:tr>
      <w:tr w:rsidR="00666F5C" w:rsidRPr="004D17F0" w:rsidTr="00F0095C">
        <w:trPr>
          <w:trHeight w:val="300"/>
        </w:trPr>
        <w:tc>
          <w:tcPr>
            <w:tcW w:w="44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12,85</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476,00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571,20</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5,51</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16,36</w:t>
            </w:r>
          </w:p>
        </w:tc>
      </w:tr>
      <w:tr w:rsidR="00666F5C" w:rsidRPr="004D17F0" w:rsidTr="00F0095C">
        <w:trPr>
          <w:trHeight w:val="630"/>
        </w:trPr>
        <w:tc>
          <w:tcPr>
            <w:tcW w:w="44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7</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д.Подымалово (многоквартирная секционная)</w:t>
            </w:r>
          </w:p>
        </w:tc>
        <w:tc>
          <w:tcPr>
            <w:tcW w:w="123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878"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1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285"/>
        </w:trPr>
        <w:tc>
          <w:tcPr>
            <w:tcW w:w="44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4,13</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81,20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97,44</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0,94</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2,82</w:t>
            </w:r>
          </w:p>
        </w:tc>
      </w:tr>
      <w:tr w:rsidR="00666F5C" w:rsidRPr="004D17F0" w:rsidTr="00F0095C">
        <w:trPr>
          <w:trHeight w:val="372"/>
        </w:trPr>
        <w:tc>
          <w:tcPr>
            <w:tcW w:w="44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4,60</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95,20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114,24</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1,10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3,31</w:t>
            </w:r>
          </w:p>
        </w:tc>
      </w:tr>
      <w:tr w:rsidR="00666F5C" w:rsidRPr="004D17F0" w:rsidTr="00F0095C">
        <w:trPr>
          <w:trHeight w:val="705"/>
        </w:trPr>
        <w:tc>
          <w:tcPr>
            <w:tcW w:w="44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д.Ягодная Поляна (индивидуальная )</w:t>
            </w:r>
          </w:p>
        </w:tc>
        <w:tc>
          <w:tcPr>
            <w:tcW w:w="123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878"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1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72"/>
        </w:trPr>
        <w:tc>
          <w:tcPr>
            <w:tcW w:w="44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3,29</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68,00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81,60</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0,79</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2,36</w:t>
            </w:r>
          </w:p>
        </w:tc>
      </w:tr>
      <w:tr w:rsidR="00666F5C" w:rsidRPr="004D17F0" w:rsidTr="00F0095C">
        <w:trPr>
          <w:trHeight w:val="372"/>
        </w:trPr>
        <w:tc>
          <w:tcPr>
            <w:tcW w:w="44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3,29</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68,00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81,60</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0,79</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2,36</w:t>
            </w:r>
          </w:p>
        </w:tc>
      </w:tr>
      <w:tr w:rsidR="00666F5C" w:rsidRPr="004D17F0" w:rsidTr="00F0095C">
        <w:trPr>
          <w:trHeight w:val="585"/>
        </w:trPr>
        <w:tc>
          <w:tcPr>
            <w:tcW w:w="44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9</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д.Ягодная Поляна (многоквартирная секционная))</w:t>
            </w:r>
          </w:p>
        </w:tc>
        <w:tc>
          <w:tcPr>
            <w:tcW w:w="123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878"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1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72"/>
        </w:trPr>
        <w:tc>
          <w:tcPr>
            <w:tcW w:w="44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1,89</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25,20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30,24</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0,29</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0,88</w:t>
            </w:r>
          </w:p>
        </w:tc>
      </w:tr>
      <w:tr w:rsidR="00666F5C" w:rsidRPr="004D17F0" w:rsidTr="00F0095C">
        <w:trPr>
          <w:trHeight w:val="372"/>
        </w:trPr>
        <w:tc>
          <w:tcPr>
            <w:tcW w:w="44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1,89</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25,20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30,24</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0,29</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0,88</w:t>
            </w:r>
          </w:p>
        </w:tc>
      </w:tr>
      <w:tr w:rsidR="00666F5C" w:rsidRPr="004D17F0" w:rsidTr="00F0095C">
        <w:trPr>
          <w:trHeight w:val="372"/>
        </w:trPr>
        <w:tc>
          <w:tcPr>
            <w:tcW w:w="44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10</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д.Ясный</w:t>
            </w:r>
          </w:p>
        </w:tc>
        <w:tc>
          <w:tcPr>
            <w:tcW w:w="123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878"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1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72"/>
        </w:trPr>
        <w:tc>
          <w:tcPr>
            <w:tcW w:w="44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0,36</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4,74</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5,69</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0,05</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0,16</w:t>
            </w:r>
          </w:p>
        </w:tc>
      </w:tr>
      <w:tr w:rsidR="00666F5C" w:rsidRPr="004D17F0" w:rsidTr="00F0095C">
        <w:trPr>
          <w:trHeight w:val="372"/>
        </w:trPr>
        <w:tc>
          <w:tcPr>
            <w:tcW w:w="44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0,36</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4,74</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5,69</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0,05</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0,16</w:t>
            </w:r>
          </w:p>
        </w:tc>
      </w:tr>
      <w:tr w:rsidR="00666F5C" w:rsidRPr="004D17F0" w:rsidTr="00F0095C">
        <w:trPr>
          <w:trHeight w:val="1043"/>
        </w:trPr>
        <w:tc>
          <w:tcPr>
            <w:tcW w:w="44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11</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xml:space="preserve">Нужды промышленности, обеспечивающей население продуктами и неучтенные расходы </w:t>
            </w:r>
          </w:p>
        </w:tc>
        <w:tc>
          <w:tcPr>
            <w:tcW w:w="123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878"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1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255"/>
        </w:trPr>
        <w:tc>
          <w:tcPr>
            <w:tcW w:w="44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7,05</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240,43</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288,52</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2,78</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7,78</w:t>
            </w:r>
          </w:p>
        </w:tc>
      </w:tr>
      <w:tr w:rsidR="00666F5C" w:rsidRPr="004D17F0" w:rsidTr="00F0095C">
        <w:trPr>
          <w:trHeight w:val="255"/>
        </w:trPr>
        <w:tc>
          <w:tcPr>
            <w:tcW w:w="44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8,18</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297,67</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357,21</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3,45</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9,12</w:t>
            </w:r>
          </w:p>
        </w:tc>
      </w:tr>
      <w:tr w:rsidR="00666F5C" w:rsidRPr="004D17F0" w:rsidTr="00F0095C">
        <w:trPr>
          <w:trHeight w:val="510"/>
        </w:trPr>
        <w:tc>
          <w:tcPr>
            <w:tcW w:w="44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Итого на 1 очередь строительства</w:t>
            </w:r>
          </w:p>
        </w:tc>
        <w:tc>
          <w:tcPr>
            <w:tcW w:w="123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77,50</w:t>
            </w:r>
          </w:p>
        </w:tc>
        <w:tc>
          <w:tcPr>
            <w:tcW w:w="878"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3173,73</w:t>
            </w:r>
          </w:p>
        </w:tc>
        <w:tc>
          <w:tcPr>
            <w:tcW w:w="917"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30,61</w:t>
            </w:r>
          </w:p>
        </w:tc>
        <w:tc>
          <w:tcPr>
            <w:tcW w:w="877"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85,63</w:t>
            </w:r>
          </w:p>
        </w:tc>
      </w:tr>
      <w:tr w:rsidR="00F0095C" w:rsidRPr="004D17F0" w:rsidTr="00F0095C">
        <w:trPr>
          <w:trHeight w:val="255"/>
        </w:trPr>
        <w:tc>
          <w:tcPr>
            <w:tcW w:w="44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Итого на расчетный срок</w:t>
            </w:r>
          </w:p>
        </w:tc>
        <w:tc>
          <w:tcPr>
            <w:tcW w:w="1235"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89,98</w:t>
            </w:r>
          </w:p>
        </w:tc>
        <w:tc>
          <w:tcPr>
            <w:tcW w:w="878"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87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3929,30</w:t>
            </w:r>
          </w:p>
        </w:tc>
        <w:tc>
          <w:tcPr>
            <w:tcW w:w="91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37,90</w:t>
            </w:r>
          </w:p>
        </w:tc>
        <w:tc>
          <w:tcPr>
            <w:tcW w:w="87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100,30</w:t>
            </w:r>
          </w:p>
        </w:tc>
      </w:tr>
    </w:tbl>
    <w:p w:rsidR="00521F00" w:rsidRPr="004D17F0" w:rsidRDefault="00521F00" w:rsidP="00521F00">
      <w:pPr>
        <w:rPr>
          <w:rFonts w:ascii="Arial" w:hAnsi="Arial" w:cs="Arial"/>
          <w:color w:val="000000" w:themeColor="text1"/>
          <w:sz w:val="24"/>
          <w:szCs w:val="24"/>
        </w:rPr>
      </w:pPr>
    </w:p>
    <w:p w:rsidR="00521F00" w:rsidRPr="004D17F0" w:rsidRDefault="00521F00" w:rsidP="002734A3">
      <w:pPr>
        <w:pStyle w:val="ac"/>
        <w:spacing w:before="0" w:beforeAutospacing="0" w:after="0" w:afterAutospacing="0"/>
        <w:ind w:firstLine="556"/>
        <w:rPr>
          <w:rFonts w:ascii="Arial" w:hAnsi="Arial" w:cs="Arial"/>
          <w:color w:val="000000" w:themeColor="text1"/>
          <w:shd w:val="clear" w:color="auto" w:fill="FFFFFF"/>
        </w:rPr>
      </w:pPr>
    </w:p>
    <w:p w:rsidR="00521F00" w:rsidRPr="004D17F0" w:rsidRDefault="00521F00" w:rsidP="00D823D9">
      <w:pPr>
        <w:ind w:firstLine="553"/>
        <w:jc w:val="both"/>
        <w:rPr>
          <w:rFonts w:ascii="Arial" w:hAnsi="Arial" w:cs="Arial"/>
          <w:b/>
          <w:color w:val="000000" w:themeColor="text1"/>
          <w:sz w:val="24"/>
          <w:szCs w:val="24"/>
        </w:rPr>
      </w:pPr>
      <w:r w:rsidRPr="004D17F0">
        <w:rPr>
          <w:rFonts w:ascii="Arial" w:hAnsi="Arial" w:cs="Arial"/>
          <w:b/>
          <w:color w:val="000000" w:themeColor="text1"/>
          <w:sz w:val="24"/>
          <w:szCs w:val="24"/>
        </w:rPr>
        <w:t>6.5 Электроснабжение.</w:t>
      </w:r>
    </w:p>
    <w:p w:rsidR="006E47C3" w:rsidRPr="004D17F0" w:rsidRDefault="006E47C3" w:rsidP="00D823D9">
      <w:pPr>
        <w:ind w:firstLine="553"/>
        <w:jc w:val="both"/>
        <w:rPr>
          <w:rFonts w:ascii="Arial" w:hAnsi="Arial" w:cs="Arial"/>
          <w:b/>
          <w:color w:val="000000" w:themeColor="text1"/>
          <w:sz w:val="24"/>
          <w:szCs w:val="24"/>
        </w:rPr>
      </w:pPr>
    </w:p>
    <w:p w:rsidR="006E47C3" w:rsidRPr="004D17F0" w:rsidRDefault="006E47C3" w:rsidP="00D823D9">
      <w:pPr>
        <w:ind w:firstLine="553"/>
        <w:jc w:val="both"/>
        <w:rPr>
          <w:rFonts w:ascii="Arial" w:hAnsi="Arial" w:cs="Arial"/>
          <w:b/>
          <w:bCs/>
          <w:color w:val="000000" w:themeColor="text1"/>
          <w:sz w:val="24"/>
          <w:szCs w:val="24"/>
        </w:rPr>
      </w:pPr>
      <w:r w:rsidRPr="004D17F0">
        <w:rPr>
          <w:rFonts w:ascii="Arial" w:hAnsi="Arial" w:cs="Arial"/>
          <w:b/>
          <w:bCs/>
          <w:color w:val="000000" w:themeColor="text1"/>
          <w:sz w:val="24"/>
          <w:szCs w:val="24"/>
        </w:rPr>
        <w:t>Существующее положение.</w:t>
      </w:r>
    </w:p>
    <w:p w:rsidR="006E47C3" w:rsidRPr="004D17F0" w:rsidRDefault="006E47C3" w:rsidP="00D823D9">
      <w:pPr>
        <w:ind w:firstLine="553"/>
        <w:jc w:val="both"/>
        <w:rPr>
          <w:rFonts w:ascii="Arial" w:hAnsi="Arial" w:cs="Arial"/>
          <w:color w:val="000000" w:themeColor="text1"/>
          <w:sz w:val="24"/>
        </w:rPr>
      </w:pPr>
      <w:r w:rsidRPr="004D17F0">
        <w:rPr>
          <w:rFonts w:ascii="Arial" w:hAnsi="Arial" w:cs="Arial"/>
          <w:color w:val="000000" w:themeColor="text1"/>
          <w:sz w:val="24"/>
        </w:rPr>
        <w:t>Система электроснабжения Дмитриевского сельсовета Уфимского района Республики Башкортостан представляет собой совокупность электрических сетей всех применяемых напряжений. Она включает электроснабжающие сети (линии напряжением 35 кВ и выше), понижающие подстанции, распределительные сети (линии напряжением 6-10 кВ и 0,4 кВ) и трансформаторные подстанции (6-10/0,4 кВ).</w:t>
      </w:r>
    </w:p>
    <w:p w:rsidR="006E47C3" w:rsidRPr="004D17F0" w:rsidRDefault="006E47C3" w:rsidP="00D823D9">
      <w:pPr>
        <w:ind w:firstLine="553"/>
        <w:jc w:val="both"/>
        <w:rPr>
          <w:rFonts w:ascii="Arial" w:hAnsi="Arial" w:cs="Arial"/>
          <w:color w:val="000000" w:themeColor="text1"/>
          <w:sz w:val="24"/>
        </w:rPr>
      </w:pPr>
      <w:r w:rsidRPr="004D17F0">
        <w:rPr>
          <w:rFonts w:ascii="Arial" w:hAnsi="Arial" w:cs="Arial"/>
          <w:color w:val="000000" w:themeColor="text1"/>
          <w:sz w:val="24"/>
        </w:rPr>
        <w:t>На территории Дмитриевского сельсовета находится Затонская ТЭЦ (ТЭЦ-5), входящая в состав башкирской энергосистемы и объединенной энергосистемы Урала. Установленная электрическая мощность – 440 МВт.</w:t>
      </w:r>
    </w:p>
    <w:p w:rsidR="006E47C3" w:rsidRPr="004D17F0" w:rsidRDefault="006E47C3" w:rsidP="00D823D9">
      <w:pPr>
        <w:ind w:firstLine="553"/>
        <w:jc w:val="both"/>
        <w:rPr>
          <w:rFonts w:ascii="Arial" w:hAnsi="Arial" w:cs="Arial"/>
          <w:color w:val="000000" w:themeColor="text1"/>
          <w:sz w:val="24"/>
        </w:rPr>
      </w:pPr>
      <w:r w:rsidRPr="004D17F0">
        <w:rPr>
          <w:rFonts w:ascii="Arial" w:hAnsi="Arial" w:cs="Arial"/>
          <w:color w:val="000000" w:themeColor="text1"/>
          <w:sz w:val="24"/>
        </w:rPr>
        <w:t>Прохождение ВЛ по населенной местности выполнено в соответствии с требованиями строительных норм и правил.</w:t>
      </w:r>
    </w:p>
    <w:p w:rsidR="006E47C3" w:rsidRPr="004D17F0" w:rsidRDefault="006E47C3" w:rsidP="00D823D9">
      <w:pPr>
        <w:ind w:firstLine="553"/>
        <w:jc w:val="both"/>
        <w:rPr>
          <w:rFonts w:ascii="Arial" w:hAnsi="Arial" w:cs="Arial"/>
          <w:color w:val="000000" w:themeColor="text1"/>
          <w:sz w:val="24"/>
        </w:rPr>
      </w:pPr>
      <w:r w:rsidRPr="004D17F0">
        <w:rPr>
          <w:rFonts w:ascii="Arial" w:hAnsi="Arial" w:cs="Arial"/>
          <w:color w:val="000000" w:themeColor="text1"/>
          <w:sz w:val="24"/>
        </w:rPr>
        <w:t xml:space="preserve">Электроснабжение жилого района осуществляется по высоковольтным </w:t>
      </w:r>
      <w:r w:rsidR="00CA6E83" w:rsidRPr="004D17F0">
        <w:rPr>
          <w:rFonts w:ascii="Arial" w:hAnsi="Arial" w:cs="Arial"/>
          <w:color w:val="000000" w:themeColor="text1"/>
          <w:sz w:val="24"/>
        </w:rPr>
        <w:t>воздушным линиям</w:t>
      </w:r>
      <w:r w:rsidRPr="004D17F0">
        <w:rPr>
          <w:rFonts w:ascii="Arial" w:hAnsi="Arial" w:cs="Arial"/>
          <w:color w:val="000000" w:themeColor="text1"/>
          <w:sz w:val="24"/>
        </w:rPr>
        <w:t>.</w:t>
      </w:r>
    </w:p>
    <w:p w:rsidR="006E47C3" w:rsidRPr="004D17F0" w:rsidRDefault="006E47C3" w:rsidP="00D823D9">
      <w:pPr>
        <w:ind w:firstLine="553"/>
        <w:jc w:val="both"/>
        <w:rPr>
          <w:rFonts w:ascii="Arial" w:hAnsi="Arial" w:cs="Arial"/>
          <w:color w:val="000000" w:themeColor="text1"/>
          <w:sz w:val="24"/>
        </w:rPr>
      </w:pPr>
      <w:r w:rsidRPr="004D17F0">
        <w:rPr>
          <w:rFonts w:ascii="Arial" w:hAnsi="Arial" w:cs="Arial"/>
          <w:color w:val="000000" w:themeColor="text1"/>
          <w:sz w:val="24"/>
        </w:rPr>
        <w:lastRenderedPageBreak/>
        <w:t>По степени обеспечения надежности электроснабжения электропотребители основных объектов Дмитриевского сельсовета относятся к потребителям второй, третьей и частично к первой категориям.</w:t>
      </w:r>
    </w:p>
    <w:p w:rsidR="006E47C3" w:rsidRPr="004D17F0" w:rsidRDefault="006E47C3" w:rsidP="00D823D9">
      <w:pPr>
        <w:ind w:firstLine="553"/>
        <w:jc w:val="both"/>
        <w:rPr>
          <w:rFonts w:ascii="Arial" w:hAnsi="Arial" w:cs="Arial"/>
          <w:b/>
          <w:bCs/>
          <w:color w:val="000000" w:themeColor="text1"/>
          <w:sz w:val="24"/>
          <w:szCs w:val="24"/>
        </w:rPr>
      </w:pPr>
    </w:p>
    <w:p w:rsidR="006E47C3" w:rsidRPr="004D17F0" w:rsidRDefault="006E47C3" w:rsidP="00D823D9">
      <w:pPr>
        <w:ind w:firstLine="553"/>
        <w:jc w:val="both"/>
        <w:rPr>
          <w:rFonts w:ascii="Arial" w:hAnsi="Arial" w:cs="Arial"/>
          <w:b/>
          <w:bCs/>
          <w:color w:val="000000" w:themeColor="text1"/>
          <w:sz w:val="24"/>
          <w:szCs w:val="24"/>
        </w:rPr>
      </w:pPr>
      <w:r w:rsidRPr="004D17F0">
        <w:rPr>
          <w:rFonts w:ascii="Arial" w:hAnsi="Arial" w:cs="Arial"/>
          <w:b/>
          <w:bCs/>
          <w:color w:val="000000" w:themeColor="text1"/>
          <w:sz w:val="24"/>
          <w:szCs w:val="24"/>
        </w:rPr>
        <w:t xml:space="preserve">            Проектное решение.</w:t>
      </w:r>
    </w:p>
    <w:p w:rsidR="006E47C3" w:rsidRPr="004D17F0" w:rsidRDefault="006E47C3" w:rsidP="00D823D9">
      <w:pPr>
        <w:ind w:firstLine="553"/>
        <w:jc w:val="both"/>
        <w:rPr>
          <w:rFonts w:ascii="Arial" w:hAnsi="Arial" w:cs="Arial"/>
          <w:color w:val="000000" w:themeColor="text1"/>
          <w:sz w:val="24"/>
        </w:rPr>
      </w:pPr>
    </w:p>
    <w:p w:rsidR="006E47C3" w:rsidRPr="004D17F0" w:rsidRDefault="006E47C3" w:rsidP="00D823D9">
      <w:pPr>
        <w:ind w:firstLine="553"/>
        <w:jc w:val="both"/>
        <w:rPr>
          <w:rFonts w:ascii="Arial" w:hAnsi="Arial" w:cs="Arial"/>
          <w:color w:val="000000" w:themeColor="text1"/>
          <w:sz w:val="24"/>
        </w:rPr>
      </w:pPr>
      <w:r w:rsidRPr="004D17F0">
        <w:rPr>
          <w:rFonts w:ascii="Arial" w:hAnsi="Arial" w:cs="Arial"/>
          <w:color w:val="000000" w:themeColor="text1"/>
          <w:sz w:val="24"/>
        </w:rPr>
        <w:t>Электроснабжение проектируемой территории будет осуществляться от существующих подстанций сельсовета.</w:t>
      </w:r>
    </w:p>
    <w:p w:rsidR="006E47C3" w:rsidRPr="004D17F0" w:rsidRDefault="006E47C3" w:rsidP="00D823D9">
      <w:pPr>
        <w:ind w:firstLine="553"/>
        <w:jc w:val="both"/>
        <w:rPr>
          <w:rFonts w:ascii="Arial" w:hAnsi="Arial" w:cs="Arial"/>
          <w:color w:val="000000" w:themeColor="text1"/>
          <w:sz w:val="24"/>
        </w:rPr>
      </w:pPr>
      <w:r w:rsidRPr="004D17F0">
        <w:rPr>
          <w:rFonts w:ascii="Arial" w:hAnsi="Arial" w:cs="Arial"/>
          <w:color w:val="000000" w:themeColor="text1"/>
          <w:sz w:val="24"/>
        </w:rPr>
        <w:t>Для электроснабжения данной территории проектом предусматривается:</w:t>
      </w:r>
    </w:p>
    <w:p w:rsidR="006E47C3" w:rsidRPr="004D17F0" w:rsidRDefault="006E47C3" w:rsidP="00D823D9">
      <w:pPr>
        <w:ind w:firstLine="553"/>
        <w:jc w:val="both"/>
        <w:rPr>
          <w:rFonts w:ascii="Arial" w:hAnsi="Arial" w:cs="Arial"/>
          <w:color w:val="000000" w:themeColor="text1"/>
          <w:sz w:val="24"/>
        </w:rPr>
      </w:pPr>
    </w:p>
    <w:p w:rsidR="006E47C3" w:rsidRPr="004D17F0" w:rsidRDefault="006E47C3" w:rsidP="004C700D">
      <w:pPr>
        <w:widowControl w:val="0"/>
        <w:numPr>
          <w:ilvl w:val="0"/>
          <w:numId w:val="49"/>
        </w:numPr>
        <w:tabs>
          <w:tab w:val="left" w:pos="851"/>
        </w:tabs>
        <w:suppressAutoHyphens/>
        <w:ind w:left="0" w:firstLine="553"/>
        <w:jc w:val="both"/>
        <w:rPr>
          <w:rFonts w:ascii="Arial" w:hAnsi="Arial" w:cs="Arial"/>
          <w:color w:val="000000" w:themeColor="text1"/>
          <w:sz w:val="24"/>
        </w:rPr>
      </w:pPr>
      <w:r w:rsidRPr="004D17F0">
        <w:rPr>
          <w:rFonts w:ascii="Arial" w:hAnsi="Arial" w:cs="Arial"/>
          <w:color w:val="000000" w:themeColor="text1"/>
          <w:sz w:val="24"/>
        </w:rPr>
        <w:t>Строительство новых трансформаторных подстанций в: с. Дмитриевка, д. Подымалово, д. Волково.</w:t>
      </w:r>
    </w:p>
    <w:p w:rsidR="006E47C3" w:rsidRPr="004D17F0" w:rsidRDefault="006E47C3" w:rsidP="004C700D">
      <w:pPr>
        <w:widowControl w:val="0"/>
        <w:numPr>
          <w:ilvl w:val="0"/>
          <w:numId w:val="49"/>
        </w:numPr>
        <w:tabs>
          <w:tab w:val="left" w:pos="851"/>
        </w:tabs>
        <w:suppressAutoHyphens/>
        <w:ind w:left="0" w:firstLine="553"/>
        <w:jc w:val="both"/>
        <w:rPr>
          <w:rFonts w:ascii="Arial" w:hAnsi="Arial" w:cs="Arial"/>
          <w:color w:val="000000" w:themeColor="text1"/>
          <w:sz w:val="24"/>
        </w:rPr>
      </w:pPr>
      <w:r w:rsidRPr="004D17F0">
        <w:rPr>
          <w:rFonts w:ascii="Arial" w:hAnsi="Arial" w:cs="Arial"/>
          <w:color w:val="000000" w:themeColor="text1"/>
          <w:sz w:val="24"/>
        </w:rPr>
        <w:t>Подключение проектируемых трансформаторных подстанций будет осуществляться по высоковольтным ВЛ-6(10) кВ;</w:t>
      </w:r>
    </w:p>
    <w:p w:rsidR="006E47C3" w:rsidRPr="004D17F0" w:rsidRDefault="006E47C3" w:rsidP="004C700D">
      <w:pPr>
        <w:widowControl w:val="0"/>
        <w:numPr>
          <w:ilvl w:val="0"/>
          <w:numId w:val="49"/>
        </w:numPr>
        <w:tabs>
          <w:tab w:val="left" w:pos="851"/>
        </w:tabs>
        <w:suppressAutoHyphens/>
        <w:ind w:left="0" w:firstLine="553"/>
        <w:jc w:val="both"/>
        <w:rPr>
          <w:rFonts w:ascii="Arial" w:hAnsi="Arial" w:cs="Arial"/>
          <w:color w:val="000000" w:themeColor="text1"/>
          <w:sz w:val="24"/>
        </w:rPr>
      </w:pPr>
      <w:r w:rsidRPr="004D17F0">
        <w:rPr>
          <w:rFonts w:ascii="Arial" w:hAnsi="Arial" w:cs="Arial"/>
          <w:color w:val="000000" w:themeColor="text1"/>
          <w:sz w:val="24"/>
        </w:rPr>
        <w:t>Подключение проектируемых трансформаторных подстанций будет происходить к существующей сети 6-10 кВ.</w:t>
      </w:r>
    </w:p>
    <w:p w:rsidR="006E47C3" w:rsidRPr="004D17F0" w:rsidRDefault="006E47C3" w:rsidP="004C700D">
      <w:pPr>
        <w:widowControl w:val="0"/>
        <w:numPr>
          <w:ilvl w:val="0"/>
          <w:numId w:val="49"/>
        </w:numPr>
        <w:tabs>
          <w:tab w:val="left" w:pos="851"/>
        </w:tabs>
        <w:suppressAutoHyphens/>
        <w:ind w:left="0" w:firstLine="553"/>
        <w:jc w:val="both"/>
        <w:rPr>
          <w:rFonts w:ascii="Arial" w:hAnsi="Arial" w:cs="Arial"/>
          <w:color w:val="000000" w:themeColor="text1"/>
          <w:sz w:val="24"/>
        </w:rPr>
      </w:pPr>
      <w:r w:rsidRPr="004D17F0">
        <w:rPr>
          <w:rFonts w:ascii="Arial" w:hAnsi="Arial" w:cs="Arial"/>
          <w:color w:val="000000" w:themeColor="text1"/>
          <w:sz w:val="24"/>
        </w:rPr>
        <w:t>Реконструкция существующих трансформаторных подстанций.</w:t>
      </w:r>
    </w:p>
    <w:p w:rsidR="006E47C3" w:rsidRPr="004D17F0" w:rsidRDefault="006E47C3" w:rsidP="004C700D">
      <w:pPr>
        <w:widowControl w:val="0"/>
        <w:numPr>
          <w:ilvl w:val="0"/>
          <w:numId w:val="49"/>
        </w:numPr>
        <w:tabs>
          <w:tab w:val="left" w:pos="851"/>
        </w:tabs>
        <w:suppressAutoHyphens/>
        <w:ind w:left="0" w:firstLine="553"/>
        <w:jc w:val="both"/>
        <w:rPr>
          <w:rFonts w:ascii="Arial" w:hAnsi="Arial" w:cs="Arial"/>
          <w:color w:val="000000" w:themeColor="text1"/>
          <w:sz w:val="24"/>
        </w:rPr>
      </w:pPr>
      <w:r w:rsidRPr="004D17F0">
        <w:rPr>
          <w:rFonts w:ascii="Arial" w:hAnsi="Arial" w:cs="Arial"/>
          <w:color w:val="000000" w:themeColor="text1"/>
          <w:sz w:val="24"/>
        </w:rPr>
        <w:t>Прохождение ВЛ по территориям стадионов, учебных и детских учреждений не допускается – проектом предлагается вынос по основным улицам поселения.</w:t>
      </w:r>
    </w:p>
    <w:p w:rsidR="006E47C3" w:rsidRPr="004D17F0" w:rsidRDefault="006E47C3" w:rsidP="004C700D">
      <w:pPr>
        <w:ind w:firstLine="553"/>
        <w:jc w:val="both"/>
        <w:rPr>
          <w:rFonts w:ascii="Arial" w:hAnsi="Arial" w:cs="Arial"/>
          <w:bCs/>
          <w:color w:val="000000" w:themeColor="text1"/>
          <w:sz w:val="24"/>
        </w:rPr>
      </w:pPr>
      <w:r w:rsidRPr="004D17F0">
        <w:rPr>
          <w:rFonts w:ascii="Arial" w:hAnsi="Arial" w:cs="Arial"/>
          <w:color w:val="000000" w:themeColor="text1"/>
          <w:sz w:val="24"/>
        </w:rPr>
        <w:t xml:space="preserve">Электрические нагрузки определены в соответствии с «Руководящими материалами по проектированию электроснабжения сельского хозяйства» института «Сельэнергопроект», РД 34.20.185-94 «Инструкцией по проектированию городских электрических сетей» и дополнением к разделу 2 «Расчетные электрические нагрузки» с изменениями и дополнениями от 1.08.1999 г. и СП 31-110-2003 «Проектирование и монтаж электроустановок жилых и общественных зданий». </w:t>
      </w:r>
    </w:p>
    <w:p w:rsidR="006E47C3" w:rsidRPr="004D17F0" w:rsidRDefault="006E47C3" w:rsidP="004C700D">
      <w:pPr>
        <w:ind w:firstLine="553"/>
        <w:jc w:val="both"/>
        <w:rPr>
          <w:rFonts w:ascii="Arial" w:hAnsi="Arial" w:cs="Arial"/>
          <w:color w:val="000000" w:themeColor="text1"/>
          <w:sz w:val="24"/>
        </w:rPr>
      </w:pPr>
      <w:r w:rsidRPr="004D17F0">
        <w:rPr>
          <w:rFonts w:ascii="Arial" w:hAnsi="Arial" w:cs="Arial"/>
          <w:color w:val="000000" w:themeColor="text1"/>
          <w:sz w:val="24"/>
        </w:rPr>
        <w:t>Электрическая нагрузка с разбивкой по объектам приведена в таблице:</w:t>
      </w:r>
    </w:p>
    <w:p w:rsidR="006E47C3" w:rsidRPr="004D17F0" w:rsidRDefault="006E47C3" w:rsidP="006E47C3">
      <w:pPr>
        <w:jc w:val="both"/>
        <w:rPr>
          <w:rFonts w:ascii="Arial" w:hAnsi="Arial" w:cs="Arial"/>
          <w:color w:val="000000" w:themeColor="text1"/>
          <w:sz w:val="24"/>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1843"/>
        <w:gridCol w:w="1559"/>
        <w:gridCol w:w="1418"/>
        <w:gridCol w:w="1417"/>
        <w:gridCol w:w="1559"/>
        <w:gridCol w:w="1418"/>
      </w:tblGrid>
      <w:tr w:rsidR="00666F5C" w:rsidRPr="004D17F0" w:rsidTr="00471928">
        <w:trPr>
          <w:gridBefore w:val="2"/>
          <w:wBefore w:w="2660" w:type="dxa"/>
          <w:trHeight w:val="778"/>
        </w:trPr>
        <w:tc>
          <w:tcPr>
            <w:tcW w:w="2977" w:type="dxa"/>
            <w:gridSpan w:val="2"/>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1-я  очередь строительства*</w:t>
            </w:r>
          </w:p>
        </w:tc>
        <w:tc>
          <w:tcPr>
            <w:tcW w:w="4394" w:type="dxa"/>
            <w:gridSpan w:val="3"/>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Расчетный срок*</w:t>
            </w:r>
          </w:p>
        </w:tc>
      </w:tr>
      <w:tr w:rsidR="00666F5C" w:rsidRPr="004D17F0" w:rsidTr="004E75B6">
        <w:trPr>
          <w:trHeight w:val="144"/>
        </w:trPr>
        <w:tc>
          <w:tcPr>
            <w:tcW w:w="817" w:type="dxa"/>
          </w:tcPr>
          <w:p w:rsidR="006E47C3" w:rsidRPr="004D17F0" w:rsidRDefault="006E47C3" w:rsidP="004E75B6">
            <w:pPr>
              <w:jc w:val="center"/>
              <w:rPr>
                <w:rFonts w:ascii="Arial" w:hAnsi="Arial" w:cs="Arial"/>
                <w:color w:val="000000" w:themeColor="text1"/>
                <w:sz w:val="24"/>
              </w:rPr>
            </w:pPr>
          </w:p>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 xml:space="preserve">№ </w:t>
            </w:r>
          </w:p>
          <w:p w:rsidR="006E47C3" w:rsidRPr="004D17F0" w:rsidRDefault="006E47C3" w:rsidP="004E75B6">
            <w:pPr>
              <w:jc w:val="center"/>
              <w:rPr>
                <w:rFonts w:ascii="Arial" w:hAnsi="Arial" w:cs="Arial"/>
                <w:color w:val="000000" w:themeColor="text1"/>
                <w:sz w:val="24"/>
              </w:rPr>
            </w:pPr>
          </w:p>
        </w:tc>
        <w:tc>
          <w:tcPr>
            <w:tcW w:w="1843" w:type="dxa"/>
          </w:tcPr>
          <w:p w:rsidR="006E47C3" w:rsidRPr="004D17F0" w:rsidRDefault="006E47C3" w:rsidP="004E75B6">
            <w:pPr>
              <w:jc w:val="center"/>
              <w:rPr>
                <w:rFonts w:ascii="Arial" w:hAnsi="Arial" w:cs="Arial"/>
                <w:color w:val="000000" w:themeColor="text1"/>
                <w:sz w:val="22"/>
              </w:rPr>
            </w:pPr>
          </w:p>
          <w:p w:rsidR="006E47C3" w:rsidRPr="004D17F0" w:rsidRDefault="006E47C3" w:rsidP="004E75B6">
            <w:pPr>
              <w:jc w:val="center"/>
              <w:rPr>
                <w:rFonts w:ascii="Arial" w:hAnsi="Arial" w:cs="Arial"/>
                <w:color w:val="000000" w:themeColor="text1"/>
                <w:sz w:val="22"/>
              </w:rPr>
            </w:pPr>
            <w:r w:rsidRPr="004D17F0">
              <w:rPr>
                <w:rFonts w:ascii="Arial" w:hAnsi="Arial" w:cs="Arial"/>
                <w:color w:val="000000" w:themeColor="text1"/>
                <w:sz w:val="22"/>
              </w:rPr>
              <w:t>Наименование объекта</w:t>
            </w:r>
          </w:p>
        </w:tc>
        <w:tc>
          <w:tcPr>
            <w:tcW w:w="1559" w:type="dxa"/>
          </w:tcPr>
          <w:p w:rsidR="006E47C3" w:rsidRPr="004D17F0" w:rsidRDefault="006E47C3" w:rsidP="004E75B6">
            <w:pPr>
              <w:jc w:val="center"/>
              <w:rPr>
                <w:rFonts w:ascii="Arial" w:hAnsi="Arial" w:cs="Arial"/>
                <w:color w:val="000000" w:themeColor="text1"/>
                <w:sz w:val="22"/>
              </w:rPr>
            </w:pPr>
          </w:p>
          <w:p w:rsidR="006E47C3" w:rsidRPr="004D17F0" w:rsidRDefault="006E47C3" w:rsidP="004E75B6">
            <w:pPr>
              <w:jc w:val="center"/>
              <w:rPr>
                <w:rFonts w:ascii="Arial" w:hAnsi="Arial" w:cs="Arial"/>
                <w:color w:val="000000" w:themeColor="text1"/>
                <w:sz w:val="22"/>
              </w:rPr>
            </w:pPr>
            <w:r w:rsidRPr="004D17F0">
              <w:rPr>
                <w:rFonts w:ascii="Arial" w:hAnsi="Arial" w:cs="Arial"/>
                <w:color w:val="000000" w:themeColor="text1"/>
                <w:sz w:val="22"/>
              </w:rPr>
              <w:t>Нагрузка, кВт.</w:t>
            </w:r>
          </w:p>
          <w:p w:rsidR="006E47C3" w:rsidRPr="004D17F0" w:rsidRDefault="006E47C3" w:rsidP="004E75B6">
            <w:pPr>
              <w:jc w:val="center"/>
              <w:rPr>
                <w:rFonts w:ascii="Arial" w:hAnsi="Arial" w:cs="Arial"/>
                <w:color w:val="000000" w:themeColor="text1"/>
                <w:sz w:val="22"/>
              </w:rPr>
            </w:pPr>
            <w:r w:rsidRPr="004D17F0">
              <w:rPr>
                <w:rFonts w:ascii="Arial" w:hAnsi="Arial" w:cs="Arial"/>
                <w:color w:val="000000" w:themeColor="text1"/>
                <w:sz w:val="22"/>
              </w:rPr>
              <w:t>Приращение</w:t>
            </w:r>
          </w:p>
        </w:tc>
        <w:tc>
          <w:tcPr>
            <w:tcW w:w="1418" w:type="dxa"/>
          </w:tcPr>
          <w:p w:rsidR="006E47C3" w:rsidRPr="004D17F0" w:rsidRDefault="006E47C3" w:rsidP="004E75B6">
            <w:pPr>
              <w:jc w:val="center"/>
              <w:rPr>
                <w:rFonts w:ascii="Arial" w:hAnsi="Arial" w:cs="Arial"/>
                <w:color w:val="000000" w:themeColor="text1"/>
                <w:sz w:val="22"/>
              </w:rPr>
            </w:pPr>
          </w:p>
          <w:p w:rsidR="006E47C3" w:rsidRPr="004D17F0" w:rsidRDefault="006E47C3" w:rsidP="004E75B6">
            <w:pPr>
              <w:jc w:val="center"/>
              <w:rPr>
                <w:rFonts w:ascii="Arial" w:hAnsi="Arial" w:cs="Arial"/>
                <w:color w:val="000000" w:themeColor="text1"/>
                <w:sz w:val="22"/>
              </w:rPr>
            </w:pPr>
            <w:r w:rsidRPr="004D17F0">
              <w:rPr>
                <w:rFonts w:ascii="Arial" w:hAnsi="Arial" w:cs="Arial"/>
                <w:color w:val="000000" w:themeColor="text1"/>
                <w:sz w:val="22"/>
              </w:rPr>
              <w:t>Нагрузка, кВт.</w:t>
            </w:r>
          </w:p>
          <w:p w:rsidR="006E47C3" w:rsidRPr="004D17F0" w:rsidRDefault="006E47C3" w:rsidP="004E75B6">
            <w:pPr>
              <w:jc w:val="center"/>
              <w:rPr>
                <w:rFonts w:ascii="Arial" w:hAnsi="Arial" w:cs="Arial"/>
                <w:color w:val="000000" w:themeColor="text1"/>
                <w:sz w:val="22"/>
              </w:rPr>
            </w:pPr>
            <w:r w:rsidRPr="004D17F0">
              <w:rPr>
                <w:rFonts w:ascii="Arial" w:hAnsi="Arial" w:cs="Arial"/>
                <w:color w:val="000000" w:themeColor="text1"/>
                <w:sz w:val="22"/>
              </w:rPr>
              <w:t>Всего</w:t>
            </w:r>
          </w:p>
        </w:tc>
        <w:tc>
          <w:tcPr>
            <w:tcW w:w="1417" w:type="dxa"/>
          </w:tcPr>
          <w:p w:rsidR="006E47C3" w:rsidRPr="004D17F0" w:rsidRDefault="006E47C3" w:rsidP="004E75B6">
            <w:pPr>
              <w:jc w:val="center"/>
              <w:rPr>
                <w:rFonts w:ascii="Arial" w:hAnsi="Arial" w:cs="Arial"/>
                <w:color w:val="000000" w:themeColor="text1"/>
                <w:sz w:val="22"/>
              </w:rPr>
            </w:pPr>
          </w:p>
          <w:p w:rsidR="006E47C3" w:rsidRPr="004D17F0" w:rsidRDefault="006E47C3" w:rsidP="004E75B6">
            <w:pPr>
              <w:jc w:val="center"/>
              <w:rPr>
                <w:rFonts w:ascii="Arial" w:hAnsi="Arial" w:cs="Arial"/>
                <w:color w:val="000000" w:themeColor="text1"/>
                <w:sz w:val="22"/>
              </w:rPr>
            </w:pPr>
            <w:r w:rsidRPr="004D17F0">
              <w:rPr>
                <w:rFonts w:ascii="Arial" w:hAnsi="Arial" w:cs="Arial"/>
                <w:color w:val="000000" w:themeColor="text1"/>
                <w:sz w:val="22"/>
              </w:rPr>
              <w:t>Нагрузка, кВт</w:t>
            </w:r>
          </w:p>
          <w:p w:rsidR="006E47C3" w:rsidRPr="004D17F0" w:rsidRDefault="006E47C3" w:rsidP="004E75B6">
            <w:pPr>
              <w:jc w:val="center"/>
              <w:rPr>
                <w:rFonts w:ascii="Arial" w:hAnsi="Arial" w:cs="Arial"/>
                <w:color w:val="000000" w:themeColor="text1"/>
                <w:sz w:val="22"/>
              </w:rPr>
            </w:pPr>
            <w:r w:rsidRPr="004D17F0">
              <w:rPr>
                <w:rFonts w:ascii="Arial" w:hAnsi="Arial" w:cs="Arial"/>
                <w:color w:val="000000" w:themeColor="text1"/>
                <w:sz w:val="22"/>
              </w:rPr>
              <w:t>Сохранено</w:t>
            </w:r>
          </w:p>
        </w:tc>
        <w:tc>
          <w:tcPr>
            <w:tcW w:w="1559" w:type="dxa"/>
          </w:tcPr>
          <w:p w:rsidR="006E47C3" w:rsidRPr="004D17F0" w:rsidRDefault="006E47C3" w:rsidP="004E75B6">
            <w:pPr>
              <w:jc w:val="center"/>
              <w:rPr>
                <w:rFonts w:ascii="Arial" w:hAnsi="Arial" w:cs="Arial"/>
                <w:color w:val="000000" w:themeColor="text1"/>
                <w:sz w:val="22"/>
              </w:rPr>
            </w:pPr>
          </w:p>
          <w:p w:rsidR="006E47C3" w:rsidRPr="004D17F0" w:rsidRDefault="006E47C3" w:rsidP="004E75B6">
            <w:pPr>
              <w:jc w:val="center"/>
              <w:rPr>
                <w:rFonts w:ascii="Arial" w:hAnsi="Arial" w:cs="Arial"/>
                <w:color w:val="000000" w:themeColor="text1"/>
                <w:sz w:val="22"/>
              </w:rPr>
            </w:pPr>
            <w:r w:rsidRPr="004D17F0">
              <w:rPr>
                <w:rFonts w:ascii="Arial" w:hAnsi="Arial" w:cs="Arial"/>
                <w:color w:val="000000" w:themeColor="text1"/>
                <w:sz w:val="22"/>
              </w:rPr>
              <w:t>Нагрузка, кВт.</w:t>
            </w:r>
          </w:p>
          <w:p w:rsidR="006E47C3" w:rsidRPr="004D17F0" w:rsidRDefault="006E47C3" w:rsidP="004E75B6">
            <w:pPr>
              <w:jc w:val="center"/>
              <w:rPr>
                <w:rFonts w:ascii="Arial" w:hAnsi="Arial" w:cs="Arial"/>
                <w:color w:val="000000" w:themeColor="text1"/>
                <w:sz w:val="22"/>
              </w:rPr>
            </w:pPr>
            <w:r w:rsidRPr="004D17F0">
              <w:rPr>
                <w:rFonts w:ascii="Arial" w:hAnsi="Arial" w:cs="Arial"/>
                <w:color w:val="000000" w:themeColor="text1"/>
                <w:sz w:val="22"/>
              </w:rPr>
              <w:t xml:space="preserve">Приращение </w:t>
            </w:r>
          </w:p>
        </w:tc>
        <w:tc>
          <w:tcPr>
            <w:tcW w:w="1418" w:type="dxa"/>
          </w:tcPr>
          <w:p w:rsidR="006E47C3" w:rsidRPr="004D17F0" w:rsidRDefault="006E47C3" w:rsidP="004E75B6">
            <w:pPr>
              <w:jc w:val="center"/>
              <w:rPr>
                <w:rFonts w:ascii="Arial" w:hAnsi="Arial" w:cs="Arial"/>
                <w:color w:val="000000" w:themeColor="text1"/>
                <w:sz w:val="22"/>
              </w:rPr>
            </w:pPr>
          </w:p>
          <w:p w:rsidR="006E47C3" w:rsidRPr="004D17F0" w:rsidRDefault="006E47C3" w:rsidP="004E75B6">
            <w:pPr>
              <w:jc w:val="center"/>
              <w:rPr>
                <w:rFonts w:ascii="Arial" w:hAnsi="Arial" w:cs="Arial"/>
                <w:color w:val="000000" w:themeColor="text1"/>
                <w:sz w:val="22"/>
              </w:rPr>
            </w:pPr>
            <w:r w:rsidRPr="004D17F0">
              <w:rPr>
                <w:rFonts w:ascii="Arial" w:hAnsi="Arial" w:cs="Arial"/>
                <w:color w:val="000000" w:themeColor="text1"/>
                <w:sz w:val="22"/>
              </w:rPr>
              <w:t>Нагрузка, кВт.</w:t>
            </w:r>
          </w:p>
          <w:p w:rsidR="006E47C3" w:rsidRPr="004D17F0" w:rsidRDefault="006E47C3" w:rsidP="004E75B6">
            <w:pPr>
              <w:jc w:val="center"/>
              <w:rPr>
                <w:rFonts w:ascii="Arial" w:hAnsi="Arial" w:cs="Arial"/>
                <w:color w:val="000000" w:themeColor="text1"/>
                <w:sz w:val="22"/>
              </w:rPr>
            </w:pPr>
            <w:r w:rsidRPr="004D17F0">
              <w:rPr>
                <w:rFonts w:ascii="Arial" w:hAnsi="Arial" w:cs="Arial"/>
                <w:color w:val="000000" w:themeColor="text1"/>
                <w:sz w:val="22"/>
              </w:rPr>
              <w:t>Всего</w:t>
            </w:r>
          </w:p>
        </w:tc>
      </w:tr>
      <w:tr w:rsidR="00666F5C" w:rsidRPr="004D17F0" w:rsidTr="004E75B6">
        <w:trPr>
          <w:trHeight w:val="144"/>
        </w:trPr>
        <w:tc>
          <w:tcPr>
            <w:tcW w:w="817" w:type="dxa"/>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1</w:t>
            </w:r>
          </w:p>
        </w:tc>
        <w:tc>
          <w:tcPr>
            <w:tcW w:w="1843" w:type="dxa"/>
          </w:tcPr>
          <w:p w:rsidR="006E47C3" w:rsidRPr="004D17F0" w:rsidRDefault="006E47C3" w:rsidP="004E75B6">
            <w:pPr>
              <w:rPr>
                <w:rFonts w:ascii="Arial" w:hAnsi="Arial" w:cs="Arial"/>
                <w:color w:val="000000" w:themeColor="text1"/>
                <w:sz w:val="24"/>
              </w:rPr>
            </w:pPr>
            <w:r w:rsidRPr="004D17F0">
              <w:rPr>
                <w:rFonts w:ascii="Arial" w:hAnsi="Arial" w:cs="Arial"/>
                <w:color w:val="000000" w:themeColor="text1"/>
                <w:sz w:val="24"/>
              </w:rPr>
              <w:t>Дмитриевский сельсовет</w:t>
            </w:r>
          </w:p>
        </w:tc>
        <w:tc>
          <w:tcPr>
            <w:tcW w:w="1559" w:type="dxa"/>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1330,19</w:t>
            </w:r>
          </w:p>
        </w:tc>
        <w:tc>
          <w:tcPr>
            <w:tcW w:w="1418" w:type="dxa"/>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3282,419</w:t>
            </w:r>
          </w:p>
        </w:tc>
        <w:tc>
          <w:tcPr>
            <w:tcW w:w="1417" w:type="dxa"/>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3282,419</w:t>
            </w:r>
          </w:p>
        </w:tc>
        <w:tc>
          <w:tcPr>
            <w:tcW w:w="1559" w:type="dxa"/>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1330,19</w:t>
            </w:r>
          </w:p>
        </w:tc>
        <w:tc>
          <w:tcPr>
            <w:tcW w:w="1418" w:type="dxa"/>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4612,609</w:t>
            </w:r>
          </w:p>
        </w:tc>
      </w:tr>
      <w:tr w:rsidR="00666F5C" w:rsidRPr="004D17F0" w:rsidTr="004E75B6">
        <w:trPr>
          <w:trHeight w:val="144"/>
        </w:trPr>
        <w:tc>
          <w:tcPr>
            <w:tcW w:w="817" w:type="dxa"/>
          </w:tcPr>
          <w:p w:rsidR="006E47C3" w:rsidRPr="004D17F0" w:rsidRDefault="006E47C3" w:rsidP="004E75B6">
            <w:pPr>
              <w:jc w:val="center"/>
              <w:rPr>
                <w:rFonts w:ascii="Arial" w:hAnsi="Arial" w:cs="Arial"/>
                <w:color w:val="000000" w:themeColor="text1"/>
                <w:sz w:val="24"/>
              </w:rPr>
            </w:pPr>
          </w:p>
        </w:tc>
        <w:tc>
          <w:tcPr>
            <w:tcW w:w="1843" w:type="dxa"/>
          </w:tcPr>
          <w:p w:rsidR="006E47C3" w:rsidRPr="004D17F0" w:rsidRDefault="006E47C3" w:rsidP="004E75B6">
            <w:pPr>
              <w:rPr>
                <w:rFonts w:ascii="Arial" w:hAnsi="Arial" w:cs="Arial"/>
                <w:color w:val="000000" w:themeColor="text1"/>
                <w:sz w:val="24"/>
              </w:rPr>
            </w:pPr>
            <w:r w:rsidRPr="004D17F0">
              <w:rPr>
                <w:rFonts w:ascii="Arial" w:hAnsi="Arial" w:cs="Arial"/>
                <w:color w:val="000000" w:themeColor="text1"/>
                <w:sz w:val="24"/>
              </w:rPr>
              <w:t>В т.ч. Дмитриевка</w:t>
            </w:r>
          </w:p>
        </w:tc>
        <w:tc>
          <w:tcPr>
            <w:tcW w:w="1559" w:type="dxa"/>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1016,729</w:t>
            </w:r>
          </w:p>
        </w:tc>
        <w:tc>
          <w:tcPr>
            <w:tcW w:w="1418" w:type="dxa"/>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2303,087</w:t>
            </w:r>
          </w:p>
        </w:tc>
        <w:tc>
          <w:tcPr>
            <w:tcW w:w="1417" w:type="dxa"/>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2303,087</w:t>
            </w:r>
          </w:p>
        </w:tc>
        <w:tc>
          <w:tcPr>
            <w:tcW w:w="1559" w:type="dxa"/>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1016,729</w:t>
            </w:r>
          </w:p>
        </w:tc>
        <w:tc>
          <w:tcPr>
            <w:tcW w:w="1418" w:type="dxa"/>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3319,816</w:t>
            </w:r>
          </w:p>
        </w:tc>
      </w:tr>
    </w:tbl>
    <w:p w:rsidR="006E47C3" w:rsidRPr="004D17F0" w:rsidRDefault="006E47C3" w:rsidP="006E47C3">
      <w:pPr>
        <w:jc w:val="both"/>
        <w:rPr>
          <w:rFonts w:ascii="Arial" w:hAnsi="Arial" w:cs="Arial"/>
          <w:color w:val="000000" w:themeColor="text1"/>
          <w:sz w:val="24"/>
        </w:rPr>
      </w:pPr>
      <w:r w:rsidRPr="004D17F0">
        <w:rPr>
          <w:rFonts w:ascii="Arial" w:hAnsi="Arial" w:cs="Arial"/>
          <w:color w:val="000000" w:themeColor="text1"/>
          <w:sz w:val="24"/>
        </w:rPr>
        <w:t>*Без учета промышленных предприятий</w:t>
      </w:r>
    </w:p>
    <w:p w:rsidR="00113638" w:rsidRPr="004D17F0" w:rsidRDefault="00113638" w:rsidP="00521F00">
      <w:pPr>
        <w:ind w:firstLine="553"/>
        <w:rPr>
          <w:rFonts w:ascii="Arial" w:hAnsi="Arial" w:cs="Arial"/>
          <w:b/>
          <w:color w:val="000000" w:themeColor="text1"/>
          <w:sz w:val="24"/>
          <w:szCs w:val="24"/>
        </w:rPr>
      </w:pPr>
    </w:p>
    <w:p w:rsidR="00521F00" w:rsidRPr="004D17F0" w:rsidRDefault="00521F00" w:rsidP="004C700D">
      <w:pPr>
        <w:ind w:firstLine="553"/>
        <w:jc w:val="both"/>
        <w:rPr>
          <w:rFonts w:ascii="Arial" w:hAnsi="Arial" w:cs="Arial"/>
          <w:b/>
          <w:color w:val="000000" w:themeColor="text1"/>
          <w:sz w:val="24"/>
          <w:szCs w:val="24"/>
        </w:rPr>
      </w:pPr>
      <w:r w:rsidRPr="004D17F0">
        <w:rPr>
          <w:rFonts w:ascii="Arial" w:hAnsi="Arial" w:cs="Arial"/>
          <w:b/>
          <w:color w:val="000000" w:themeColor="text1"/>
          <w:sz w:val="24"/>
          <w:szCs w:val="24"/>
        </w:rPr>
        <w:t>6.6. Телефонизация, телевидение и радиофикация.</w:t>
      </w:r>
    </w:p>
    <w:p w:rsidR="00113638" w:rsidRPr="004D17F0" w:rsidRDefault="00113638" w:rsidP="004C700D">
      <w:pPr>
        <w:ind w:firstLine="553"/>
        <w:jc w:val="both"/>
        <w:rPr>
          <w:rFonts w:ascii="Arial" w:hAnsi="Arial" w:cs="Arial"/>
          <w:b/>
          <w:color w:val="000000" w:themeColor="text1"/>
          <w:sz w:val="24"/>
          <w:szCs w:val="24"/>
        </w:rPr>
      </w:pPr>
      <w:r w:rsidRPr="004D17F0">
        <w:rPr>
          <w:rFonts w:ascii="Arial" w:hAnsi="Arial" w:cs="Arial"/>
          <w:b/>
          <w:color w:val="000000" w:themeColor="text1"/>
          <w:sz w:val="24"/>
          <w:szCs w:val="24"/>
        </w:rPr>
        <w:t xml:space="preserve">Телефонизация    </w:t>
      </w:r>
    </w:p>
    <w:p w:rsidR="00113638" w:rsidRPr="004D17F0" w:rsidRDefault="00113638" w:rsidP="004C700D">
      <w:pPr>
        <w:ind w:firstLine="553"/>
        <w:jc w:val="both"/>
        <w:rPr>
          <w:rFonts w:ascii="Arial" w:hAnsi="Arial" w:cs="Arial"/>
          <w:color w:val="000000" w:themeColor="text1"/>
          <w:sz w:val="24"/>
        </w:rPr>
      </w:pPr>
    </w:p>
    <w:p w:rsidR="00113638" w:rsidRPr="004D17F0" w:rsidRDefault="00113638" w:rsidP="004C700D">
      <w:pPr>
        <w:tabs>
          <w:tab w:val="left" w:pos="1488"/>
        </w:tabs>
        <w:ind w:firstLine="553"/>
        <w:jc w:val="both"/>
        <w:rPr>
          <w:rFonts w:ascii="Arial" w:hAnsi="Arial" w:cs="Arial"/>
          <w:b/>
          <w:color w:val="000000" w:themeColor="text1"/>
          <w:sz w:val="24"/>
          <w:szCs w:val="24"/>
        </w:rPr>
      </w:pPr>
      <w:r w:rsidRPr="004D17F0">
        <w:rPr>
          <w:rFonts w:ascii="Arial" w:hAnsi="Arial" w:cs="Arial"/>
          <w:b/>
          <w:color w:val="000000" w:themeColor="text1"/>
          <w:sz w:val="24"/>
          <w:szCs w:val="24"/>
        </w:rPr>
        <w:t>Существующее положение</w:t>
      </w:r>
    </w:p>
    <w:p w:rsidR="00113638" w:rsidRPr="004D17F0" w:rsidRDefault="00113638" w:rsidP="004C700D">
      <w:pPr>
        <w:ind w:firstLine="553"/>
        <w:jc w:val="both"/>
        <w:rPr>
          <w:rFonts w:ascii="Arial" w:hAnsi="Arial" w:cs="Arial"/>
          <w:color w:val="000000" w:themeColor="text1"/>
          <w:sz w:val="24"/>
        </w:rPr>
      </w:pPr>
      <w:r w:rsidRPr="004D17F0">
        <w:rPr>
          <w:rFonts w:ascii="Arial" w:hAnsi="Arial" w:cs="Arial"/>
          <w:color w:val="000000" w:themeColor="text1"/>
          <w:sz w:val="24"/>
        </w:rPr>
        <w:t xml:space="preserve">В настоящее время телефонизация Дмитриевского сельсовета Уфимского района Республики Башкортостан осуществляется от существующих АТС и КУСов. </w:t>
      </w:r>
    </w:p>
    <w:p w:rsidR="00113638" w:rsidRPr="004D17F0" w:rsidRDefault="00113638" w:rsidP="004C700D">
      <w:pPr>
        <w:ind w:firstLine="553"/>
        <w:jc w:val="both"/>
        <w:rPr>
          <w:rFonts w:ascii="Arial" w:hAnsi="Arial" w:cs="Arial"/>
          <w:color w:val="000000" w:themeColor="text1"/>
          <w:sz w:val="24"/>
        </w:rPr>
      </w:pPr>
      <w:r w:rsidRPr="004D17F0">
        <w:rPr>
          <w:rFonts w:ascii="Arial" w:hAnsi="Arial" w:cs="Arial"/>
          <w:color w:val="000000" w:themeColor="text1"/>
          <w:sz w:val="24"/>
        </w:rPr>
        <w:t>В</w:t>
      </w:r>
      <w:r w:rsidRPr="004D17F0">
        <w:rPr>
          <w:rFonts w:ascii="Arial" w:hAnsi="Arial" w:cs="Arial"/>
          <w:bCs/>
          <w:color w:val="000000" w:themeColor="text1"/>
          <w:sz w:val="24"/>
        </w:rPr>
        <w:t xml:space="preserve">сельсовете </w:t>
      </w:r>
      <w:r w:rsidRPr="004D17F0">
        <w:rPr>
          <w:rFonts w:ascii="Arial" w:hAnsi="Arial" w:cs="Arial"/>
          <w:color w:val="000000" w:themeColor="text1"/>
          <w:sz w:val="24"/>
        </w:rPr>
        <w:t xml:space="preserve">линии связи проходят в грунте и частично на опорах. </w:t>
      </w:r>
    </w:p>
    <w:p w:rsidR="00113638" w:rsidRPr="004D17F0" w:rsidRDefault="00113638" w:rsidP="004C700D">
      <w:pPr>
        <w:ind w:firstLine="553"/>
        <w:jc w:val="both"/>
        <w:rPr>
          <w:rFonts w:ascii="Arial" w:hAnsi="Arial" w:cs="Arial"/>
          <w:color w:val="000000" w:themeColor="text1"/>
          <w:sz w:val="24"/>
          <w:u w:val="single"/>
        </w:rPr>
      </w:pPr>
    </w:p>
    <w:p w:rsidR="00113638" w:rsidRPr="004D17F0" w:rsidRDefault="00113638" w:rsidP="004C700D">
      <w:pPr>
        <w:tabs>
          <w:tab w:val="left" w:pos="1488"/>
        </w:tabs>
        <w:ind w:firstLine="553"/>
        <w:jc w:val="both"/>
        <w:rPr>
          <w:rFonts w:ascii="Arial" w:hAnsi="Arial" w:cs="Arial"/>
          <w:b/>
          <w:color w:val="000000" w:themeColor="text1"/>
          <w:sz w:val="24"/>
          <w:szCs w:val="24"/>
        </w:rPr>
      </w:pPr>
      <w:r w:rsidRPr="004D17F0">
        <w:rPr>
          <w:rFonts w:ascii="Arial" w:hAnsi="Arial" w:cs="Arial"/>
          <w:b/>
          <w:color w:val="000000" w:themeColor="text1"/>
          <w:sz w:val="24"/>
          <w:szCs w:val="24"/>
        </w:rPr>
        <w:t>Проектное решение</w:t>
      </w:r>
    </w:p>
    <w:p w:rsidR="00113638" w:rsidRPr="004D17F0" w:rsidRDefault="00113638" w:rsidP="004C700D">
      <w:pPr>
        <w:ind w:firstLine="553"/>
        <w:jc w:val="both"/>
        <w:rPr>
          <w:rFonts w:ascii="Arial" w:hAnsi="Arial" w:cs="Arial"/>
          <w:color w:val="000000" w:themeColor="text1"/>
          <w:sz w:val="24"/>
        </w:rPr>
      </w:pPr>
      <w:r w:rsidRPr="004D17F0">
        <w:rPr>
          <w:rFonts w:ascii="Arial" w:hAnsi="Arial" w:cs="Arial"/>
          <w:color w:val="000000" w:themeColor="text1"/>
          <w:sz w:val="24"/>
        </w:rPr>
        <w:t xml:space="preserve">Телефонизация проектируемой территории будет осуществляться по линиям связи, проложенным в грунте от проектируемых и существующих КУСов.    </w:t>
      </w:r>
    </w:p>
    <w:p w:rsidR="00113638" w:rsidRPr="004D17F0" w:rsidRDefault="00113638" w:rsidP="004C700D">
      <w:pPr>
        <w:ind w:firstLine="553"/>
        <w:jc w:val="both"/>
        <w:rPr>
          <w:rFonts w:ascii="Arial" w:hAnsi="Arial" w:cs="Arial"/>
          <w:b/>
          <w:bCs/>
          <w:color w:val="000000" w:themeColor="text1"/>
          <w:sz w:val="24"/>
        </w:rPr>
      </w:pPr>
      <w:r w:rsidRPr="004D17F0">
        <w:rPr>
          <w:rFonts w:ascii="Arial" w:hAnsi="Arial" w:cs="Arial"/>
          <w:color w:val="000000" w:themeColor="text1"/>
          <w:sz w:val="24"/>
        </w:rPr>
        <w:lastRenderedPageBreak/>
        <w:t>Потребность в телефонах принята из расчета 100% охвата для жилых зданий и минимальное необходимое количество телефонных номеров для административно-хозяйственных объектов и культурно бытовых учреждений и т.д.</w:t>
      </w:r>
    </w:p>
    <w:p w:rsidR="00113638" w:rsidRPr="004D17F0" w:rsidRDefault="00113638" w:rsidP="004C700D">
      <w:pPr>
        <w:ind w:firstLine="553"/>
        <w:jc w:val="both"/>
        <w:rPr>
          <w:rFonts w:ascii="Arial" w:hAnsi="Arial" w:cs="Arial"/>
          <w:color w:val="000000" w:themeColor="text1"/>
          <w:sz w:val="24"/>
        </w:rPr>
      </w:pPr>
      <w:r w:rsidRPr="004D17F0">
        <w:rPr>
          <w:rFonts w:ascii="Arial" w:hAnsi="Arial" w:cs="Arial"/>
          <w:bCs/>
          <w:color w:val="000000" w:themeColor="text1"/>
          <w:sz w:val="24"/>
        </w:rPr>
        <w:t xml:space="preserve">Предварительное количество необходимых телефонных номеров </w:t>
      </w:r>
      <w:r w:rsidRPr="004D17F0">
        <w:rPr>
          <w:rFonts w:ascii="Arial" w:hAnsi="Arial" w:cs="Arial"/>
          <w:color w:val="000000" w:themeColor="text1"/>
          <w:sz w:val="24"/>
        </w:rPr>
        <w:t>приведены в таблице:</w:t>
      </w:r>
    </w:p>
    <w:tbl>
      <w:tblPr>
        <w:tblW w:w="84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1985"/>
        <w:gridCol w:w="1719"/>
        <w:gridCol w:w="1070"/>
        <w:gridCol w:w="46"/>
        <w:gridCol w:w="1559"/>
        <w:gridCol w:w="1276"/>
      </w:tblGrid>
      <w:tr w:rsidR="00666F5C" w:rsidRPr="004D17F0" w:rsidTr="004E75B6">
        <w:trPr>
          <w:gridBefore w:val="2"/>
          <w:wBefore w:w="2802" w:type="dxa"/>
          <w:trHeight w:val="144"/>
          <w:jc w:val="center"/>
        </w:trPr>
        <w:tc>
          <w:tcPr>
            <w:tcW w:w="2835" w:type="dxa"/>
            <w:gridSpan w:val="3"/>
            <w:tcBorders>
              <w:top w:val="single" w:sz="4" w:space="0" w:color="auto"/>
              <w:right w:val="single" w:sz="4" w:space="0" w:color="auto"/>
            </w:tcBorders>
          </w:tcPr>
          <w:p w:rsidR="00113638" w:rsidRPr="004D17F0" w:rsidRDefault="00113638" w:rsidP="004E75B6">
            <w:pPr>
              <w:jc w:val="center"/>
              <w:rPr>
                <w:rFonts w:ascii="Arial" w:hAnsi="Arial" w:cs="Arial"/>
                <w:color w:val="000000" w:themeColor="text1"/>
                <w:sz w:val="24"/>
              </w:rPr>
            </w:pPr>
            <w:r w:rsidRPr="004D17F0">
              <w:rPr>
                <w:rFonts w:ascii="Arial" w:hAnsi="Arial" w:cs="Arial"/>
                <w:color w:val="000000" w:themeColor="text1"/>
                <w:sz w:val="24"/>
              </w:rPr>
              <w:t>1 очередь*</w:t>
            </w:r>
          </w:p>
        </w:tc>
        <w:tc>
          <w:tcPr>
            <w:tcW w:w="2835" w:type="dxa"/>
            <w:gridSpan w:val="2"/>
            <w:tcBorders>
              <w:top w:val="single" w:sz="4" w:space="0" w:color="auto"/>
              <w:right w:val="single" w:sz="4" w:space="0" w:color="auto"/>
            </w:tcBorders>
          </w:tcPr>
          <w:p w:rsidR="00113638" w:rsidRPr="004D17F0" w:rsidRDefault="00113638" w:rsidP="004E75B6">
            <w:pPr>
              <w:jc w:val="center"/>
              <w:rPr>
                <w:rFonts w:ascii="Arial" w:hAnsi="Arial" w:cs="Arial"/>
                <w:color w:val="000000" w:themeColor="text1"/>
                <w:sz w:val="24"/>
              </w:rPr>
            </w:pPr>
            <w:r w:rsidRPr="004D17F0">
              <w:rPr>
                <w:rFonts w:ascii="Arial" w:hAnsi="Arial" w:cs="Arial"/>
                <w:color w:val="000000" w:themeColor="text1"/>
                <w:sz w:val="24"/>
              </w:rPr>
              <w:t>Расчетный срок*</w:t>
            </w:r>
          </w:p>
        </w:tc>
      </w:tr>
      <w:tr w:rsidR="00666F5C" w:rsidRPr="004D17F0" w:rsidTr="004E75B6">
        <w:trPr>
          <w:trHeight w:val="144"/>
          <w:jc w:val="center"/>
        </w:trPr>
        <w:tc>
          <w:tcPr>
            <w:tcW w:w="817" w:type="dxa"/>
          </w:tcPr>
          <w:p w:rsidR="00113638" w:rsidRPr="004D17F0" w:rsidRDefault="00113638" w:rsidP="004E75B6">
            <w:pPr>
              <w:jc w:val="center"/>
              <w:rPr>
                <w:rFonts w:ascii="Arial" w:hAnsi="Arial" w:cs="Arial"/>
                <w:color w:val="000000" w:themeColor="text1"/>
                <w:sz w:val="24"/>
              </w:rPr>
            </w:pPr>
          </w:p>
          <w:p w:rsidR="00113638" w:rsidRPr="004D17F0" w:rsidRDefault="00113638" w:rsidP="004E75B6">
            <w:pPr>
              <w:jc w:val="center"/>
              <w:rPr>
                <w:rFonts w:ascii="Arial" w:hAnsi="Arial" w:cs="Arial"/>
                <w:color w:val="000000" w:themeColor="text1"/>
                <w:sz w:val="24"/>
              </w:rPr>
            </w:pPr>
            <w:r w:rsidRPr="004D17F0">
              <w:rPr>
                <w:rFonts w:ascii="Arial" w:hAnsi="Arial" w:cs="Arial"/>
                <w:color w:val="000000" w:themeColor="text1"/>
                <w:sz w:val="24"/>
              </w:rPr>
              <w:t xml:space="preserve">№ </w:t>
            </w:r>
          </w:p>
          <w:p w:rsidR="00113638" w:rsidRPr="004D17F0" w:rsidRDefault="00113638" w:rsidP="004E75B6">
            <w:pPr>
              <w:jc w:val="center"/>
              <w:rPr>
                <w:rFonts w:ascii="Arial" w:hAnsi="Arial" w:cs="Arial"/>
                <w:color w:val="000000" w:themeColor="text1"/>
                <w:sz w:val="24"/>
              </w:rPr>
            </w:pPr>
          </w:p>
        </w:tc>
        <w:tc>
          <w:tcPr>
            <w:tcW w:w="1985" w:type="dxa"/>
          </w:tcPr>
          <w:p w:rsidR="00113638" w:rsidRPr="004D17F0" w:rsidRDefault="00113638" w:rsidP="004E75B6">
            <w:pPr>
              <w:jc w:val="center"/>
              <w:rPr>
                <w:rFonts w:ascii="Arial" w:hAnsi="Arial" w:cs="Arial"/>
                <w:color w:val="000000" w:themeColor="text1"/>
                <w:sz w:val="22"/>
              </w:rPr>
            </w:pPr>
          </w:p>
          <w:p w:rsidR="00113638" w:rsidRPr="004D17F0" w:rsidRDefault="00113638" w:rsidP="004E75B6">
            <w:pPr>
              <w:jc w:val="center"/>
              <w:rPr>
                <w:rFonts w:ascii="Arial" w:hAnsi="Arial" w:cs="Arial"/>
                <w:color w:val="000000" w:themeColor="text1"/>
                <w:sz w:val="22"/>
              </w:rPr>
            </w:pPr>
            <w:r w:rsidRPr="004D17F0">
              <w:rPr>
                <w:rFonts w:ascii="Arial" w:hAnsi="Arial" w:cs="Arial"/>
                <w:color w:val="000000" w:themeColor="text1"/>
                <w:sz w:val="22"/>
              </w:rPr>
              <w:t>Наименование объекта</w:t>
            </w:r>
          </w:p>
        </w:tc>
        <w:tc>
          <w:tcPr>
            <w:tcW w:w="1719" w:type="dxa"/>
          </w:tcPr>
          <w:p w:rsidR="00113638" w:rsidRPr="004D17F0" w:rsidRDefault="00113638" w:rsidP="004E75B6">
            <w:pPr>
              <w:jc w:val="center"/>
              <w:rPr>
                <w:rFonts w:ascii="Arial" w:hAnsi="Arial" w:cs="Arial"/>
                <w:color w:val="000000" w:themeColor="text1"/>
                <w:sz w:val="22"/>
              </w:rPr>
            </w:pPr>
          </w:p>
          <w:p w:rsidR="00113638" w:rsidRPr="004D17F0" w:rsidRDefault="00113638" w:rsidP="004E75B6">
            <w:pPr>
              <w:jc w:val="center"/>
              <w:rPr>
                <w:rFonts w:ascii="Arial" w:hAnsi="Arial" w:cs="Arial"/>
                <w:color w:val="000000" w:themeColor="text1"/>
                <w:sz w:val="22"/>
              </w:rPr>
            </w:pPr>
            <w:r w:rsidRPr="004D17F0">
              <w:rPr>
                <w:rFonts w:ascii="Arial" w:hAnsi="Arial" w:cs="Arial"/>
                <w:color w:val="000000" w:themeColor="text1"/>
                <w:sz w:val="22"/>
              </w:rPr>
              <w:t>Приращение,</w:t>
            </w:r>
          </w:p>
          <w:p w:rsidR="00113638" w:rsidRPr="004D17F0" w:rsidRDefault="00113638" w:rsidP="004E75B6">
            <w:pPr>
              <w:jc w:val="center"/>
              <w:rPr>
                <w:rFonts w:ascii="Arial" w:hAnsi="Arial" w:cs="Arial"/>
                <w:color w:val="000000" w:themeColor="text1"/>
                <w:sz w:val="22"/>
              </w:rPr>
            </w:pPr>
            <w:r w:rsidRPr="004D17F0">
              <w:rPr>
                <w:rFonts w:ascii="Arial" w:hAnsi="Arial" w:cs="Arial"/>
                <w:color w:val="000000" w:themeColor="text1"/>
                <w:sz w:val="22"/>
              </w:rPr>
              <w:t>абон.</w:t>
            </w:r>
          </w:p>
        </w:tc>
        <w:tc>
          <w:tcPr>
            <w:tcW w:w="1070" w:type="dxa"/>
          </w:tcPr>
          <w:p w:rsidR="00113638" w:rsidRPr="004D17F0" w:rsidRDefault="00113638" w:rsidP="004E75B6">
            <w:pPr>
              <w:jc w:val="center"/>
              <w:rPr>
                <w:rFonts w:ascii="Arial" w:hAnsi="Arial" w:cs="Arial"/>
                <w:color w:val="000000" w:themeColor="text1"/>
                <w:sz w:val="22"/>
              </w:rPr>
            </w:pPr>
          </w:p>
          <w:p w:rsidR="00113638" w:rsidRPr="004D17F0" w:rsidRDefault="00113638" w:rsidP="004E75B6">
            <w:pPr>
              <w:jc w:val="center"/>
              <w:rPr>
                <w:rFonts w:ascii="Arial" w:hAnsi="Arial" w:cs="Arial"/>
                <w:color w:val="000000" w:themeColor="text1"/>
                <w:sz w:val="22"/>
              </w:rPr>
            </w:pPr>
            <w:r w:rsidRPr="004D17F0">
              <w:rPr>
                <w:rFonts w:ascii="Arial" w:hAnsi="Arial" w:cs="Arial"/>
                <w:color w:val="000000" w:themeColor="text1"/>
                <w:sz w:val="22"/>
              </w:rPr>
              <w:t xml:space="preserve">Всего, </w:t>
            </w:r>
          </w:p>
          <w:p w:rsidR="00113638" w:rsidRPr="004D17F0" w:rsidRDefault="00113638" w:rsidP="004E75B6">
            <w:pPr>
              <w:jc w:val="center"/>
              <w:rPr>
                <w:rFonts w:ascii="Arial" w:hAnsi="Arial" w:cs="Arial"/>
                <w:color w:val="000000" w:themeColor="text1"/>
                <w:sz w:val="22"/>
              </w:rPr>
            </w:pPr>
            <w:r w:rsidRPr="004D17F0">
              <w:rPr>
                <w:rFonts w:ascii="Arial" w:hAnsi="Arial" w:cs="Arial"/>
                <w:color w:val="000000" w:themeColor="text1"/>
                <w:sz w:val="22"/>
              </w:rPr>
              <w:t>абон.</w:t>
            </w:r>
          </w:p>
        </w:tc>
        <w:tc>
          <w:tcPr>
            <w:tcW w:w="1605" w:type="dxa"/>
            <w:gridSpan w:val="2"/>
          </w:tcPr>
          <w:p w:rsidR="00113638" w:rsidRPr="004D17F0" w:rsidRDefault="00113638" w:rsidP="004E75B6">
            <w:pPr>
              <w:jc w:val="center"/>
              <w:rPr>
                <w:rFonts w:ascii="Arial" w:hAnsi="Arial" w:cs="Arial"/>
                <w:color w:val="000000" w:themeColor="text1"/>
                <w:sz w:val="22"/>
              </w:rPr>
            </w:pPr>
          </w:p>
          <w:p w:rsidR="00113638" w:rsidRPr="004D17F0" w:rsidRDefault="00113638" w:rsidP="004E75B6">
            <w:pPr>
              <w:jc w:val="center"/>
              <w:rPr>
                <w:rFonts w:ascii="Arial" w:hAnsi="Arial" w:cs="Arial"/>
                <w:color w:val="000000" w:themeColor="text1"/>
                <w:sz w:val="22"/>
              </w:rPr>
            </w:pPr>
            <w:r w:rsidRPr="004D17F0">
              <w:rPr>
                <w:rFonts w:ascii="Arial" w:hAnsi="Arial" w:cs="Arial"/>
                <w:color w:val="000000" w:themeColor="text1"/>
                <w:sz w:val="22"/>
              </w:rPr>
              <w:t>Приращение,</w:t>
            </w:r>
          </w:p>
          <w:p w:rsidR="00113638" w:rsidRPr="004D17F0" w:rsidRDefault="00113638" w:rsidP="004E75B6">
            <w:pPr>
              <w:jc w:val="center"/>
              <w:rPr>
                <w:rFonts w:ascii="Arial" w:hAnsi="Arial" w:cs="Arial"/>
                <w:color w:val="000000" w:themeColor="text1"/>
                <w:sz w:val="22"/>
              </w:rPr>
            </w:pPr>
            <w:r w:rsidRPr="004D17F0">
              <w:rPr>
                <w:rFonts w:ascii="Arial" w:hAnsi="Arial" w:cs="Arial"/>
                <w:color w:val="000000" w:themeColor="text1"/>
                <w:sz w:val="22"/>
              </w:rPr>
              <w:t>абон.</w:t>
            </w:r>
          </w:p>
        </w:tc>
        <w:tc>
          <w:tcPr>
            <w:tcW w:w="1276" w:type="dxa"/>
          </w:tcPr>
          <w:p w:rsidR="00113638" w:rsidRPr="004D17F0" w:rsidRDefault="00113638" w:rsidP="004E75B6">
            <w:pPr>
              <w:jc w:val="center"/>
              <w:rPr>
                <w:rFonts w:ascii="Arial" w:hAnsi="Arial" w:cs="Arial"/>
                <w:color w:val="000000" w:themeColor="text1"/>
                <w:sz w:val="22"/>
              </w:rPr>
            </w:pPr>
          </w:p>
          <w:p w:rsidR="00113638" w:rsidRPr="004D17F0" w:rsidRDefault="00113638" w:rsidP="004E75B6">
            <w:pPr>
              <w:jc w:val="center"/>
              <w:rPr>
                <w:rFonts w:ascii="Arial" w:hAnsi="Arial" w:cs="Arial"/>
                <w:color w:val="000000" w:themeColor="text1"/>
                <w:sz w:val="22"/>
              </w:rPr>
            </w:pPr>
            <w:r w:rsidRPr="004D17F0">
              <w:rPr>
                <w:rFonts w:ascii="Arial" w:hAnsi="Arial" w:cs="Arial"/>
                <w:color w:val="000000" w:themeColor="text1"/>
                <w:sz w:val="22"/>
              </w:rPr>
              <w:t xml:space="preserve">Всего, </w:t>
            </w:r>
          </w:p>
          <w:p w:rsidR="00113638" w:rsidRPr="004D17F0" w:rsidRDefault="00113638" w:rsidP="004E75B6">
            <w:pPr>
              <w:jc w:val="center"/>
              <w:rPr>
                <w:rFonts w:ascii="Arial" w:hAnsi="Arial" w:cs="Arial"/>
                <w:color w:val="000000" w:themeColor="text1"/>
                <w:sz w:val="22"/>
              </w:rPr>
            </w:pPr>
            <w:r w:rsidRPr="004D17F0">
              <w:rPr>
                <w:rFonts w:ascii="Arial" w:hAnsi="Arial" w:cs="Arial"/>
                <w:color w:val="000000" w:themeColor="text1"/>
                <w:sz w:val="22"/>
              </w:rPr>
              <w:t>абон</w:t>
            </w:r>
          </w:p>
        </w:tc>
      </w:tr>
      <w:tr w:rsidR="00666F5C" w:rsidRPr="004D17F0" w:rsidTr="004E75B6">
        <w:trPr>
          <w:trHeight w:val="144"/>
          <w:jc w:val="center"/>
        </w:trPr>
        <w:tc>
          <w:tcPr>
            <w:tcW w:w="817" w:type="dxa"/>
          </w:tcPr>
          <w:p w:rsidR="00113638" w:rsidRPr="004D17F0" w:rsidRDefault="00113638" w:rsidP="004E75B6">
            <w:pPr>
              <w:jc w:val="center"/>
              <w:rPr>
                <w:rFonts w:ascii="Arial" w:hAnsi="Arial" w:cs="Arial"/>
                <w:color w:val="000000" w:themeColor="text1"/>
                <w:sz w:val="24"/>
              </w:rPr>
            </w:pPr>
            <w:r w:rsidRPr="004D17F0">
              <w:rPr>
                <w:rFonts w:ascii="Arial" w:hAnsi="Arial" w:cs="Arial"/>
                <w:color w:val="000000" w:themeColor="text1"/>
                <w:sz w:val="24"/>
              </w:rPr>
              <w:t>1</w:t>
            </w:r>
          </w:p>
        </w:tc>
        <w:tc>
          <w:tcPr>
            <w:tcW w:w="1985" w:type="dxa"/>
          </w:tcPr>
          <w:p w:rsidR="00113638" w:rsidRPr="004D17F0" w:rsidRDefault="00113638" w:rsidP="004E75B6">
            <w:pPr>
              <w:rPr>
                <w:rFonts w:ascii="Arial" w:hAnsi="Arial" w:cs="Arial"/>
                <w:color w:val="000000" w:themeColor="text1"/>
                <w:sz w:val="24"/>
              </w:rPr>
            </w:pPr>
            <w:r w:rsidRPr="004D17F0">
              <w:rPr>
                <w:rFonts w:ascii="Arial" w:hAnsi="Arial" w:cs="Arial"/>
                <w:color w:val="000000" w:themeColor="text1"/>
                <w:sz w:val="24"/>
              </w:rPr>
              <w:t xml:space="preserve">Дмитриевский сельсовет </w:t>
            </w:r>
          </w:p>
        </w:tc>
        <w:tc>
          <w:tcPr>
            <w:tcW w:w="1719" w:type="dxa"/>
          </w:tcPr>
          <w:p w:rsidR="00113638" w:rsidRPr="004D17F0" w:rsidRDefault="00113638" w:rsidP="004E75B6">
            <w:pPr>
              <w:jc w:val="center"/>
              <w:rPr>
                <w:rFonts w:ascii="Arial" w:hAnsi="Arial" w:cs="Arial"/>
                <w:color w:val="000000" w:themeColor="text1"/>
                <w:sz w:val="24"/>
              </w:rPr>
            </w:pPr>
            <w:r w:rsidRPr="004D17F0">
              <w:rPr>
                <w:rFonts w:ascii="Arial" w:hAnsi="Arial" w:cs="Arial"/>
                <w:color w:val="000000" w:themeColor="text1"/>
                <w:sz w:val="24"/>
              </w:rPr>
              <w:t>2261</w:t>
            </w:r>
          </w:p>
        </w:tc>
        <w:tc>
          <w:tcPr>
            <w:tcW w:w="1070" w:type="dxa"/>
          </w:tcPr>
          <w:p w:rsidR="00113638" w:rsidRPr="004D17F0" w:rsidRDefault="00113638" w:rsidP="004E75B6">
            <w:pPr>
              <w:jc w:val="center"/>
              <w:rPr>
                <w:rFonts w:ascii="Arial" w:hAnsi="Arial" w:cs="Arial"/>
                <w:color w:val="000000" w:themeColor="text1"/>
                <w:sz w:val="24"/>
              </w:rPr>
            </w:pPr>
            <w:r w:rsidRPr="004D17F0">
              <w:rPr>
                <w:rFonts w:ascii="Arial" w:hAnsi="Arial" w:cs="Arial"/>
                <w:color w:val="000000" w:themeColor="text1"/>
                <w:sz w:val="24"/>
              </w:rPr>
              <w:t>5639</w:t>
            </w:r>
          </w:p>
        </w:tc>
        <w:tc>
          <w:tcPr>
            <w:tcW w:w="1605" w:type="dxa"/>
            <w:gridSpan w:val="2"/>
          </w:tcPr>
          <w:p w:rsidR="00113638" w:rsidRPr="004D17F0" w:rsidRDefault="00113638" w:rsidP="004E75B6">
            <w:pPr>
              <w:jc w:val="center"/>
              <w:rPr>
                <w:rFonts w:ascii="Arial" w:hAnsi="Arial" w:cs="Arial"/>
                <w:color w:val="000000" w:themeColor="text1"/>
                <w:sz w:val="24"/>
              </w:rPr>
            </w:pPr>
            <w:r w:rsidRPr="004D17F0">
              <w:rPr>
                <w:rFonts w:ascii="Arial" w:hAnsi="Arial" w:cs="Arial"/>
                <w:color w:val="000000" w:themeColor="text1"/>
                <w:sz w:val="24"/>
              </w:rPr>
              <w:t>2261</w:t>
            </w:r>
          </w:p>
        </w:tc>
        <w:tc>
          <w:tcPr>
            <w:tcW w:w="1276" w:type="dxa"/>
          </w:tcPr>
          <w:p w:rsidR="00113638" w:rsidRPr="004D17F0" w:rsidRDefault="00113638" w:rsidP="004E75B6">
            <w:pPr>
              <w:jc w:val="center"/>
              <w:rPr>
                <w:rFonts w:ascii="Arial" w:hAnsi="Arial" w:cs="Arial"/>
                <w:color w:val="000000" w:themeColor="text1"/>
                <w:sz w:val="24"/>
              </w:rPr>
            </w:pPr>
            <w:r w:rsidRPr="004D17F0">
              <w:rPr>
                <w:rFonts w:ascii="Arial" w:hAnsi="Arial" w:cs="Arial"/>
                <w:color w:val="000000" w:themeColor="text1"/>
                <w:sz w:val="24"/>
              </w:rPr>
              <w:t>7900</w:t>
            </w:r>
          </w:p>
        </w:tc>
      </w:tr>
    </w:tbl>
    <w:p w:rsidR="00113638" w:rsidRPr="004D17F0" w:rsidRDefault="00113638" w:rsidP="00113638">
      <w:pPr>
        <w:jc w:val="both"/>
        <w:rPr>
          <w:rFonts w:ascii="Arial" w:hAnsi="Arial" w:cs="Arial"/>
          <w:color w:val="000000" w:themeColor="text1"/>
          <w:sz w:val="24"/>
        </w:rPr>
      </w:pPr>
      <w:r w:rsidRPr="004D17F0">
        <w:rPr>
          <w:rFonts w:ascii="Arial" w:hAnsi="Arial" w:cs="Arial"/>
          <w:color w:val="000000" w:themeColor="text1"/>
          <w:sz w:val="24"/>
        </w:rPr>
        <w:t>*Без учета промышленных предприятий</w:t>
      </w:r>
    </w:p>
    <w:p w:rsidR="00113638" w:rsidRPr="004D17F0" w:rsidRDefault="00113638" w:rsidP="00113638">
      <w:pPr>
        <w:rPr>
          <w:rFonts w:ascii="Arial" w:hAnsi="Arial" w:cs="Arial"/>
          <w:color w:val="000000" w:themeColor="text1"/>
          <w:sz w:val="24"/>
        </w:rPr>
      </w:pPr>
    </w:p>
    <w:p w:rsidR="00113638" w:rsidRPr="004D17F0" w:rsidRDefault="00113638" w:rsidP="00113638">
      <w:pPr>
        <w:ind w:firstLine="851"/>
        <w:jc w:val="both"/>
        <w:rPr>
          <w:rFonts w:ascii="Arial" w:hAnsi="Arial" w:cs="Arial"/>
          <w:color w:val="000000" w:themeColor="text1"/>
          <w:sz w:val="24"/>
        </w:rPr>
      </w:pPr>
      <w:r w:rsidRPr="004D17F0">
        <w:rPr>
          <w:rFonts w:ascii="Arial" w:hAnsi="Arial" w:cs="Arial"/>
          <w:color w:val="000000" w:themeColor="text1"/>
          <w:sz w:val="24"/>
        </w:rPr>
        <w:t xml:space="preserve">Для обеспечения проектного числа абонентов, </w:t>
      </w:r>
      <w:r w:rsidR="004C700D" w:rsidRPr="004D17F0">
        <w:rPr>
          <w:rFonts w:ascii="Arial" w:hAnsi="Arial" w:cs="Arial"/>
          <w:color w:val="000000" w:themeColor="text1"/>
          <w:sz w:val="24"/>
        </w:rPr>
        <w:t>проектом предусматривается</w:t>
      </w:r>
      <w:r w:rsidRPr="004D17F0">
        <w:rPr>
          <w:rFonts w:ascii="Arial" w:hAnsi="Arial" w:cs="Arial"/>
          <w:color w:val="000000" w:themeColor="text1"/>
          <w:sz w:val="24"/>
        </w:rPr>
        <w:t xml:space="preserve"> строительство АТС и реконструкция существующих КУСов.</w:t>
      </w:r>
    </w:p>
    <w:p w:rsidR="00113638" w:rsidRPr="004D17F0" w:rsidRDefault="00113638" w:rsidP="00113638">
      <w:pPr>
        <w:ind w:firstLine="851"/>
        <w:jc w:val="both"/>
        <w:rPr>
          <w:rFonts w:ascii="Arial" w:hAnsi="Arial" w:cs="Arial"/>
          <w:color w:val="000000" w:themeColor="text1"/>
          <w:sz w:val="24"/>
        </w:rPr>
      </w:pPr>
      <w:r w:rsidRPr="004D17F0">
        <w:rPr>
          <w:rFonts w:ascii="Arial" w:hAnsi="Arial" w:cs="Arial"/>
          <w:color w:val="000000" w:themeColor="text1"/>
          <w:sz w:val="24"/>
        </w:rPr>
        <w:t xml:space="preserve">Места размещения проектируемых АТС и проектируемых линий связи показаны на схеме инженерного обеспечения. </w:t>
      </w:r>
    </w:p>
    <w:p w:rsidR="00113638" w:rsidRPr="004D17F0" w:rsidRDefault="00113638" w:rsidP="00113638">
      <w:pPr>
        <w:ind w:firstLine="851"/>
        <w:jc w:val="both"/>
        <w:rPr>
          <w:rFonts w:ascii="Arial" w:hAnsi="Arial" w:cs="Arial"/>
          <w:color w:val="000000" w:themeColor="text1"/>
          <w:sz w:val="24"/>
        </w:rPr>
      </w:pPr>
      <w:r w:rsidRPr="004D17F0">
        <w:rPr>
          <w:rFonts w:ascii="Arial" w:hAnsi="Arial" w:cs="Arial"/>
          <w:color w:val="000000" w:themeColor="text1"/>
          <w:sz w:val="24"/>
        </w:rPr>
        <w:t>Подключение проектируемых АТС будет осуществляться к существующей сети телефонной связи.</w:t>
      </w:r>
    </w:p>
    <w:p w:rsidR="00521F00" w:rsidRPr="004D17F0" w:rsidRDefault="00521F00" w:rsidP="002734A3">
      <w:pPr>
        <w:pStyle w:val="ac"/>
        <w:spacing w:before="0" w:beforeAutospacing="0" w:after="0" w:afterAutospacing="0"/>
        <w:ind w:firstLine="556"/>
        <w:rPr>
          <w:rFonts w:ascii="Arial" w:hAnsi="Arial" w:cs="Arial"/>
          <w:color w:val="000000" w:themeColor="text1"/>
          <w:shd w:val="clear" w:color="auto" w:fill="FFFFFF"/>
        </w:rPr>
      </w:pPr>
    </w:p>
    <w:p w:rsidR="00521F00" w:rsidRPr="004D17F0" w:rsidRDefault="00521F00" w:rsidP="004C700D">
      <w:pPr>
        <w:ind w:firstLine="567"/>
        <w:jc w:val="both"/>
        <w:rPr>
          <w:rFonts w:ascii="Arial" w:hAnsi="Arial" w:cs="Arial"/>
          <w:b/>
          <w:bCs/>
          <w:color w:val="000000" w:themeColor="text1"/>
          <w:sz w:val="24"/>
          <w:szCs w:val="24"/>
        </w:rPr>
      </w:pPr>
      <w:r w:rsidRPr="004D17F0">
        <w:rPr>
          <w:rFonts w:ascii="Arial" w:hAnsi="Arial" w:cs="Arial"/>
          <w:b/>
          <w:bCs/>
          <w:color w:val="000000" w:themeColor="text1"/>
          <w:sz w:val="24"/>
          <w:szCs w:val="24"/>
        </w:rPr>
        <w:t>Теле-, радиофикация</w:t>
      </w:r>
    </w:p>
    <w:p w:rsidR="00113638" w:rsidRPr="004D17F0" w:rsidRDefault="00113638" w:rsidP="004C700D">
      <w:pPr>
        <w:ind w:firstLine="567"/>
        <w:jc w:val="both"/>
        <w:rPr>
          <w:rFonts w:ascii="Arial" w:hAnsi="Arial" w:cs="Arial"/>
          <w:color w:val="000000" w:themeColor="text1"/>
          <w:sz w:val="24"/>
          <w:szCs w:val="24"/>
        </w:rPr>
      </w:pPr>
      <w:r w:rsidRPr="004D17F0">
        <w:rPr>
          <w:rFonts w:ascii="Arial" w:hAnsi="Arial" w:cs="Arial"/>
          <w:b/>
          <w:bCs/>
          <w:color w:val="000000" w:themeColor="text1"/>
          <w:sz w:val="24"/>
          <w:szCs w:val="24"/>
        </w:rPr>
        <w:t>Проектное решение</w:t>
      </w:r>
      <w:r w:rsidRPr="004D17F0">
        <w:rPr>
          <w:rFonts w:ascii="Arial" w:hAnsi="Arial" w:cs="Arial"/>
          <w:color w:val="000000" w:themeColor="text1"/>
          <w:sz w:val="24"/>
          <w:szCs w:val="24"/>
        </w:rPr>
        <w:t>.</w:t>
      </w:r>
    </w:p>
    <w:p w:rsidR="00113638" w:rsidRPr="004D17F0" w:rsidRDefault="00113638" w:rsidP="004C700D">
      <w:pPr>
        <w:ind w:firstLine="567"/>
        <w:jc w:val="both"/>
        <w:rPr>
          <w:rFonts w:ascii="Arial" w:hAnsi="Arial" w:cs="Arial"/>
          <w:color w:val="000000" w:themeColor="text1"/>
          <w:sz w:val="24"/>
        </w:rPr>
      </w:pPr>
      <w:r w:rsidRPr="004D17F0">
        <w:rPr>
          <w:rFonts w:ascii="Arial" w:hAnsi="Arial" w:cs="Arial"/>
          <w:color w:val="000000" w:themeColor="text1"/>
          <w:sz w:val="24"/>
        </w:rPr>
        <w:t xml:space="preserve">Система проводного радиовещания предназначена для обеспечения населения услугами радиовещания, а также обеспечения централизованной передачи сигналов оповещения и информации как в условиях мирного, так и военного времени. </w:t>
      </w:r>
    </w:p>
    <w:p w:rsidR="00113638" w:rsidRPr="004D17F0" w:rsidRDefault="00113638" w:rsidP="004C700D">
      <w:pPr>
        <w:ind w:firstLine="567"/>
        <w:jc w:val="both"/>
        <w:rPr>
          <w:rFonts w:ascii="Arial" w:hAnsi="Arial" w:cs="Arial"/>
          <w:color w:val="000000" w:themeColor="text1"/>
          <w:sz w:val="32"/>
        </w:rPr>
      </w:pPr>
      <w:r w:rsidRPr="004D17F0">
        <w:rPr>
          <w:rFonts w:ascii="Arial" w:hAnsi="Arial" w:cs="Arial"/>
          <w:color w:val="000000" w:themeColor="text1"/>
          <w:sz w:val="24"/>
        </w:rPr>
        <w:t>Сети радиотрансляции жилых и общественных зданий и сооружений необходимо подключать к городским сетям на основании технических условий, выдаваемых операторами связи</w:t>
      </w:r>
    </w:p>
    <w:p w:rsidR="00113638" w:rsidRPr="004D17F0" w:rsidRDefault="00113638" w:rsidP="004C700D">
      <w:pPr>
        <w:ind w:firstLine="567"/>
        <w:jc w:val="both"/>
        <w:rPr>
          <w:rFonts w:ascii="Arial" w:hAnsi="Arial" w:cs="Arial"/>
          <w:color w:val="000000" w:themeColor="text1"/>
          <w:sz w:val="24"/>
        </w:rPr>
      </w:pPr>
      <w:r w:rsidRPr="004D17F0">
        <w:rPr>
          <w:rFonts w:ascii="Arial" w:hAnsi="Arial" w:cs="Arial"/>
          <w:color w:val="000000" w:themeColor="text1"/>
          <w:sz w:val="24"/>
        </w:rPr>
        <w:t>Нагрузка теле-, радиотрансляционной сети складывается из теле,- радиоточек индивидуального пользования и радиоточек коллективного пользования.</w:t>
      </w:r>
    </w:p>
    <w:p w:rsidR="00113638" w:rsidRPr="004D17F0" w:rsidRDefault="00113638" w:rsidP="004C700D">
      <w:pPr>
        <w:ind w:firstLine="567"/>
        <w:jc w:val="both"/>
        <w:rPr>
          <w:rFonts w:ascii="Arial" w:hAnsi="Arial" w:cs="Arial"/>
          <w:color w:val="000000" w:themeColor="text1"/>
          <w:sz w:val="24"/>
        </w:rPr>
      </w:pPr>
      <w:r w:rsidRPr="004D17F0">
        <w:rPr>
          <w:rFonts w:ascii="Arial" w:hAnsi="Arial" w:cs="Arial"/>
          <w:color w:val="000000" w:themeColor="text1"/>
          <w:sz w:val="24"/>
        </w:rPr>
        <w:t>Расчет количества теле,- радиоточек ведется из условия 100% охвата семей проводным вещанием.</w:t>
      </w:r>
    </w:p>
    <w:p w:rsidR="00113638" w:rsidRPr="004D17F0" w:rsidRDefault="00113638" w:rsidP="004C700D">
      <w:pPr>
        <w:tabs>
          <w:tab w:val="left" w:pos="360"/>
        </w:tabs>
        <w:autoSpaceDE w:val="0"/>
        <w:autoSpaceDN w:val="0"/>
        <w:adjustRightInd w:val="0"/>
        <w:ind w:firstLine="567"/>
        <w:jc w:val="both"/>
        <w:rPr>
          <w:rFonts w:ascii="Arial" w:hAnsi="Arial" w:cs="Arial"/>
          <w:color w:val="000000" w:themeColor="text1"/>
          <w:sz w:val="24"/>
        </w:rPr>
      </w:pPr>
      <w:r w:rsidRPr="004D17F0">
        <w:rPr>
          <w:rFonts w:ascii="Arial" w:hAnsi="Arial" w:cs="Arial"/>
          <w:color w:val="000000" w:themeColor="text1"/>
          <w:sz w:val="24"/>
        </w:rPr>
        <w:t>Сеть радиотрансляции монтируется при строительстве зданий.</w:t>
      </w:r>
    </w:p>
    <w:p w:rsidR="00113638" w:rsidRPr="004D17F0" w:rsidRDefault="00113638" w:rsidP="004C700D">
      <w:pPr>
        <w:ind w:firstLine="567"/>
        <w:jc w:val="both"/>
        <w:rPr>
          <w:rFonts w:ascii="Arial" w:hAnsi="Arial" w:cs="Arial"/>
          <w:color w:val="000000" w:themeColor="text1"/>
          <w:sz w:val="24"/>
        </w:rPr>
      </w:pPr>
      <w:r w:rsidRPr="004D17F0">
        <w:rPr>
          <w:rFonts w:ascii="Arial" w:hAnsi="Arial" w:cs="Arial"/>
          <w:color w:val="000000" w:themeColor="text1"/>
          <w:sz w:val="24"/>
        </w:rPr>
        <w:t>Радиофикация обеспечивает передачу информации в рамках городской сети, она участвует в эфирном радиовещании. С помощью средств радиофикации обеспечивается передача населению официальных обращений Гражданской обороны и МЧС. Последнее обуславливает требование необходимого подключения зданий к центру радиофикации при вводе их в эксплуатацию.</w:t>
      </w:r>
    </w:p>
    <w:p w:rsidR="00113638" w:rsidRPr="004D17F0" w:rsidRDefault="00113638" w:rsidP="004C700D">
      <w:pPr>
        <w:tabs>
          <w:tab w:val="left" w:pos="360"/>
        </w:tabs>
        <w:ind w:firstLine="567"/>
        <w:jc w:val="both"/>
        <w:rPr>
          <w:rFonts w:ascii="Arial" w:hAnsi="Arial" w:cs="Arial"/>
          <w:b/>
          <w:bCs/>
          <w:color w:val="000000" w:themeColor="text1"/>
          <w:sz w:val="24"/>
        </w:rPr>
      </w:pPr>
    </w:p>
    <w:p w:rsidR="00113638" w:rsidRPr="004D17F0" w:rsidRDefault="00113638" w:rsidP="004C700D">
      <w:pPr>
        <w:widowControl w:val="0"/>
        <w:numPr>
          <w:ilvl w:val="0"/>
          <w:numId w:val="1"/>
        </w:numPr>
        <w:tabs>
          <w:tab w:val="left" w:pos="360"/>
        </w:tabs>
        <w:suppressAutoHyphens/>
        <w:ind w:left="0" w:firstLine="567"/>
        <w:jc w:val="both"/>
        <w:rPr>
          <w:rFonts w:ascii="Arial" w:hAnsi="Arial" w:cs="Arial"/>
          <w:color w:val="000000" w:themeColor="text1"/>
          <w:sz w:val="24"/>
        </w:rPr>
      </w:pPr>
      <w:r w:rsidRPr="004D17F0">
        <w:rPr>
          <w:rFonts w:ascii="Arial" w:hAnsi="Arial" w:cs="Arial"/>
          <w:bCs/>
          <w:color w:val="000000" w:themeColor="text1"/>
          <w:sz w:val="24"/>
        </w:rPr>
        <w:t>Проектируемое к</w:t>
      </w:r>
      <w:r w:rsidRPr="004D17F0">
        <w:rPr>
          <w:rFonts w:ascii="Arial" w:hAnsi="Arial" w:cs="Arial"/>
          <w:color w:val="000000" w:themeColor="text1"/>
          <w:sz w:val="24"/>
        </w:rPr>
        <w:t xml:space="preserve">оличество новых теле,- радиоточек </w:t>
      </w:r>
    </w:p>
    <w:p w:rsidR="00113638" w:rsidRPr="004D17F0" w:rsidRDefault="00113638" w:rsidP="004C700D">
      <w:pPr>
        <w:tabs>
          <w:tab w:val="right" w:pos="9639"/>
        </w:tabs>
        <w:ind w:firstLine="567"/>
        <w:jc w:val="both"/>
        <w:rPr>
          <w:rFonts w:ascii="Arial" w:hAnsi="Arial" w:cs="Arial"/>
          <w:color w:val="000000" w:themeColor="text1"/>
          <w:sz w:val="24"/>
        </w:rPr>
      </w:pPr>
      <w:r w:rsidRPr="004D17F0">
        <w:rPr>
          <w:rFonts w:ascii="Arial" w:hAnsi="Arial" w:cs="Arial"/>
          <w:color w:val="000000" w:themeColor="text1"/>
          <w:sz w:val="24"/>
        </w:rPr>
        <w:t>на 1-ю очередь строительства*</w:t>
      </w:r>
      <w:r w:rsidRPr="004D17F0">
        <w:rPr>
          <w:rFonts w:ascii="Arial" w:hAnsi="Arial" w:cs="Arial"/>
          <w:color w:val="000000" w:themeColor="text1"/>
          <w:sz w:val="24"/>
        </w:rPr>
        <w:tab/>
        <w:t>- 2300 шт.</w:t>
      </w:r>
    </w:p>
    <w:p w:rsidR="00113638" w:rsidRPr="004D17F0" w:rsidRDefault="00113638" w:rsidP="004C700D">
      <w:pPr>
        <w:tabs>
          <w:tab w:val="left" w:pos="426"/>
          <w:tab w:val="right" w:pos="9639"/>
        </w:tabs>
        <w:ind w:firstLine="567"/>
        <w:jc w:val="both"/>
        <w:rPr>
          <w:rFonts w:ascii="Arial" w:hAnsi="Arial" w:cs="Arial"/>
          <w:color w:val="000000" w:themeColor="text1"/>
          <w:sz w:val="24"/>
        </w:rPr>
      </w:pPr>
      <w:r w:rsidRPr="004D17F0">
        <w:rPr>
          <w:rFonts w:ascii="Arial" w:hAnsi="Arial" w:cs="Arial"/>
          <w:color w:val="000000" w:themeColor="text1"/>
          <w:sz w:val="24"/>
        </w:rPr>
        <w:t>на расчетный срок*</w:t>
      </w:r>
      <w:r w:rsidRPr="004D17F0">
        <w:rPr>
          <w:rFonts w:ascii="Arial" w:hAnsi="Arial" w:cs="Arial"/>
          <w:color w:val="000000" w:themeColor="text1"/>
          <w:sz w:val="24"/>
        </w:rPr>
        <w:tab/>
        <w:t>- 2300 шт.</w:t>
      </w:r>
    </w:p>
    <w:p w:rsidR="00113638" w:rsidRPr="004D17F0" w:rsidRDefault="00113638" w:rsidP="004C700D">
      <w:pPr>
        <w:tabs>
          <w:tab w:val="left" w:pos="426"/>
          <w:tab w:val="right" w:pos="9639"/>
        </w:tabs>
        <w:ind w:firstLine="567"/>
        <w:jc w:val="both"/>
        <w:rPr>
          <w:rFonts w:ascii="Arial" w:hAnsi="Arial" w:cs="Arial"/>
          <w:color w:val="000000" w:themeColor="text1"/>
          <w:sz w:val="24"/>
        </w:rPr>
      </w:pPr>
    </w:p>
    <w:p w:rsidR="00113638" w:rsidRPr="004D17F0" w:rsidRDefault="00113638" w:rsidP="004C700D">
      <w:pPr>
        <w:ind w:firstLine="567"/>
        <w:jc w:val="both"/>
        <w:rPr>
          <w:rFonts w:ascii="Arial" w:hAnsi="Arial" w:cs="Arial"/>
          <w:color w:val="000000" w:themeColor="text1"/>
          <w:sz w:val="24"/>
        </w:rPr>
      </w:pPr>
      <w:r w:rsidRPr="004D17F0">
        <w:rPr>
          <w:rFonts w:ascii="Arial" w:hAnsi="Arial" w:cs="Arial"/>
          <w:color w:val="000000" w:themeColor="text1"/>
          <w:sz w:val="24"/>
        </w:rPr>
        <w:t>*Без учета промышленных предприятий</w:t>
      </w:r>
    </w:p>
    <w:p w:rsidR="00521F00" w:rsidRPr="004D17F0" w:rsidRDefault="00521F00" w:rsidP="004C700D">
      <w:pPr>
        <w:pStyle w:val="ac"/>
        <w:spacing w:before="0" w:beforeAutospacing="0" w:after="0" w:afterAutospacing="0"/>
        <w:ind w:firstLine="567"/>
        <w:jc w:val="both"/>
        <w:rPr>
          <w:rFonts w:ascii="Arial" w:hAnsi="Arial" w:cs="Arial"/>
          <w:color w:val="000000" w:themeColor="text1"/>
          <w:shd w:val="clear" w:color="auto" w:fill="FFFFFF"/>
        </w:rPr>
      </w:pPr>
    </w:p>
    <w:p w:rsidR="00521F00" w:rsidRPr="004D17F0" w:rsidRDefault="00521F00" w:rsidP="004C700D">
      <w:pPr>
        <w:pStyle w:val="ac"/>
        <w:spacing w:before="0" w:beforeAutospacing="0" w:after="0" w:afterAutospacing="0"/>
        <w:ind w:firstLine="567"/>
        <w:jc w:val="both"/>
        <w:rPr>
          <w:rFonts w:ascii="Arial" w:hAnsi="Arial" w:cs="Arial"/>
          <w:color w:val="000000" w:themeColor="text1"/>
          <w:shd w:val="clear" w:color="auto" w:fill="FFFFFF"/>
        </w:rPr>
      </w:pPr>
    </w:p>
    <w:p w:rsidR="00521F00" w:rsidRPr="004D17F0" w:rsidRDefault="00521F00" w:rsidP="004C700D">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 xml:space="preserve">Глава </w:t>
      </w:r>
      <w:r w:rsidRPr="004D17F0">
        <w:rPr>
          <w:rFonts w:ascii="Arial" w:hAnsi="Arial" w:cs="Arial"/>
          <w:b/>
          <w:color w:val="000000" w:themeColor="text1"/>
          <w:sz w:val="24"/>
          <w:szCs w:val="24"/>
          <w:lang w:val="en-US"/>
        </w:rPr>
        <w:t>VII</w:t>
      </w:r>
      <w:r w:rsidRPr="004D17F0">
        <w:rPr>
          <w:rFonts w:ascii="Arial" w:hAnsi="Arial" w:cs="Arial"/>
          <w:b/>
          <w:color w:val="000000" w:themeColor="text1"/>
          <w:sz w:val="24"/>
          <w:szCs w:val="24"/>
        </w:rPr>
        <w:t>. Охрана окружающей среды.</w:t>
      </w:r>
    </w:p>
    <w:p w:rsidR="00521F00" w:rsidRPr="004D17F0" w:rsidRDefault="00521F00" w:rsidP="004C700D">
      <w:pPr>
        <w:ind w:firstLine="567"/>
        <w:jc w:val="both"/>
        <w:rPr>
          <w:rFonts w:ascii="Arial" w:hAnsi="Arial" w:cs="Arial"/>
          <w:color w:val="000000" w:themeColor="text1"/>
          <w:sz w:val="24"/>
          <w:szCs w:val="24"/>
        </w:rPr>
      </w:pPr>
    </w:p>
    <w:p w:rsidR="00521F00" w:rsidRPr="004D17F0" w:rsidRDefault="00521F00" w:rsidP="004C700D">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Статьёй 8 Федерального закона от 30 марта 1999 года № 52-ФЗ «О санитарно-эпидемиологическом благополучии населения» предусмотрено право каждого гражданина на благоприятную среду обитания, факторы которой не оказывают вредного воздействия на человека. </w:t>
      </w:r>
    </w:p>
    <w:p w:rsidR="00521F00" w:rsidRPr="004D17F0" w:rsidRDefault="00521F00" w:rsidP="004C700D">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lastRenderedPageBreak/>
        <w:t>Предложения по охране окружающей среды направлены на улучшение микроклимата населенных пунктов — защиту воздуха, водоемов, почв от загрязнения промышленными выбросами и автотранспортом, снижение уровня шума, освоение непригодных для застройки территорий. Все это приведет к экологическому равновесию.,</w:t>
      </w:r>
    </w:p>
    <w:p w:rsidR="00521F00" w:rsidRPr="004D17F0" w:rsidRDefault="00521F00" w:rsidP="004C700D">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Исходя из необходимости достижения экологического баланса проектируемой территории, определены основные направления экологической деятельности:</w:t>
      </w:r>
    </w:p>
    <w:p w:rsidR="00521F00" w:rsidRPr="004D17F0" w:rsidRDefault="00521F00" w:rsidP="004C700D">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1. Мероприятия по защите окружающей среды за счет реализации архитектурно-планировочных, инженерно-технических и организационных мероприятий. </w:t>
      </w:r>
    </w:p>
    <w:p w:rsidR="00521F00" w:rsidRPr="004D17F0" w:rsidRDefault="00521F00" w:rsidP="004C700D">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2. Мероприятия, направленные на воссоздание ресурсов территории.</w:t>
      </w:r>
    </w:p>
    <w:p w:rsidR="00521F00" w:rsidRPr="004D17F0" w:rsidRDefault="00521F00" w:rsidP="004C700D">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Архитектурно- планировочное решение проектируемой группы населенных пунктов основано на комплексной оценке существующего состояния среды.</w:t>
      </w:r>
    </w:p>
    <w:p w:rsidR="00521F00" w:rsidRPr="004D17F0" w:rsidRDefault="00521F00" w:rsidP="004C700D">
      <w:pPr>
        <w:tabs>
          <w:tab w:val="left" w:pos="2143"/>
        </w:tabs>
        <w:ind w:firstLine="567"/>
        <w:jc w:val="both"/>
        <w:rPr>
          <w:rFonts w:ascii="Arial" w:hAnsi="Arial" w:cs="Arial"/>
          <w:color w:val="000000" w:themeColor="text1"/>
          <w:sz w:val="24"/>
          <w:szCs w:val="24"/>
        </w:rPr>
      </w:pPr>
    </w:p>
    <w:p w:rsidR="00521F00" w:rsidRPr="004D17F0" w:rsidRDefault="00521F00" w:rsidP="004C700D">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7.1. Охрана воздушного бассейна.</w:t>
      </w:r>
    </w:p>
    <w:p w:rsidR="00521F00" w:rsidRPr="004D17F0" w:rsidRDefault="00521F00" w:rsidP="004C700D">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Определяющим фактором качества воздуха в районе является поступление в атмосферу загрязняющих веществ от стационарных источников предприятий и организации и передвижных источников – транспортных средств. </w:t>
      </w:r>
    </w:p>
    <w:p w:rsidR="00521F00" w:rsidRPr="004D17F0" w:rsidRDefault="00521F00" w:rsidP="004C700D">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с.Дмитриевка находятся действующие нефтяные скважины.</w:t>
      </w:r>
    </w:p>
    <w:p w:rsidR="00521F00" w:rsidRPr="004D17F0" w:rsidRDefault="00521F00" w:rsidP="004C700D">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восточной территории Дмитриевского сельсовета располагается множество действующих и законсервированных нефтяных скважин. Также 10% территории Дмитриевского сельсовета расположена на нефтяном горном отводе.</w:t>
      </w:r>
    </w:p>
    <w:p w:rsidR="00521F00" w:rsidRPr="004D17F0" w:rsidRDefault="00521F00" w:rsidP="004C700D">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Основными нарушениями законодательства в области охраны атмосферного воздуха являются: превышение норм токсичности (дымности) автотранспортных средств, нарушение правил эксплуатации газопылеочистных установок, выброс загрязняющих веществ без специального разрешения. </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Создание и соблюдение режимов санитарно-защитных зон - необходимое условие обеспечения благоприятных жилищных условий.</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Проектом предложено максимально исключить грузовое движение из селитебных территорий.</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Параметры проектируемых улиц, соответствующие их классификации, заложенные в проекте, а также их озеленение будут способствовать снижению загрязнения атмосферного воздуха. </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Контроль над работой автотранспорта, перевод его на более прогрессивное топливо также служит поставленной задачей. </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Проектом также предлагается:</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совершенствование технологических процессов, внедрение малоотходных технологий;</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увеличение доли природного газа в топливном балансе;</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отопление жилых индивидуальных домов от местных источников тепла (АОГВ) на природном газе;</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оснащение стационарных источников газо-пылеулавливающим оборудованием;</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озеленение санитарных зон и территорий предприятия;</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 мониторинг состояния атмосферного воздуха. Для выявления изменений состояния биосферы под влиянием деятельности человека необходима система наблюдений. Такую систему в настоящее время общепринято называть мониторингом. Мониторинг включает следующие основные направления деятельности: </w:t>
      </w:r>
    </w:p>
    <w:p w:rsidR="00521F00" w:rsidRPr="004D17F0" w:rsidRDefault="00521F00" w:rsidP="00941443">
      <w:pPr>
        <w:numPr>
          <w:ilvl w:val="0"/>
          <w:numId w:val="25"/>
        </w:numPr>
        <w:suppressAutoHyphen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наблюдения за факторами, воздействующими на окружающую природную среду </w:t>
      </w:r>
      <w:r w:rsidR="00941443" w:rsidRPr="004D17F0">
        <w:rPr>
          <w:rFonts w:ascii="Arial" w:hAnsi="Arial" w:cs="Arial"/>
          <w:color w:val="000000" w:themeColor="text1"/>
          <w:sz w:val="24"/>
          <w:szCs w:val="24"/>
        </w:rPr>
        <w:t>и за</w:t>
      </w:r>
      <w:r w:rsidRPr="004D17F0">
        <w:rPr>
          <w:rFonts w:ascii="Arial" w:hAnsi="Arial" w:cs="Arial"/>
          <w:color w:val="000000" w:themeColor="text1"/>
          <w:sz w:val="24"/>
          <w:szCs w:val="24"/>
        </w:rPr>
        <w:t xml:space="preserve"> ее состоянием;</w:t>
      </w:r>
    </w:p>
    <w:p w:rsidR="00521F00" w:rsidRPr="004D17F0" w:rsidRDefault="00521F00" w:rsidP="00941443">
      <w:pPr>
        <w:numPr>
          <w:ilvl w:val="0"/>
          <w:numId w:val="25"/>
        </w:numPr>
        <w:suppressAutoHyphen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оценку фактического состояния природной среды;</w:t>
      </w:r>
    </w:p>
    <w:p w:rsidR="00521F00" w:rsidRPr="004D17F0" w:rsidRDefault="00521F00" w:rsidP="00941443">
      <w:pPr>
        <w:numPr>
          <w:ilvl w:val="0"/>
          <w:numId w:val="25"/>
        </w:numPr>
        <w:suppressAutoHyphen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прогноз развития состояния природной среды и оценку этого развития.</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Таким образом, мониторинг - это система наблюдений, оценки и прогноза состояния природной среды, не включающая управление качеством окружающей </w:t>
      </w:r>
      <w:r w:rsidRPr="004D17F0">
        <w:rPr>
          <w:rFonts w:ascii="Arial" w:hAnsi="Arial" w:cs="Arial"/>
          <w:color w:val="000000" w:themeColor="text1"/>
          <w:sz w:val="24"/>
          <w:szCs w:val="24"/>
        </w:rPr>
        <w:lastRenderedPageBreak/>
        <w:t>среды, но дающая необходимую информацию для такого управления и выработки инженерных методов защиты окружающей среды.</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Мониторинг может охватывать как локальные районы, так и земной шар в целом (глобальный мониторинг).</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Чтобы обеспечить эффективную оценку и прогноз, мониторинг должен включать наблюдения за источниками загрязнения, загрязнением природной среды и </w:t>
      </w:r>
      <w:r w:rsidR="00941443" w:rsidRPr="004D17F0">
        <w:rPr>
          <w:rFonts w:ascii="Arial" w:hAnsi="Arial" w:cs="Arial"/>
          <w:color w:val="000000" w:themeColor="text1"/>
          <w:sz w:val="24"/>
          <w:szCs w:val="24"/>
        </w:rPr>
        <w:t>следствиями от</w:t>
      </w:r>
      <w:r w:rsidRPr="004D17F0">
        <w:rPr>
          <w:rFonts w:ascii="Arial" w:hAnsi="Arial" w:cs="Arial"/>
          <w:color w:val="000000" w:themeColor="text1"/>
          <w:sz w:val="24"/>
          <w:szCs w:val="24"/>
        </w:rPr>
        <w:t xml:space="preserve"> этого загрязнения.</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Наиболее универсальным подходом к определению структуры системы мониторинга антропогенных изменений является его разделение на блоки: "Наблюдения", "Оценка фактического состояния", "Прогноз состояния", "Оценка прогнозируемого состояния</w:t>
      </w:r>
      <w:r w:rsidR="00941443" w:rsidRPr="004D17F0">
        <w:rPr>
          <w:rFonts w:ascii="Arial" w:hAnsi="Arial" w:cs="Arial"/>
          <w:color w:val="000000" w:themeColor="text1"/>
          <w:sz w:val="24"/>
          <w:szCs w:val="24"/>
        </w:rPr>
        <w:t>».</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Системы мониторинга окружающей природной среды могут быть классифицированы по выполняемым функциям на четыре класса: автоматизированные системы контроля (АСК), автоматизированные системы мониторинга (АСМ), автоматизированные комплексные системы мониторинга (АКСМ) и автоматизированные системы мониторинга и управления (АСМУ). </w:t>
      </w:r>
    </w:p>
    <w:p w:rsidR="00521F00" w:rsidRPr="004D17F0" w:rsidRDefault="00941443"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К АСК</w:t>
      </w:r>
      <w:r w:rsidR="00521F00" w:rsidRPr="004D17F0">
        <w:rPr>
          <w:rFonts w:ascii="Arial" w:hAnsi="Arial" w:cs="Arial"/>
          <w:color w:val="000000" w:themeColor="text1"/>
          <w:sz w:val="24"/>
          <w:szCs w:val="24"/>
        </w:rPr>
        <w:t xml:space="preserve"> относят системы мониторинга, выполняющие функции автоматического измерения и первичной обработки данный экологического контроля; такая АСК имеет в своем составе несколько автоматических постов и центр обработки информации, объединенных в локальную измерительную сеть. Автоматизированная система мониторинга реализует все функции АСК и дополнительно выполняет прогноз состояния окружающей среды; поиск “виновников” загрязнений; адаптацию математических моделей описывающих распространение загрязняющих веществ в воздухе, водоемах, почве и др. Автоматизированные системы мониторинга и управления реализуют все функции АСМ и дополнительно осуществляют компьютерную поддержку принятия оперативных управленческих решений (изменение нагрузок и (или) режимов функционирования экологически опасных производств, эвакуация населения и (или) персонала предприятия, наложение штрафных санкций на “виновников” загрязнений и т. п.). Автоматизированные комплексные системы мониторинга представляют собой объединение нескольких АСМ разнородных объектов мониторинга (вода, воздух, предприятие, поселение, город и т. п.). При создании АКСМ руководствуются рядом достаточно общих принципов: совместной межведомственной реализации системы с четким распределением функций участников разработки; временной и пространственной непрерывности измерений и оптимальности распределения результирующей информации между пользователями; макс. эффективности мониторинга при заданных ресурсных ограничениях и сохранении целостности системы; обеспечение надежности функционирования программно-техн. системы мониторинга. Кроме этого, важными принципами построение АКСМ являются системность, модульность и вертикальная (горизонтальная) совместимость с другими системами мониторинга окружающей среды. </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Наблюдения за состоянием приземного атмосферного воздуха проводятся на стационарном пункте наблюдения, расположенном на площадке высотной метеорологической мачты (ВММ). Это место должно быть расположено вблизи от геометрического центра населенного пункта, внутри жилого микрорайона, ограниченного оживленными городскими автотрассами, промышленными зонами. В то же время она должна быть достаточно удалена от источников загрязнения, чтобы </w:t>
      </w:r>
      <w:r w:rsidR="00941443" w:rsidRPr="004D17F0">
        <w:rPr>
          <w:rFonts w:ascii="Arial" w:hAnsi="Arial" w:cs="Arial"/>
          <w:color w:val="000000" w:themeColor="text1"/>
          <w:sz w:val="24"/>
          <w:szCs w:val="24"/>
        </w:rPr>
        <w:t>характеризовать атмосферу</w:t>
      </w:r>
      <w:r w:rsidRPr="004D17F0">
        <w:rPr>
          <w:rFonts w:ascii="Arial" w:hAnsi="Arial" w:cs="Arial"/>
          <w:color w:val="000000" w:themeColor="text1"/>
          <w:sz w:val="24"/>
          <w:szCs w:val="24"/>
        </w:rPr>
        <w:t xml:space="preserve">, а не отдельный источник выбросов загрязняющих веществ. Автоматическая станция контроля загрязнения воздуха комплектуется новейшими газоанализаторами с непрерывной фиксацией концентраций загрязняющих веществ. </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Интенсивное воздействие человека на природу, негативные, часто необратимые последствия этого воздействия обусловливают необходимость глубокого и </w:t>
      </w:r>
      <w:r w:rsidRPr="004D17F0">
        <w:rPr>
          <w:rFonts w:ascii="Arial" w:hAnsi="Arial" w:cs="Arial"/>
          <w:color w:val="000000" w:themeColor="text1"/>
          <w:sz w:val="24"/>
          <w:szCs w:val="24"/>
        </w:rPr>
        <w:lastRenderedPageBreak/>
        <w:t>всестороннего анализа проблемы взаимодействия общества и природы. Такой анализ в настоящее время осуществляется в рамках природопользования. Главная задача природопользования как научного направления - поиск и разработка путей оптимизации взаимодействия общества с окружающей природной средой.</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Рациональное природопользование предполагает управление природными процессами, т.е. запрограммированное воздействие на природные объекты с целью получения определенного хозяйственного эффекта.</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Чтобы управление было достаточно эффективным, необходимо иметь данные о динамических свойствах этих объектов, их изменении в результате антропогенного воздействия, предвидеть последствия вмешательства человека в ход естественных процессов.</w:t>
      </w:r>
    </w:p>
    <w:p w:rsidR="00521F00" w:rsidRPr="004D17F0" w:rsidRDefault="00521F00" w:rsidP="004D17F0">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Управление природными процессами должно опираться на надежную и достоверную информацию о прошлых, настоящих и будущих состояниях природных и природно-антропогенных систем.</w:t>
      </w:r>
    </w:p>
    <w:p w:rsidR="00521F00" w:rsidRPr="004D17F0" w:rsidRDefault="00521F00" w:rsidP="004D17F0">
      <w:pPr>
        <w:ind w:firstLine="284"/>
        <w:jc w:val="both"/>
        <w:rPr>
          <w:rFonts w:ascii="Arial" w:hAnsi="Arial" w:cs="Arial"/>
          <w:color w:val="000000" w:themeColor="text1"/>
          <w:sz w:val="24"/>
          <w:szCs w:val="24"/>
        </w:rPr>
      </w:pPr>
      <w:r w:rsidRPr="004D17F0">
        <w:rPr>
          <w:rFonts w:ascii="Arial" w:hAnsi="Arial" w:cs="Arial"/>
          <w:color w:val="000000" w:themeColor="text1"/>
          <w:sz w:val="24"/>
          <w:szCs w:val="24"/>
        </w:rPr>
        <w:t xml:space="preserve">Параметры проектируемых улиц, соответствующие их классификации, заложенные в проекте, а также их озеленение будут способствовать снижению уровня загрязнения атмосферного воздуха. </w:t>
      </w:r>
    </w:p>
    <w:p w:rsidR="004D17F0" w:rsidRPr="004D17F0" w:rsidRDefault="004D17F0" w:rsidP="00AD6AF8">
      <w:pPr>
        <w:spacing w:line="276" w:lineRule="auto"/>
        <w:ind w:firstLine="709"/>
        <w:jc w:val="both"/>
        <w:rPr>
          <w:rFonts w:ascii="Arial" w:hAnsi="Arial" w:cs="Arial"/>
          <w:b/>
          <w:sz w:val="24"/>
          <w:szCs w:val="24"/>
          <w:lang w:eastAsia="en-US"/>
        </w:rPr>
      </w:pPr>
      <w:r>
        <w:rPr>
          <w:rFonts w:ascii="Arial" w:hAnsi="Arial" w:cs="Arial"/>
          <w:b/>
          <w:sz w:val="24"/>
          <w:szCs w:val="24"/>
          <w:lang w:eastAsia="en-US"/>
        </w:rPr>
        <w:t xml:space="preserve">а) </w:t>
      </w:r>
      <w:r w:rsidRPr="004D17F0">
        <w:rPr>
          <w:rFonts w:ascii="Arial" w:hAnsi="Arial" w:cs="Arial"/>
          <w:b/>
          <w:sz w:val="24"/>
          <w:szCs w:val="24"/>
          <w:lang w:eastAsia="en-US"/>
        </w:rPr>
        <w:t>приаэродромная территория</w:t>
      </w:r>
      <w:r>
        <w:rPr>
          <w:rFonts w:ascii="Arial" w:hAnsi="Arial" w:cs="Arial"/>
          <w:b/>
          <w:sz w:val="24"/>
          <w:szCs w:val="24"/>
          <w:lang w:eastAsia="en-US"/>
        </w:rPr>
        <w:t xml:space="preserve"> аэродрома Уфа</w:t>
      </w:r>
    </w:p>
    <w:p w:rsidR="004D17F0" w:rsidRPr="004D17F0" w:rsidRDefault="004D17F0" w:rsidP="00AD6AF8">
      <w:pPr>
        <w:spacing w:line="276" w:lineRule="auto"/>
        <w:ind w:firstLine="709"/>
        <w:jc w:val="both"/>
        <w:rPr>
          <w:rFonts w:ascii="Arial" w:hAnsi="Arial" w:cs="Arial"/>
          <w:sz w:val="24"/>
          <w:szCs w:val="24"/>
          <w:lang w:eastAsia="en-US"/>
        </w:rPr>
      </w:pPr>
      <w:r w:rsidRPr="004D17F0">
        <w:rPr>
          <w:rFonts w:ascii="Arial" w:hAnsi="Arial" w:cs="Arial"/>
          <w:sz w:val="24"/>
          <w:szCs w:val="24"/>
          <w:lang w:eastAsia="en-US"/>
        </w:rPr>
        <w:t>Приказом Министерства Транспорта Российской Федерации (Росавиации) от 18.08.2020г. № 1052-П «Об установлении приаэродромной территории аэродрома Уфа» установлена приаэродромная территория, а также установлены ограничения использования земельных участков и земель, попадающих под действие вышеуказанной территории.</w:t>
      </w:r>
    </w:p>
    <w:p w:rsidR="004D17F0" w:rsidRPr="004D17F0" w:rsidRDefault="004D17F0" w:rsidP="00AD6AF8">
      <w:pPr>
        <w:spacing w:line="276" w:lineRule="auto"/>
        <w:ind w:firstLine="709"/>
        <w:jc w:val="both"/>
        <w:rPr>
          <w:rFonts w:ascii="Arial" w:hAnsi="Arial" w:cs="Arial"/>
          <w:sz w:val="24"/>
          <w:szCs w:val="24"/>
          <w:lang w:eastAsia="en-US"/>
        </w:rPr>
      </w:pPr>
      <w:r w:rsidRPr="004D17F0">
        <w:rPr>
          <w:rFonts w:ascii="Arial" w:hAnsi="Arial" w:cs="Arial"/>
          <w:sz w:val="24"/>
          <w:szCs w:val="24"/>
          <w:lang w:eastAsia="en-US"/>
        </w:rPr>
        <w:t>На приаэродромной территории аэродрома «Уфа» выделяются следующие подзоны, в которых устанавливаются ограничения использования объектов недвижимости и осуществления деятельности:</w:t>
      </w:r>
    </w:p>
    <w:p w:rsidR="004D17F0" w:rsidRPr="004D17F0" w:rsidRDefault="004D17F0" w:rsidP="00AD6AF8">
      <w:pPr>
        <w:spacing w:line="276" w:lineRule="auto"/>
        <w:ind w:firstLine="709"/>
        <w:jc w:val="both"/>
        <w:rPr>
          <w:rFonts w:ascii="Arial" w:hAnsi="Arial" w:cs="Arial"/>
          <w:sz w:val="24"/>
          <w:szCs w:val="24"/>
          <w:lang w:eastAsia="en-US"/>
        </w:rPr>
      </w:pPr>
      <w:r w:rsidRPr="004D17F0">
        <w:rPr>
          <w:rFonts w:ascii="Arial" w:hAnsi="Arial" w:cs="Arial"/>
          <w:sz w:val="24"/>
          <w:szCs w:val="24"/>
          <w:lang w:eastAsia="en-US"/>
        </w:rPr>
        <w:t xml:space="preserve">- </w:t>
      </w:r>
      <w:r w:rsidRPr="004D17F0">
        <w:rPr>
          <w:rFonts w:ascii="Arial" w:hAnsi="Arial" w:cs="Arial"/>
          <w:b/>
          <w:i/>
          <w:sz w:val="24"/>
          <w:szCs w:val="24"/>
          <w:lang w:eastAsia="en-US"/>
        </w:rPr>
        <w:t>первая подзона</w:t>
      </w:r>
      <w:r w:rsidRPr="004D17F0">
        <w:rPr>
          <w:rFonts w:ascii="Arial" w:hAnsi="Arial" w:cs="Arial"/>
          <w:sz w:val="24"/>
          <w:szCs w:val="24"/>
          <w:lang w:eastAsia="en-US"/>
        </w:rPr>
        <w:t>, в которой запрещается размещать объекты, не предназначенные для организации и обслуживания воздушного движения и воздушных перевозок, обеспечения взлета, посадки, руления и стоянки воздушных судов;</w:t>
      </w:r>
    </w:p>
    <w:p w:rsidR="004D17F0" w:rsidRPr="004D17F0" w:rsidRDefault="004D17F0" w:rsidP="00AD6AF8">
      <w:pPr>
        <w:spacing w:line="276" w:lineRule="auto"/>
        <w:ind w:firstLine="709"/>
        <w:jc w:val="both"/>
        <w:rPr>
          <w:rFonts w:ascii="Arial" w:hAnsi="Arial" w:cs="Arial"/>
          <w:sz w:val="24"/>
          <w:szCs w:val="24"/>
          <w:lang w:eastAsia="en-US"/>
        </w:rPr>
      </w:pPr>
      <w:r w:rsidRPr="004D17F0">
        <w:rPr>
          <w:rFonts w:ascii="Arial" w:hAnsi="Arial" w:cs="Arial"/>
          <w:sz w:val="24"/>
          <w:szCs w:val="24"/>
          <w:lang w:eastAsia="en-US"/>
        </w:rPr>
        <w:t xml:space="preserve">- </w:t>
      </w:r>
      <w:r w:rsidRPr="004D17F0">
        <w:rPr>
          <w:rFonts w:ascii="Arial" w:hAnsi="Arial" w:cs="Arial"/>
          <w:b/>
          <w:i/>
          <w:sz w:val="24"/>
          <w:szCs w:val="24"/>
          <w:lang w:eastAsia="en-US"/>
        </w:rPr>
        <w:t>вторая подзона</w:t>
      </w:r>
      <w:r w:rsidRPr="004D17F0">
        <w:rPr>
          <w:rFonts w:ascii="Arial" w:hAnsi="Arial" w:cs="Arial"/>
          <w:sz w:val="24"/>
          <w:szCs w:val="24"/>
          <w:lang w:eastAsia="en-US"/>
        </w:rPr>
        <w:t>, в которой запрещается размещать объекты, не предназначенные для обслуживания пассажиров и обработки багажа, грузов и почты, обслуживания воздушных судов, хранения авиационного топлива и заправки воздушных судов, обеспечения энергоснабжения, а также объекты, не относящиеся к инфраструктуре аэропорта;</w:t>
      </w:r>
    </w:p>
    <w:p w:rsidR="004D17F0" w:rsidRPr="004D17F0" w:rsidRDefault="004D17F0" w:rsidP="00AD6AF8">
      <w:pPr>
        <w:spacing w:line="276" w:lineRule="auto"/>
        <w:ind w:firstLine="709"/>
        <w:jc w:val="both"/>
        <w:rPr>
          <w:rFonts w:ascii="Arial" w:hAnsi="Arial" w:cs="Arial"/>
          <w:sz w:val="24"/>
          <w:szCs w:val="24"/>
          <w:lang w:eastAsia="en-US"/>
        </w:rPr>
      </w:pPr>
      <w:r w:rsidRPr="004D17F0">
        <w:rPr>
          <w:rFonts w:ascii="Arial" w:hAnsi="Arial" w:cs="Arial"/>
          <w:sz w:val="24"/>
          <w:szCs w:val="24"/>
          <w:lang w:eastAsia="en-US"/>
        </w:rPr>
        <w:t xml:space="preserve">- </w:t>
      </w:r>
      <w:r w:rsidRPr="004D17F0">
        <w:rPr>
          <w:rFonts w:ascii="Arial" w:hAnsi="Arial" w:cs="Arial"/>
          <w:b/>
          <w:i/>
          <w:sz w:val="24"/>
          <w:szCs w:val="24"/>
          <w:lang w:eastAsia="en-US"/>
        </w:rPr>
        <w:t>третья подзона</w:t>
      </w:r>
      <w:r w:rsidRPr="004D17F0">
        <w:rPr>
          <w:rFonts w:ascii="Arial" w:hAnsi="Arial" w:cs="Arial"/>
          <w:sz w:val="24"/>
          <w:szCs w:val="24"/>
          <w:lang w:eastAsia="en-US"/>
        </w:rPr>
        <w:t>, в которой запрещается размещать объекты, высота которых превышает ограничения, установленные требованиями ФАП-262 и МОС ФАП-262;</w:t>
      </w:r>
    </w:p>
    <w:p w:rsidR="004D17F0" w:rsidRPr="004D17F0" w:rsidRDefault="004D17F0" w:rsidP="00AD6AF8">
      <w:pPr>
        <w:spacing w:line="276" w:lineRule="auto"/>
        <w:ind w:firstLine="709"/>
        <w:jc w:val="both"/>
        <w:rPr>
          <w:rFonts w:ascii="Arial" w:hAnsi="Arial" w:cs="Arial"/>
          <w:sz w:val="24"/>
          <w:szCs w:val="24"/>
          <w:lang w:eastAsia="en-US"/>
        </w:rPr>
      </w:pPr>
      <w:r w:rsidRPr="004D17F0">
        <w:rPr>
          <w:rFonts w:ascii="Arial" w:hAnsi="Arial" w:cs="Arial"/>
          <w:sz w:val="24"/>
          <w:szCs w:val="24"/>
          <w:lang w:eastAsia="en-US"/>
        </w:rPr>
        <w:t xml:space="preserve">- </w:t>
      </w:r>
      <w:r w:rsidRPr="004D17F0">
        <w:rPr>
          <w:rFonts w:ascii="Arial" w:hAnsi="Arial" w:cs="Arial"/>
          <w:b/>
          <w:i/>
          <w:sz w:val="24"/>
          <w:szCs w:val="24"/>
          <w:lang w:eastAsia="en-US"/>
        </w:rPr>
        <w:t>четвертая подзона</w:t>
      </w:r>
      <w:r w:rsidRPr="004D17F0">
        <w:rPr>
          <w:rFonts w:ascii="Arial" w:hAnsi="Arial" w:cs="Arial"/>
          <w:sz w:val="24"/>
          <w:szCs w:val="24"/>
          <w:lang w:eastAsia="en-US"/>
        </w:rPr>
        <w:t>, в которой запрещается размещать объекты, создающие помехи в работе наземных объектов средств и систем обслуживания воздушного движения, навигации, посадки и связи, предназначенных для организации воздушного движения и расположенных вне первой подзоны;</w:t>
      </w:r>
    </w:p>
    <w:p w:rsidR="004D17F0" w:rsidRPr="004D17F0" w:rsidRDefault="004D17F0" w:rsidP="00AD6AF8">
      <w:pPr>
        <w:spacing w:line="276" w:lineRule="auto"/>
        <w:ind w:firstLine="709"/>
        <w:jc w:val="both"/>
        <w:rPr>
          <w:rFonts w:ascii="Arial" w:hAnsi="Arial" w:cs="Arial"/>
          <w:sz w:val="24"/>
          <w:szCs w:val="24"/>
          <w:lang w:eastAsia="en-US"/>
        </w:rPr>
      </w:pPr>
      <w:r w:rsidRPr="004D17F0">
        <w:rPr>
          <w:rFonts w:ascii="Arial" w:hAnsi="Arial" w:cs="Arial"/>
          <w:sz w:val="24"/>
          <w:szCs w:val="24"/>
          <w:lang w:eastAsia="en-US"/>
        </w:rPr>
        <w:t xml:space="preserve">- </w:t>
      </w:r>
      <w:r w:rsidRPr="004D17F0">
        <w:rPr>
          <w:rFonts w:ascii="Arial" w:hAnsi="Arial" w:cs="Arial"/>
          <w:b/>
          <w:i/>
          <w:sz w:val="24"/>
          <w:szCs w:val="24"/>
          <w:lang w:eastAsia="en-US"/>
        </w:rPr>
        <w:t>пятая подзона</w:t>
      </w:r>
      <w:r w:rsidRPr="004D17F0">
        <w:rPr>
          <w:rFonts w:ascii="Arial" w:hAnsi="Arial" w:cs="Arial"/>
          <w:sz w:val="24"/>
          <w:szCs w:val="24"/>
          <w:lang w:eastAsia="en-US"/>
        </w:rPr>
        <w:t>, в которой запрещается размещать опасные производственные объекты, функционирование которых может повлиять на безопасность полетов воздушных судов;</w:t>
      </w:r>
    </w:p>
    <w:p w:rsidR="004D17F0" w:rsidRPr="004D17F0" w:rsidRDefault="004D17F0" w:rsidP="00AD6AF8">
      <w:pPr>
        <w:spacing w:line="276" w:lineRule="auto"/>
        <w:ind w:firstLine="709"/>
        <w:jc w:val="both"/>
        <w:rPr>
          <w:rFonts w:ascii="Arial" w:hAnsi="Arial" w:cs="Arial"/>
          <w:sz w:val="24"/>
          <w:szCs w:val="24"/>
          <w:lang w:eastAsia="en-US"/>
        </w:rPr>
      </w:pPr>
      <w:r w:rsidRPr="004D17F0">
        <w:rPr>
          <w:rFonts w:ascii="Arial" w:hAnsi="Arial" w:cs="Arial"/>
          <w:b/>
          <w:i/>
          <w:sz w:val="24"/>
          <w:szCs w:val="24"/>
          <w:lang w:eastAsia="en-US"/>
        </w:rPr>
        <w:t>- шестая подзона</w:t>
      </w:r>
      <w:r w:rsidRPr="004D17F0">
        <w:rPr>
          <w:rFonts w:ascii="Arial" w:hAnsi="Arial" w:cs="Arial"/>
          <w:sz w:val="24"/>
          <w:szCs w:val="24"/>
          <w:lang w:eastAsia="en-US"/>
        </w:rPr>
        <w:t>, в которой запрещается размещать объекты, способствующие привлечению и массовому скоплению птиц;</w:t>
      </w:r>
    </w:p>
    <w:p w:rsidR="004D17F0" w:rsidRPr="004D17F0" w:rsidRDefault="004D17F0" w:rsidP="00AD6AF8">
      <w:pPr>
        <w:spacing w:line="276" w:lineRule="auto"/>
        <w:ind w:firstLine="709"/>
        <w:jc w:val="both"/>
        <w:rPr>
          <w:rFonts w:ascii="Arial" w:hAnsi="Arial" w:cs="Arial"/>
          <w:sz w:val="24"/>
          <w:szCs w:val="24"/>
          <w:lang w:eastAsia="en-US"/>
        </w:rPr>
      </w:pPr>
      <w:r w:rsidRPr="004D17F0">
        <w:rPr>
          <w:rFonts w:ascii="Arial" w:hAnsi="Arial" w:cs="Arial"/>
          <w:b/>
          <w:i/>
          <w:sz w:val="24"/>
          <w:szCs w:val="24"/>
          <w:lang w:eastAsia="en-US"/>
        </w:rPr>
        <w:t>- седьмая подзона</w:t>
      </w:r>
      <w:r w:rsidRPr="004D17F0">
        <w:rPr>
          <w:rFonts w:ascii="Arial" w:hAnsi="Arial" w:cs="Arial"/>
          <w:sz w:val="24"/>
          <w:szCs w:val="24"/>
          <w:lang w:eastAsia="en-US"/>
        </w:rPr>
        <w:t xml:space="preserve">, в которой ввиду превышения уровня шумового, электромагнитного воздействий, концентраций загрязняющих веществ в атмосферном воздухе запрещается размещать объекты, виды которых в зависимости от их </w:t>
      </w:r>
      <w:r w:rsidRPr="004D17F0">
        <w:rPr>
          <w:rFonts w:ascii="Arial" w:hAnsi="Arial" w:cs="Arial"/>
          <w:sz w:val="24"/>
          <w:szCs w:val="24"/>
          <w:lang w:eastAsia="en-US"/>
        </w:rPr>
        <w:lastRenderedPageBreak/>
        <w:t>функционального назначения определяются Росавиацией при установлении соответствующей приаэродромной территории аэродрома АО «Международный аэропорт «Уфа» с учетом требований законодательства в области обеспечения санитарно-эпидемиологического благополучия населения.</w:t>
      </w:r>
    </w:p>
    <w:p w:rsidR="004D17F0" w:rsidRPr="004D17F0" w:rsidRDefault="004D17F0" w:rsidP="00AD6AF8">
      <w:pPr>
        <w:spacing w:line="276" w:lineRule="auto"/>
        <w:ind w:firstLine="709"/>
        <w:jc w:val="both"/>
        <w:rPr>
          <w:rFonts w:ascii="Arial" w:hAnsi="Arial" w:cs="Arial"/>
          <w:sz w:val="24"/>
          <w:szCs w:val="24"/>
          <w:lang w:eastAsia="en-US"/>
        </w:rPr>
      </w:pPr>
      <w:r w:rsidRPr="004D17F0">
        <w:rPr>
          <w:rFonts w:ascii="Arial" w:hAnsi="Arial" w:cs="Arial"/>
          <w:sz w:val="24"/>
          <w:szCs w:val="24"/>
          <w:lang w:eastAsia="en-US"/>
        </w:rPr>
        <w:t>Графическое описание приаэродромной территории аэродрома ОА «Международный аэропорт Уфа» приведе</w:t>
      </w:r>
      <w:r w:rsidR="00567707">
        <w:rPr>
          <w:rFonts w:ascii="Arial" w:hAnsi="Arial" w:cs="Arial"/>
          <w:sz w:val="24"/>
          <w:szCs w:val="24"/>
          <w:lang w:eastAsia="en-US"/>
        </w:rPr>
        <w:t>но в графической документации «Карта современного использования (опорный план</w:t>
      </w:r>
      <w:r w:rsidR="006726AC">
        <w:rPr>
          <w:rFonts w:ascii="Arial" w:hAnsi="Arial" w:cs="Arial"/>
          <w:sz w:val="24"/>
          <w:szCs w:val="24"/>
          <w:lang w:eastAsia="en-US"/>
        </w:rPr>
        <w:t>). Карта</w:t>
      </w:r>
      <w:r w:rsidR="00567707">
        <w:rPr>
          <w:rFonts w:ascii="Arial" w:hAnsi="Arial" w:cs="Arial"/>
          <w:sz w:val="24"/>
          <w:szCs w:val="24"/>
          <w:lang w:eastAsia="en-US"/>
        </w:rPr>
        <w:t xml:space="preserve"> границ территорий объектов культурного наследия. Карта</w:t>
      </w:r>
      <w:r w:rsidR="006726AC">
        <w:rPr>
          <w:rFonts w:ascii="Arial" w:hAnsi="Arial" w:cs="Arial"/>
          <w:sz w:val="24"/>
          <w:szCs w:val="24"/>
          <w:lang w:eastAsia="en-US"/>
        </w:rPr>
        <w:t xml:space="preserve"> комплексной оценки территории. </w:t>
      </w:r>
      <w:r w:rsidR="00567707">
        <w:rPr>
          <w:rFonts w:ascii="Arial" w:hAnsi="Arial" w:cs="Arial"/>
          <w:sz w:val="24"/>
          <w:szCs w:val="24"/>
          <w:lang w:eastAsia="en-US"/>
        </w:rPr>
        <w:t>Карта границ зон с особыми условиями территории. Карта границ территорий, подверженных риску возникновения чрезвычайных ситуаций прир</w:t>
      </w:r>
      <w:r w:rsidR="006726AC">
        <w:rPr>
          <w:rFonts w:ascii="Arial" w:hAnsi="Arial" w:cs="Arial"/>
          <w:sz w:val="24"/>
          <w:szCs w:val="24"/>
          <w:lang w:eastAsia="en-US"/>
        </w:rPr>
        <w:t>одного и техногенного характера. М 1:10000</w:t>
      </w:r>
      <w:r w:rsidR="00567707">
        <w:rPr>
          <w:rFonts w:ascii="Arial" w:hAnsi="Arial" w:cs="Arial"/>
          <w:sz w:val="24"/>
          <w:szCs w:val="24"/>
          <w:lang w:eastAsia="en-US"/>
        </w:rPr>
        <w:t>»</w:t>
      </w:r>
      <w:r w:rsidR="00AD6AF8">
        <w:rPr>
          <w:rFonts w:ascii="Arial" w:hAnsi="Arial" w:cs="Arial"/>
          <w:sz w:val="24"/>
          <w:szCs w:val="24"/>
          <w:lang w:eastAsia="en-US"/>
        </w:rPr>
        <w:t>.</w:t>
      </w:r>
    </w:p>
    <w:p w:rsidR="004D17F0" w:rsidRPr="004D17F0" w:rsidRDefault="004D17F0" w:rsidP="00941443">
      <w:pPr>
        <w:ind w:firstLine="709"/>
        <w:jc w:val="both"/>
        <w:rPr>
          <w:rFonts w:ascii="Arial" w:hAnsi="Arial" w:cs="Arial"/>
          <w:b/>
          <w:color w:val="000000" w:themeColor="text1"/>
          <w:sz w:val="24"/>
          <w:szCs w:val="24"/>
        </w:rPr>
      </w:pPr>
    </w:p>
    <w:p w:rsidR="00521F00" w:rsidRPr="004D17F0" w:rsidRDefault="00521F00" w:rsidP="00941443">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7.2. Охрана водных ресурсов.</w:t>
      </w:r>
    </w:p>
    <w:p w:rsidR="00521F00" w:rsidRPr="004D17F0" w:rsidRDefault="00521F00" w:rsidP="00941443">
      <w:pPr>
        <w:ind w:firstLine="567"/>
        <w:jc w:val="both"/>
        <w:rPr>
          <w:rFonts w:ascii="Arial" w:hAnsi="Arial" w:cs="Arial"/>
          <w:b/>
          <w:bCs/>
          <w:color w:val="000000" w:themeColor="text1"/>
          <w:sz w:val="24"/>
          <w:szCs w:val="24"/>
        </w:rPr>
      </w:pPr>
      <w:r w:rsidRPr="004D17F0">
        <w:rPr>
          <w:rFonts w:ascii="Arial" w:hAnsi="Arial" w:cs="Arial"/>
          <w:b/>
          <w:color w:val="000000" w:themeColor="text1"/>
          <w:sz w:val="24"/>
          <w:szCs w:val="24"/>
        </w:rPr>
        <w:t>а) поверхностные</w:t>
      </w:r>
      <w:r w:rsidRPr="004D17F0">
        <w:rPr>
          <w:rFonts w:ascii="Arial" w:hAnsi="Arial" w:cs="Arial"/>
          <w:b/>
          <w:bCs/>
          <w:color w:val="000000" w:themeColor="text1"/>
          <w:sz w:val="24"/>
          <w:szCs w:val="24"/>
        </w:rPr>
        <w:t xml:space="preserve"> воды</w:t>
      </w:r>
    </w:p>
    <w:p w:rsidR="00521F00" w:rsidRPr="004D17F0" w:rsidRDefault="00521F00" w:rsidP="00941443">
      <w:pPr>
        <w:ind w:firstLine="567"/>
        <w:jc w:val="both"/>
        <w:rPr>
          <w:rFonts w:ascii="Arial" w:hAnsi="Arial" w:cs="Arial"/>
          <w:color w:val="000000" w:themeColor="text1"/>
          <w:spacing w:val="-1"/>
          <w:sz w:val="24"/>
          <w:szCs w:val="24"/>
        </w:rPr>
      </w:pPr>
      <w:r w:rsidRPr="004D17F0">
        <w:rPr>
          <w:rFonts w:ascii="Arial" w:hAnsi="Arial" w:cs="Arial"/>
          <w:color w:val="000000" w:themeColor="text1"/>
          <w:sz w:val="24"/>
          <w:szCs w:val="24"/>
        </w:rPr>
        <w:t xml:space="preserve">Согласно статье 65 пункту 4 Водного Кодекса РФ от 3 июня 2006 года № 74-ФЗ ширина </w:t>
      </w:r>
      <w:r w:rsidRPr="004D17F0">
        <w:rPr>
          <w:rFonts w:ascii="Arial" w:hAnsi="Arial" w:cs="Arial"/>
          <w:color w:val="000000" w:themeColor="text1"/>
          <w:spacing w:val="-1"/>
          <w:sz w:val="24"/>
          <w:szCs w:val="24"/>
        </w:rPr>
        <w:t>водоохраной зоны р.Сикиязка составляет 100м, р.Лекарка, р.Воробьевка, - 50м, согласно пункту 6 статьи 65.</w:t>
      </w:r>
    </w:p>
    <w:p w:rsidR="00521F00" w:rsidRPr="004D17F0" w:rsidRDefault="00521F00" w:rsidP="00941443">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Согласно пункту 11 настоящей статьи ширина прибрежной защитной полосы 30 м для нулевого и обратного уклона берега, 40 м - для уклона до 3°, 50 для уклона 3 и более градусов (р.Сикиязка, </w:t>
      </w:r>
      <w:r w:rsidRPr="004D17F0">
        <w:rPr>
          <w:rFonts w:ascii="Arial" w:hAnsi="Arial" w:cs="Arial"/>
          <w:color w:val="000000" w:themeColor="text1"/>
          <w:spacing w:val="-1"/>
          <w:sz w:val="24"/>
          <w:szCs w:val="24"/>
        </w:rPr>
        <w:t>р.Лекарка, р.Воробьевка</w:t>
      </w:r>
      <w:r w:rsidRPr="004D17F0">
        <w:rPr>
          <w:rFonts w:ascii="Arial" w:hAnsi="Arial" w:cs="Arial"/>
          <w:color w:val="000000" w:themeColor="text1"/>
          <w:sz w:val="24"/>
          <w:szCs w:val="24"/>
        </w:rPr>
        <w:t xml:space="preserve"> – 50м). Ширина прибрежной защитной полосы от водоемов с ценными рыбными ресурсами (рыбхозяйствами) составляет 200м.</w:t>
      </w:r>
    </w:p>
    <w:p w:rsidR="00521F00" w:rsidRPr="004D17F0" w:rsidRDefault="00521F00" w:rsidP="00941443">
      <w:pPr>
        <w:ind w:firstLine="567"/>
        <w:jc w:val="both"/>
        <w:rPr>
          <w:rFonts w:ascii="Arial" w:hAnsi="Arial" w:cs="Arial"/>
          <w:color w:val="000000" w:themeColor="text1"/>
          <w:spacing w:val="-1"/>
          <w:sz w:val="24"/>
          <w:szCs w:val="24"/>
        </w:rPr>
      </w:pPr>
      <w:r w:rsidRPr="004D17F0">
        <w:rPr>
          <w:rFonts w:ascii="Arial" w:hAnsi="Arial" w:cs="Arial"/>
          <w:color w:val="000000" w:themeColor="text1"/>
          <w:spacing w:val="-1"/>
          <w:sz w:val="24"/>
          <w:szCs w:val="24"/>
        </w:rPr>
        <w:t>В соответствии со статьей 65 пункту 15 в границах водоохранных зон запрещаются:</w:t>
      </w:r>
    </w:p>
    <w:p w:rsidR="00521F00" w:rsidRPr="004D17F0" w:rsidRDefault="00521F00" w:rsidP="00941443">
      <w:pPr>
        <w:pStyle w:val="ConsPlusNormal"/>
        <w:ind w:firstLine="567"/>
        <w:jc w:val="both"/>
        <w:rPr>
          <w:color w:val="000000" w:themeColor="text1"/>
          <w:sz w:val="24"/>
          <w:szCs w:val="24"/>
        </w:rPr>
      </w:pPr>
      <w:r w:rsidRPr="004D17F0">
        <w:rPr>
          <w:color w:val="000000" w:themeColor="text1"/>
          <w:sz w:val="24"/>
          <w:szCs w:val="24"/>
        </w:rPr>
        <w:t>15. В границах водоохранных зон запрещаются:</w:t>
      </w:r>
    </w:p>
    <w:p w:rsidR="00521F00" w:rsidRPr="004D17F0" w:rsidRDefault="00521F00" w:rsidP="00941443">
      <w:pPr>
        <w:pStyle w:val="ConsPlusNormal"/>
        <w:ind w:firstLine="567"/>
        <w:jc w:val="both"/>
        <w:rPr>
          <w:color w:val="000000" w:themeColor="text1"/>
          <w:sz w:val="24"/>
          <w:szCs w:val="24"/>
        </w:rPr>
      </w:pPr>
      <w:r w:rsidRPr="004D17F0">
        <w:rPr>
          <w:color w:val="000000" w:themeColor="text1"/>
          <w:sz w:val="24"/>
          <w:szCs w:val="24"/>
        </w:rPr>
        <w:t>1) использование сточных вод в целях регулирования плодородия почв;</w:t>
      </w:r>
    </w:p>
    <w:p w:rsidR="00521F00" w:rsidRPr="004D17F0" w:rsidRDefault="00521F00" w:rsidP="00941443">
      <w:pPr>
        <w:pStyle w:val="ConsPlusNormal"/>
        <w:ind w:firstLine="567"/>
        <w:jc w:val="both"/>
        <w:rPr>
          <w:color w:val="000000" w:themeColor="text1"/>
          <w:sz w:val="24"/>
          <w:szCs w:val="24"/>
        </w:rPr>
      </w:pPr>
      <w:r w:rsidRPr="004D17F0">
        <w:rPr>
          <w:color w:val="000000" w:themeColor="text1"/>
          <w:sz w:val="24"/>
          <w:szCs w:val="24"/>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521F00" w:rsidRPr="004D17F0" w:rsidRDefault="00521F00" w:rsidP="00941443">
      <w:pPr>
        <w:pStyle w:val="ConsPlusNormal"/>
        <w:ind w:firstLine="567"/>
        <w:jc w:val="both"/>
        <w:rPr>
          <w:color w:val="000000" w:themeColor="text1"/>
          <w:sz w:val="24"/>
          <w:szCs w:val="24"/>
        </w:rPr>
      </w:pPr>
      <w:r w:rsidRPr="004D17F0">
        <w:rPr>
          <w:color w:val="000000" w:themeColor="text1"/>
          <w:sz w:val="24"/>
          <w:szCs w:val="24"/>
        </w:rPr>
        <w:t>3) осуществление авиационных мер по борьбе с вредными организмами;</w:t>
      </w:r>
    </w:p>
    <w:p w:rsidR="00521F00" w:rsidRPr="004D17F0" w:rsidRDefault="00521F00" w:rsidP="00941443">
      <w:pPr>
        <w:pStyle w:val="ConsPlusNormal"/>
        <w:ind w:firstLine="567"/>
        <w:jc w:val="both"/>
        <w:rPr>
          <w:color w:val="000000" w:themeColor="text1"/>
          <w:sz w:val="24"/>
          <w:szCs w:val="24"/>
        </w:rPr>
      </w:pPr>
      <w:r w:rsidRPr="004D17F0">
        <w:rPr>
          <w:color w:val="000000" w:themeColor="text1"/>
          <w:sz w:val="24"/>
          <w:szCs w:val="24"/>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521F00" w:rsidRPr="004D17F0" w:rsidRDefault="00521F00" w:rsidP="00941443">
      <w:pPr>
        <w:tabs>
          <w:tab w:val="left" w:pos="2726"/>
        </w:tabs>
        <w:jc w:val="both"/>
        <w:rPr>
          <w:color w:val="000000" w:themeColor="text1"/>
          <w:lang w:eastAsia="zh-CN"/>
        </w:rPr>
      </w:pPr>
      <w:r w:rsidRPr="004D17F0">
        <w:rPr>
          <w:color w:val="000000" w:themeColor="text1"/>
          <w:lang w:eastAsia="zh-CN"/>
        </w:rPr>
        <w:tab/>
      </w:r>
    </w:p>
    <w:p w:rsidR="00521F00" w:rsidRPr="004D17F0" w:rsidRDefault="00521F00" w:rsidP="00941443">
      <w:pPr>
        <w:pStyle w:val="ConsPlusNormal"/>
        <w:ind w:firstLine="709"/>
        <w:jc w:val="both"/>
        <w:rPr>
          <w:color w:val="000000" w:themeColor="text1"/>
          <w:sz w:val="24"/>
          <w:szCs w:val="24"/>
        </w:rPr>
      </w:pPr>
      <w:r w:rsidRPr="004D17F0">
        <w:rPr>
          <w:color w:val="000000" w:themeColor="text1"/>
          <w:sz w:val="24"/>
          <w:szCs w:val="24"/>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521F00" w:rsidRPr="004D17F0" w:rsidRDefault="00521F00" w:rsidP="00941443">
      <w:pPr>
        <w:pStyle w:val="ConsPlusNormal"/>
        <w:ind w:firstLine="709"/>
        <w:jc w:val="both"/>
        <w:rPr>
          <w:color w:val="000000" w:themeColor="text1"/>
          <w:sz w:val="24"/>
          <w:szCs w:val="24"/>
        </w:rPr>
      </w:pPr>
      <w:r w:rsidRPr="004D17F0">
        <w:rPr>
          <w:color w:val="000000" w:themeColor="text1"/>
          <w:sz w:val="24"/>
          <w:szCs w:val="24"/>
        </w:rPr>
        <w:t>6) размещение специализированных хранилищ пестицидов и агрохимикатов, применение пестицидов и агрохимикатов;</w:t>
      </w:r>
    </w:p>
    <w:p w:rsidR="00521F00" w:rsidRPr="004D17F0" w:rsidRDefault="00521F00" w:rsidP="00941443">
      <w:pPr>
        <w:pStyle w:val="ConsPlusNormal"/>
        <w:ind w:firstLine="709"/>
        <w:jc w:val="both"/>
        <w:rPr>
          <w:color w:val="000000" w:themeColor="text1"/>
          <w:sz w:val="24"/>
          <w:szCs w:val="24"/>
        </w:rPr>
      </w:pPr>
      <w:r w:rsidRPr="004D17F0">
        <w:rPr>
          <w:color w:val="000000" w:themeColor="text1"/>
          <w:sz w:val="24"/>
          <w:szCs w:val="24"/>
        </w:rPr>
        <w:t>7) сброс сточных, в том числе дренажных, вод;</w:t>
      </w:r>
    </w:p>
    <w:p w:rsidR="00521F00" w:rsidRPr="004D17F0" w:rsidRDefault="00521F00" w:rsidP="00941443">
      <w:pPr>
        <w:pStyle w:val="ConsPlusNormal"/>
        <w:ind w:firstLine="709"/>
        <w:jc w:val="both"/>
        <w:rPr>
          <w:color w:val="000000" w:themeColor="text1"/>
          <w:sz w:val="24"/>
          <w:szCs w:val="24"/>
        </w:rPr>
      </w:pPr>
      <w:r w:rsidRPr="004D17F0">
        <w:rPr>
          <w:color w:val="000000" w:themeColor="text1"/>
          <w:sz w:val="24"/>
          <w:szCs w:val="24"/>
        </w:rPr>
        <w:t xml:space="preserve">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w:t>
      </w:r>
      <w:r w:rsidRPr="004D17F0">
        <w:rPr>
          <w:color w:val="000000" w:themeColor="text1"/>
          <w:sz w:val="24"/>
          <w:szCs w:val="24"/>
        </w:rPr>
        <w:lastRenderedPageBreak/>
        <w:t xml:space="preserve">соответствии со </w:t>
      </w:r>
      <w:hyperlink r:id="rId17" w:history="1">
        <w:r w:rsidRPr="004D17F0">
          <w:rPr>
            <w:rStyle w:val="af"/>
            <w:color w:val="000000" w:themeColor="text1"/>
            <w:sz w:val="24"/>
            <w:szCs w:val="24"/>
            <w:u w:val="none"/>
          </w:rPr>
          <w:t>статьей 19.1</w:t>
        </w:r>
      </w:hyperlink>
      <w:r w:rsidRPr="004D17F0">
        <w:rPr>
          <w:color w:val="000000" w:themeColor="text1"/>
          <w:sz w:val="24"/>
          <w:szCs w:val="24"/>
        </w:rPr>
        <w:t xml:space="preserve"> Закона Российской Федерации от 21 февраля 1992 года N 2395-1 "О недрах").</w:t>
      </w:r>
    </w:p>
    <w:p w:rsidR="00521F00" w:rsidRPr="004D17F0" w:rsidRDefault="00521F00" w:rsidP="00941443">
      <w:pPr>
        <w:pStyle w:val="ConsPlusNormal"/>
        <w:ind w:firstLine="709"/>
        <w:jc w:val="both"/>
        <w:rPr>
          <w:color w:val="000000" w:themeColor="text1"/>
          <w:sz w:val="24"/>
          <w:szCs w:val="24"/>
        </w:rPr>
      </w:pPr>
      <w:r w:rsidRPr="004D17F0">
        <w:rPr>
          <w:color w:val="000000" w:themeColor="text1"/>
          <w:sz w:val="24"/>
          <w:szCs w:val="24"/>
        </w:rPr>
        <w:t>В соответствии пункту 16 статьи 65 Водного кодекса РФ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521F00" w:rsidRPr="004D17F0" w:rsidRDefault="00521F00" w:rsidP="00941443">
      <w:pPr>
        <w:pStyle w:val="ConsPlusNormal"/>
        <w:ind w:firstLine="709"/>
        <w:jc w:val="both"/>
        <w:rPr>
          <w:color w:val="000000" w:themeColor="text1"/>
          <w:sz w:val="24"/>
          <w:szCs w:val="24"/>
        </w:rPr>
      </w:pPr>
      <w:bookmarkStart w:id="0" w:name="Par936"/>
      <w:bookmarkEnd w:id="0"/>
      <w:r w:rsidRPr="004D17F0">
        <w:rPr>
          <w:color w:val="000000" w:themeColor="text1"/>
          <w:sz w:val="24"/>
          <w:szCs w:val="24"/>
        </w:rPr>
        <w:t>1) централизованные системы водоотведения (канализации), централизованные ливневые системы водоотведения;</w:t>
      </w:r>
    </w:p>
    <w:p w:rsidR="00521F00" w:rsidRPr="004D17F0" w:rsidRDefault="00521F00" w:rsidP="00941443">
      <w:pPr>
        <w:pStyle w:val="ConsPlusNormal"/>
        <w:ind w:firstLine="709"/>
        <w:jc w:val="both"/>
        <w:rPr>
          <w:color w:val="000000" w:themeColor="text1"/>
          <w:sz w:val="24"/>
          <w:szCs w:val="24"/>
        </w:rPr>
      </w:pPr>
      <w:r w:rsidRPr="004D17F0">
        <w:rPr>
          <w:color w:val="000000" w:themeColor="text1"/>
          <w:sz w:val="24"/>
          <w:szCs w:val="24"/>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521F00" w:rsidRPr="004D17F0" w:rsidRDefault="00521F00" w:rsidP="00941443">
      <w:pPr>
        <w:pStyle w:val="ConsPlusNormal"/>
        <w:ind w:firstLine="567"/>
        <w:jc w:val="both"/>
        <w:rPr>
          <w:color w:val="000000" w:themeColor="text1"/>
          <w:sz w:val="24"/>
          <w:szCs w:val="24"/>
        </w:rPr>
      </w:pPr>
      <w:r w:rsidRPr="004D17F0">
        <w:rPr>
          <w:color w:val="000000" w:themeColor="text1"/>
          <w:sz w:val="24"/>
          <w:szCs w:val="24"/>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521F00" w:rsidRPr="004D17F0" w:rsidRDefault="00521F00" w:rsidP="00941443">
      <w:pPr>
        <w:pStyle w:val="ConsPlusNormal"/>
        <w:ind w:firstLine="567"/>
        <w:jc w:val="both"/>
        <w:rPr>
          <w:color w:val="000000" w:themeColor="text1"/>
          <w:sz w:val="24"/>
          <w:szCs w:val="24"/>
        </w:rPr>
      </w:pPr>
      <w:r w:rsidRPr="004D17F0">
        <w:rPr>
          <w:color w:val="000000" w:themeColor="text1"/>
          <w:sz w:val="24"/>
          <w:szCs w:val="24"/>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521F00" w:rsidRPr="004D17F0" w:rsidRDefault="00521F00" w:rsidP="00941443">
      <w:pPr>
        <w:pStyle w:val="ConsPlusNormal"/>
        <w:ind w:firstLine="567"/>
        <w:jc w:val="both"/>
        <w:rPr>
          <w:color w:val="000000" w:themeColor="text1"/>
          <w:sz w:val="24"/>
          <w:szCs w:val="24"/>
        </w:rPr>
      </w:pPr>
      <w:r w:rsidRPr="004D17F0">
        <w:rPr>
          <w:color w:val="000000" w:themeColor="text1"/>
          <w:sz w:val="24"/>
          <w:szCs w:val="24"/>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w:anchor="Par936" w:history="1">
        <w:r w:rsidRPr="004D17F0">
          <w:rPr>
            <w:rStyle w:val="af"/>
            <w:color w:val="000000" w:themeColor="text1"/>
            <w:sz w:val="24"/>
            <w:szCs w:val="24"/>
          </w:rPr>
          <w:t>пункте 1 части 16</w:t>
        </w:r>
      </w:hyperlink>
      <w:r w:rsidRPr="004D17F0">
        <w:rPr>
          <w:color w:val="000000" w:themeColor="text1"/>
          <w:sz w:val="24"/>
          <w:szCs w:val="24"/>
        </w:rPr>
        <w:t xml:space="preserve">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521F00" w:rsidRPr="004D17F0" w:rsidRDefault="00521F00" w:rsidP="00941443">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границах прибрежных защитных полос наряду с установленными частью 17 настоящей статьи ограничениями запрещаются:</w:t>
      </w:r>
    </w:p>
    <w:p w:rsidR="00521F00" w:rsidRPr="004D17F0" w:rsidRDefault="00521F00" w:rsidP="00941443">
      <w:pPr>
        <w:pStyle w:val="ConsPlusNormal"/>
        <w:ind w:firstLine="567"/>
        <w:jc w:val="both"/>
        <w:rPr>
          <w:color w:val="000000" w:themeColor="text1"/>
          <w:sz w:val="24"/>
          <w:szCs w:val="24"/>
        </w:rPr>
      </w:pPr>
      <w:r w:rsidRPr="004D17F0">
        <w:rPr>
          <w:color w:val="000000" w:themeColor="text1"/>
          <w:sz w:val="24"/>
          <w:szCs w:val="24"/>
        </w:rPr>
        <w:t>1) распашка земель;</w:t>
      </w:r>
    </w:p>
    <w:p w:rsidR="00521F00" w:rsidRPr="004D17F0" w:rsidRDefault="00521F00" w:rsidP="00941443">
      <w:pPr>
        <w:pStyle w:val="ConsPlusNormal"/>
        <w:ind w:firstLine="567"/>
        <w:jc w:val="both"/>
        <w:rPr>
          <w:color w:val="000000" w:themeColor="text1"/>
          <w:sz w:val="24"/>
          <w:szCs w:val="24"/>
        </w:rPr>
      </w:pPr>
      <w:r w:rsidRPr="004D17F0">
        <w:rPr>
          <w:color w:val="000000" w:themeColor="text1"/>
          <w:sz w:val="24"/>
          <w:szCs w:val="24"/>
        </w:rPr>
        <w:t>2) размещение отвалов размываемых грунтов;</w:t>
      </w:r>
    </w:p>
    <w:p w:rsidR="00521F00" w:rsidRPr="004D17F0" w:rsidRDefault="00521F00" w:rsidP="00941443">
      <w:pPr>
        <w:pStyle w:val="ConsPlusNormal"/>
        <w:ind w:firstLine="567"/>
        <w:jc w:val="both"/>
        <w:rPr>
          <w:color w:val="000000" w:themeColor="text1"/>
          <w:sz w:val="24"/>
          <w:szCs w:val="24"/>
        </w:rPr>
      </w:pPr>
      <w:r w:rsidRPr="004D17F0">
        <w:rPr>
          <w:color w:val="000000" w:themeColor="text1"/>
          <w:sz w:val="24"/>
          <w:szCs w:val="24"/>
        </w:rPr>
        <w:t>3) выпас сельскохозяйственных животных и организация для них летних лагерей, ванн.</w:t>
      </w:r>
    </w:p>
    <w:p w:rsidR="00521F00" w:rsidRPr="004D17F0" w:rsidRDefault="00521F00" w:rsidP="00941443">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Проектируемая ливневая канализация позволит исключить загрязнения рек поверхностными стоками.</w:t>
      </w:r>
    </w:p>
    <w:p w:rsidR="00521F00" w:rsidRPr="004D17F0" w:rsidRDefault="00521F00" w:rsidP="00941443">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Поэтапный полный охват села бытовой канализацией с обязательной очисткой загрязненных сточных вод перед выпуском, строительство очистных сооружений, также будут способствовать решению экологических задач.</w:t>
      </w:r>
    </w:p>
    <w:p w:rsidR="00521F00" w:rsidRPr="004D17F0" w:rsidRDefault="00521F00" w:rsidP="00941443">
      <w:pPr>
        <w:ind w:firstLine="567"/>
        <w:jc w:val="both"/>
        <w:rPr>
          <w:rFonts w:ascii="Arial" w:hAnsi="Arial" w:cs="Arial"/>
          <w:b/>
          <w:color w:val="000000" w:themeColor="text1"/>
          <w:sz w:val="24"/>
          <w:szCs w:val="24"/>
        </w:rPr>
      </w:pPr>
    </w:p>
    <w:p w:rsidR="00521F00" w:rsidRPr="004D17F0" w:rsidRDefault="00521F00" w:rsidP="00941443">
      <w:pPr>
        <w:ind w:firstLine="567"/>
        <w:jc w:val="both"/>
        <w:rPr>
          <w:rFonts w:ascii="Arial" w:hAnsi="Arial" w:cs="Arial"/>
          <w:b/>
          <w:bCs/>
          <w:color w:val="000000" w:themeColor="text1"/>
          <w:sz w:val="24"/>
          <w:szCs w:val="24"/>
        </w:rPr>
      </w:pPr>
      <w:r w:rsidRPr="004D17F0">
        <w:rPr>
          <w:rFonts w:ascii="Arial" w:hAnsi="Arial" w:cs="Arial"/>
          <w:b/>
          <w:color w:val="000000" w:themeColor="text1"/>
          <w:sz w:val="24"/>
          <w:szCs w:val="24"/>
        </w:rPr>
        <w:t xml:space="preserve">б) </w:t>
      </w:r>
      <w:r w:rsidRPr="004D17F0">
        <w:rPr>
          <w:rFonts w:ascii="Arial" w:hAnsi="Arial" w:cs="Arial"/>
          <w:b/>
          <w:bCs/>
          <w:color w:val="000000" w:themeColor="text1"/>
          <w:sz w:val="24"/>
          <w:szCs w:val="24"/>
        </w:rPr>
        <w:t>подземные воды</w:t>
      </w:r>
    </w:p>
    <w:p w:rsidR="00521F00" w:rsidRPr="004D17F0" w:rsidRDefault="00521F00" w:rsidP="00941443">
      <w:pPr>
        <w:ind w:firstLine="567"/>
        <w:jc w:val="both"/>
        <w:rPr>
          <w:rFonts w:ascii="Arial" w:hAnsi="Arial" w:cs="Arial"/>
          <w:bCs/>
          <w:color w:val="000000" w:themeColor="text1"/>
          <w:sz w:val="24"/>
          <w:szCs w:val="24"/>
        </w:rPr>
      </w:pPr>
      <w:r w:rsidRPr="004D17F0">
        <w:rPr>
          <w:rFonts w:ascii="Arial" w:hAnsi="Arial" w:cs="Arial"/>
          <w:color w:val="000000" w:themeColor="text1"/>
          <w:sz w:val="24"/>
          <w:szCs w:val="24"/>
        </w:rPr>
        <w:t xml:space="preserve">Для предотвращения водоносного горизонта от загрязнения, вокруг водных объектом должно предусматриваться водоохранное озеленение размерами согласно ст.65 </w:t>
      </w:r>
      <w:r w:rsidRPr="004D17F0">
        <w:rPr>
          <w:rFonts w:ascii="Arial" w:hAnsi="Arial" w:cs="Arial"/>
          <w:bCs/>
          <w:color w:val="000000" w:themeColor="text1"/>
          <w:sz w:val="24"/>
          <w:szCs w:val="24"/>
        </w:rPr>
        <w:t xml:space="preserve">Водного кодекса Российской </w:t>
      </w:r>
      <w:r w:rsidR="00941443" w:rsidRPr="004D17F0">
        <w:rPr>
          <w:rFonts w:ascii="Arial" w:hAnsi="Arial" w:cs="Arial"/>
          <w:bCs/>
          <w:color w:val="000000" w:themeColor="text1"/>
          <w:sz w:val="24"/>
          <w:szCs w:val="24"/>
        </w:rPr>
        <w:t>Федерации,</w:t>
      </w:r>
      <w:r w:rsidR="00941443" w:rsidRPr="004D17F0">
        <w:rPr>
          <w:rFonts w:ascii="Arial" w:hAnsi="Arial" w:cs="Arial"/>
          <w:color w:val="000000" w:themeColor="text1"/>
          <w:sz w:val="24"/>
          <w:szCs w:val="24"/>
        </w:rPr>
        <w:t xml:space="preserve"> со</w:t>
      </w:r>
      <w:r w:rsidRPr="004D17F0">
        <w:rPr>
          <w:rFonts w:ascii="Arial" w:hAnsi="Arial" w:cs="Arial"/>
          <w:color w:val="000000" w:themeColor="text1"/>
          <w:sz w:val="24"/>
          <w:szCs w:val="24"/>
        </w:rPr>
        <w:t xml:space="preserve"> всеми необходимыми санитарно-</w:t>
      </w:r>
      <w:r w:rsidRPr="004D17F0">
        <w:rPr>
          <w:rFonts w:ascii="Arial" w:hAnsi="Arial" w:cs="Arial"/>
          <w:color w:val="000000" w:themeColor="text1"/>
          <w:sz w:val="24"/>
          <w:szCs w:val="24"/>
        </w:rPr>
        <w:lastRenderedPageBreak/>
        <w:t xml:space="preserve">защитными требованиями. Также для предотвращения загрязнения подземных вод необходимо устройство полного канализования населения и выполнение </w:t>
      </w:r>
      <w:r w:rsidR="00941443" w:rsidRPr="004D17F0">
        <w:rPr>
          <w:rFonts w:ascii="Arial" w:hAnsi="Arial" w:cs="Arial"/>
          <w:color w:val="000000" w:themeColor="text1"/>
          <w:sz w:val="24"/>
          <w:szCs w:val="24"/>
        </w:rPr>
        <w:t>требований,</w:t>
      </w:r>
      <w:r w:rsidRPr="004D17F0">
        <w:rPr>
          <w:rFonts w:ascii="Arial" w:hAnsi="Arial" w:cs="Arial"/>
          <w:color w:val="000000" w:themeColor="text1"/>
          <w:sz w:val="24"/>
          <w:szCs w:val="24"/>
        </w:rPr>
        <w:t xml:space="preserve"> описанных в ст.59 </w:t>
      </w:r>
      <w:r w:rsidRPr="004D17F0">
        <w:rPr>
          <w:rFonts w:ascii="Arial" w:hAnsi="Arial" w:cs="Arial"/>
          <w:bCs/>
          <w:color w:val="000000" w:themeColor="text1"/>
          <w:sz w:val="24"/>
          <w:szCs w:val="24"/>
        </w:rPr>
        <w:t>Водного кодекса Российской Федерации.</w:t>
      </w:r>
    </w:p>
    <w:p w:rsidR="00521F00" w:rsidRPr="004D17F0" w:rsidRDefault="00521F00" w:rsidP="00941443">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Охрана подземных вод включает в себя защиту подземных вод от загрязнения и истощения.</w:t>
      </w:r>
    </w:p>
    <w:p w:rsidR="00521F00" w:rsidRPr="004D17F0" w:rsidRDefault="00521F00" w:rsidP="00941443">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целях защиты подземных вод от истощения необходимо проведение следующих мероприятий:</w:t>
      </w:r>
    </w:p>
    <w:p w:rsidR="00521F00" w:rsidRPr="004D17F0" w:rsidRDefault="00521F00" w:rsidP="00941443">
      <w:pPr>
        <w:tabs>
          <w:tab w:val="left" w:pos="993"/>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w:t>
      </w:r>
      <w:r w:rsidRPr="004D17F0">
        <w:rPr>
          <w:rFonts w:ascii="Arial" w:hAnsi="Arial" w:cs="Arial"/>
          <w:color w:val="000000" w:themeColor="text1"/>
          <w:sz w:val="24"/>
          <w:szCs w:val="24"/>
        </w:rPr>
        <w:tab/>
        <w:t>перевод всех самоизливающихся скважин на крановый режим или их</w:t>
      </w:r>
      <w:r w:rsidRPr="004D17F0">
        <w:rPr>
          <w:rFonts w:ascii="Arial" w:hAnsi="Arial" w:cs="Arial"/>
          <w:color w:val="000000" w:themeColor="text1"/>
          <w:sz w:val="24"/>
          <w:szCs w:val="24"/>
        </w:rPr>
        <w:br/>
        <w:t>своевременная ликвидация;</w:t>
      </w:r>
    </w:p>
    <w:p w:rsidR="00521F00" w:rsidRPr="004D17F0" w:rsidRDefault="00521F00" w:rsidP="00941443">
      <w:pPr>
        <w:tabs>
          <w:tab w:val="left" w:pos="993"/>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оборудование      водозаборных скважин контрольно-измерительной аппаратурой;</w:t>
      </w:r>
    </w:p>
    <w:p w:rsidR="00521F00" w:rsidRPr="004D17F0" w:rsidRDefault="00521F00" w:rsidP="00941443">
      <w:pPr>
        <w:tabs>
          <w:tab w:val="left" w:pos="993"/>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w:t>
      </w:r>
      <w:r w:rsidRPr="004D17F0">
        <w:rPr>
          <w:rFonts w:ascii="Arial" w:hAnsi="Arial" w:cs="Arial"/>
          <w:color w:val="000000" w:themeColor="text1"/>
          <w:sz w:val="24"/>
          <w:szCs w:val="24"/>
        </w:rPr>
        <w:tab/>
        <w:t>строгое соблюдение режима эксплуатации водозаборов, недопущение повышения рассчитанных допустимых величин понижения уровня подземных вод и дебитов скважин;</w:t>
      </w:r>
    </w:p>
    <w:p w:rsidR="00521F00" w:rsidRPr="004D17F0" w:rsidRDefault="00521F00" w:rsidP="00941443">
      <w:pPr>
        <w:tabs>
          <w:tab w:val="left" w:pos="993"/>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исключение использования пресных подземных вод для технических целей;</w:t>
      </w:r>
    </w:p>
    <w:p w:rsidR="00521F00" w:rsidRPr="004D17F0" w:rsidRDefault="00521F00" w:rsidP="00941443">
      <w:pPr>
        <w:tabs>
          <w:tab w:val="left" w:pos="993"/>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введение там, где это возможно, оборотного водоснабжения.</w:t>
      </w:r>
    </w:p>
    <w:p w:rsidR="00521F00" w:rsidRPr="004D17F0" w:rsidRDefault="00521F00" w:rsidP="00941443">
      <w:pPr>
        <w:tabs>
          <w:tab w:val="left" w:pos="993"/>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целях охраны подземных вод от загрязнения на водозаборах необходимо:</w:t>
      </w:r>
    </w:p>
    <w:p w:rsidR="00521F00" w:rsidRPr="004D17F0" w:rsidRDefault="00521F00" w:rsidP="00941443">
      <w:pPr>
        <w:tabs>
          <w:tab w:val="left" w:pos="993"/>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организация зон санитарной охраны вокруг водозаборных сооружений и поддержание в них соответствующего санитарного режима;</w:t>
      </w:r>
    </w:p>
    <w:p w:rsidR="00521F00" w:rsidRPr="004D17F0" w:rsidRDefault="00521F00" w:rsidP="00941443">
      <w:pPr>
        <w:tabs>
          <w:tab w:val="left" w:pos="993"/>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своевременная ликвидация (тампонаж) малопроизводительных и «сухих» скважин;</w:t>
      </w:r>
    </w:p>
    <w:p w:rsidR="00521F00" w:rsidRPr="004D17F0" w:rsidRDefault="00521F00" w:rsidP="00941443">
      <w:pPr>
        <w:tabs>
          <w:tab w:val="left" w:pos="993"/>
        </w:tabs>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строительство водозаборных сооружений в строгом соответствии с проектно-сметной документацией, согласованной с контролирующими органами;</w:t>
      </w:r>
    </w:p>
    <w:p w:rsidR="00521F00" w:rsidRPr="004D17F0" w:rsidRDefault="00521F00" w:rsidP="00941443">
      <w:pPr>
        <w:tabs>
          <w:tab w:val="left" w:pos="993"/>
        </w:tabs>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осуществление постоянного контроля за химическим составом подземных вод и их динамическим уровнем.</w:t>
      </w:r>
    </w:p>
    <w:p w:rsidR="00521F00" w:rsidRPr="004D17F0" w:rsidRDefault="00521F00" w:rsidP="00941443">
      <w:pPr>
        <w:tabs>
          <w:tab w:val="left" w:pos="993"/>
        </w:tabs>
        <w:ind w:firstLine="709"/>
        <w:jc w:val="both"/>
        <w:rPr>
          <w:rFonts w:ascii="Arial" w:hAnsi="Arial" w:cs="Arial"/>
          <w:color w:val="000000" w:themeColor="text1"/>
          <w:sz w:val="24"/>
          <w:szCs w:val="24"/>
        </w:rPr>
      </w:pPr>
    </w:p>
    <w:p w:rsidR="00521F00" w:rsidRPr="004D17F0" w:rsidRDefault="00521F00" w:rsidP="00941443">
      <w:pPr>
        <w:pStyle w:val="ac"/>
        <w:spacing w:before="0" w:beforeAutospacing="0" w:after="0" w:afterAutospacing="0"/>
        <w:ind w:firstLine="709"/>
        <w:jc w:val="both"/>
        <w:rPr>
          <w:rFonts w:ascii="Arial" w:hAnsi="Arial" w:cs="Arial"/>
          <w:color w:val="000000" w:themeColor="text1"/>
          <w:u w:val="single"/>
        </w:rPr>
      </w:pPr>
      <w:r w:rsidRPr="004D17F0">
        <w:rPr>
          <w:rFonts w:ascii="Arial" w:hAnsi="Arial" w:cs="Arial"/>
          <w:color w:val="000000" w:themeColor="text1"/>
          <w:u w:val="single"/>
        </w:rPr>
        <w:t>Планировочные меры по охране водных ресурсов:</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r w:rsidRPr="004D17F0">
        <w:rPr>
          <w:rFonts w:ascii="Arial" w:hAnsi="Arial" w:cs="Arial"/>
          <w:color w:val="000000" w:themeColor="text1"/>
        </w:rPr>
        <w:t>1. Строительство БОС бытовой канализации.</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r w:rsidRPr="004D17F0">
        <w:rPr>
          <w:rFonts w:ascii="Arial" w:hAnsi="Arial" w:cs="Arial"/>
          <w:color w:val="000000" w:themeColor="text1"/>
        </w:rPr>
        <w:t>2. Установление границ водоохранных и прибрежных зон с соответствующими режимами хозяйственной деятельности.</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r w:rsidRPr="004D17F0">
        <w:rPr>
          <w:rFonts w:ascii="Arial" w:hAnsi="Arial" w:cs="Arial"/>
          <w:color w:val="000000" w:themeColor="text1"/>
        </w:rPr>
        <w:t>3. Озеленение прибрежной защитной полосы древесно-кустарниковой растительностью и ее залуживание.</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p>
    <w:p w:rsidR="00521F00" w:rsidRPr="004D17F0" w:rsidRDefault="00521F00" w:rsidP="00941443">
      <w:pPr>
        <w:pStyle w:val="ac"/>
        <w:spacing w:before="0" w:beforeAutospacing="0" w:after="0" w:afterAutospacing="0"/>
        <w:ind w:firstLine="709"/>
        <w:jc w:val="both"/>
        <w:rPr>
          <w:rFonts w:ascii="Arial" w:hAnsi="Arial" w:cs="Arial"/>
          <w:color w:val="000000" w:themeColor="text1"/>
          <w:u w:val="single"/>
        </w:rPr>
      </w:pPr>
      <w:r w:rsidRPr="004D17F0">
        <w:rPr>
          <w:rFonts w:ascii="Arial" w:hAnsi="Arial" w:cs="Arial"/>
          <w:color w:val="000000" w:themeColor="text1"/>
          <w:u w:val="single"/>
        </w:rPr>
        <w:t>Инженерно-технические меры по охране водных ресурсов:</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r w:rsidRPr="004D17F0">
        <w:rPr>
          <w:rFonts w:ascii="Arial" w:hAnsi="Arial" w:cs="Arial"/>
          <w:color w:val="000000" w:themeColor="text1"/>
        </w:rPr>
        <w:t>1. Устройство зон санитарной охраны источников водоснабжения.</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r w:rsidRPr="004D17F0">
        <w:rPr>
          <w:rFonts w:ascii="Arial" w:hAnsi="Arial" w:cs="Arial"/>
          <w:color w:val="000000" w:themeColor="text1"/>
        </w:rPr>
        <w:t>2. Обеспечение технической надежности и максимальной эффективности водозаборных и водопроводных сооружений, исключение потерь воды в сетях, своевременный ремонт сетей.</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r w:rsidRPr="004D17F0">
        <w:rPr>
          <w:rFonts w:ascii="Arial" w:hAnsi="Arial" w:cs="Arial"/>
          <w:color w:val="000000" w:themeColor="text1"/>
        </w:rPr>
        <w:t>3. Внедрение водосберегающих технологий, безотходных технологий, максимальное внедрение оборотного водоснабжения на предприятиях.</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p>
    <w:p w:rsidR="00521F00" w:rsidRPr="004D17F0" w:rsidRDefault="00521F00" w:rsidP="00941443">
      <w:pPr>
        <w:pStyle w:val="ac"/>
        <w:spacing w:before="0" w:beforeAutospacing="0" w:after="0" w:afterAutospacing="0"/>
        <w:ind w:firstLine="709"/>
        <w:jc w:val="both"/>
        <w:rPr>
          <w:rFonts w:ascii="Arial" w:hAnsi="Arial" w:cs="Arial"/>
          <w:color w:val="000000" w:themeColor="text1"/>
          <w:u w:val="single"/>
        </w:rPr>
      </w:pPr>
      <w:r w:rsidRPr="004D17F0">
        <w:rPr>
          <w:rFonts w:ascii="Arial" w:hAnsi="Arial" w:cs="Arial"/>
          <w:color w:val="000000" w:themeColor="text1"/>
          <w:u w:val="single"/>
        </w:rPr>
        <w:t>Организационные меры по охране водных ресурсов:</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r w:rsidRPr="004D17F0">
        <w:rPr>
          <w:rFonts w:ascii="Arial" w:hAnsi="Arial" w:cs="Arial"/>
          <w:color w:val="000000" w:themeColor="text1"/>
        </w:rPr>
        <w:t>1. Контроль за соблюдением установленного режима зон санитарной охраны источников водоснабжения.</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r w:rsidRPr="004D17F0">
        <w:rPr>
          <w:rFonts w:ascii="Arial" w:hAnsi="Arial" w:cs="Arial"/>
          <w:color w:val="000000" w:themeColor="text1"/>
        </w:rPr>
        <w:t>В границах первого пояса не допускаются: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w:t>
      </w:r>
    </w:p>
    <w:p w:rsidR="00521F00" w:rsidRPr="004D17F0" w:rsidRDefault="00521F00" w:rsidP="00941443">
      <w:pPr>
        <w:pStyle w:val="ac"/>
        <w:spacing w:before="0" w:beforeAutospacing="0" w:after="0" w:afterAutospacing="0"/>
        <w:ind w:firstLine="709"/>
        <w:jc w:val="both"/>
        <w:rPr>
          <w:rStyle w:val="ListLabel28"/>
          <w:rFonts w:ascii="Arial" w:hAnsi="Arial" w:cs="Arial"/>
          <w:color w:val="000000" w:themeColor="text1"/>
        </w:rPr>
      </w:pPr>
      <w:r w:rsidRPr="004D17F0">
        <w:rPr>
          <w:rStyle w:val="ListLabel28"/>
          <w:rFonts w:ascii="Arial" w:hAnsi="Arial" w:cs="Arial"/>
          <w:color w:val="000000" w:themeColor="text1"/>
        </w:rPr>
        <w:t xml:space="preserve">В границах второго пояса не производятся рубки леса главного пользования и реконструкции, а также закрепление за лесозаготовительными предприятиями древесины на корню и лесосечного фонда долгосрочного пользования. Допускаются только рубки ухода и санитарные рубки леса. В границах второго пояса зоны санитарной охраны запрещается сброс промышленных, </w:t>
      </w:r>
      <w:r w:rsidRPr="004D17F0">
        <w:rPr>
          <w:rStyle w:val="ListLabel28"/>
          <w:rFonts w:ascii="Arial" w:hAnsi="Arial" w:cs="Arial"/>
          <w:color w:val="000000" w:themeColor="text1"/>
        </w:rPr>
        <w:lastRenderedPageBreak/>
        <w:t xml:space="preserve">сельскохозяйственных, городских и ливневых сточных вод, в которых содержание химических веществ и микроорганизмов превышает установленные санитарными правилами гигиенические нормативы качества воды. </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r w:rsidRPr="004D17F0">
        <w:rPr>
          <w:rFonts w:ascii="Arial" w:hAnsi="Arial" w:cs="Arial"/>
          <w:color w:val="000000" w:themeColor="text1"/>
        </w:rPr>
        <w:t xml:space="preserve">В границах второго и третьего поясов все работы, в том числе добыча песка, гравия донноуглубительные в пределах акватории ЗСО допускаются по согласованию с центром государственного санитарно-эпидемиологического надзора лишь при обосновании гидрологическими расчетами отсутствия ухудшения качества воды в створе водозабора. </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r w:rsidRPr="004D17F0">
        <w:rPr>
          <w:rFonts w:ascii="Arial" w:hAnsi="Arial" w:cs="Arial"/>
          <w:color w:val="000000" w:themeColor="text1"/>
        </w:rPr>
        <w:t>2. Установление всем предприятиям лимита водопотребления и водоотведения с соответствующей платой для оперативного контроля за качеством потребляемой и отводимой воды.</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r w:rsidRPr="004D17F0">
        <w:rPr>
          <w:rFonts w:ascii="Arial" w:hAnsi="Arial" w:cs="Arial"/>
          <w:color w:val="000000" w:themeColor="text1"/>
        </w:rPr>
        <w:t>3. Мониторинг состояния подземных и поверхностных вод.</w:t>
      </w:r>
    </w:p>
    <w:p w:rsidR="000A3A5A" w:rsidRPr="004D17F0" w:rsidRDefault="000A3A5A" w:rsidP="000A3A5A">
      <w:pPr>
        <w:ind w:firstLine="567"/>
        <w:jc w:val="both"/>
        <w:rPr>
          <w:rFonts w:ascii="Arial" w:hAnsi="Arial" w:cs="Arial"/>
          <w:b/>
          <w:bCs/>
          <w:color w:val="000000" w:themeColor="text1"/>
          <w:sz w:val="24"/>
          <w:szCs w:val="24"/>
        </w:rPr>
      </w:pPr>
      <w:r w:rsidRPr="004D17F0">
        <w:rPr>
          <w:rFonts w:ascii="Arial" w:hAnsi="Arial" w:cs="Arial"/>
          <w:b/>
          <w:color w:val="000000" w:themeColor="text1"/>
          <w:sz w:val="24"/>
          <w:szCs w:val="24"/>
        </w:rPr>
        <w:t xml:space="preserve">в) </w:t>
      </w:r>
      <w:r w:rsidRPr="004D17F0">
        <w:rPr>
          <w:rFonts w:ascii="Arial" w:hAnsi="Arial" w:cs="Arial"/>
          <w:b/>
          <w:bCs/>
          <w:color w:val="000000" w:themeColor="text1"/>
          <w:sz w:val="24"/>
          <w:szCs w:val="24"/>
        </w:rPr>
        <w:t>зоны санитарной охраны</w:t>
      </w:r>
    </w:p>
    <w:p w:rsidR="000A3A5A" w:rsidRPr="004D17F0" w:rsidRDefault="000A3A5A" w:rsidP="000A3A5A">
      <w:pPr>
        <w:autoSpaceDE w:val="0"/>
        <w:autoSpaceDN w:val="0"/>
        <w:adjustRightInd w:val="0"/>
        <w:ind w:firstLine="567"/>
        <w:jc w:val="both"/>
        <w:rPr>
          <w:rFonts w:ascii="Arial" w:eastAsiaTheme="minorHAnsi" w:hAnsi="Arial" w:cs="Arial"/>
          <w:color w:val="000000"/>
          <w:sz w:val="24"/>
          <w:szCs w:val="24"/>
          <w:lang w:eastAsia="en-US"/>
        </w:rPr>
      </w:pPr>
      <w:r w:rsidRPr="004D17F0">
        <w:rPr>
          <w:rFonts w:ascii="Arial" w:eastAsiaTheme="minorHAnsi" w:hAnsi="Arial" w:cs="Arial"/>
          <w:color w:val="000000"/>
          <w:sz w:val="24"/>
          <w:szCs w:val="24"/>
          <w:lang w:eastAsia="en-US"/>
        </w:rPr>
        <w:t xml:space="preserve">На территории СП Дмитриевский сельсовет МР Уфимский район РБ утверждены следующие проекты зоны санитарной охраны: </w:t>
      </w:r>
    </w:p>
    <w:p w:rsidR="000A3A5A" w:rsidRPr="004D17F0" w:rsidRDefault="000A3A5A" w:rsidP="000A3A5A">
      <w:pPr>
        <w:autoSpaceDE w:val="0"/>
        <w:autoSpaceDN w:val="0"/>
        <w:adjustRightInd w:val="0"/>
        <w:ind w:firstLine="567"/>
        <w:jc w:val="both"/>
        <w:rPr>
          <w:rFonts w:ascii="Arial" w:eastAsiaTheme="minorHAnsi" w:hAnsi="Arial" w:cs="Arial"/>
          <w:color w:val="000000"/>
          <w:sz w:val="24"/>
          <w:szCs w:val="24"/>
          <w:lang w:eastAsia="en-US"/>
        </w:rPr>
      </w:pPr>
      <w:r w:rsidRPr="004D17F0">
        <w:rPr>
          <w:rFonts w:ascii="Arial" w:eastAsiaTheme="minorHAnsi" w:hAnsi="Arial" w:cs="Arial"/>
          <w:color w:val="000000"/>
          <w:sz w:val="24"/>
          <w:szCs w:val="24"/>
          <w:lang w:eastAsia="en-US"/>
        </w:rPr>
        <w:t xml:space="preserve">- Проект организации ЗСО скважин № 4781,4780,3998 и водопровода ООО «Птицефабрика Уфимская» в Уфимском районе РБ (приказ Минэкологии РБ от 09.10.2015 №434п) </w:t>
      </w:r>
    </w:p>
    <w:p w:rsidR="000A3A5A" w:rsidRPr="004D17F0" w:rsidRDefault="000A3A5A" w:rsidP="000A3A5A">
      <w:pPr>
        <w:autoSpaceDE w:val="0"/>
        <w:autoSpaceDN w:val="0"/>
        <w:adjustRightInd w:val="0"/>
        <w:ind w:firstLine="567"/>
        <w:jc w:val="both"/>
        <w:rPr>
          <w:rFonts w:ascii="Arial" w:eastAsiaTheme="minorHAnsi" w:hAnsi="Arial" w:cs="Arial"/>
          <w:color w:val="000000"/>
          <w:sz w:val="24"/>
          <w:szCs w:val="24"/>
          <w:lang w:eastAsia="en-US"/>
        </w:rPr>
      </w:pPr>
      <w:r w:rsidRPr="004D17F0">
        <w:rPr>
          <w:rFonts w:ascii="Arial" w:eastAsiaTheme="minorHAnsi" w:hAnsi="Arial" w:cs="Arial"/>
          <w:color w:val="000000"/>
          <w:sz w:val="24"/>
          <w:szCs w:val="24"/>
          <w:lang w:eastAsia="en-US"/>
        </w:rPr>
        <w:t xml:space="preserve">- Проект ЗСО источника водоснабжения и водопроводов Участка слива-налива №3 ПАО АНК «Башнефть» с. Южная (Волково) МР Уфимский район РБ, утвержден Приказом Минэкологии РБ от 27.10.2016 № 699п. </w:t>
      </w:r>
    </w:p>
    <w:p w:rsidR="000A3A5A" w:rsidRPr="004D17F0" w:rsidRDefault="000A3A5A" w:rsidP="000A3A5A">
      <w:pPr>
        <w:autoSpaceDE w:val="0"/>
        <w:autoSpaceDN w:val="0"/>
        <w:adjustRightInd w:val="0"/>
        <w:ind w:firstLine="567"/>
        <w:jc w:val="both"/>
        <w:rPr>
          <w:rFonts w:ascii="Arial" w:eastAsiaTheme="minorHAnsi" w:hAnsi="Arial" w:cs="Arial"/>
          <w:color w:val="000000"/>
          <w:sz w:val="24"/>
          <w:szCs w:val="24"/>
          <w:lang w:eastAsia="en-US"/>
        </w:rPr>
      </w:pPr>
      <w:r w:rsidRPr="004D17F0">
        <w:rPr>
          <w:rFonts w:ascii="Arial" w:eastAsiaTheme="minorHAnsi" w:hAnsi="Arial" w:cs="Arial"/>
          <w:color w:val="000000"/>
          <w:sz w:val="24"/>
          <w:szCs w:val="24"/>
          <w:lang w:eastAsia="en-US"/>
        </w:rPr>
        <w:t xml:space="preserve">- Проект ЗСО участка водозабора и водопровода для хозяйственно-питьевого водоснабжения СОЛ «Березка» и учебной пасеки в Уфимском район РБ (Приказ Минэкологии РБ от 19.12.2016 № 860п), представленный ВО БГАУ. </w:t>
      </w:r>
    </w:p>
    <w:p w:rsidR="000A3A5A" w:rsidRPr="004D17F0" w:rsidRDefault="000A3A5A" w:rsidP="000A3A5A">
      <w:pPr>
        <w:pStyle w:val="ac"/>
        <w:numPr>
          <w:ilvl w:val="0"/>
          <w:numId w:val="17"/>
        </w:numPr>
        <w:tabs>
          <w:tab w:val="clear" w:pos="0"/>
          <w:tab w:val="num" w:pos="1080"/>
        </w:tabs>
        <w:suppressAutoHyphens/>
        <w:spacing w:before="0" w:beforeAutospacing="0" w:after="0" w:afterAutospacing="0"/>
        <w:ind w:firstLine="567"/>
        <w:jc w:val="both"/>
        <w:rPr>
          <w:rFonts w:ascii="Arial" w:hAnsi="Arial" w:cs="Arial"/>
          <w:color w:val="000000" w:themeColor="text1"/>
        </w:rPr>
      </w:pPr>
      <w:r w:rsidRPr="004D17F0">
        <w:rPr>
          <w:rFonts w:ascii="Arial" w:eastAsiaTheme="minorHAnsi" w:hAnsi="Arial" w:cs="Arial"/>
          <w:color w:val="000000"/>
          <w:lang w:eastAsia="en-US"/>
        </w:rPr>
        <w:t xml:space="preserve">- Проект ЗСО водозабора производственной базы УАВР ООО «Газпром трансгаз Уфа» в с. Дмитриевка МР Уфимский район </w:t>
      </w:r>
      <w:r w:rsidRPr="004D17F0">
        <w:rPr>
          <w:rFonts w:ascii="Arial" w:hAnsi="Arial" w:cs="Arial"/>
        </w:rPr>
        <w:t>Республики Башкортостан (Приказ Минэкологии РБ от 25.09.2019 №878п)</w:t>
      </w:r>
      <w:r w:rsidRPr="004D17F0">
        <w:rPr>
          <w:rFonts w:ascii="Arial" w:hAnsi="Arial" w:cs="Arial"/>
          <w:color w:val="000000" w:themeColor="text1"/>
        </w:rPr>
        <w:t>.</w:t>
      </w:r>
    </w:p>
    <w:p w:rsidR="00521F00" w:rsidRPr="004D17F0" w:rsidRDefault="00521F00" w:rsidP="00941443">
      <w:pPr>
        <w:ind w:firstLine="709"/>
        <w:jc w:val="both"/>
        <w:rPr>
          <w:rFonts w:ascii="Arial" w:hAnsi="Arial" w:cs="Arial"/>
          <w:b/>
          <w:color w:val="000000" w:themeColor="text1"/>
          <w:sz w:val="24"/>
          <w:szCs w:val="24"/>
        </w:rPr>
      </w:pPr>
    </w:p>
    <w:p w:rsidR="00521F00" w:rsidRPr="004D17F0" w:rsidRDefault="00521F00" w:rsidP="00941443">
      <w:pPr>
        <w:ind w:firstLine="709"/>
        <w:jc w:val="both"/>
        <w:rPr>
          <w:rFonts w:ascii="Arial" w:hAnsi="Arial" w:cs="Arial"/>
          <w:b/>
          <w:color w:val="000000" w:themeColor="text1"/>
          <w:sz w:val="24"/>
          <w:szCs w:val="24"/>
        </w:rPr>
      </w:pPr>
      <w:r w:rsidRPr="004D17F0">
        <w:rPr>
          <w:rFonts w:ascii="Arial" w:hAnsi="Arial" w:cs="Arial"/>
          <w:b/>
          <w:color w:val="000000" w:themeColor="text1"/>
          <w:sz w:val="24"/>
          <w:szCs w:val="24"/>
        </w:rPr>
        <w:t>7.3. Охрана почв, растительности, лесов.</w:t>
      </w: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Мероприятия по защите почв разрабатываются в каждом конкретном случае, с учетом категории их загрязнения, и должны предусматривать:</w:t>
      </w: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рекультивацию и мелиорацию почв, восстановление плодородия;</w:t>
      </w: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введение специальных режимов использования;</w:t>
      </w: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изменение целевого назначения;</w:t>
      </w: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защиту от загрязнения шахтными водами;</w:t>
      </w: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соблюдение мероприятий Программы управления отходами, в том числе разработку проекта санитарной очистки муниципального района;</w:t>
      </w: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борьба с эрозией и оврагообразованием.</w:t>
      </w:r>
    </w:p>
    <w:p w:rsidR="00521F00" w:rsidRPr="004D17F0" w:rsidRDefault="00521F00" w:rsidP="00941443">
      <w:pPr>
        <w:ind w:firstLine="709"/>
        <w:jc w:val="both"/>
        <w:rPr>
          <w:rFonts w:ascii="Arial" w:hAnsi="Arial" w:cs="Arial"/>
          <w:color w:val="000000" w:themeColor="text1"/>
          <w:sz w:val="24"/>
          <w:szCs w:val="24"/>
        </w:rPr>
      </w:pP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Охрана зеленых насаждений занимает одно из ведущих мест. К числу охранных мероприятий относятся:</w:t>
      </w: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охрана лесных насаждений от пожаров;</w:t>
      </w: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защита от различных видов вредителей;</w:t>
      </w: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охрана от самовольных рубок, выпаса скота;</w:t>
      </w: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восстановление насаждений путем посадки новых саженцев.</w:t>
      </w:r>
    </w:p>
    <w:p w:rsidR="00521F00" w:rsidRPr="004D17F0" w:rsidRDefault="00521F00" w:rsidP="00941443">
      <w:pPr>
        <w:ind w:firstLine="709"/>
        <w:jc w:val="both"/>
        <w:rPr>
          <w:rFonts w:ascii="Arial" w:hAnsi="Arial" w:cs="Arial"/>
          <w:b/>
          <w:bCs/>
          <w:color w:val="000000" w:themeColor="text1"/>
          <w:sz w:val="24"/>
          <w:szCs w:val="24"/>
        </w:rPr>
      </w:pPr>
    </w:p>
    <w:p w:rsidR="00521F00" w:rsidRPr="004D17F0" w:rsidRDefault="00521F00" w:rsidP="00941443">
      <w:pPr>
        <w:ind w:firstLine="709"/>
        <w:jc w:val="both"/>
        <w:rPr>
          <w:rFonts w:ascii="Arial" w:hAnsi="Arial" w:cs="Arial"/>
          <w:b/>
          <w:bCs/>
          <w:color w:val="000000" w:themeColor="text1"/>
          <w:sz w:val="24"/>
          <w:szCs w:val="24"/>
        </w:rPr>
      </w:pPr>
      <w:r w:rsidRPr="004D17F0">
        <w:rPr>
          <w:rFonts w:ascii="Arial" w:hAnsi="Arial" w:cs="Arial"/>
          <w:b/>
          <w:bCs/>
          <w:color w:val="000000" w:themeColor="text1"/>
          <w:sz w:val="24"/>
          <w:szCs w:val="24"/>
        </w:rPr>
        <w:t>7.4. Защита от электромагнитного излучения.</w:t>
      </w: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Существующие линии электропередач напряжением 10кВ, проходящие по территории населенного пункта, сохраняются с устройством охранных зон электрических сетей и проходят в специально отведенных для них коридорах. Ширина технической (охранной) зоны ВЛ10кВ - 20м. Проектные линии электропередач см. Глава VΙΙ. Инженерное обеспечение. Размеры </w:t>
      </w:r>
      <w:r w:rsidR="00941443" w:rsidRPr="004D17F0">
        <w:rPr>
          <w:rFonts w:ascii="Arial" w:hAnsi="Arial" w:cs="Arial"/>
          <w:color w:val="000000" w:themeColor="text1"/>
          <w:sz w:val="24"/>
          <w:szCs w:val="24"/>
        </w:rPr>
        <w:t>охранных зон,</w:t>
      </w:r>
      <w:r w:rsidRPr="004D17F0">
        <w:rPr>
          <w:rFonts w:ascii="Arial" w:hAnsi="Arial" w:cs="Arial"/>
          <w:color w:val="000000" w:themeColor="text1"/>
          <w:sz w:val="24"/>
          <w:szCs w:val="24"/>
        </w:rPr>
        <w:t xml:space="preserve"> существующих ВЛ110кВ, </w:t>
      </w:r>
      <w:r w:rsidRPr="004D17F0">
        <w:rPr>
          <w:rFonts w:ascii="Arial" w:hAnsi="Arial" w:cs="Arial"/>
          <w:color w:val="000000" w:themeColor="text1"/>
          <w:sz w:val="24"/>
          <w:szCs w:val="24"/>
        </w:rPr>
        <w:lastRenderedPageBreak/>
        <w:t>35кВ и 10кВ определены по «Правилам охраны электрических сетей напряжением свыше 1000 В.» М. Энергоатомиздат, 1985г. к СНиП 2.05.02-85 (п. 5.21)</w:t>
      </w:r>
    </w:p>
    <w:p w:rsidR="00521F00" w:rsidRPr="004D17F0" w:rsidRDefault="00521F00" w:rsidP="00941443">
      <w:pPr>
        <w:ind w:firstLine="709"/>
        <w:jc w:val="both"/>
        <w:rPr>
          <w:rFonts w:ascii="Arial" w:hAnsi="Arial" w:cs="Arial"/>
          <w:b/>
          <w:bCs/>
          <w:color w:val="000000" w:themeColor="text1"/>
          <w:sz w:val="24"/>
          <w:szCs w:val="24"/>
        </w:rPr>
      </w:pPr>
    </w:p>
    <w:p w:rsidR="00992A07" w:rsidRPr="004D17F0" w:rsidRDefault="00992A07" w:rsidP="00941443">
      <w:pPr>
        <w:ind w:firstLine="709"/>
        <w:jc w:val="both"/>
        <w:rPr>
          <w:rFonts w:ascii="Arial" w:hAnsi="Arial" w:cs="Arial"/>
          <w:b/>
          <w:bCs/>
          <w:color w:val="000000" w:themeColor="text1"/>
          <w:sz w:val="24"/>
          <w:szCs w:val="24"/>
        </w:rPr>
      </w:pPr>
      <w:r w:rsidRPr="004D17F0">
        <w:rPr>
          <w:rFonts w:ascii="Arial" w:hAnsi="Arial" w:cs="Arial"/>
          <w:b/>
          <w:bCs/>
          <w:color w:val="000000" w:themeColor="text1"/>
          <w:sz w:val="24"/>
          <w:szCs w:val="24"/>
        </w:rPr>
        <w:t>7.5. Санитарная очистка тер</w:t>
      </w:r>
      <w:r w:rsidRPr="004D17F0">
        <w:rPr>
          <w:rFonts w:ascii="Arial" w:hAnsi="Arial" w:cs="Arial"/>
          <w:b/>
          <w:bCs/>
          <w:color w:val="000000" w:themeColor="text1"/>
          <w:sz w:val="24"/>
          <w:szCs w:val="24"/>
        </w:rPr>
        <w:softHyphen/>
        <w:t>ритории.</w:t>
      </w:r>
    </w:p>
    <w:p w:rsidR="00992A07" w:rsidRPr="004D17F0" w:rsidRDefault="00992A07"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Основными принципами в области обращения с отходами являются:</w:t>
      </w:r>
    </w:p>
    <w:p w:rsidR="00992A07" w:rsidRPr="004D17F0" w:rsidRDefault="00992A07" w:rsidP="00941443">
      <w:pPr>
        <w:widowControl w:val="0"/>
        <w:numPr>
          <w:ilvl w:val="0"/>
          <w:numId w:val="13"/>
        </w:numPr>
        <w:tabs>
          <w:tab w:val="left" w:pos="720"/>
          <w:tab w:val="left" w:pos="927"/>
          <w:tab w:val="num" w:pos="1429"/>
        </w:tabs>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сокращение объемов образования отходов;</w:t>
      </w:r>
    </w:p>
    <w:p w:rsidR="00992A07" w:rsidRPr="004D17F0" w:rsidRDefault="00992A07" w:rsidP="00941443">
      <w:pPr>
        <w:widowControl w:val="0"/>
        <w:numPr>
          <w:ilvl w:val="0"/>
          <w:numId w:val="13"/>
        </w:numPr>
        <w:tabs>
          <w:tab w:val="left" w:pos="720"/>
          <w:tab w:val="left" w:pos="927"/>
          <w:tab w:val="num" w:pos="1429"/>
        </w:tabs>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предотвращение образования отходов;</w:t>
      </w:r>
    </w:p>
    <w:p w:rsidR="00992A07" w:rsidRPr="004D17F0" w:rsidRDefault="00992A07" w:rsidP="00941443">
      <w:pPr>
        <w:widowControl w:val="0"/>
        <w:numPr>
          <w:ilvl w:val="0"/>
          <w:numId w:val="13"/>
        </w:numPr>
        <w:tabs>
          <w:tab w:val="left" w:pos="720"/>
          <w:tab w:val="left" w:pos="927"/>
          <w:tab w:val="num" w:pos="1429"/>
        </w:tabs>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рециклинг (возвращение в повторное использование для производства товаров или энергии).</w:t>
      </w:r>
    </w:p>
    <w:p w:rsidR="00992A07" w:rsidRPr="004D17F0" w:rsidRDefault="00992A07"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Санитарная очистка территории включает следующие мероприятия:</w:t>
      </w:r>
    </w:p>
    <w:p w:rsidR="00992A07" w:rsidRPr="004D17F0" w:rsidRDefault="00992A07" w:rsidP="00941443">
      <w:pPr>
        <w:widowControl w:val="0"/>
        <w:numPr>
          <w:ilvl w:val="0"/>
          <w:numId w:val="14"/>
        </w:numPr>
        <w:tabs>
          <w:tab w:val="left" w:pos="720"/>
          <w:tab w:val="left" w:pos="927"/>
          <w:tab w:val="num" w:pos="1070"/>
        </w:tabs>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сбор и удаление за пределы населенных пунктов коммунальных коммунальных отходов (мусора);</w:t>
      </w:r>
    </w:p>
    <w:p w:rsidR="00992A07" w:rsidRPr="004D17F0" w:rsidRDefault="00992A07" w:rsidP="00941443">
      <w:pPr>
        <w:widowControl w:val="0"/>
        <w:numPr>
          <w:ilvl w:val="0"/>
          <w:numId w:val="14"/>
        </w:numPr>
        <w:tabs>
          <w:tab w:val="left" w:pos="720"/>
          <w:tab w:val="left" w:pos="927"/>
          <w:tab w:val="num" w:pos="1070"/>
        </w:tabs>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сбор и удаление жидких отбросов (нечистот и помоев) из зданий, не присоединенных к канализации;</w:t>
      </w:r>
    </w:p>
    <w:p w:rsidR="00992A07" w:rsidRPr="004D17F0" w:rsidRDefault="00992A07" w:rsidP="00941443">
      <w:pPr>
        <w:widowControl w:val="0"/>
        <w:numPr>
          <w:ilvl w:val="0"/>
          <w:numId w:val="14"/>
        </w:numPr>
        <w:tabs>
          <w:tab w:val="left" w:pos="720"/>
          <w:tab w:val="left" w:pos="927"/>
          <w:tab w:val="num" w:pos="1070"/>
        </w:tabs>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обезвреживание отбросов;</w:t>
      </w:r>
    </w:p>
    <w:p w:rsidR="00992A07" w:rsidRPr="004D17F0" w:rsidRDefault="00992A07" w:rsidP="00941443">
      <w:pPr>
        <w:widowControl w:val="0"/>
        <w:numPr>
          <w:ilvl w:val="0"/>
          <w:numId w:val="14"/>
        </w:numPr>
        <w:tabs>
          <w:tab w:val="left" w:pos="720"/>
          <w:tab w:val="left" w:pos="927"/>
          <w:tab w:val="num" w:pos="1070"/>
        </w:tabs>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уборка улиц и площадей;</w:t>
      </w:r>
    </w:p>
    <w:p w:rsidR="00992A07" w:rsidRPr="004D17F0" w:rsidRDefault="00992A07" w:rsidP="00941443">
      <w:pPr>
        <w:widowControl w:val="0"/>
        <w:numPr>
          <w:ilvl w:val="0"/>
          <w:numId w:val="14"/>
        </w:numPr>
        <w:tabs>
          <w:tab w:val="left" w:pos="720"/>
          <w:tab w:val="left" w:pos="927"/>
          <w:tab w:val="num" w:pos="1070"/>
        </w:tabs>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общие мероприятия: устройство баз и подсобных сооружений для хранения и обслуживания специального транспорта, сооружение общественных уборных.</w:t>
      </w:r>
    </w:p>
    <w:p w:rsidR="00992A07" w:rsidRPr="004D17F0" w:rsidRDefault="00992A07" w:rsidP="00941443">
      <w:pPr>
        <w:tabs>
          <w:tab w:val="left" w:pos="720"/>
        </w:tabs>
        <w:ind w:firstLine="709"/>
        <w:jc w:val="both"/>
        <w:rPr>
          <w:rFonts w:ascii="Arial" w:hAnsi="Arial" w:cs="Arial"/>
          <w:color w:val="000000" w:themeColor="text1"/>
          <w:sz w:val="24"/>
          <w:szCs w:val="24"/>
        </w:rPr>
      </w:pPr>
    </w:p>
    <w:p w:rsidR="00992A07" w:rsidRPr="004D17F0" w:rsidRDefault="00992A07"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В соответствии с Указом Главы Республики Башкортостан от 23.09.2019 № УГ-310 «О стратегических направлениях социально-экономического развития Республики Башкортостан до 2024 года» все несанкционированные свалки необходимо ликвидировать до 2024 года.</w:t>
      </w:r>
    </w:p>
    <w:p w:rsidR="00992A07" w:rsidRPr="004D17F0" w:rsidRDefault="00992A07"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С 01.01.2019 года сбор и вывоз ТКО, образующихся на территории муниципального района Уфимский район Республики Башкортостан, осуществляется региональным оператором по обращению с ТКО МУП «Спецхозяйство по уборке города» на полигон ТКО п.Новые Черкассы, приблизительные географические координаты 54.87983000 с.ш. 56.14051500 в.д., включенный в государственный реестр объектов размещения отходов №02-00115-З-00964-011215.   </w:t>
      </w:r>
    </w:p>
    <w:p w:rsidR="00992A07" w:rsidRPr="004D17F0" w:rsidRDefault="00992A07"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 Согласно п.8 ст. 12 ФЗ № 89-ФЗ захоронение отходов, в состав которых входят полезные компоненты, подлежащие утилизации, запрещается. Перечень видов отходов, в состав которых входят полезные компоненты, захоронение которых запрещается, устанавливается Правительством Российской Федерации. </w:t>
      </w:r>
    </w:p>
    <w:p w:rsidR="00992A07" w:rsidRPr="004D17F0" w:rsidRDefault="00992A07" w:rsidP="00941443">
      <w:pPr>
        <w:pStyle w:val="ac"/>
        <w:spacing w:before="0" w:beforeAutospacing="0" w:after="0" w:afterAutospacing="0"/>
        <w:ind w:firstLine="709"/>
        <w:jc w:val="both"/>
        <w:rPr>
          <w:rFonts w:ascii="Arial" w:hAnsi="Arial" w:cs="Arial"/>
          <w:color w:val="000000" w:themeColor="text1"/>
          <w:shd w:val="clear" w:color="auto" w:fill="FFFFFF"/>
        </w:rPr>
      </w:pPr>
    </w:p>
    <w:p w:rsidR="00992A07" w:rsidRPr="004D17F0" w:rsidRDefault="00992A07" w:rsidP="00941443">
      <w:pPr>
        <w:pStyle w:val="ac"/>
        <w:spacing w:before="0" w:beforeAutospacing="0" w:after="0" w:afterAutospacing="0"/>
        <w:ind w:firstLine="709"/>
        <w:jc w:val="both"/>
        <w:rPr>
          <w:rFonts w:ascii="Arial" w:hAnsi="Arial" w:cs="Arial"/>
          <w:color w:val="000000" w:themeColor="text1"/>
          <w:shd w:val="clear" w:color="auto" w:fill="FFFFFF"/>
        </w:rPr>
      </w:pPr>
    </w:p>
    <w:p w:rsidR="00992A07" w:rsidRPr="004D17F0" w:rsidRDefault="00992A07" w:rsidP="00992A07">
      <w:pPr>
        <w:ind w:firstLine="567"/>
        <w:jc w:val="center"/>
        <w:rPr>
          <w:rFonts w:ascii="Arial" w:hAnsi="Arial" w:cs="Arial"/>
          <w:color w:val="000000" w:themeColor="text1"/>
          <w:sz w:val="24"/>
          <w:szCs w:val="24"/>
          <w:u w:val="single"/>
        </w:rPr>
      </w:pPr>
      <w:r w:rsidRPr="004D17F0">
        <w:rPr>
          <w:rFonts w:ascii="Arial" w:hAnsi="Arial" w:cs="Arial"/>
          <w:color w:val="000000" w:themeColor="text1"/>
          <w:sz w:val="24"/>
          <w:szCs w:val="24"/>
          <w:u w:val="single"/>
        </w:rPr>
        <w:t>Перечень видов отходов, в состав которых входят полезные компоненты, захоронение которых запрещается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1161"/>
        <w:gridCol w:w="5380"/>
        <w:gridCol w:w="3436"/>
      </w:tblGrid>
      <w:tr w:rsidR="00666F5C" w:rsidRPr="004D17F0" w:rsidTr="004201A9">
        <w:trPr>
          <w:trHeight w:val="460"/>
        </w:trPr>
        <w:tc>
          <w:tcPr>
            <w:tcW w:w="58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 xml:space="preserve">N п/п </w:t>
            </w:r>
          </w:p>
        </w:tc>
        <w:tc>
          <w:tcPr>
            <w:tcW w:w="2696"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 xml:space="preserve">Наименование группы видов отходов, включающих виды отходов, захоронение которых запрещается </w:t>
            </w:r>
          </w:p>
        </w:tc>
        <w:tc>
          <w:tcPr>
            <w:tcW w:w="172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 xml:space="preserve">Сроки и условия применения запрета на захоронение </w:t>
            </w:r>
          </w:p>
        </w:tc>
      </w:tr>
      <w:tr w:rsidR="00666F5C" w:rsidRPr="004D17F0" w:rsidTr="004201A9">
        <w:trPr>
          <w:trHeight w:val="133"/>
        </w:trPr>
        <w:tc>
          <w:tcPr>
            <w:tcW w:w="58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1.</w:t>
            </w:r>
          </w:p>
        </w:tc>
        <w:tc>
          <w:tcPr>
            <w:tcW w:w="2696" w:type="pct"/>
          </w:tcPr>
          <w:p w:rsidR="00992A07" w:rsidRPr="004D17F0" w:rsidRDefault="00992A07" w:rsidP="004201A9">
            <w:pPr>
              <w:pStyle w:val="af1"/>
              <w:snapToGrid w:val="0"/>
              <w:spacing w:after="283"/>
              <w:rPr>
                <w:rFonts w:ascii="Arial" w:hAnsi="Arial" w:cs="Arial"/>
                <w:color w:val="000000" w:themeColor="text1"/>
                <w:sz w:val="22"/>
                <w:szCs w:val="22"/>
              </w:rPr>
            </w:pPr>
            <w:r w:rsidRPr="004D17F0">
              <w:rPr>
                <w:rFonts w:ascii="Arial" w:hAnsi="Arial" w:cs="Arial"/>
                <w:color w:val="000000" w:themeColor="text1"/>
                <w:sz w:val="22"/>
                <w:szCs w:val="22"/>
              </w:rPr>
              <w:t xml:space="preserve">Лом и отходы черных металлов </w:t>
            </w:r>
          </w:p>
        </w:tc>
        <w:tc>
          <w:tcPr>
            <w:tcW w:w="172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 xml:space="preserve">с 01.01.2017 </w:t>
            </w:r>
          </w:p>
        </w:tc>
      </w:tr>
      <w:tr w:rsidR="00666F5C" w:rsidRPr="004D17F0" w:rsidTr="004201A9">
        <w:tc>
          <w:tcPr>
            <w:tcW w:w="58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2.</w:t>
            </w:r>
          </w:p>
        </w:tc>
        <w:tc>
          <w:tcPr>
            <w:tcW w:w="2696" w:type="pct"/>
          </w:tcPr>
          <w:p w:rsidR="00992A07" w:rsidRPr="004D17F0" w:rsidRDefault="00992A07" w:rsidP="004201A9">
            <w:pPr>
              <w:pStyle w:val="af1"/>
              <w:snapToGrid w:val="0"/>
              <w:spacing w:after="283"/>
              <w:rPr>
                <w:rFonts w:ascii="Arial" w:hAnsi="Arial" w:cs="Arial"/>
                <w:color w:val="000000" w:themeColor="text1"/>
                <w:sz w:val="22"/>
                <w:szCs w:val="22"/>
              </w:rPr>
            </w:pPr>
            <w:r w:rsidRPr="004D17F0">
              <w:rPr>
                <w:rFonts w:ascii="Arial" w:hAnsi="Arial" w:cs="Arial"/>
                <w:color w:val="000000" w:themeColor="text1"/>
                <w:sz w:val="22"/>
                <w:szCs w:val="22"/>
              </w:rPr>
              <w:t xml:space="preserve">Лом и отходы, содержащие цветные металлы </w:t>
            </w:r>
          </w:p>
        </w:tc>
        <w:tc>
          <w:tcPr>
            <w:tcW w:w="172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 xml:space="preserve">с 01.01.2017 </w:t>
            </w:r>
          </w:p>
        </w:tc>
      </w:tr>
      <w:tr w:rsidR="00666F5C" w:rsidRPr="004D17F0" w:rsidTr="004201A9">
        <w:tc>
          <w:tcPr>
            <w:tcW w:w="58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3.</w:t>
            </w:r>
          </w:p>
        </w:tc>
        <w:tc>
          <w:tcPr>
            <w:tcW w:w="2696" w:type="pct"/>
          </w:tcPr>
          <w:p w:rsidR="00992A07" w:rsidRPr="004D17F0" w:rsidRDefault="00992A07" w:rsidP="004201A9">
            <w:pPr>
              <w:pStyle w:val="af1"/>
              <w:snapToGrid w:val="0"/>
              <w:spacing w:after="283"/>
              <w:rPr>
                <w:rFonts w:ascii="Arial" w:hAnsi="Arial" w:cs="Arial"/>
                <w:color w:val="000000" w:themeColor="text1"/>
                <w:sz w:val="22"/>
                <w:szCs w:val="22"/>
              </w:rPr>
            </w:pPr>
            <w:r w:rsidRPr="004D17F0">
              <w:rPr>
                <w:rFonts w:ascii="Arial" w:hAnsi="Arial" w:cs="Arial"/>
                <w:color w:val="000000" w:themeColor="text1"/>
                <w:sz w:val="22"/>
                <w:szCs w:val="22"/>
              </w:rPr>
              <w:t xml:space="preserve">Отходы оборудования и прочей продукции, содержащих ртуть </w:t>
            </w:r>
          </w:p>
        </w:tc>
        <w:tc>
          <w:tcPr>
            <w:tcW w:w="172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 xml:space="preserve">с 01.01.2017 </w:t>
            </w:r>
          </w:p>
        </w:tc>
      </w:tr>
      <w:tr w:rsidR="00666F5C" w:rsidRPr="004D17F0" w:rsidTr="004201A9">
        <w:tc>
          <w:tcPr>
            <w:tcW w:w="58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4.</w:t>
            </w:r>
          </w:p>
        </w:tc>
        <w:tc>
          <w:tcPr>
            <w:tcW w:w="2696" w:type="pct"/>
          </w:tcPr>
          <w:p w:rsidR="00992A07" w:rsidRPr="004D17F0" w:rsidRDefault="00992A07" w:rsidP="004201A9">
            <w:pPr>
              <w:pStyle w:val="af1"/>
              <w:snapToGrid w:val="0"/>
              <w:spacing w:after="283"/>
              <w:rPr>
                <w:rFonts w:ascii="Arial" w:hAnsi="Arial" w:cs="Arial"/>
                <w:color w:val="000000" w:themeColor="text1"/>
                <w:sz w:val="22"/>
                <w:szCs w:val="22"/>
              </w:rPr>
            </w:pPr>
            <w:r w:rsidRPr="004D17F0">
              <w:rPr>
                <w:rFonts w:ascii="Arial" w:hAnsi="Arial" w:cs="Arial"/>
                <w:color w:val="000000" w:themeColor="text1"/>
                <w:sz w:val="22"/>
                <w:szCs w:val="22"/>
              </w:rPr>
              <w:t xml:space="preserve">Отходы бумаги и картона </w:t>
            </w:r>
          </w:p>
        </w:tc>
        <w:tc>
          <w:tcPr>
            <w:tcW w:w="172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 xml:space="preserve">с 01.01.2018 </w:t>
            </w:r>
          </w:p>
        </w:tc>
      </w:tr>
      <w:tr w:rsidR="00666F5C" w:rsidRPr="004D17F0" w:rsidTr="004201A9">
        <w:tc>
          <w:tcPr>
            <w:tcW w:w="58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5.</w:t>
            </w:r>
          </w:p>
        </w:tc>
        <w:tc>
          <w:tcPr>
            <w:tcW w:w="2696" w:type="pct"/>
          </w:tcPr>
          <w:p w:rsidR="00992A07" w:rsidRPr="004D17F0" w:rsidRDefault="00992A07" w:rsidP="004201A9">
            <w:pPr>
              <w:pStyle w:val="af1"/>
              <w:snapToGrid w:val="0"/>
              <w:spacing w:after="283"/>
              <w:rPr>
                <w:rFonts w:ascii="Arial" w:hAnsi="Arial" w:cs="Arial"/>
                <w:color w:val="000000" w:themeColor="text1"/>
                <w:sz w:val="22"/>
                <w:szCs w:val="22"/>
              </w:rPr>
            </w:pPr>
            <w:r w:rsidRPr="004D17F0">
              <w:rPr>
                <w:rFonts w:ascii="Arial" w:hAnsi="Arial" w:cs="Arial"/>
                <w:color w:val="000000" w:themeColor="text1"/>
                <w:sz w:val="22"/>
                <w:szCs w:val="22"/>
              </w:rPr>
              <w:t xml:space="preserve">Отходы шин, покрышек, камер автомобильных </w:t>
            </w:r>
          </w:p>
        </w:tc>
        <w:tc>
          <w:tcPr>
            <w:tcW w:w="172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 xml:space="preserve">с 01.01.2018 </w:t>
            </w:r>
          </w:p>
        </w:tc>
      </w:tr>
      <w:tr w:rsidR="00666F5C" w:rsidRPr="004D17F0" w:rsidTr="004201A9">
        <w:tc>
          <w:tcPr>
            <w:tcW w:w="58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lastRenderedPageBreak/>
              <w:t>6.</w:t>
            </w:r>
          </w:p>
        </w:tc>
        <w:tc>
          <w:tcPr>
            <w:tcW w:w="2696" w:type="pct"/>
          </w:tcPr>
          <w:p w:rsidR="00992A07" w:rsidRPr="004D17F0" w:rsidRDefault="00992A07" w:rsidP="004201A9">
            <w:pPr>
              <w:pStyle w:val="af1"/>
              <w:snapToGrid w:val="0"/>
              <w:spacing w:after="283"/>
              <w:rPr>
                <w:rFonts w:ascii="Arial" w:hAnsi="Arial" w:cs="Arial"/>
                <w:color w:val="000000" w:themeColor="text1"/>
                <w:sz w:val="22"/>
                <w:szCs w:val="22"/>
              </w:rPr>
            </w:pPr>
            <w:r w:rsidRPr="004D17F0">
              <w:rPr>
                <w:rFonts w:ascii="Arial" w:hAnsi="Arial" w:cs="Arial"/>
                <w:color w:val="000000" w:themeColor="text1"/>
                <w:sz w:val="22"/>
                <w:szCs w:val="22"/>
              </w:rPr>
              <w:t>Отходы продукции из термопластов (в части упаковки)</w:t>
            </w:r>
          </w:p>
        </w:tc>
        <w:tc>
          <w:tcPr>
            <w:tcW w:w="172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 xml:space="preserve">с 01.01.2018 </w:t>
            </w:r>
          </w:p>
        </w:tc>
      </w:tr>
      <w:tr w:rsidR="00666F5C" w:rsidRPr="004D17F0" w:rsidTr="004201A9">
        <w:tc>
          <w:tcPr>
            <w:tcW w:w="58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7.</w:t>
            </w:r>
          </w:p>
        </w:tc>
        <w:tc>
          <w:tcPr>
            <w:tcW w:w="2696" w:type="pct"/>
          </w:tcPr>
          <w:p w:rsidR="00992A07" w:rsidRPr="004D17F0" w:rsidRDefault="00992A07" w:rsidP="004201A9">
            <w:pPr>
              <w:pStyle w:val="af1"/>
              <w:snapToGrid w:val="0"/>
              <w:spacing w:after="283"/>
              <w:rPr>
                <w:rFonts w:ascii="Arial" w:hAnsi="Arial" w:cs="Arial"/>
                <w:color w:val="000000" w:themeColor="text1"/>
                <w:sz w:val="22"/>
                <w:szCs w:val="22"/>
              </w:rPr>
            </w:pPr>
            <w:r w:rsidRPr="004D17F0">
              <w:rPr>
                <w:rFonts w:ascii="Arial" w:hAnsi="Arial" w:cs="Arial"/>
                <w:color w:val="000000" w:themeColor="text1"/>
                <w:sz w:val="22"/>
                <w:szCs w:val="22"/>
              </w:rPr>
              <w:t>Отходы стекла и изделий из стекла (в части упаковки)</w:t>
            </w:r>
          </w:p>
        </w:tc>
        <w:tc>
          <w:tcPr>
            <w:tcW w:w="172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 xml:space="preserve">с 01.01.2018 </w:t>
            </w:r>
          </w:p>
        </w:tc>
      </w:tr>
      <w:tr w:rsidR="00666F5C" w:rsidRPr="004D17F0" w:rsidTr="004201A9">
        <w:tc>
          <w:tcPr>
            <w:tcW w:w="58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8.</w:t>
            </w:r>
          </w:p>
        </w:tc>
        <w:tc>
          <w:tcPr>
            <w:tcW w:w="2696" w:type="pct"/>
          </w:tcPr>
          <w:p w:rsidR="00992A07" w:rsidRPr="004D17F0" w:rsidRDefault="00992A07" w:rsidP="004201A9">
            <w:pPr>
              <w:pStyle w:val="af1"/>
              <w:snapToGrid w:val="0"/>
              <w:spacing w:after="283"/>
              <w:rPr>
                <w:rFonts w:ascii="Arial" w:hAnsi="Arial" w:cs="Arial"/>
                <w:color w:val="000000" w:themeColor="text1"/>
                <w:sz w:val="22"/>
                <w:szCs w:val="22"/>
              </w:rPr>
            </w:pPr>
            <w:r w:rsidRPr="004D17F0">
              <w:rPr>
                <w:rFonts w:ascii="Arial" w:hAnsi="Arial" w:cs="Arial"/>
                <w:color w:val="000000" w:themeColor="text1"/>
                <w:sz w:val="22"/>
                <w:szCs w:val="22"/>
              </w:rPr>
              <w:t xml:space="preserve">Оборудование компьютерное, электронное, оптическое, утратившее потребительские свойства </w:t>
            </w:r>
          </w:p>
        </w:tc>
        <w:tc>
          <w:tcPr>
            <w:tcW w:w="172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 xml:space="preserve">с 01.01.2020 </w:t>
            </w:r>
          </w:p>
        </w:tc>
      </w:tr>
      <w:tr w:rsidR="00666F5C" w:rsidRPr="004D17F0" w:rsidTr="004201A9">
        <w:tc>
          <w:tcPr>
            <w:tcW w:w="58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9.</w:t>
            </w:r>
          </w:p>
        </w:tc>
        <w:tc>
          <w:tcPr>
            <w:tcW w:w="2696" w:type="pct"/>
          </w:tcPr>
          <w:p w:rsidR="00992A07" w:rsidRPr="004D17F0" w:rsidRDefault="00992A07" w:rsidP="004201A9">
            <w:pPr>
              <w:pStyle w:val="af1"/>
              <w:snapToGrid w:val="0"/>
              <w:spacing w:after="283"/>
              <w:rPr>
                <w:rFonts w:ascii="Arial" w:hAnsi="Arial" w:cs="Arial"/>
                <w:color w:val="000000" w:themeColor="text1"/>
                <w:sz w:val="22"/>
                <w:szCs w:val="22"/>
              </w:rPr>
            </w:pPr>
            <w:r w:rsidRPr="004D17F0">
              <w:rPr>
                <w:rFonts w:ascii="Arial" w:hAnsi="Arial" w:cs="Arial"/>
                <w:color w:val="000000" w:themeColor="text1"/>
                <w:sz w:val="22"/>
                <w:szCs w:val="22"/>
              </w:rPr>
              <w:t xml:space="preserve">Оборудование электрическое, утратившее потребительские свойства </w:t>
            </w:r>
          </w:p>
        </w:tc>
        <w:tc>
          <w:tcPr>
            <w:tcW w:w="172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 xml:space="preserve">с 01.01.2020 </w:t>
            </w:r>
          </w:p>
        </w:tc>
      </w:tr>
      <w:tr w:rsidR="00666F5C" w:rsidRPr="004D17F0" w:rsidTr="004201A9">
        <w:tc>
          <w:tcPr>
            <w:tcW w:w="58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10.</w:t>
            </w:r>
          </w:p>
        </w:tc>
        <w:tc>
          <w:tcPr>
            <w:tcW w:w="2696" w:type="pct"/>
          </w:tcPr>
          <w:p w:rsidR="00992A07" w:rsidRPr="004D17F0" w:rsidRDefault="00992A07" w:rsidP="004201A9">
            <w:pPr>
              <w:pStyle w:val="af1"/>
              <w:snapToGrid w:val="0"/>
              <w:spacing w:after="283"/>
              <w:rPr>
                <w:rFonts w:ascii="Arial" w:hAnsi="Arial" w:cs="Arial"/>
                <w:color w:val="000000" w:themeColor="text1"/>
                <w:sz w:val="22"/>
                <w:szCs w:val="22"/>
              </w:rPr>
            </w:pPr>
            <w:r w:rsidRPr="004D17F0">
              <w:rPr>
                <w:rFonts w:ascii="Arial" w:hAnsi="Arial" w:cs="Arial"/>
                <w:color w:val="000000" w:themeColor="text1"/>
                <w:sz w:val="22"/>
                <w:szCs w:val="22"/>
              </w:rPr>
              <w:t xml:space="preserve">Отходы несортированные, включающие виды, указанные в пунктах 1 - 9 настоящего перечня </w:t>
            </w:r>
          </w:p>
        </w:tc>
        <w:tc>
          <w:tcPr>
            <w:tcW w:w="172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с 01.01.2024</w:t>
            </w:r>
          </w:p>
        </w:tc>
      </w:tr>
    </w:tbl>
    <w:p w:rsidR="00992A07" w:rsidRPr="004D17F0" w:rsidRDefault="00992A07" w:rsidP="00941443">
      <w:pPr>
        <w:ind w:firstLine="709"/>
        <w:jc w:val="both"/>
        <w:rPr>
          <w:rFonts w:ascii="Arial" w:hAnsi="Arial" w:cs="Arial"/>
          <w:color w:val="000000" w:themeColor="text1"/>
          <w:sz w:val="24"/>
          <w:szCs w:val="24"/>
        </w:rPr>
      </w:pPr>
      <w:r w:rsidRPr="004D17F0">
        <w:rPr>
          <w:rFonts w:ascii="Arial" w:hAnsi="Arial" w:cs="Arial"/>
          <w:bCs/>
          <w:color w:val="000000" w:themeColor="text1"/>
          <w:sz w:val="24"/>
          <w:szCs w:val="24"/>
        </w:rPr>
        <w:t xml:space="preserve">В составе Генерального плана учтены решения «Территориальной схемы обращения с отходами, в том числе с твердыми коммунальными, Республики Башкортостан». </w:t>
      </w:r>
      <w:r w:rsidRPr="004D17F0">
        <w:rPr>
          <w:rFonts w:ascii="Arial" w:hAnsi="Arial" w:cs="Arial"/>
          <w:color w:val="000000" w:themeColor="text1"/>
          <w:sz w:val="24"/>
          <w:szCs w:val="24"/>
        </w:rPr>
        <w:t>Территориальная схема обращения с отходами Республики Башкортостан (далее – Территориальная схема) определяет принципы, направления и механизмы реализации создания эффективной системы комплексного управления отходами на территории субъекта Российской Федерации.</w:t>
      </w:r>
    </w:p>
    <w:p w:rsidR="00992A07" w:rsidRPr="004D17F0" w:rsidRDefault="00992A07"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Одной из ведущих задач благоустройства территории является проведение мероприятий, обеспечивающих улучшение санитарного состояния муниципальных образований (далее – МО) и создание благоприятной среды обитания. Благоприятная среда обитания для жителей МО оценивается по состоянию основных составляющих природной среды: воздух, почва, качество водных объектов. Недостаточность сооружений для обезвреживания коммунальных отходов, несвоевременная очистка жилых массивов от коммунальных отходов, недостаточная укомплектованность предприятий, занимающихся вывозом отходов, специализированным автотранспортом является причиной микробного загрязнения почвы на территории жилой застройки, что приводит к накоплению токсичных веществ в почве и, в конечном итоге, создаёт реальную угрозу здоровью населения. Организация и совершенствование эффективной системы управления отходами – длительный и сложный процесс. Реализация данной Территориальной схемы позволит заложить основы для создания современной технологичной системы обращения с отходами, ориентированной в направлении максимальной утилизации и минимального захоронения отходов.</w:t>
      </w:r>
    </w:p>
    <w:p w:rsidR="00992A07" w:rsidRPr="004D17F0" w:rsidRDefault="00992A07" w:rsidP="00941443">
      <w:pPr>
        <w:ind w:firstLine="709"/>
        <w:jc w:val="both"/>
        <w:rPr>
          <w:rFonts w:ascii="Arial" w:hAnsi="Arial" w:cs="Arial"/>
          <w:b/>
          <w:color w:val="000000" w:themeColor="text1"/>
          <w:sz w:val="24"/>
          <w:szCs w:val="24"/>
        </w:rPr>
      </w:pPr>
      <w:r w:rsidRPr="004D17F0">
        <w:rPr>
          <w:rFonts w:ascii="Arial" w:hAnsi="Arial" w:cs="Arial"/>
          <w:b/>
          <w:color w:val="000000" w:themeColor="text1"/>
          <w:sz w:val="24"/>
          <w:szCs w:val="24"/>
        </w:rPr>
        <w:t>Сбор и удаление жидких отходов из зданий.</w:t>
      </w:r>
    </w:p>
    <w:p w:rsidR="00992A07" w:rsidRPr="004D17F0" w:rsidRDefault="00992A07"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Проектом предусматривается централизованное канализование всех населенных пунктов сельсовета.</w:t>
      </w:r>
    </w:p>
    <w:p w:rsidR="00B1265A" w:rsidRPr="004D17F0" w:rsidRDefault="00B1265A" w:rsidP="00941443">
      <w:pPr>
        <w:ind w:firstLine="709"/>
        <w:jc w:val="both"/>
        <w:rPr>
          <w:rFonts w:ascii="Arial" w:hAnsi="Arial" w:cs="Arial"/>
          <w:b/>
          <w:color w:val="000000" w:themeColor="text1"/>
          <w:sz w:val="24"/>
          <w:szCs w:val="24"/>
          <w:shd w:val="clear" w:color="auto" w:fill="FFFFFF"/>
        </w:rPr>
      </w:pPr>
    </w:p>
    <w:p w:rsidR="00992A07" w:rsidRPr="004D17F0" w:rsidRDefault="00992A07" w:rsidP="00941443">
      <w:pPr>
        <w:ind w:firstLine="709"/>
        <w:jc w:val="both"/>
        <w:rPr>
          <w:rFonts w:ascii="Arial" w:hAnsi="Arial" w:cs="Arial"/>
          <w:b/>
          <w:color w:val="000000" w:themeColor="text1"/>
          <w:sz w:val="24"/>
          <w:szCs w:val="24"/>
          <w:shd w:val="clear" w:color="auto" w:fill="FFFFFF"/>
        </w:rPr>
      </w:pPr>
      <w:r w:rsidRPr="004D17F0">
        <w:rPr>
          <w:rFonts w:ascii="Arial" w:hAnsi="Arial" w:cs="Arial"/>
          <w:b/>
          <w:color w:val="000000" w:themeColor="text1"/>
          <w:sz w:val="24"/>
          <w:szCs w:val="24"/>
          <w:shd w:val="clear" w:color="auto" w:fill="FFFFFF"/>
        </w:rPr>
        <w:t>Сбор и удаление ТКО.</w:t>
      </w:r>
    </w:p>
    <w:p w:rsidR="00992A07" w:rsidRPr="004D17F0" w:rsidRDefault="00992A07"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Раздел «Санитарная очистки территории Дмитриевского сельсовета» выполнен с учетом действующих нормативов. </w:t>
      </w:r>
    </w:p>
    <w:p w:rsidR="00992A07" w:rsidRPr="004D17F0" w:rsidRDefault="00992A07" w:rsidP="00941443">
      <w:pPr>
        <w:ind w:firstLine="709"/>
        <w:jc w:val="both"/>
        <w:rPr>
          <w:rFonts w:ascii="Arial" w:hAnsi="Arial" w:cs="Arial"/>
          <w:color w:val="000000" w:themeColor="text1"/>
          <w:sz w:val="24"/>
        </w:rPr>
      </w:pPr>
      <w:r w:rsidRPr="004D17F0">
        <w:rPr>
          <w:rFonts w:ascii="Arial" w:hAnsi="Arial" w:cs="Arial"/>
          <w:color w:val="000000" w:themeColor="text1"/>
          <w:sz w:val="24"/>
          <w:szCs w:val="24"/>
        </w:rPr>
        <w:t>Генеральная схема очистки территории Дмитриевского сельсовета на момент проектирования генерального плана сельского поселения разработана.</w:t>
      </w:r>
    </w:p>
    <w:p w:rsidR="00992A07" w:rsidRPr="004D17F0" w:rsidRDefault="00992A07"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Сбор и удаление ТКО в Дмитриевском сельсовете осуществляется ООО ЖКХ «Дмитриевское»</w:t>
      </w:r>
      <w:r w:rsidR="006D358D" w:rsidRPr="004D17F0">
        <w:rPr>
          <w:rFonts w:ascii="Arial" w:hAnsi="Arial" w:cs="Arial"/>
          <w:color w:val="000000" w:themeColor="text1"/>
          <w:sz w:val="24"/>
          <w:szCs w:val="24"/>
        </w:rPr>
        <w:t xml:space="preserve"> </w:t>
      </w:r>
      <w:r w:rsidRPr="004D17F0">
        <w:rPr>
          <w:rFonts w:ascii="Arial" w:hAnsi="Arial" w:cs="Arial"/>
          <w:color w:val="000000" w:themeColor="text1"/>
          <w:sz w:val="24"/>
          <w:szCs w:val="24"/>
        </w:rPr>
        <w:t xml:space="preserve">в сроки, предусмотренные санитарными правилами и правилами уборки населенных мест. Отходы IV, образующиеся при строительстве, ремонте, реконструкции жилых и общественных зданий, объектов культурно-бытового назначения, а также административно-коммунальных, промпредприятий, вывозят автотранспортом строительных организаций на специально выделенные участки. Некоторые виды строительных отходов можно использовать для засыпки оврагов в </w:t>
      </w:r>
      <w:r w:rsidRPr="004D17F0">
        <w:rPr>
          <w:rFonts w:ascii="Arial" w:hAnsi="Arial" w:cs="Arial"/>
          <w:color w:val="000000" w:themeColor="text1"/>
          <w:sz w:val="24"/>
          <w:szCs w:val="24"/>
        </w:rPr>
        <w:lastRenderedPageBreak/>
        <w:t>качестве инертного материала. Организация планово-регулярной системы и режим удаления коммунальных отходов определяются на основании решений местных административных органов по представлению органов коммунального хозяйства и учреждений санитарно-эпидемиологического надзора.</w:t>
      </w:r>
    </w:p>
    <w:p w:rsidR="00992A07" w:rsidRPr="004D17F0" w:rsidRDefault="00992A07"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Система сбора и удаления коммунальных отходов включает: подготовку отходов к погрузке в собирающий мусоровозный транспорт, организацию временного хранения отходов в домовладениях, сбор и вывоз коммунальных отходов с территорий домовладений и организаций, обезвреживание и утилизацию коммунальных отходов. Периодичность удаления коммунальных отходов выбирается с учетом сезонов, климатической зоны, эпидемиологической обстановки, согласовывается с местными учреждениями санитарно-эпидемиологического надзора и утверждается решением местных административных органов. В число объектов обязательного обслуживания спецавтохозяйств включают жилые здания, встроенные в жилые дома предприятия торговли, общественного питания, кинотеатры, пошивочные мастерские и другие предприятия. Из числа отдельно стоящих объектов подлежат обязательному обслуживанию больницы, поликлиники, гостиницы, общежития, детские сады, ясли, школы и другие учебные заведения, кинотеатры, рынки.</w:t>
      </w:r>
    </w:p>
    <w:p w:rsidR="00992A07" w:rsidRPr="004D17F0" w:rsidRDefault="00992A07"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Правильная организация системы сбора и удаления отходов предполагает наличие исчерпывающих сведений об обслуживаемых объектах. Взаимоотношения и обязанности сторон определяются договором.</w:t>
      </w:r>
    </w:p>
    <w:p w:rsidR="00521F00" w:rsidRPr="004D17F0" w:rsidRDefault="00521F00" w:rsidP="00521F00">
      <w:pPr>
        <w:pStyle w:val="ac"/>
        <w:spacing w:before="0" w:beforeAutospacing="0" w:after="0" w:afterAutospacing="0"/>
        <w:ind w:firstLine="567"/>
        <w:rPr>
          <w:rFonts w:ascii="Arial" w:hAnsi="Arial" w:cs="Arial"/>
          <w:color w:val="000000" w:themeColor="text1"/>
          <w:shd w:val="clear" w:color="auto" w:fill="FFFFFF"/>
        </w:rPr>
      </w:pPr>
    </w:p>
    <w:p w:rsidR="00521F00" w:rsidRPr="004D17F0" w:rsidRDefault="00521F00" w:rsidP="00521F00">
      <w:pPr>
        <w:pStyle w:val="ac"/>
        <w:spacing w:before="0" w:beforeAutospacing="0" w:after="0" w:afterAutospacing="0"/>
        <w:ind w:firstLine="567"/>
        <w:rPr>
          <w:rFonts w:ascii="Arial" w:hAnsi="Arial" w:cs="Arial"/>
          <w:color w:val="000000" w:themeColor="text1"/>
          <w:shd w:val="clear" w:color="auto" w:fill="FFFFFF"/>
        </w:rPr>
      </w:pPr>
    </w:p>
    <w:p w:rsidR="00521F00" w:rsidRPr="004D17F0" w:rsidRDefault="00521F00" w:rsidP="00521F00">
      <w:pPr>
        <w:ind w:firstLine="567"/>
        <w:rPr>
          <w:rFonts w:ascii="Arial" w:hAnsi="Arial" w:cs="Arial"/>
          <w:color w:val="000000" w:themeColor="text1"/>
          <w:sz w:val="24"/>
          <w:szCs w:val="24"/>
        </w:rPr>
      </w:pPr>
      <w:r w:rsidRPr="004D17F0">
        <w:rPr>
          <w:rFonts w:ascii="Arial" w:hAnsi="Arial" w:cs="Arial"/>
          <w:color w:val="000000" w:themeColor="text1"/>
          <w:sz w:val="24"/>
          <w:szCs w:val="24"/>
        </w:rPr>
        <w:t>Нормы и расчеты накопления коммунальных отходов приведены в таблице:</w:t>
      </w:r>
    </w:p>
    <w:tbl>
      <w:tblPr>
        <w:tblW w:w="50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412"/>
        <w:gridCol w:w="425"/>
        <w:gridCol w:w="425"/>
        <w:gridCol w:w="425"/>
        <w:gridCol w:w="850"/>
        <w:gridCol w:w="995"/>
        <w:gridCol w:w="600"/>
        <w:gridCol w:w="777"/>
        <w:gridCol w:w="889"/>
        <w:gridCol w:w="840"/>
        <w:gridCol w:w="578"/>
        <w:gridCol w:w="830"/>
      </w:tblGrid>
      <w:tr w:rsidR="00666F5C" w:rsidRPr="004D17F0" w:rsidTr="00A6033A">
        <w:trPr>
          <w:jc w:val="center"/>
        </w:trPr>
        <w:tc>
          <w:tcPr>
            <w:tcW w:w="1045" w:type="pct"/>
            <w:vMerge w:val="restar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Коммунальные отходы</w:t>
            </w:r>
          </w:p>
        </w:tc>
        <w:tc>
          <w:tcPr>
            <w:tcW w:w="828" w:type="pct"/>
            <w:gridSpan w:val="4"/>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Количество коммунальных отходов на 1 человека</w:t>
            </w:r>
          </w:p>
        </w:tc>
        <w:tc>
          <w:tcPr>
            <w:tcW w:w="1584" w:type="pct"/>
            <w:gridSpan w:val="4"/>
            <w:shd w:val="clear" w:color="auto" w:fill="auto"/>
            <w:hideMark/>
          </w:tcPr>
          <w:p w:rsidR="009B28D8" w:rsidRPr="004D17F0" w:rsidRDefault="009B28D8" w:rsidP="00666D8E">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Количество коммунальных отходов на 1 очередь строительства (</w:t>
            </w:r>
            <w:r w:rsidR="00666D8E" w:rsidRPr="004D17F0">
              <w:rPr>
                <w:rFonts w:ascii="Arial" w:hAnsi="Arial" w:cs="Arial"/>
                <w:color w:val="000000" w:themeColor="text1"/>
                <w:sz w:val="18"/>
                <w:szCs w:val="18"/>
              </w:rPr>
              <w:t>10270</w:t>
            </w:r>
            <w:r w:rsidRPr="004D17F0">
              <w:rPr>
                <w:rFonts w:ascii="Arial" w:hAnsi="Arial" w:cs="Arial"/>
                <w:color w:val="000000" w:themeColor="text1"/>
                <w:sz w:val="18"/>
                <w:szCs w:val="18"/>
              </w:rPr>
              <w:t xml:space="preserve"> чел.)</w:t>
            </w:r>
          </w:p>
        </w:tc>
        <w:tc>
          <w:tcPr>
            <w:tcW w:w="1543" w:type="pct"/>
            <w:gridSpan w:val="4"/>
          </w:tcPr>
          <w:p w:rsidR="009B28D8" w:rsidRPr="004D17F0" w:rsidRDefault="009B28D8" w:rsidP="00666D8E">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Количество коммунальных отходов на расчетный срок (</w:t>
            </w:r>
            <w:r w:rsidR="00666D8E" w:rsidRPr="004D17F0">
              <w:rPr>
                <w:rFonts w:ascii="Arial" w:hAnsi="Arial" w:cs="Arial"/>
                <w:color w:val="000000" w:themeColor="text1"/>
                <w:sz w:val="18"/>
                <w:szCs w:val="18"/>
              </w:rPr>
              <w:t>12400</w:t>
            </w:r>
            <w:r w:rsidRPr="004D17F0">
              <w:rPr>
                <w:rFonts w:ascii="Arial" w:hAnsi="Arial" w:cs="Arial"/>
                <w:color w:val="000000" w:themeColor="text1"/>
                <w:sz w:val="18"/>
                <w:szCs w:val="18"/>
              </w:rPr>
              <w:t xml:space="preserve"> чел.) </w:t>
            </w:r>
          </w:p>
        </w:tc>
      </w:tr>
      <w:tr w:rsidR="00666F5C" w:rsidRPr="004D17F0" w:rsidTr="00A6033A">
        <w:trPr>
          <w:jc w:val="center"/>
        </w:trPr>
        <w:tc>
          <w:tcPr>
            <w:tcW w:w="1045" w:type="pct"/>
            <w:vMerge/>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p>
        </w:tc>
        <w:tc>
          <w:tcPr>
            <w:tcW w:w="410" w:type="pct"/>
            <w:gridSpan w:val="2"/>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в год</w:t>
            </w:r>
          </w:p>
        </w:tc>
        <w:tc>
          <w:tcPr>
            <w:tcW w:w="418" w:type="pct"/>
            <w:gridSpan w:val="2"/>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в день</w:t>
            </w:r>
          </w:p>
        </w:tc>
        <w:tc>
          <w:tcPr>
            <w:tcW w:w="907" w:type="pct"/>
            <w:gridSpan w:val="2"/>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в год</w:t>
            </w:r>
          </w:p>
        </w:tc>
        <w:tc>
          <w:tcPr>
            <w:tcW w:w="677" w:type="pct"/>
            <w:gridSpan w:val="2"/>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в день</w:t>
            </w:r>
          </w:p>
        </w:tc>
        <w:tc>
          <w:tcPr>
            <w:tcW w:w="850" w:type="pct"/>
            <w:gridSpan w:val="2"/>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в год</w:t>
            </w:r>
          </w:p>
        </w:tc>
        <w:tc>
          <w:tcPr>
            <w:tcW w:w="693" w:type="pct"/>
            <w:gridSpan w:val="2"/>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в день</w:t>
            </w:r>
          </w:p>
        </w:tc>
      </w:tr>
      <w:tr w:rsidR="00666F5C" w:rsidRPr="004D17F0" w:rsidTr="00A6033A">
        <w:trPr>
          <w:jc w:val="center"/>
        </w:trPr>
        <w:tc>
          <w:tcPr>
            <w:tcW w:w="1045" w:type="pct"/>
            <w:vMerge/>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p>
        </w:tc>
        <w:tc>
          <w:tcPr>
            <w:tcW w:w="202"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кг</w:t>
            </w:r>
          </w:p>
        </w:tc>
        <w:tc>
          <w:tcPr>
            <w:tcW w:w="209"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л</w:t>
            </w:r>
          </w:p>
        </w:tc>
        <w:tc>
          <w:tcPr>
            <w:tcW w:w="209"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кг</w:t>
            </w:r>
          </w:p>
        </w:tc>
        <w:tc>
          <w:tcPr>
            <w:tcW w:w="209"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л</w:t>
            </w:r>
          </w:p>
        </w:tc>
        <w:tc>
          <w:tcPr>
            <w:tcW w:w="418"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т</w:t>
            </w:r>
          </w:p>
        </w:tc>
        <w:tc>
          <w:tcPr>
            <w:tcW w:w="489"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тыс. м</w:t>
            </w:r>
            <w:r w:rsidRPr="004D17F0">
              <w:rPr>
                <w:rFonts w:ascii="Arial" w:hAnsi="Arial" w:cs="Arial"/>
                <w:color w:val="000000" w:themeColor="text1"/>
                <w:sz w:val="18"/>
                <w:szCs w:val="18"/>
                <w:vertAlign w:val="superscript"/>
              </w:rPr>
              <w:t>2</w:t>
            </w:r>
          </w:p>
        </w:tc>
        <w:tc>
          <w:tcPr>
            <w:tcW w:w="295"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т</w:t>
            </w:r>
          </w:p>
        </w:tc>
        <w:tc>
          <w:tcPr>
            <w:tcW w:w="382"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тыс. л</w:t>
            </w:r>
          </w:p>
        </w:tc>
        <w:tc>
          <w:tcPr>
            <w:tcW w:w="437" w:type="pct"/>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т</w:t>
            </w:r>
          </w:p>
        </w:tc>
        <w:tc>
          <w:tcPr>
            <w:tcW w:w="413" w:type="pct"/>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тыс. м</w:t>
            </w:r>
            <w:r w:rsidRPr="004D17F0">
              <w:rPr>
                <w:rFonts w:ascii="Arial" w:hAnsi="Arial" w:cs="Arial"/>
                <w:color w:val="000000" w:themeColor="text1"/>
                <w:sz w:val="18"/>
                <w:szCs w:val="18"/>
                <w:vertAlign w:val="superscript"/>
              </w:rPr>
              <w:t>2</w:t>
            </w:r>
          </w:p>
        </w:tc>
        <w:tc>
          <w:tcPr>
            <w:tcW w:w="284" w:type="pct"/>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т</w:t>
            </w:r>
          </w:p>
        </w:tc>
        <w:tc>
          <w:tcPr>
            <w:tcW w:w="409" w:type="pct"/>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тыс. л</w:t>
            </w:r>
          </w:p>
        </w:tc>
      </w:tr>
      <w:tr w:rsidR="00666F5C" w:rsidRPr="004D17F0" w:rsidTr="00A6033A">
        <w:trPr>
          <w:cantSplit/>
          <w:trHeight w:val="1604"/>
          <w:jc w:val="center"/>
        </w:trPr>
        <w:tc>
          <w:tcPr>
            <w:tcW w:w="1045"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Коммунальные:</w:t>
            </w:r>
          </w:p>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 xml:space="preserve">от жилых зданий, оборудованных водопроводом, канализацией, центральным отоплением и газом от прочих жилых зданий </w:t>
            </w:r>
          </w:p>
        </w:tc>
        <w:tc>
          <w:tcPr>
            <w:tcW w:w="202"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190</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900</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0,52</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2,47</w:t>
            </w:r>
          </w:p>
        </w:tc>
        <w:tc>
          <w:tcPr>
            <w:tcW w:w="418"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1951,3</w:t>
            </w:r>
          </w:p>
        </w:tc>
        <w:tc>
          <w:tcPr>
            <w:tcW w:w="489"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9243</w:t>
            </w:r>
          </w:p>
        </w:tc>
        <w:tc>
          <w:tcPr>
            <w:tcW w:w="295"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5,34</w:t>
            </w:r>
          </w:p>
        </w:tc>
        <w:tc>
          <w:tcPr>
            <w:tcW w:w="382"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25,37</w:t>
            </w:r>
          </w:p>
        </w:tc>
        <w:tc>
          <w:tcPr>
            <w:tcW w:w="437" w:type="pct"/>
            <w:vAlign w:val="center"/>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2356</w:t>
            </w:r>
          </w:p>
        </w:tc>
        <w:tc>
          <w:tcPr>
            <w:tcW w:w="413" w:type="pct"/>
            <w:vAlign w:val="center"/>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11160</w:t>
            </w:r>
          </w:p>
        </w:tc>
        <w:tc>
          <w:tcPr>
            <w:tcW w:w="284" w:type="pct"/>
            <w:vAlign w:val="center"/>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6,45</w:t>
            </w:r>
          </w:p>
        </w:tc>
        <w:tc>
          <w:tcPr>
            <w:tcW w:w="409" w:type="pct"/>
            <w:vAlign w:val="center"/>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30,63</w:t>
            </w:r>
          </w:p>
        </w:tc>
      </w:tr>
      <w:tr w:rsidR="00666F5C" w:rsidRPr="004D17F0" w:rsidTr="00A6033A">
        <w:trPr>
          <w:cantSplit/>
          <w:trHeight w:val="695"/>
          <w:jc w:val="center"/>
        </w:trPr>
        <w:tc>
          <w:tcPr>
            <w:tcW w:w="1045"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 xml:space="preserve">Общее количество по сельскому поселению с учетом общественных зданий </w:t>
            </w:r>
          </w:p>
        </w:tc>
        <w:tc>
          <w:tcPr>
            <w:tcW w:w="202"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300</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1100</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0,82</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3,01</w:t>
            </w:r>
          </w:p>
        </w:tc>
        <w:tc>
          <w:tcPr>
            <w:tcW w:w="418"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3081</w:t>
            </w:r>
          </w:p>
        </w:tc>
        <w:tc>
          <w:tcPr>
            <w:tcW w:w="489"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11297</w:t>
            </w:r>
          </w:p>
        </w:tc>
        <w:tc>
          <w:tcPr>
            <w:tcW w:w="295"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8,42</w:t>
            </w:r>
          </w:p>
        </w:tc>
        <w:tc>
          <w:tcPr>
            <w:tcW w:w="382"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30,91</w:t>
            </w:r>
          </w:p>
        </w:tc>
        <w:tc>
          <w:tcPr>
            <w:tcW w:w="437" w:type="pct"/>
            <w:vAlign w:val="center"/>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3720</w:t>
            </w:r>
          </w:p>
        </w:tc>
        <w:tc>
          <w:tcPr>
            <w:tcW w:w="413" w:type="pct"/>
            <w:vAlign w:val="center"/>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13640</w:t>
            </w:r>
          </w:p>
        </w:tc>
        <w:tc>
          <w:tcPr>
            <w:tcW w:w="284" w:type="pct"/>
            <w:vAlign w:val="center"/>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10,17</w:t>
            </w:r>
          </w:p>
        </w:tc>
        <w:tc>
          <w:tcPr>
            <w:tcW w:w="409" w:type="pct"/>
            <w:vAlign w:val="center"/>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37,32</w:t>
            </w:r>
          </w:p>
        </w:tc>
      </w:tr>
      <w:tr w:rsidR="00666F5C" w:rsidRPr="004D17F0" w:rsidTr="00A6033A">
        <w:trPr>
          <w:cantSplit/>
          <w:trHeight w:val="692"/>
          <w:jc w:val="center"/>
        </w:trPr>
        <w:tc>
          <w:tcPr>
            <w:tcW w:w="1045"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 xml:space="preserve">Жидкие из выгребов(при отсутствии канализации) </w:t>
            </w:r>
          </w:p>
        </w:tc>
        <w:tc>
          <w:tcPr>
            <w:tcW w:w="202" w:type="pct"/>
            <w:shd w:val="clear" w:color="auto" w:fill="auto"/>
            <w:vAlign w:val="center"/>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2000</w:t>
            </w:r>
          </w:p>
        </w:tc>
        <w:tc>
          <w:tcPr>
            <w:tcW w:w="209" w:type="pct"/>
            <w:shd w:val="clear" w:color="auto" w:fill="auto"/>
            <w:vAlign w:val="center"/>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5,48</w:t>
            </w:r>
          </w:p>
        </w:tc>
        <w:tc>
          <w:tcPr>
            <w:tcW w:w="418" w:type="pct"/>
            <w:shd w:val="clear" w:color="auto" w:fill="auto"/>
            <w:vAlign w:val="center"/>
            <w:hideMark/>
          </w:tcPr>
          <w:p w:rsidR="009B28D8" w:rsidRPr="004D17F0" w:rsidRDefault="009B28D8"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0</w:t>
            </w:r>
          </w:p>
        </w:tc>
        <w:tc>
          <w:tcPr>
            <w:tcW w:w="489"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20540</w:t>
            </w:r>
          </w:p>
        </w:tc>
        <w:tc>
          <w:tcPr>
            <w:tcW w:w="295" w:type="pct"/>
            <w:shd w:val="clear" w:color="auto" w:fill="auto"/>
            <w:vAlign w:val="center"/>
            <w:hideMark/>
          </w:tcPr>
          <w:p w:rsidR="009B28D8" w:rsidRPr="004D17F0" w:rsidRDefault="009B28D8"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0</w:t>
            </w:r>
          </w:p>
        </w:tc>
        <w:tc>
          <w:tcPr>
            <w:tcW w:w="382"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56,28</w:t>
            </w:r>
          </w:p>
        </w:tc>
        <w:tc>
          <w:tcPr>
            <w:tcW w:w="437" w:type="pct"/>
            <w:vAlign w:val="center"/>
          </w:tcPr>
          <w:p w:rsidR="009B28D8" w:rsidRPr="004D17F0" w:rsidRDefault="009B28D8"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0</w:t>
            </w:r>
          </w:p>
        </w:tc>
        <w:tc>
          <w:tcPr>
            <w:tcW w:w="413" w:type="pct"/>
            <w:vAlign w:val="center"/>
          </w:tcPr>
          <w:p w:rsidR="009B28D8" w:rsidRPr="004D17F0" w:rsidRDefault="00140F79"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24800</w:t>
            </w:r>
          </w:p>
        </w:tc>
        <w:tc>
          <w:tcPr>
            <w:tcW w:w="284" w:type="pct"/>
            <w:vAlign w:val="center"/>
          </w:tcPr>
          <w:p w:rsidR="009B28D8" w:rsidRPr="004D17F0" w:rsidRDefault="009B28D8"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0</w:t>
            </w:r>
          </w:p>
        </w:tc>
        <w:tc>
          <w:tcPr>
            <w:tcW w:w="409" w:type="pct"/>
            <w:vAlign w:val="center"/>
          </w:tcPr>
          <w:p w:rsidR="009B28D8" w:rsidRPr="004D17F0" w:rsidRDefault="00140F79"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67,95</w:t>
            </w:r>
          </w:p>
        </w:tc>
      </w:tr>
      <w:tr w:rsidR="00666F5C" w:rsidRPr="004D17F0" w:rsidTr="00A6033A">
        <w:trPr>
          <w:cantSplit/>
          <w:trHeight w:val="560"/>
          <w:jc w:val="center"/>
        </w:trPr>
        <w:tc>
          <w:tcPr>
            <w:tcW w:w="1045"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Смет с 1м</w:t>
            </w:r>
            <w:r w:rsidRPr="004D17F0">
              <w:rPr>
                <w:rFonts w:ascii="Arial" w:hAnsi="Arial" w:cs="Arial"/>
                <w:color w:val="000000" w:themeColor="text1"/>
                <w:sz w:val="18"/>
                <w:szCs w:val="18"/>
                <w:vertAlign w:val="superscript"/>
              </w:rPr>
              <w:t>2</w:t>
            </w:r>
            <w:r w:rsidRPr="004D17F0">
              <w:rPr>
                <w:rFonts w:ascii="Arial" w:hAnsi="Arial" w:cs="Arial"/>
                <w:color w:val="000000" w:themeColor="text1"/>
                <w:sz w:val="18"/>
                <w:szCs w:val="18"/>
              </w:rPr>
              <w:t xml:space="preserve">коммунальных покрытий улиц, площадей и парков </w:t>
            </w:r>
          </w:p>
        </w:tc>
        <w:tc>
          <w:tcPr>
            <w:tcW w:w="202"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5</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8</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0,01</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0,02</w:t>
            </w:r>
          </w:p>
        </w:tc>
        <w:tc>
          <w:tcPr>
            <w:tcW w:w="418"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51,35</w:t>
            </w:r>
          </w:p>
        </w:tc>
        <w:tc>
          <w:tcPr>
            <w:tcW w:w="489"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82,16</w:t>
            </w:r>
          </w:p>
        </w:tc>
        <w:tc>
          <w:tcPr>
            <w:tcW w:w="295" w:type="pct"/>
            <w:shd w:val="clear" w:color="auto" w:fill="auto"/>
            <w:vAlign w:val="center"/>
            <w:hideMark/>
          </w:tcPr>
          <w:p w:rsidR="009B28D8" w:rsidRPr="004D17F0" w:rsidRDefault="009B28D8"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0,</w:t>
            </w:r>
            <w:r w:rsidR="00666D8E" w:rsidRPr="004D17F0">
              <w:rPr>
                <w:rFonts w:ascii="Arial" w:hAnsi="Arial" w:cs="Arial"/>
                <w:color w:val="000000" w:themeColor="text1"/>
                <w:sz w:val="18"/>
                <w:szCs w:val="18"/>
              </w:rPr>
              <w:t>10</w:t>
            </w:r>
          </w:p>
        </w:tc>
        <w:tc>
          <w:tcPr>
            <w:tcW w:w="382" w:type="pct"/>
            <w:shd w:val="clear" w:color="auto" w:fill="auto"/>
            <w:vAlign w:val="center"/>
            <w:hideMark/>
          </w:tcPr>
          <w:p w:rsidR="009B28D8" w:rsidRPr="004D17F0" w:rsidRDefault="009B28D8" w:rsidP="00666D8E">
            <w:pPr>
              <w:contextualSpacing/>
              <w:rPr>
                <w:rFonts w:ascii="Arial" w:hAnsi="Arial" w:cs="Arial"/>
                <w:color w:val="000000" w:themeColor="text1"/>
                <w:sz w:val="18"/>
                <w:szCs w:val="18"/>
              </w:rPr>
            </w:pPr>
            <w:r w:rsidRPr="004D17F0">
              <w:rPr>
                <w:rFonts w:ascii="Arial" w:hAnsi="Arial" w:cs="Arial"/>
                <w:color w:val="000000" w:themeColor="text1"/>
                <w:sz w:val="18"/>
                <w:szCs w:val="18"/>
              </w:rPr>
              <w:t>0,</w:t>
            </w:r>
            <w:r w:rsidR="00666D8E" w:rsidRPr="004D17F0">
              <w:rPr>
                <w:rFonts w:ascii="Arial" w:hAnsi="Arial" w:cs="Arial"/>
                <w:color w:val="000000" w:themeColor="text1"/>
                <w:sz w:val="18"/>
                <w:szCs w:val="18"/>
              </w:rPr>
              <w:t>20</w:t>
            </w:r>
          </w:p>
        </w:tc>
        <w:tc>
          <w:tcPr>
            <w:tcW w:w="437" w:type="pct"/>
            <w:vAlign w:val="center"/>
          </w:tcPr>
          <w:p w:rsidR="009B28D8" w:rsidRPr="004D17F0" w:rsidRDefault="00140F79"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62</w:t>
            </w:r>
          </w:p>
        </w:tc>
        <w:tc>
          <w:tcPr>
            <w:tcW w:w="413" w:type="pct"/>
            <w:vAlign w:val="center"/>
          </w:tcPr>
          <w:p w:rsidR="009B28D8" w:rsidRPr="004D17F0" w:rsidRDefault="00140F79"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99,2</w:t>
            </w:r>
          </w:p>
        </w:tc>
        <w:tc>
          <w:tcPr>
            <w:tcW w:w="284" w:type="pct"/>
            <w:vAlign w:val="center"/>
          </w:tcPr>
          <w:p w:rsidR="009B28D8" w:rsidRPr="004D17F0" w:rsidRDefault="009B28D8" w:rsidP="00140F79">
            <w:pPr>
              <w:contextualSpacing/>
              <w:rPr>
                <w:rFonts w:ascii="Arial" w:hAnsi="Arial" w:cs="Arial"/>
                <w:color w:val="000000" w:themeColor="text1"/>
                <w:sz w:val="18"/>
                <w:szCs w:val="18"/>
              </w:rPr>
            </w:pPr>
            <w:r w:rsidRPr="004D17F0">
              <w:rPr>
                <w:rFonts w:ascii="Arial" w:hAnsi="Arial" w:cs="Arial"/>
                <w:color w:val="000000" w:themeColor="text1"/>
                <w:sz w:val="18"/>
                <w:szCs w:val="18"/>
              </w:rPr>
              <w:t>0,1</w:t>
            </w:r>
            <w:r w:rsidR="00140F79" w:rsidRPr="004D17F0">
              <w:rPr>
                <w:rFonts w:ascii="Arial" w:hAnsi="Arial" w:cs="Arial"/>
                <w:color w:val="000000" w:themeColor="text1"/>
                <w:sz w:val="18"/>
                <w:szCs w:val="18"/>
              </w:rPr>
              <w:t>2</w:t>
            </w:r>
          </w:p>
        </w:tc>
        <w:tc>
          <w:tcPr>
            <w:tcW w:w="409" w:type="pct"/>
            <w:vAlign w:val="center"/>
          </w:tcPr>
          <w:p w:rsidR="009B28D8" w:rsidRPr="004D17F0" w:rsidRDefault="009B28D8"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0,2</w:t>
            </w:r>
            <w:r w:rsidR="00140F79" w:rsidRPr="004D17F0">
              <w:rPr>
                <w:rFonts w:ascii="Arial" w:hAnsi="Arial" w:cs="Arial"/>
                <w:color w:val="000000" w:themeColor="text1"/>
                <w:sz w:val="18"/>
                <w:szCs w:val="18"/>
              </w:rPr>
              <w:t>5</w:t>
            </w:r>
          </w:p>
        </w:tc>
      </w:tr>
      <w:tr w:rsidR="009B28D8" w:rsidRPr="004D17F0" w:rsidTr="00A6033A">
        <w:trPr>
          <w:cantSplit/>
          <w:trHeight w:val="767"/>
          <w:jc w:val="center"/>
        </w:trPr>
        <w:tc>
          <w:tcPr>
            <w:tcW w:w="1045"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 xml:space="preserve">Общее количество по поселению с учетом общественных зданий и смета </w:t>
            </w:r>
          </w:p>
        </w:tc>
        <w:tc>
          <w:tcPr>
            <w:tcW w:w="202"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305</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1108</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0,83</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3,03</w:t>
            </w:r>
          </w:p>
        </w:tc>
        <w:tc>
          <w:tcPr>
            <w:tcW w:w="418"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3132,35</w:t>
            </w:r>
          </w:p>
        </w:tc>
        <w:tc>
          <w:tcPr>
            <w:tcW w:w="489"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11379,16</w:t>
            </w:r>
          </w:p>
        </w:tc>
        <w:tc>
          <w:tcPr>
            <w:tcW w:w="295"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8,52</w:t>
            </w:r>
          </w:p>
        </w:tc>
        <w:tc>
          <w:tcPr>
            <w:tcW w:w="382"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31,12</w:t>
            </w:r>
          </w:p>
        </w:tc>
        <w:tc>
          <w:tcPr>
            <w:tcW w:w="437" w:type="pct"/>
            <w:vAlign w:val="center"/>
          </w:tcPr>
          <w:p w:rsidR="009B28D8" w:rsidRPr="004D17F0" w:rsidRDefault="00140F79"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3782</w:t>
            </w:r>
          </w:p>
        </w:tc>
        <w:tc>
          <w:tcPr>
            <w:tcW w:w="413" w:type="pct"/>
            <w:vAlign w:val="center"/>
          </w:tcPr>
          <w:p w:rsidR="009B28D8" w:rsidRPr="004D17F0" w:rsidRDefault="00140F79"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13739,2</w:t>
            </w:r>
          </w:p>
        </w:tc>
        <w:tc>
          <w:tcPr>
            <w:tcW w:w="284" w:type="pct"/>
            <w:vAlign w:val="center"/>
          </w:tcPr>
          <w:p w:rsidR="009B28D8" w:rsidRPr="004D17F0" w:rsidRDefault="00140F79"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10,17</w:t>
            </w:r>
          </w:p>
        </w:tc>
        <w:tc>
          <w:tcPr>
            <w:tcW w:w="409" w:type="pct"/>
            <w:vAlign w:val="center"/>
          </w:tcPr>
          <w:p w:rsidR="009B28D8" w:rsidRPr="004D17F0" w:rsidRDefault="00140F79"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37,57</w:t>
            </w:r>
          </w:p>
        </w:tc>
      </w:tr>
    </w:tbl>
    <w:p w:rsidR="00521F00" w:rsidRPr="004D17F0" w:rsidRDefault="00521F00" w:rsidP="00521F00">
      <w:pPr>
        <w:pStyle w:val="ac"/>
        <w:spacing w:before="0" w:beforeAutospacing="0" w:after="0" w:afterAutospacing="0"/>
        <w:ind w:firstLine="567"/>
        <w:rPr>
          <w:rFonts w:ascii="Arial" w:hAnsi="Arial" w:cs="Arial"/>
          <w:color w:val="000000" w:themeColor="text1"/>
          <w:shd w:val="clear" w:color="auto" w:fill="FFFFFF"/>
        </w:rPr>
      </w:pPr>
    </w:p>
    <w:p w:rsidR="006D133B" w:rsidRPr="004D17F0" w:rsidRDefault="006D133B" w:rsidP="00521F00">
      <w:pPr>
        <w:pStyle w:val="ac"/>
        <w:spacing w:before="0" w:beforeAutospacing="0" w:after="0" w:afterAutospacing="0"/>
        <w:ind w:firstLine="567"/>
        <w:rPr>
          <w:rFonts w:ascii="Arial" w:hAnsi="Arial" w:cs="Arial"/>
          <w:color w:val="000000" w:themeColor="text1"/>
          <w:shd w:val="clear" w:color="auto" w:fill="FFFFFF"/>
        </w:rPr>
      </w:pPr>
    </w:p>
    <w:p w:rsidR="00944569" w:rsidRPr="004D17F0" w:rsidRDefault="00944569" w:rsidP="00521F00">
      <w:pPr>
        <w:pStyle w:val="ac"/>
        <w:spacing w:before="0" w:beforeAutospacing="0" w:after="0" w:afterAutospacing="0"/>
        <w:ind w:firstLine="567"/>
        <w:rPr>
          <w:rFonts w:ascii="Arial" w:hAnsi="Arial" w:cs="Arial"/>
          <w:color w:val="000000" w:themeColor="text1"/>
          <w:shd w:val="clear" w:color="auto" w:fill="FFFFFF"/>
        </w:rPr>
      </w:pPr>
    </w:p>
    <w:p w:rsidR="00944569" w:rsidRPr="004D17F0" w:rsidRDefault="00944569" w:rsidP="00521F00">
      <w:pPr>
        <w:pStyle w:val="ac"/>
        <w:spacing w:before="0" w:beforeAutospacing="0" w:after="0" w:afterAutospacing="0"/>
        <w:ind w:firstLine="567"/>
        <w:rPr>
          <w:rFonts w:ascii="Arial" w:hAnsi="Arial" w:cs="Arial"/>
          <w:color w:val="000000" w:themeColor="text1"/>
          <w:shd w:val="clear" w:color="auto" w:fill="FFFFFF"/>
        </w:rPr>
      </w:pPr>
    </w:p>
    <w:p w:rsidR="006D133B" w:rsidRPr="004D17F0" w:rsidRDefault="006D133B" w:rsidP="006D133B">
      <w:pPr>
        <w:ind w:firstLine="284"/>
        <w:rPr>
          <w:rFonts w:ascii="Arial" w:hAnsi="Arial" w:cs="Arial"/>
          <w:b/>
          <w:bCs/>
          <w:color w:val="000000" w:themeColor="text1"/>
          <w:sz w:val="24"/>
          <w:szCs w:val="24"/>
        </w:rPr>
      </w:pPr>
      <w:r w:rsidRPr="004D17F0">
        <w:rPr>
          <w:rFonts w:ascii="Arial" w:hAnsi="Arial" w:cs="Arial"/>
          <w:b/>
          <w:bCs/>
          <w:color w:val="000000" w:themeColor="text1"/>
          <w:sz w:val="24"/>
          <w:szCs w:val="24"/>
        </w:rPr>
        <w:t>Морфологический состав ТКО</w:t>
      </w:r>
    </w:p>
    <w:tbl>
      <w:tblPr>
        <w:tblW w:w="5000" w:type="pct"/>
        <w:tblLook w:val="0000" w:firstRow="0" w:lastRow="0" w:firstColumn="0" w:lastColumn="0" w:noHBand="0" w:noVBand="0"/>
      </w:tblPr>
      <w:tblGrid>
        <w:gridCol w:w="3925"/>
        <w:gridCol w:w="2932"/>
        <w:gridCol w:w="3280"/>
      </w:tblGrid>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Компонент</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 по массе</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Расчетный срок, тонн в год</w:t>
            </w:r>
          </w:p>
        </w:tc>
      </w:tr>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Пищевые отходы</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27-37</w:t>
            </w:r>
          </w:p>
          <w:p w:rsidR="006D133B" w:rsidRPr="004D17F0" w:rsidRDefault="006D133B" w:rsidP="00BE43AD">
            <w:pPr>
              <w:widowControl w:val="0"/>
              <w:ind w:firstLine="284"/>
              <w:rPr>
                <w:rFonts w:ascii="Arial" w:hAnsi="Arial" w:cs="Arial"/>
                <w:color w:val="000000" w:themeColor="text1"/>
              </w:rPr>
            </w:pPr>
            <w:r w:rsidRPr="004D17F0">
              <w:rPr>
                <w:rFonts w:ascii="Arial" w:hAnsi="Arial" w:cs="Arial"/>
                <w:color w:val="000000" w:themeColor="text1"/>
              </w:rPr>
              <w:lastRenderedPageBreak/>
              <w:t>30</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lastRenderedPageBreak/>
              <w:t>3,06</w:t>
            </w:r>
          </w:p>
        </w:tc>
      </w:tr>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Бумаги, картон</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37-41</w:t>
            </w:r>
          </w:p>
          <w:p w:rsidR="006D133B" w:rsidRPr="004D17F0" w:rsidRDefault="006D133B" w:rsidP="00BE43AD">
            <w:pPr>
              <w:widowControl w:val="0"/>
              <w:ind w:firstLine="284"/>
              <w:rPr>
                <w:rFonts w:ascii="Arial" w:hAnsi="Arial" w:cs="Arial"/>
                <w:color w:val="000000" w:themeColor="text1"/>
              </w:rPr>
            </w:pPr>
            <w:r w:rsidRPr="004D17F0">
              <w:rPr>
                <w:rFonts w:ascii="Arial" w:hAnsi="Arial" w:cs="Arial"/>
                <w:color w:val="000000" w:themeColor="text1"/>
              </w:rPr>
              <w:t>40</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4,08</w:t>
            </w:r>
          </w:p>
        </w:tc>
      </w:tr>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Дерево</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1-2</w:t>
            </w:r>
          </w:p>
          <w:p w:rsidR="006D133B" w:rsidRPr="004D17F0" w:rsidRDefault="006D133B" w:rsidP="00BE43AD">
            <w:pPr>
              <w:widowControl w:val="0"/>
              <w:ind w:firstLine="284"/>
              <w:rPr>
                <w:rFonts w:ascii="Arial" w:hAnsi="Arial" w:cs="Arial"/>
                <w:color w:val="000000" w:themeColor="text1"/>
              </w:rPr>
            </w:pPr>
            <w:r w:rsidRPr="004D17F0">
              <w:rPr>
                <w:rFonts w:ascii="Arial" w:hAnsi="Arial" w:cs="Arial"/>
                <w:color w:val="000000" w:themeColor="text1"/>
              </w:rPr>
              <w:t>1</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0,102</w:t>
            </w:r>
          </w:p>
        </w:tc>
      </w:tr>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Металлолом</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4-6</w:t>
            </w:r>
          </w:p>
          <w:p w:rsidR="006D133B" w:rsidRPr="004D17F0" w:rsidRDefault="006D133B" w:rsidP="00BE43AD">
            <w:pPr>
              <w:widowControl w:val="0"/>
              <w:ind w:firstLine="284"/>
              <w:rPr>
                <w:rFonts w:ascii="Arial" w:hAnsi="Arial" w:cs="Arial"/>
                <w:color w:val="000000" w:themeColor="text1"/>
              </w:rPr>
            </w:pPr>
            <w:r w:rsidRPr="004D17F0">
              <w:rPr>
                <w:rFonts w:ascii="Arial" w:hAnsi="Arial" w:cs="Arial"/>
                <w:color w:val="000000" w:themeColor="text1"/>
              </w:rPr>
              <w:t>5</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0,51</w:t>
            </w:r>
          </w:p>
        </w:tc>
      </w:tr>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Текстиль</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3-5</w:t>
            </w:r>
          </w:p>
          <w:p w:rsidR="006D133B" w:rsidRPr="004D17F0" w:rsidRDefault="006D133B" w:rsidP="00BE43AD">
            <w:pPr>
              <w:widowControl w:val="0"/>
              <w:ind w:firstLine="284"/>
              <w:rPr>
                <w:rFonts w:ascii="Arial" w:hAnsi="Arial" w:cs="Arial"/>
                <w:color w:val="000000" w:themeColor="text1"/>
              </w:rPr>
            </w:pPr>
            <w:r w:rsidRPr="004D17F0">
              <w:rPr>
                <w:rFonts w:ascii="Arial" w:hAnsi="Arial" w:cs="Arial"/>
                <w:color w:val="000000" w:themeColor="text1"/>
              </w:rPr>
              <w:t>5</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0,51</w:t>
            </w:r>
          </w:p>
        </w:tc>
      </w:tr>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Кости</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1-2</w:t>
            </w:r>
          </w:p>
          <w:p w:rsidR="006D133B" w:rsidRPr="004D17F0" w:rsidRDefault="006D133B" w:rsidP="00BE43AD">
            <w:pPr>
              <w:widowControl w:val="0"/>
              <w:ind w:firstLine="284"/>
              <w:rPr>
                <w:rFonts w:ascii="Arial" w:hAnsi="Arial" w:cs="Arial"/>
                <w:color w:val="000000" w:themeColor="text1"/>
              </w:rPr>
            </w:pPr>
            <w:r w:rsidRPr="004D17F0">
              <w:rPr>
                <w:rFonts w:ascii="Arial" w:hAnsi="Arial" w:cs="Arial"/>
                <w:color w:val="000000" w:themeColor="text1"/>
              </w:rPr>
              <w:t>2</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0,204</w:t>
            </w:r>
          </w:p>
        </w:tc>
      </w:tr>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Стекло</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2-3</w:t>
            </w:r>
          </w:p>
          <w:p w:rsidR="006D133B" w:rsidRPr="004D17F0" w:rsidRDefault="006D133B" w:rsidP="00BE43AD">
            <w:pPr>
              <w:widowControl w:val="0"/>
              <w:ind w:firstLine="284"/>
              <w:rPr>
                <w:rFonts w:ascii="Arial" w:hAnsi="Arial" w:cs="Arial"/>
                <w:color w:val="000000" w:themeColor="text1"/>
              </w:rPr>
            </w:pPr>
            <w:r w:rsidRPr="004D17F0">
              <w:rPr>
                <w:rFonts w:ascii="Arial" w:hAnsi="Arial" w:cs="Arial"/>
                <w:color w:val="000000" w:themeColor="text1"/>
              </w:rPr>
              <w:t>3</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0,306</w:t>
            </w:r>
          </w:p>
        </w:tc>
      </w:tr>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Кожа, резина</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0,5-1</w:t>
            </w:r>
          </w:p>
          <w:p w:rsidR="006D133B" w:rsidRPr="004D17F0" w:rsidRDefault="006D133B" w:rsidP="00BE43AD">
            <w:pPr>
              <w:widowControl w:val="0"/>
              <w:ind w:firstLine="284"/>
              <w:rPr>
                <w:rFonts w:ascii="Arial" w:hAnsi="Arial" w:cs="Arial"/>
                <w:color w:val="000000" w:themeColor="text1"/>
              </w:rPr>
            </w:pPr>
            <w:r w:rsidRPr="004D17F0">
              <w:rPr>
                <w:rFonts w:ascii="Arial" w:hAnsi="Arial" w:cs="Arial"/>
                <w:color w:val="000000" w:themeColor="text1"/>
              </w:rPr>
              <w:t>1</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0,102</w:t>
            </w:r>
          </w:p>
        </w:tc>
      </w:tr>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Камни, штукатурка</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0,5-1</w:t>
            </w:r>
          </w:p>
          <w:p w:rsidR="006D133B" w:rsidRPr="004D17F0" w:rsidRDefault="006D133B" w:rsidP="00BE43AD">
            <w:pPr>
              <w:widowControl w:val="0"/>
              <w:ind w:firstLine="284"/>
              <w:rPr>
                <w:rFonts w:ascii="Arial" w:hAnsi="Arial" w:cs="Arial"/>
                <w:color w:val="000000" w:themeColor="text1"/>
              </w:rPr>
            </w:pPr>
            <w:r w:rsidRPr="004D17F0">
              <w:rPr>
                <w:rFonts w:ascii="Arial" w:hAnsi="Arial" w:cs="Arial"/>
                <w:color w:val="000000" w:themeColor="text1"/>
              </w:rPr>
              <w:t>1</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0,102</w:t>
            </w:r>
          </w:p>
        </w:tc>
      </w:tr>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Пластмасса</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5-6</w:t>
            </w:r>
          </w:p>
          <w:p w:rsidR="006D133B" w:rsidRPr="004D17F0" w:rsidRDefault="006D133B" w:rsidP="00BE43AD">
            <w:pPr>
              <w:widowControl w:val="0"/>
              <w:ind w:firstLine="284"/>
              <w:rPr>
                <w:rFonts w:ascii="Arial" w:hAnsi="Arial" w:cs="Arial"/>
                <w:color w:val="000000" w:themeColor="text1"/>
              </w:rPr>
            </w:pPr>
            <w:r w:rsidRPr="004D17F0">
              <w:rPr>
                <w:rFonts w:ascii="Arial" w:hAnsi="Arial" w:cs="Arial"/>
                <w:color w:val="000000" w:themeColor="text1"/>
              </w:rPr>
              <w:t>5</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0,51</w:t>
            </w:r>
          </w:p>
        </w:tc>
      </w:tr>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Прочие</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1-2</w:t>
            </w:r>
          </w:p>
          <w:p w:rsidR="006D133B" w:rsidRPr="004D17F0" w:rsidRDefault="006D133B" w:rsidP="00BE43AD">
            <w:pPr>
              <w:widowControl w:val="0"/>
              <w:ind w:firstLine="284"/>
              <w:rPr>
                <w:rFonts w:ascii="Arial" w:hAnsi="Arial" w:cs="Arial"/>
                <w:color w:val="000000" w:themeColor="text1"/>
              </w:rPr>
            </w:pPr>
            <w:r w:rsidRPr="004D17F0">
              <w:rPr>
                <w:rFonts w:ascii="Arial" w:hAnsi="Arial" w:cs="Arial"/>
                <w:color w:val="000000" w:themeColor="text1"/>
              </w:rPr>
              <w:t>2</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0,204</w:t>
            </w:r>
          </w:p>
        </w:tc>
      </w:tr>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Отсев</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5-7</w:t>
            </w:r>
          </w:p>
          <w:p w:rsidR="006D133B" w:rsidRPr="004D17F0" w:rsidRDefault="006D133B" w:rsidP="00BE43AD">
            <w:pPr>
              <w:widowControl w:val="0"/>
              <w:ind w:firstLine="284"/>
              <w:rPr>
                <w:rFonts w:ascii="Arial" w:hAnsi="Arial" w:cs="Arial"/>
                <w:color w:val="000000" w:themeColor="text1"/>
              </w:rPr>
            </w:pPr>
            <w:r w:rsidRPr="004D17F0">
              <w:rPr>
                <w:rFonts w:ascii="Arial" w:hAnsi="Arial" w:cs="Arial"/>
                <w:color w:val="000000" w:themeColor="text1"/>
              </w:rPr>
              <w:t>5</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0,51</w:t>
            </w:r>
          </w:p>
        </w:tc>
      </w:tr>
      <w:tr w:rsidR="006D133B"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b/>
                <w:bCs/>
                <w:color w:val="000000" w:themeColor="text1"/>
              </w:rPr>
            </w:pPr>
            <w:r w:rsidRPr="004D17F0">
              <w:rPr>
                <w:rFonts w:ascii="Arial" w:hAnsi="Arial" w:cs="Arial"/>
                <w:b/>
                <w:bCs/>
                <w:color w:val="000000" w:themeColor="text1"/>
              </w:rPr>
              <w:t>Всего</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b/>
                <w:bCs/>
                <w:color w:val="000000" w:themeColor="text1"/>
              </w:rPr>
            </w:pPr>
            <w:r w:rsidRPr="004D17F0">
              <w:rPr>
                <w:rFonts w:ascii="Arial" w:hAnsi="Arial" w:cs="Arial"/>
                <w:b/>
                <w:bCs/>
                <w:color w:val="000000" w:themeColor="text1"/>
              </w:rPr>
              <w:t>100</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b/>
                <w:bCs/>
                <w:color w:val="000000" w:themeColor="text1"/>
              </w:rPr>
            </w:pPr>
            <w:r w:rsidRPr="004D17F0">
              <w:rPr>
                <w:rFonts w:ascii="Arial" w:hAnsi="Arial" w:cs="Arial"/>
                <w:b/>
                <w:bCs/>
                <w:color w:val="000000" w:themeColor="text1"/>
              </w:rPr>
              <w:t>32,02</w:t>
            </w:r>
          </w:p>
        </w:tc>
      </w:tr>
    </w:tbl>
    <w:p w:rsidR="00B1265A" w:rsidRPr="004D17F0" w:rsidRDefault="00B1265A" w:rsidP="006D133B">
      <w:pPr>
        <w:ind w:firstLine="567"/>
        <w:rPr>
          <w:rFonts w:ascii="Arial" w:hAnsi="Arial" w:cs="Arial"/>
          <w:b/>
          <w:color w:val="000000" w:themeColor="text1"/>
          <w:sz w:val="24"/>
          <w:szCs w:val="24"/>
        </w:rPr>
      </w:pPr>
    </w:p>
    <w:p w:rsidR="006D133B" w:rsidRPr="004D17F0" w:rsidRDefault="006D133B" w:rsidP="00B1265A">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Сбор и удаление крупногабаритных отходов.</w:t>
      </w:r>
    </w:p>
    <w:p w:rsidR="006D133B" w:rsidRPr="004D17F0" w:rsidRDefault="006D133B" w:rsidP="00B1265A">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К крупногабаритным отходам относятся </w:t>
      </w:r>
      <w:r w:rsidR="00B1265A" w:rsidRPr="004D17F0">
        <w:rPr>
          <w:rFonts w:ascii="Arial" w:hAnsi="Arial" w:cs="Arial"/>
          <w:color w:val="000000" w:themeColor="text1"/>
          <w:sz w:val="24"/>
          <w:szCs w:val="24"/>
        </w:rPr>
        <w:t>отходы,</w:t>
      </w:r>
      <w:r w:rsidRPr="004D17F0">
        <w:rPr>
          <w:rFonts w:ascii="Arial" w:hAnsi="Arial" w:cs="Arial"/>
          <w:color w:val="000000" w:themeColor="text1"/>
          <w:sz w:val="24"/>
          <w:szCs w:val="24"/>
        </w:rPr>
        <w:t xml:space="preserve"> не помещающиеся в стандартные контейнеры.</w:t>
      </w:r>
    </w:p>
    <w:p w:rsidR="006D133B" w:rsidRPr="004D17F0" w:rsidRDefault="00A6033A" w:rsidP="00B1265A">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на 1 очередь: </w:t>
      </w:r>
      <w:r w:rsidR="002C6359" w:rsidRPr="004D17F0">
        <w:rPr>
          <w:rFonts w:ascii="Arial" w:hAnsi="Arial" w:cs="Arial"/>
          <w:color w:val="000000" w:themeColor="text1"/>
          <w:sz w:val="24"/>
          <w:szCs w:val="24"/>
        </w:rPr>
        <w:t>10,27</w:t>
      </w:r>
      <w:r w:rsidR="006D133B" w:rsidRPr="004D17F0">
        <w:rPr>
          <w:rFonts w:ascii="Arial" w:hAnsi="Arial" w:cs="Arial"/>
          <w:color w:val="000000" w:themeColor="text1"/>
          <w:sz w:val="24"/>
          <w:szCs w:val="24"/>
        </w:rPr>
        <w:t xml:space="preserve"> т.чел. * 50кг/год = </w:t>
      </w:r>
      <w:r w:rsidR="002C6359" w:rsidRPr="004D17F0">
        <w:rPr>
          <w:rFonts w:ascii="Arial" w:hAnsi="Arial" w:cs="Arial"/>
          <w:color w:val="000000" w:themeColor="text1"/>
          <w:sz w:val="24"/>
          <w:szCs w:val="24"/>
        </w:rPr>
        <w:t>513,5</w:t>
      </w:r>
      <w:r w:rsidR="006D133B" w:rsidRPr="004D17F0">
        <w:rPr>
          <w:rFonts w:ascii="Arial" w:hAnsi="Arial" w:cs="Arial"/>
          <w:color w:val="000000" w:themeColor="text1"/>
          <w:sz w:val="24"/>
          <w:szCs w:val="24"/>
        </w:rPr>
        <w:t xml:space="preserve"> т./год</w:t>
      </w:r>
    </w:p>
    <w:p w:rsidR="006D133B" w:rsidRPr="004D17F0" w:rsidRDefault="006D133B" w:rsidP="00B1265A">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на расчетный срок: </w:t>
      </w:r>
      <w:r w:rsidR="002C6359" w:rsidRPr="004D17F0">
        <w:rPr>
          <w:rFonts w:ascii="Arial" w:hAnsi="Arial" w:cs="Arial"/>
          <w:color w:val="000000" w:themeColor="text1"/>
          <w:sz w:val="24"/>
          <w:szCs w:val="24"/>
        </w:rPr>
        <w:t>12,4</w:t>
      </w:r>
      <w:r w:rsidRPr="004D17F0">
        <w:rPr>
          <w:rFonts w:ascii="Arial" w:hAnsi="Arial" w:cs="Arial"/>
          <w:color w:val="000000" w:themeColor="text1"/>
          <w:sz w:val="24"/>
          <w:szCs w:val="24"/>
        </w:rPr>
        <w:t xml:space="preserve"> т.чел. * 50кг/год = </w:t>
      </w:r>
      <w:r w:rsidR="002C6359" w:rsidRPr="004D17F0">
        <w:rPr>
          <w:rFonts w:ascii="Arial" w:hAnsi="Arial" w:cs="Arial"/>
          <w:color w:val="000000" w:themeColor="text1"/>
          <w:sz w:val="24"/>
          <w:szCs w:val="24"/>
        </w:rPr>
        <w:t>620</w:t>
      </w:r>
      <w:r w:rsidRPr="004D17F0">
        <w:rPr>
          <w:rFonts w:ascii="Arial" w:hAnsi="Arial" w:cs="Arial"/>
          <w:color w:val="000000" w:themeColor="text1"/>
          <w:sz w:val="24"/>
          <w:szCs w:val="24"/>
        </w:rPr>
        <w:t xml:space="preserve"> т./год</w:t>
      </w:r>
    </w:p>
    <w:p w:rsidR="006D133B" w:rsidRPr="004D17F0" w:rsidRDefault="006D133B" w:rsidP="00B1265A">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Сбор крупногабаритных отходов производится в бункера-накопители. </w:t>
      </w:r>
    </w:p>
    <w:p w:rsidR="006D133B" w:rsidRPr="004D17F0" w:rsidRDefault="006D133B" w:rsidP="00B1265A">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Вывоз крупногабаритных отходов производится по графику, согласованному с жилищной организацией и утвержденному транспортной организацией, осуществляющей их вывоз, а также по заявкам жилищной организации. Сжигать крупногабаритные отходы на территории домовладений запрещается.</w:t>
      </w:r>
    </w:p>
    <w:p w:rsidR="006D133B" w:rsidRPr="004D17F0" w:rsidRDefault="006D133B" w:rsidP="00B1265A">
      <w:pPr>
        <w:ind w:firstLine="567"/>
        <w:jc w:val="both"/>
        <w:rPr>
          <w:rFonts w:ascii="Arial" w:hAnsi="Arial" w:cs="Arial"/>
          <w:b/>
          <w:color w:val="000000" w:themeColor="text1"/>
          <w:sz w:val="24"/>
          <w:szCs w:val="24"/>
        </w:rPr>
      </w:pPr>
    </w:p>
    <w:p w:rsidR="006D133B" w:rsidRPr="004D17F0" w:rsidRDefault="006D133B" w:rsidP="00B1265A">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Сбор пищевых отходов.</w:t>
      </w:r>
    </w:p>
    <w:p w:rsidR="006D133B" w:rsidRPr="004D17F0" w:rsidRDefault="006D133B" w:rsidP="00B1265A">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Пищевые отходы являются ценным сырьем для животноводства. В них содержится крахмал, каротин, белки, углеводы, витамины и другие ценные компоненты. </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Пищевые отходы вместе с кормовой частью содержат до 15% балластных примесей (полимерные упаковки, стекло, резину, металлы, бумагу и др.), что ухудшает работу технологического оборудования предприятия по приготовлению кормов, снижают качество кормов, ухудшают товарный вид. </w:t>
      </w:r>
      <w:r w:rsidR="00B1265A" w:rsidRPr="004D17F0">
        <w:rPr>
          <w:rFonts w:ascii="Arial" w:hAnsi="Arial" w:cs="Arial"/>
          <w:color w:val="000000" w:themeColor="text1"/>
          <w:sz w:val="24"/>
          <w:szCs w:val="24"/>
        </w:rPr>
        <w:t>Пищевые отходы,</w:t>
      </w:r>
      <w:r w:rsidRPr="004D17F0">
        <w:rPr>
          <w:rFonts w:ascii="Arial" w:hAnsi="Arial" w:cs="Arial"/>
          <w:color w:val="000000" w:themeColor="text1"/>
          <w:sz w:val="24"/>
          <w:szCs w:val="24"/>
        </w:rPr>
        <w:t xml:space="preserve"> образующиеся на предприятиях общественного питания, пищевой промышленности, не содержат балластовых примесей.</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Для сбора пищевых отходов необходимо использовать специальные сборники. </w:t>
      </w:r>
    </w:p>
    <w:p w:rsidR="006D133B" w:rsidRPr="004D17F0" w:rsidRDefault="006D133B" w:rsidP="00B1265A">
      <w:pPr>
        <w:ind w:firstLine="709"/>
        <w:jc w:val="both"/>
        <w:rPr>
          <w:rFonts w:ascii="Arial" w:hAnsi="Arial" w:cs="Arial"/>
          <w:b/>
          <w:color w:val="000000" w:themeColor="text1"/>
          <w:sz w:val="24"/>
          <w:szCs w:val="24"/>
        </w:rPr>
      </w:pPr>
    </w:p>
    <w:p w:rsidR="006D133B" w:rsidRPr="004D17F0" w:rsidRDefault="006D133B" w:rsidP="00B1265A">
      <w:pPr>
        <w:ind w:firstLine="709"/>
        <w:jc w:val="both"/>
        <w:rPr>
          <w:rFonts w:ascii="Arial" w:hAnsi="Arial" w:cs="Arial"/>
          <w:b/>
          <w:color w:val="000000" w:themeColor="text1"/>
          <w:sz w:val="24"/>
          <w:szCs w:val="24"/>
        </w:rPr>
      </w:pPr>
      <w:r w:rsidRPr="004D17F0">
        <w:rPr>
          <w:rFonts w:ascii="Arial" w:hAnsi="Arial" w:cs="Arial"/>
          <w:b/>
          <w:color w:val="000000" w:themeColor="text1"/>
          <w:sz w:val="24"/>
          <w:szCs w:val="24"/>
        </w:rPr>
        <w:t>Селективный сбор ТКО.</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Проектом предлагается:</w:t>
      </w:r>
    </w:p>
    <w:p w:rsidR="006D133B" w:rsidRPr="004D17F0" w:rsidRDefault="006D133B" w:rsidP="00B1265A">
      <w:pPr>
        <w:numPr>
          <w:ilvl w:val="0"/>
          <w:numId w:val="24"/>
        </w:numPr>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организация раздельного сбора пищевых и не пищевых отходов;</w:t>
      </w:r>
    </w:p>
    <w:p w:rsidR="006D133B" w:rsidRPr="004D17F0" w:rsidRDefault="006D133B" w:rsidP="00B1265A">
      <w:pPr>
        <w:numPr>
          <w:ilvl w:val="0"/>
          <w:numId w:val="24"/>
        </w:numPr>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создание на территории населенного пункта сети приемных пунктов вторичного сырья, в том числе организация передвижных пунктов сбора вторичного сырья;</w:t>
      </w:r>
    </w:p>
    <w:p w:rsidR="006D133B" w:rsidRPr="004D17F0" w:rsidRDefault="006D133B" w:rsidP="00B1265A">
      <w:pPr>
        <w:numPr>
          <w:ilvl w:val="0"/>
          <w:numId w:val="24"/>
        </w:numPr>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создание органами местного самоуправления условий, в том числе и экономических,</w:t>
      </w:r>
    </w:p>
    <w:p w:rsidR="006D133B" w:rsidRPr="004D17F0" w:rsidRDefault="006D133B" w:rsidP="00B1265A">
      <w:pPr>
        <w:numPr>
          <w:ilvl w:val="0"/>
          <w:numId w:val="24"/>
        </w:numPr>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lastRenderedPageBreak/>
        <w:t>стимулирующих раздельный сбор отходов.</w:t>
      </w:r>
    </w:p>
    <w:p w:rsidR="006D133B" w:rsidRPr="004D17F0" w:rsidRDefault="006D133B" w:rsidP="00B1265A">
      <w:pPr>
        <w:numPr>
          <w:ilvl w:val="0"/>
          <w:numId w:val="24"/>
        </w:numPr>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При установке контейнеров для раздельного сбора отходов необходимо соблюдение следующих условий:</w:t>
      </w:r>
    </w:p>
    <w:p w:rsidR="006D133B" w:rsidRPr="004D17F0" w:rsidRDefault="006D133B" w:rsidP="00B1265A">
      <w:pPr>
        <w:numPr>
          <w:ilvl w:val="0"/>
          <w:numId w:val="24"/>
        </w:numPr>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контейнерные площадки должны быть расположены таким образом, чтобы жители могли ими воспользоваться по пути на работу, в магазин, на остановку общественного транспорта;</w:t>
      </w:r>
    </w:p>
    <w:p w:rsidR="006D133B" w:rsidRPr="004D17F0" w:rsidRDefault="006D133B" w:rsidP="00B1265A">
      <w:pPr>
        <w:numPr>
          <w:ilvl w:val="0"/>
          <w:numId w:val="24"/>
        </w:numPr>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контейнеры должны быть выкрашены в разные цвета для различных видов отходов;</w:t>
      </w:r>
    </w:p>
    <w:p w:rsidR="006D133B" w:rsidRPr="004D17F0" w:rsidRDefault="006D133B" w:rsidP="00B1265A">
      <w:pPr>
        <w:numPr>
          <w:ilvl w:val="0"/>
          <w:numId w:val="24"/>
        </w:numPr>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конструкция контейнеров должны предусматривать, с одной стороны, удобство пользования, с другой стороны, не допускать попадания внутрь атмосферной влаги, по мере возможности препятствовать размещению «чужого» вида отходов (например, с помощью различной формы входных отверстий).</w:t>
      </w:r>
    </w:p>
    <w:p w:rsidR="006D133B" w:rsidRPr="004D17F0" w:rsidRDefault="006D133B" w:rsidP="00B1265A">
      <w:pPr>
        <w:numPr>
          <w:ilvl w:val="0"/>
          <w:numId w:val="24"/>
        </w:numPr>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Пункты приема вторсырья размещаются в пределах территорий, отведенных под размещение жилищно-эксплуатационных служб. </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Маршрутизация </w:t>
      </w:r>
      <w:r w:rsidR="00B1265A" w:rsidRPr="004D17F0">
        <w:rPr>
          <w:rFonts w:ascii="Arial" w:hAnsi="Arial" w:cs="Arial"/>
          <w:color w:val="000000" w:themeColor="text1"/>
          <w:sz w:val="24"/>
          <w:szCs w:val="24"/>
        </w:rPr>
        <w:t>движения,</w:t>
      </w:r>
      <w:r w:rsidRPr="004D17F0">
        <w:rPr>
          <w:rFonts w:ascii="Arial" w:hAnsi="Arial" w:cs="Arial"/>
          <w:color w:val="000000" w:themeColor="text1"/>
          <w:sz w:val="24"/>
          <w:szCs w:val="24"/>
        </w:rPr>
        <w:t xml:space="preserve"> собирающего мусоровозного транспорта осуществляется для всех объектов, подлежащих регулярному обслуживанию. За маршрут сбора отходов принимают участок движения собирающего мусоровоза по обслуживаемому району от начала до полной загрузки машины. Маршруты сбора ТКО и графики движения пересматривают в процессе эксплуатации мусоровозов при изменении местных условий. Составление маршрутов сбора и графиков движения выполняется по отдельному проекту. В разрабатываемом проекте раздел выполнен в объеме соответствующем данной стадии, согласно градостроительного кодекса.</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Сбор, утилизацию и переработку специфических видов отходов (люминисцентные, ртутные лампы, биологические отходы, аккомуляторы, автомобильные шины) производят специализированные организации.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Пункт приема вторсырья запроектирован в промышленно-коммунальной зоне. Раздельный сбор вторичного сырья позволяет добиться значительного сокращения объемов ТКО, уменьшает число стихийных свалок, оздоравливает экологическую обстановку, позволяет получить ценное вторичное сырье для промышленности.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Крупногабаритные отходы и обычные бытовые отходы в сумме составляют        </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на 1 очередь: </w:t>
      </w:r>
      <w:r w:rsidR="002C6359" w:rsidRPr="004D17F0">
        <w:rPr>
          <w:rFonts w:ascii="Arial" w:hAnsi="Arial" w:cs="Arial"/>
          <w:color w:val="000000" w:themeColor="text1"/>
          <w:sz w:val="24"/>
          <w:szCs w:val="24"/>
        </w:rPr>
        <w:t>3132,35</w:t>
      </w:r>
      <w:r w:rsidRPr="004D17F0">
        <w:rPr>
          <w:rFonts w:ascii="Arial" w:hAnsi="Arial" w:cs="Arial"/>
          <w:color w:val="000000" w:themeColor="text1"/>
          <w:sz w:val="24"/>
          <w:szCs w:val="24"/>
        </w:rPr>
        <w:t>+</w:t>
      </w:r>
      <w:r w:rsidR="002C6359" w:rsidRPr="004D17F0">
        <w:rPr>
          <w:rFonts w:ascii="Arial" w:hAnsi="Arial" w:cs="Arial"/>
          <w:color w:val="000000" w:themeColor="text1"/>
          <w:sz w:val="24"/>
          <w:szCs w:val="24"/>
        </w:rPr>
        <w:t>513,5= 3645,8</w:t>
      </w:r>
      <w:r w:rsidRPr="004D17F0">
        <w:rPr>
          <w:rFonts w:ascii="Arial" w:hAnsi="Arial" w:cs="Arial"/>
          <w:color w:val="000000" w:themeColor="text1"/>
          <w:sz w:val="24"/>
          <w:szCs w:val="24"/>
        </w:rPr>
        <w:t>5 т./год.</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на расчетный срок: </w:t>
      </w:r>
      <w:r w:rsidR="002C6359" w:rsidRPr="004D17F0">
        <w:rPr>
          <w:rFonts w:ascii="Arial" w:hAnsi="Arial" w:cs="Arial"/>
          <w:color w:val="000000" w:themeColor="text1"/>
          <w:sz w:val="24"/>
          <w:szCs w:val="24"/>
        </w:rPr>
        <w:t>3782</w:t>
      </w:r>
      <w:r w:rsidRPr="004D17F0">
        <w:rPr>
          <w:rFonts w:ascii="Arial" w:hAnsi="Arial" w:cs="Arial"/>
          <w:color w:val="000000" w:themeColor="text1"/>
          <w:sz w:val="24"/>
          <w:szCs w:val="24"/>
        </w:rPr>
        <w:t>+</w:t>
      </w:r>
      <w:r w:rsidR="002C6359" w:rsidRPr="004D17F0">
        <w:rPr>
          <w:rFonts w:ascii="Arial" w:hAnsi="Arial" w:cs="Arial"/>
          <w:color w:val="000000" w:themeColor="text1"/>
          <w:sz w:val="24"/>
          <w:szCs w:val="24"/>
        </w:rPr>
        <w:t>620</w:t>
      </w:r>
      <w:r w:rsidRPr="004D17F0">
        <w:rPr>
          <w:rFonts w:ascii="Arial" w:hAnsi="Arial" w:cs="Arial"/>
          <w:color w:val="000000" w:themeColor="text1"/>
          <w:sz w:val="24"/>
          <w:szCs w:val="24"/>
        </w:rPr>
        <w:t xml:space="preserve">= </w:t>
      </w:r>
      <w:r w:rsidR="002C6359" w:rsidRPr="004D17F0">
        <w:rPr>
          <w:rFonts w:ascii="Arial" w:hAnsi="Arial" w:cs="Arial"/>
          <w:color w:val="000000" w:themeColor="text1"/>
          <w:sz w:val="24"/>
          <w:szCs w:val="24"/>
        </w:rPr>
        <w:t>4402</w:t>
      </w:r>
      <w:r w:rsidRPr="004D17F0">
        <w:rPr>
          <w:rFonts w:ascii="Arial" w:hAnsi="Arial" w:cs="Arial"/>
          <w:color w:val="000000" w:themeColor="text1"/>
          <w:sz w:val="24"/>
          <w:szCs w:val="24"/>
        </w:rPr>
        <w:t xml:space="preserve"> т./год.</w:t>
      </w:r>
    </w:p>
    <w:p w:rsidR="006D133B" w:rsidRPr="004D17F0" w:rsidRDefault="006D133B" w:rsidP="00B1265A">
      <w:pPr>
        <w:ind w:firstLine="709"/>
        <w:jc w:val="both"/>
        <w:rPr>
          <w:rFonts w:ascii="Arial" w:hAnsi="Arial" w:cs="Arial"/>
          <w:color w:val="000000" w:themeColor="text1"/>
          <w:sz w:val="24"/>
          <w:szCs w:val="24"/>
        </w:rPr>
      </w:pPr>
    </w:p>
    <w:p w:rsidR="006D133B" w:rsidRPr="004D17F0" w:rsidRDefault="006D133B" w:rsidP="00B1265A">
      <w:pPr>
        <w:ind w:firstLine="709"/>
        <w:jc w:val="both"/>
        <w:rPr>
          <w:rFonts w:ascii="Arial" w:hAnsi="Arial" w:cs="Arial"/>
          <w:b/>
          <w:color w:val="000000" w:themeColor="text1"/>
          <w:sz w:val="24"/>
          <w:szCs w:val="24"/>
        </w:rPr>
      </w:pPr>
      <w:r w:rsidRPr="004D17F0">
        <w:rPr>
          <w:rFonts w:ascii="Arial" w:hAnsi="Arial" w:cs="Arial"/>
          <w:b/>
          <w:color w:val="000000" w:themeColor="text1"/>
          <w:sz w:val="24"/>
          <w:szCs w:val="24"/>
        </w:rPr>
        <w:t>Удаление мусора из зданий общественной и жилой застройки.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Удаление мусора из зданий общественной и жилой застройки производится выносным образом в мусоросборники с дальнейшим удалением мусора транспортом по планово-регулярной системе, но не реже чем 1-2 дня. </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Контейнеры для сбора ТКО устанавливаются в районах общественных центров, парков. Их количество уточняется на последующих стадиях при уточнении набора и емкости объектов культурно-бытового обслуживания. </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В усадебной и блокированной застройке мусор собирается и хранится на приусадебном участке.</w:t>
      </w:r>
    </w:p>
    <w:p w:rsidR="006D133B" w:rsidRPr="004D17F0" w:rsidRDefault="006D133B" w:rsidP="00B1265A">
      <w:pPr>
        <w:ind w:firstLine="709"/>
        <w:jc w:val="both"/>
        <w:rPr>
          <w:rFonts w:ascii="Arial" w:hAnsi="Arial" w:cs="Arial"/>
          <w:b/>
          <w:color w:val="000000" w:themeColor="text1"/>
          <w:sz w:val="24"/>
          <w:szCs w:val="24"/>
        </w:rPr>
      </w:pPr>
    </w:p>
    <w:p w:rsidR="006D133B" w:rsidRPr="004D17F0" w:rsidRDefault="006D133B" w:rsidP="00B1265A">
      <w:pPr>
        <w:ind w:firstLine="709"/>
        <w:jc w:val="both"/>
        <w:rPr>
          <w:rFonts w:ascii="Arial" w:hAnsi="Arial" w:cs="Arial"/>
          <w:b/>
          <w:color w:val="000000" w:themeColor="text1"/>
          <w:sz w:val="24"/>
          <w:szCs w:val="24"/>
        </w:rPr>
      </w:pPr>
      <w:r w:rsidRPr="004D17F0">
        <w:rPr>
          <w:rFonts w:ascii="Arial" w:hAnsi="Arial" w:cs="Arial"/>
          <w:b/>
          <w:color w:val="000000" w:themeColor="text1"/>
          <w:sz w:val="24"/>
          <w:szCs w:val="24"/>
        </w:rPr>
        <w:t>Вывоз ТКО за пределы территории села и утилизация.</w:t>
      </w:r>
    </w:p>
    <w:p w:rsidR="006D133B" w:rsidRPr="004D17F0" w:rsidRDefault="006D133B" w:rsidP="00B1265A">
      <w:pPr>
        <w:ind w:firstLine="709"/>
        <w:jc w:val="both"/>
        <w:rPr>
          <w:rFonts w:ascii="Arial" w:hAnsi="Arial" w:cs="Arial"/>
          <w:b/>
          <w:color w:val="000000" w:themeColor="text1"/>
          <w:sz w:val="24"/>
          <w:szCs w:val="24"/>
        </w:rPr>
      </w:pPr>
      <w:r w:rsidRPr="004D17F0">
        <w:rPr>
          <w:rFonts w:ascii="Arial" w:hAnsi="Arial" w:cs="Arial"/>
          <w:b/>
          <w:color w:val="000000" w:themeColor="text1"/>
          <w:sz w:val="24"/>
          <w:szCs w:val="24"/>
        </w:rPr>
        <w:t>Определение количества мусоровозов, необходимых для вывоза ТКО.</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На основании «Рекомендации по выбору методов и организации удаления коммунальных отходов» 1 поездка составляет 3 часа.</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Предлагается несменяемая система сбора и вывоза отходов, как наиболее производительная на базе мусоровоза марки МКЗ-40 на базе КамАЗа 53215 (53229).</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Вывоз мусора производится с 6:00 до 9:00</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М = П</w:t>
      </w:r>
      <w:r w:rsidRPr="004D17F0">
        <w:rPr>
          <w:rFonts w:ascii="Arial" w:hAnsi="Arial" w:cs="Arial"/>
          <w:color w:val="000000" w:themeColor="text1"/>
          <w:sz w:val="24"/>
          <w:szCs w:val="24"/>
          <w:vertAlign w:val="subscript"/>
        </w:rPr>
        <w:t>год</w:t>
      </w:r>
      <w:r w:rsidRPr="004D17F0">
        <w:rPr>
          <w:rFonts w:ascii="Arial" w:hAnsi="Arial" w:cs="Arial"/>
          <w:color w:val="000000" w:themeColor="text1"/>
          <w:sz w:val="24"/>
          <w:szCs w:val="24"/>
        </w:rPr>
        <w:t xml:space="preserve"> / (365 * П</w:t>
      </w:r>
      <w:r w:rsidRPr="004D17F0">
        <w:rPr>
          <w:rFonts w:ascii="Arial" w:hAnsi="Arial" w:cs="Arial"/>
          <w:color w:val="000000" w:themeColor="text1"/>
          <w:sz w:val="24"/>
          <w:szCs w:val="24"/>
          <w:vertAlign w:val="subscript"/>
        </w:rPr>
        <w:t>сут</w:t>
      </w:r>
      <w:r w:rsidRPr="004D17F0">
        <w:rPr>
          <w:rFonts w:ascii="Arial" w:hAnsi="Arial" w:cs="Arial"/>
          <w:color w:val="000000" w:themeColor="text1"/>
          <w:sz w:val="24"/>
          <w:szCs w:val="24"/>
        </w:rPr>
        <w:t xml:space="preserve"> * К</w:t>
      </w:r>
      <w:r w:rsidRPr="004D17F0">
        <w:rPr>
          <w:rFonts w:ascii="Arial" w:hAnsi="Arial" w:cs="Arial"/>
          <w:color w:val="000000" w:themeColor="text1"/>
          <w:sz w:val="24"/>
          <w:szCs w:val="24"/>
          <w:vertAlign w:val="subscript"/>
        </w:rPr>
        <w:t>исп</w:t>
      </w:r>
      <w:r w:rsidRPr="004D17F0">
        <w:rPr>
          <w:rFonts w:ascii="Arial" w:hAnsi="Arial" w:cs="Arial"/>
          <w:color w:val="000000" w:themeColor="text1"/>
          <w:sz w:val="24"/>
          <w:szCs w:val="24"/>
        </w:rPr>
        <w:t>), где</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М — количество мусоровозов</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lastRenderedPageBreak/>
        <w:t>П</w:t>
      </w:r>
      <w:r w:rsidRPr="004D17F0">
        <w:rPr>
          <w:rFonts w:ascii="Arial" w:hAnsi="Arial" w:cs="Arial"/>
          <w:color w:val="000000" w:themeColor="text1"/>
          <w:sz w:val="24"/>
          <w:szCs w:val="24"/>
          <w:vertAlign w:val="subscript"/>
        </w:rPr>
        <w:t>год</w:t>
      </w:r>
      <w:r w:rsidRPr="004D17F0">
        <w:rPr>
          <w:rFonts w:ascii="Arial" w:hAnsi="Arial" w:cs="Arial"/>
          <w:color w:val="000000" w:themeColor="text1"/>
          <w:sz w:val="24"/>
          <w:szCs w:val="24"/>
        </w:rPr>
        <w:t xml:space="preserve"> — количество </w:t>
      </w:r>
      <w:r w:rsidR="00B1265A" w:rsidRPr="004D17F0">
        <w:rPr>
          <w:rFonts w:ascii="Arial" w:hAnsi="Arial" w:cs="Arial"/>
          <w:color w:val="000000" w:themeColor="text1"/>
          <w:sz w:val="24"/>
          <w:szCs w:val="24"/>
        </w:rPr>
        <w:t>коммунальных отходов,</w:t>
      </w:r>
      <w:r w:rsidRPr="004D17F0">
        <w:rPr>
          <w:rFonts w:ascii="Arial" w:hAnsi="Arial" w:cs="Arial"/>
          <w:color w:val="000000" w:themeColor="text1"/>
          <w:sz w:val="24"/>
          <w:szCs w:val="24"/>
        </w:rPr>
        <w:t xml:space="preserve"> подлежащих вывозу в течении года, 1 очередь – </w:t>
      </w:r>
      <w:r w:rsidR="00AE6E91" w:rsidRPr="004D17F0">
        <w:rPr>
          <w:rFonts w:ascii="Arial" w:hAnsi="Arial" w:cs="Arial"/>
          <w:color w:val="000000" w:themeColor="text1"/>
          <w:sz w:val="24"/>
          <w:szCs w:val="24"/>
        </w:rPr>
        <w:t xml:space="preserve">3645,85 </w:t>
      </w:r>
      <w:r w:rsidRPr="004D17F0">
        <w:rPr>
          <w:rFonts w:ascii="Arial" w:hAnsi="Arial" w:cs="Arial"/>
          <w:color w:val="000000" w:themeColor="text1"/>
          <w:sz w:val="24"/>
          <w:szCs w:val="24"/>
        </w:rPr>
        <w:t>м</w:t>
      </w:r>
      <w:r w:rsidRPr="004D17F0">
        <w:rPr>
          <w:rFonts w:ascii="Arial" w:hAnsi="Arial" w:cs="Arial"/>
          <w:color w:val="000000" w:themeColor="text1"/>
          <w:sz w:val="24"/>
          <w:szCs w:val="24"/>
          <w:vertAlign w:val="superscript"/>
        </w:rPr>
        <w:t>3</w:t>
      </w:r>
      <w:r w:rsidRPr="004D17F0">
        <w:rPr>
          <w:rFonts w:ascii="Arial" w:hAnsi="Arial" w:cs="Arial"/>
          <w:color w:val="000000" w:themeColor="text1"/>
          <w:sz w:val="24"/>
          <w:szCs w:val="24"/>
        </w:rPr>
        <w:t xml:space="preserve">/год, расчетный срок </w:t>
      </w:r>
      <w:r w:rsidR="00AE6E91" w:rsidRPr="004D17F0">
        <w:rPr>
          <w:rFonts w:ascii="Arial" w:hAnsi="Arial" w:cs="Arial"/>
          <w:bCs/>
          <w:color w:val="000000" w:themeColor="text1"/>
          <w:sz w:val="24"/>
          <w:szCs w:val="24"/>
        </w:rPr>
        <w:t>4402</w:t>
      </w:r>
      <w:r w:rsidRPr="004D17F0">
        <w:rPr>
          <w:rFonts w:ascii="Arial" w:hAnsi="Arial" w:cs="Arial"/>
          <w:color w:val="000000" w:themeColor="text1"/>
          <w:sz w:val="24"/>
          <w:szCs w:val="24"/>
        </w:rPr>
        <w:t xml:space="preserve"> м</w:t>
      </w:r>
      <w:r w:rsidRPr="004D17F0">
        <w:rPr>
          <w:rFonts w:ascii="Arial" w:hAnsi="Arial" w:cs="Arial"/>
          <w:color w:val="000000" w:themeColor="text1"/>
          <w:sz w:val="24"/>
          <w:szCs w:val="24"/>
          <w:vertAlign w:val="superscript"/>
        </w:rPr>
        <w:t>3</w:t>
      </w:r>
      <w:r w:rsidRPr="004D17F0">
        <w:rPr>
          <w:rFonts w:ascii="Arial" w:hAnsi="Arial" w:cs="Arial"/>
          <w:color w:val="000000" w:themeColor="text1"/>
          <w:sz w:val="24"/>
          <w:szCs w:val="24"/>
        </w:rPr>
        <w:t>/год</w:t>
      </w:r>
    </w:p>
    <w:p w:rsidR="006D133B" w:rsidRPr="004D17F0" w:rsidRDefault="006D133B" w:rsidP="00B1265A">
      <w:pPr>
        <w:ind w:firstLine="709"/>
        <w:jc w:val="both"/>
        <w:rPr>
          <w:rFonts w:ascii="Arial" w:hAnsi="Arial" w:cs="Arial"/>
          <w:color w:val="000000" w:themeColor="text1"/>
          <w:sz w:val="24"/>
          <w:szCs w:val="24"/>
          <w:vertAlign w:val="superscript"/>
        </w:rPr>
      </w:pPr>
      <w:r w:rsidRPr="004D17F0">
        <w:rPr>
          <w:rFonts w:ascii="Arial" w:hAnsi="Arial" w:cs="Arial"/>
          <w:color w:val="000000" w:themeColor="text1"/>
          <w:sz w:val="24"/>
          <w:szCs w:val="24"/>
        </w:rPr>
        <w:t>П</w:t>
      </w:r>
      <w:r w:rsidRPr="004D17F0">
        <w:rPr>
          <w:rFonts w:ascii="Arial" w:hAnsi="Arial" w:cs="Arial"/>
          <w:color w:val="000000" w:themeColor="text1"/>
          <w:sz w:val="24"/>
          <w:szCs w:val="24"/>
          <w:vertAlign w:val="subscript"/>
        </w:rPr>
        <w:t>сут</w:t>
      </w:r>
      <w:r w:rsidRPr="004D17F0">
        <w:rPr>
          <w:rFonts w:ascii="Arial" w:hAnsi="Arial" w:cs="Arial"/>
          <w:color w:val="000000" w:themeColor="text1"/>
          <w:sz w:val="24"/>
          <w:szCs w:val="24"/>
        </w:rPr>
        <w:t xml:space="preserve"> — емкость кузова данного вида мусоропровода, 18 м</w:t>
      </w:r>
      <w:r w:rsidRPr="004D17F0">
        <w:rPr>
          <w:rFonts w:ascii="Arial" w:hAnsi="Arial" w:cs="Arial"/>
          <w:color w:val="000000" w:themeColor="text1"/>
          <w:sz w:val="24"/>
          <w:szCs w:val="24"/>
          <w:vertAlign w:val="superscript"/>
        </w:rPr>
        <w:t>3</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К</w:t>
      </w:r>
      <w:r w:rsidRPr="004D17F0">
        <w:rPr>
          <w:rFonts w:ascii="Arial" w:hAnsi="Arial" w:cs="Arial"/>
          <w:color w:val="000000" w:themeColor="text1"/>
          <w:sz w:val="24"/>
          <w:szCs w:val="24"/>
          <w:vertAlign w:val="subscript"/>
        </w:rPr>
        <w:t>исп</w:t>
      </w:r>
      <w:r w:rsidRPr="004D17F0">
        <w:rPr>
          <w:rFonts w:ascii="Arial" w:hAnsi="Arial" w:cs="Arial"/>
          <w:color w:val="000000" w:themeColor="text1"/>
          <w:sz w:val="24"/>
          <w:szCs w:val="24"/>
        </w:rPr>
        <w:t xml:space="preserve"> — коэффициент использования автопарка — 0,7-0,8.</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М</w:t>
      </w:r>
      <w:r w:rsidRPr="004D17F0">
        <w:rPr>
          <w:rFonts w:ascii="Arial" w:hAnsi="Arial" w:cs="Arial"/>
          <w:color w:val="000000" w:themeColor="text1"/>
          <w:sz w:val="24"/>
          <w:szCs w:val="24"/>
          <w:vertAlign w:val="subscript"/>
        </w:rPr>
        <w:t>1оч</w:t>
      </w:r>
      <w:r w:rsidRPr="004D17F0">
        <w:rPr>
          <w:rFonts w:ascii="Arial" w:hAnsi="Arial" w:cs="Arial"/>
          <w:color w:val="000000" w:themeColor="text1"/>
          <w:sz w:val="24"/>
          <w:szCs w:val="24"/>
        </w:rPr>
        <w:t xml:space="preserve"> = </w:t>
      </w:r>
      <w:r w:rsidR="00AE6E91" w:rsidRPr="004D17F0">
        <w:rPr>
          <w:rFonts w:ascii="Arial" w:hAnsi="Arial" w:cs="Arial"/>
          <w:color w:val="000000" w:themeColor="text1"/>
          <w:sz w:val="24"/>
          <w:szCs w:val="24"/>
        </w:rPr>
        <w:t xml:space="preserve">3645,85 </w:t>
      </w:r>
      <w:r w:rsidRPr="004D17F0">
        <w:rPr>
          <w:rFonts w:ascii="Arial" w:hAnsi="Arial" w:cs="Arial"/>
          <w:color w:val="000000" w:themeColor="text1"/>
          <w:sz w:val="24"/>
          <w:szCs w:val="24"/>
        </w:rPr>
        <w:t>/ (365 * 18 * 0,8) = 0,6</w:t>
      </w:r>
      <w:r w:rsidR="00AE6E91" w:rsidRPr="004D17F0">
        <w:rPr>
          <w:rFonts w:ascii="Arial" w:hAnsi="Arial" w:cs="Arial"/>
          <w:color w:val="000000" w:themeColor="text1"/>
          <w:sz w:val="24"/>
          <w:szCs w:val="24"/>
        </w:rPr>
        <w:t>9</w:t>
      </w:r>
      <w:r w:rsidRPr="004D17F0">
        <w:rPr>
          <w:rFonts w:ascii="Arial" w:hAnsi="Arial" w:cs="Arial"/>
          <w:color w:val="000000" w:themeColor="text1"/>
          <w:sz w:val="24"/>
          <w:szCs w:val="24"/>
        </w:rPr>
        <w:t xml:space="preserve"> = 1 машины</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М</w:t>
      </w:r>
      <w:r w:rsidRPr="004D17F0">
        <w:rPr>
          <w:rFonts w:ascii="Arial" w:hAnsi="Arial" w:cs="Arial"/>
          <w:color w:val="000000" w:themeColor="text1"/>
          <w:sz w:val="24"/>
          <w:szCs w:val="24"/>
          <w:vertAlign w:val="subscript"/>
        </w:rPr>
        <w:t>р.с.</w:t>
      </w:r>
      <w:r w:rsidRPr="004D17F0">
        <w:rPr>
          <w:rFonts w:ascii="Arial" w:hAnsi="Arial" w:cs="Arial"/>
          <w:color w:val="000000" w:themeColor="text1"/>
          <w:sz w:val="24"/>
          <w:szCs w:val="24"/>
        </w:rPr>
        <w:t xml:space="preserve"> = </w:t>
      </w:r>
      <w:r w:rsidR="00AE6E91" w:rsidRPr="004D17F0">
        <w:rPr>
          <w:rFonts w:ascii="Arial" w:hAnsi="Arial" w:cs="Arial"/>
          <w:bCs/>
          <w:color w:val="000000" w:themeColor="text1"/>
          <w:sz w:val="24"/>
          <w:szCs w:val="24"/>
        </w:rPr>
        <w:t>4402</w:t>
      </w:r>
      <w:r w:rsidRPr="004D17F0">
        <w:rPr>
          <w:rFonts w:ascii="Arial" w:hAnsi="Arial" w:cs="Arial"/>
          <w:color w:val="000000" w:themeColor="text1"/>
          <w:sz w:val="24"/>
          <w:szCs w:val="24"/>
        </w:rPr>
        <w:t xml:space="preserve"> / (365 * 18 * 0,8) = </w:t>
      </w:r>
      <w:r w:rsidR="00AE6E91" w:rsidRPr="004D17F0">
        <w:rPr>
          <w:rFonts w:ascii="Arial" w:hAnsi="Arial" w:cs="Arial"/>
          <w:color w:val="000000" w:themeColor="text1"/>
          <w:sz w:val="24"/>
          <w:szCs w:val="24"/>
        </w:rPr>
        <w:t>0,84</w:t>
      </w:r>
      <w:r w:rsidRPr="004D17F0">
        <w:rPr>
          <w:rFonts w:ascii="Arial" w:hAnsi="Arial" w:cs="Arial"/>
          <w:color w:val="000000" w:themeColor="text1"/>
          <w:sz w:val="24"/>
          <w:szCs w:val="24"/>
        </w:rPr>
        <w:t xml:space="preserve"> = 1 машины</w:t>
      </w:r>
    </w:p>
    <w:p w:rsidR="006D133B" w:rsidRPr="004D17F0" w:rsidRDefault="006D133B" w:rsidP="00B1265A">
      <w:pPr>
        <w:ind w:firstLine="709"/>
        <w:jc w:val="both"/>
        <w:rPr>
          <w:rFonts w:ascii="Arial" w:hAnsi="Arial" w:cs="Arial"/>
          <w:color w:val="000000" w:themeColor="text1"/>
          <w:sz w:val="24"/>
          <w:szCs w:val="24"/>
        </w:rPr>
      </w:pPr>
    </w:p>
    <w:p w:rsidR="006D133B" w:rsidRPr="004D17F0" w:rsidRDefault="006D133B" w:rsidP="00B1265A">
      <w:pPr>
        <w:ind w:firstLine="709"/>
        <w:jc w:val="both"/>
        <w:rPr>
          <w:rFonts w:ascii="Arial" w:hAnsi="Arial" w:cs="Arial"/>
          <w:b/>
          <w:color w:val="000000" w:themeColor="text1"/>
          <w:sz w:val="24"/>
          <w:szCs w:val="24"/>
        </w:rPr>
      </w:pPr>
      <w:r w:rsidRPr="004D17F0">
        <w:rPr>
          <w:rFonts w:ascii="Arial" w:hAnsi="Arial" w:cs="Arial"/>
          <w:b/>
          <w:color w:val="000000" w:themeColor="text1"/>
          <w:sz w:val="24"/>
          <w:szCs w:val="24"/>
        </w:rPr>
        <w:t>Определение количества контейнеров, подлежащих расстановке на обслуживаемом участке.</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Б</w:t>
      </w:r>
      <w:r w:rsidRPr="004D17F0">
        <w:rPr>
          <w:rFonts w:ascii="Arial" w:hAnsi="Arial" w:cs="Arial"/>
          <w:color w:val="000000" w:themeColor="text1"/>
          <w:sz w:val="24"/>
          <w:szCs w:val="24"/>
          <w:vertAlign w:val="subscript"/>
        </w:rPr>
        <w:t>кон</w:t>
      </w:r>
      <w:r w:rsidRPr="004D17F0">
        <w:rPr>
          <w:rFonts w:ascii="Arial" w:hAnsi="Arial" w:cs="Arial"/>
          <w:color w:val="000000" w:themeColor="text1"/>
          <w:sz w:val="24"/>
          <w:szCs w:val="24"/>
        </w:rPr>
        <w:t xml:space="preserve"> = П</w:t>
      </w:r>
      <w:r w:rsidRPr="004D17F0">
        <w:rPr>
          <w:rFonts w:ascii="Arial" w:hAnsi="Arial" w:cs="Arial"/>
          <w:color w:val="000000" w:themeColor="text1"/>
          <w:sz w:val="24"/>
          <w:szCs w:val="24"/>
          <w:vertAlign w:val="subscript"/>
        </w:rPr>
        <w:t>год</w:t>
      </w:r>
      <w:r w:rsidRPr="004D17F0">
        <w:rPr>
          <w:rFonts w:ascii="Arial" w:hAnsi="Arial" w:cs="Arial"/>
          <w:color w:val="000000" w:themeColor="text1"/>
          <w:sz w:val="24"/>
          <w:szCs w:val="24"/>
        </w:rPr>
        <w:t xml:space="preserve"> * </w:t>
      </w:r>
      <w:r w:rsidRPr="004D17F0">
        <w:rPr>
          <w:rFonts w:ascii="Arial" w:hAnsi="Arial" w:cs="Arial"/>
          <w:color w:val="000000" w:themeColor="text1"/>
          <w:sz w:val="24"/>
          <w:szCs w:val="24"/>
          <w:lang w:val="en-US"/>
        </w:rPr>
        <w:t>t</w:t>
      </w:r>
      <w:r w:rsidRPr="004D17F0">
        <w:rPr>
          <w:rFonts w:ascii="Arial" w:hAnsi="Arial" w:cs="Arial"/>
          <w:color w:val="000000" w:themeColor="text1"/>
          <w:sz w:val="24"/>
          <w:szCs w:val="24"/>
        </w:rPr>
        <w:t xml:space="preserve"> * К</w:t>
      </w:r>
      <w:r w:rsidRPr="004D17F0">
        <w:rPr>
          <w:rFonts w:ascii="Arial" w:hAnsi="Arial" w:cs="Arial"/>
          <w:color w:val="000000" w:themeColor="text1"/>
          <w:sz w:val="24"/>
          <w:szCs w:val="24"/>
          <w:vertAlign w:val="subscript"/>
        </w:rPr>
        <w:t>1</w:t>
      </w:r>
      <w:r w:rsidRPr="004D17F0">
        <w:rPr>
          <w:rFonts w:ascii="Arial" w:hAnsi="Arial" w:cs="Arial"/>
          <w:color w:val="000000" w:themeColor="text1"/>
          <w:sz w:val="24"/>
          <w:szCs w:val="24"/>
        </w:rPr>
        <w:t xml:space="preserve">/ (365 * </w:t>
      </w:r>
      <w:r w:rsidRPr="004D17F0">
        <w:rPr>
          <w:rFonts w:ascii="Arial" w:hAnsi="Arial" w:cs="Arial"/>
          <w:color w:val="000000" w:themeColor="text1"/>
          <w:sz w:val="24"/>
          <w:szCs w:val="24"/>
          <w:lang w:val="en-US"/>
        </w:rPr>
        <w:t>V</w:t>
      </w:r>
      <w:r w:rsidRPr="004D17F0">
        <w:rPr>
          <w:rFonts w:ascii="Arial" w:hAnsi="Arial" w:cs="Arial"/>
          <w:color w:val="000000" w:themeColor="text1"/>
          <w:sz w:val="24"/>
          <w:szCs w:val="24"/>
        </w:rPr>
        <w:t>), где</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Б</w:t>
      </w:r>
      <w:r w:rsidRPr="004D17F0">
        <w:rPr>
          <w:rFonts w:ascii="Arial" w:hAnsi="Arial" w:cs="Arial"/>
          <w:color w:val="000000" w:themeColor="text1"/>
          <w:sz w:val="24"/>
          <w:szCs w:val="24"/>
          <w:vertAlign w:val="subscript"/>
        </w:rPr>
        <w:t>кон</w:t>
      </w:r>
      <w:r w:rsidRPr="004D17F0">
        <w:rPr>
          <w:rFonts w:ascii="Arial" w:hAnsi="Arial" w:cs="Arial"/>
          <w:color w:val="000000" w:themeColor="text1"/>
          <w:sz w:val="24"/>
          <w:szCs w:val="24"/>
        </w:rPr>
        <w:t xml:space="preserve"> — количество контейнеров</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П</w:t>
      </w:r>
      <w:r w:rsidRPr="004D17F0">
        <w:rPr>
          <w:rFonts w:ascii="Arial" w:hAnsi="Arial" w:cs="Arial"/>
          <w:color w:val="000000" w:themeColor="text1"/>
          <w:sz w:val="24"/>
          <w:szCs w:val="24"/>
          <w:vertAlign w:val="subscript"/>
        </w:rPr>
        <w:t>год</w:t>
      </w:r>
      <w:r w:rsidRPr="004D17F0">
        <w:rPr>
          <w:rFonts w:ascii="Arial" w:hAnsi="Arial" w:cs="Arial"/>
          <w:color w:val="000000" w:themeColor="text1"/>
          <w:sz w:val="24"/>
          <w:szCs w:val="24"/>
        </w:rPr>
        <w:t xml:space="preserve"> — количество коммунальных отходов подлежащих вывозу в течении года, 1 очередь - </w:t>
      </w:r>
      <w:r w:rsidR="00663661" w:rsidRPr="004D17F0">
        <w:rPr>
          <w:rFonts w:ascii="Arial" w:hAnsi="Arial" w:cs="Arial"/>
          <w:color w:val="000000" w:themeColor="text1"/>
          <w:sz w:val="24"/>
          <w:szCs w:val="24"/>
        </w:rPr>
        <w:t xml:space="preserve">3645,85 </w:t>
      </w:r>
      <w:r w:rsidRPr="004D17F0">
        <w:rPr>
          <w:rFonts w:ascii="Arial" w:hAnsi="Arial" w:cs="Arial"/>
          <w:color w:val="000000" w:themeColor="text1"/>
          <w:sz w:val="24"/>
          <w:szCs w:val="24"/>
        </w:rPr>
        <w:t xml:space="preserve"> м</w:t>
      </w:r>
      <w:r w:rsidRPr="004D17F0">
        <w:rPr>
          <w:rFonts w:ascii="Arial" w:hAnsi="Arial" w:cs="Arial"/>
          <w:color w:val="000000" w:themeColor="text1"/>
          <w:sz w:val="24"/>
          <w:szCs w:val="24"/>
          <w:vertAlign w:val="superscript"/>
        </w:rPr>
        <w:t>3</w:t>
      </w:r>
      <w:r w:rsidRPr="004D17F0">
        <w:rPr>
          <w:rFonts w:ascii="Arial" w:hAnsi="Arial" w:cs="Arial"/>
          <w:color w:val="000000" w:themeColor="text1"/>
          <w:sz w:val="24"/>
          <w:szCs w:val="24"/>
        </w:rPr>
        <w:t xml:space="preserve">/год, расчетный срок </w:t>
      </w:r>
      <w:r w:rsidR="00663661" w:rsidRPr="004D17F0">
        <w:rPr>
          <w:rFonts w:ascii="Arial" w:hAnsi="Arial" w:cs="Arial"/>
          <w:bCs/>
          <w:color w:val="000000" w:themeColor="text1"/>
          <w:sz w:val="24"/>
          <w:szCs w:val="24"/>
        </w:rPr>
        <w:t>4402</w:t>
      </w:r>
      <w:r w:rsidRPr="004D17F0">
        <w:rPr>
          <w:rFonts w:ascii="Arial" w:hAnsi="Arial" w:cs="Arial"/>
          <w:color w:val="000000" w:themeColor="text1"/>
          <w:sz w:val="24"/>
          <w:szCs w:val="24"/>
        </w:rPr>
        <w:t>м</w:t>
      </w:r>
      <w:r w:rsidRPr="004D17F0">
        <w:rPr>
          <w:rFonts w:ascii="Arial" w:hAnsi="Arial" w:cs="Arial"/>
          <w:color w:val="000000" w:themeColor="text1"/>
          <w:sz w:val="24"/>
          <w:szCs w:val="24"/>
          <w:vertAlign w:val="superscript"/>
        </w:rPr>
        <w:t>3</w:t>
      </w:r>
      <w:r w:rsidRPr="004D17F0">
        <w:rPr>
          <w:rFonts w:ascii="Arial" w:hAnsi="Arial" w:cs="Arial"/>
          <w:color w:val="000000" w:themeColor="text1"/>
          <w:sz w:val="24"/>
          <w:szCs w:val="24"/>
        </w:rPr>
        <w:t>/год</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lang w:val="en-US"/>
        </w:rPr>
        <w:t>t</w:t>
      </w:r>
      <w:r w:rsidRPr="004D17F0">
        <w:rPr>
          <w:rFonts w:ascii="Arial" w:hAnsi="Arial" w:cs="Arial"/>
          <w:color w:val="000000" w:themeColor="text1"/>
          <w:sz w:val="24"/>
          <w:szCs w:val="24"/>
        </w:rPr>
        <w:t xml:space="preserve"> – периодичность удаления отходов, сут.</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К</w:t>
      </w:r>
      <w:r w:rsidRPr="004D17F0">
        <w:rPr>
          <w:rFonts w:ascii="Arial" w:hAnsi="Arial" w:cs="Arial"/>
          <w:color w:val="000000" w:themeColor="text1"/>
          <w:sz w:val="24"/>
          <w:szCs w:val="24"/>
          <w:vertAlign w:val="subscript"/>
        </w:rPr>
        <w:t>1</w:t>
      </w:r>
      <w:r w:rsidRPr="004D17F0">
        <w:rPr>
          <w:rFonts w:ascii="Arial" w:hAnsi="Arial" w:cs="Arial"/>
          <w:color w:val="000000" w:themeColor="text1"/>
          <w:sz w:val="24"/>
          <w:szCs w:val="24"/>
        </w:rPr>
        <w:t xml:space="preserve"> — коэффициент неравномерности накопления отходов — 1,25.</w:t>
      </w:r>
    </w:p>
    <w:p w:rsidR="006D133B" w:rsidRPr="004D17F0" w:rsidRDefault="006D133B" w:rsidP="00B1265A">
      <w:pPr>
        <w:ind w:firstLine="709"/>
        <w:jc w:val="both"/>
        <w:rPr>
          <w:rFonts w:ascii="Arial" w:hAnsi="Arial" w:cs="Arial"/>
          <w:color w:val="000000" w:themeColor="text1"/>
          <w:sz w:val="24"/>
          <w:szCs w:val="24"/>
          <w:vertAlign w:val="superscript"/>
        </w:rPr>
      </w:pPr>
      <w:r w:rsidRPr="004D17F0">
        <w:rPr>
          <w:rFonts w:ascii="Arial" w:hAnsi="Arial" w:cs="Arial"/>
          <w:color w:val="000000" w:themeColor="text1"/>
          <w:sz w:val="24"/>
          <w:szCs w:val="24"/>
          <w:lang w:val="en-US"/>
        </w:rPr>
        <w:t>V</w:t>
      </w:r>
      <w:r w:rsidRPr="004D17F0">
        <w:rPr>
          <w:rFonts w:ascii="Arial" w:hAnsi="Arial" w:cs="Arial"/>
          <w:color w:val="000000" w:themeColor="text1"/>
          <w:sz w:val="24"/>
          <w:szCs w:val="24"/>
        </w:rPr>
        <w:t xml:space="preserve"> — вместимость контейнера, 1,1 м</w:t>
      </w:r>
      <w:r w:rsidRPr="004D17F0">
        <w:rPr>
          <w:rFonts w:ascii="Arial" w:hAnsi="Arial" w:cs="Arial"/>
          <w:color w:val="000000" w:themeColor="text1"/>
          <w:sz w:val="24"/>
          <w:szCs w:val="24"/>
          <w:vertAlign w:val="superscript"/>
        </w:rPr>
        <w:t>3</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Б</w:t>
      </w:r>
      <w:r w:rsidRPr="004D17F0">
        <w:rPr>
          <w:rFonts w:ascii="Arial" w:hAnsi="Arial" w:cs="Arial"/>
          <w:color w:val="000000" w:themeColor="text1"/>
          <w:sz w:val="24"/>
          <w:szCs w:val="24"/>
          <w:vertAlign w:val="subscript"/>
        </w:rPr>
        <w:t>кон 1оч</w:t>
      </w:r>
      <w:r w:rsidRPr="004D17F0">
        <w:rPr>
          <w:rFonts w:ascii="Arial" w:hAnsi="Arial" w:cs="Arial"/>
          <w:color w:val="000000" w:themeColor="text1"/>
          <w:sz w:val="24"/>
          <w:szCs w:val="24"/>
        </w:rPr>
        <w:t xml:space="preserve"> = </w:t>
      </w:r>
      <w:r w:rsidR="00663661" w:rsidRPr="004D17F0">
        <w:rPr>
          <w:rFonts w:ascii="Arial" w:hAnsi="Arial" w:cs="Arial"/>
          <w:color w:val="000000" w:themeColor="text1"/>
          <w:sz w:val="24"/>
          <w:szCs w:val="24"/>
        </w:rPr>
        <w:t xml:space="preserve">3645,85 </w:t>
      </w:r>
      <w:r w:rsidRPr="004D17F0">
        <w:rPr>
          <w:rFonts w:ascii="Arial" w:hAnsi="Arial" w:cs="Arial"/>
          <w:color w:val="000000" w:themeColor="text1"/>
          <w:sz w:val="24"/>
          <w:szCs w:val="24"/>
        </w:rPr>
        <w:t>* 2 * 1,25/ (365 * 1,1) = 20,27 = 2</w:t>
      </w:r>
      <w:r w:rsidR="00663661" w:rsidRPr="004D17F0">
        <w:rPr>
          <w:rFonts w:ascii="Arial" w:hAnsi="Arial" w:cs="Arial"/>
          <w:color w:val="000000" w:themeColor="text1"/>
          <w:sz w:val="24"/>
          <w:szCs w:val="24"/>
        </w:rPr>
        <w:t>3</w:t>
      </w:r>
      <w:r w:rsidRPr="004D17F0">
        <w:rPr>
          <w:rFonts w:ascii="Arial" w:hAnsi="Arial" w:cs="Arial"/>
          <w:color w:val="000000" w:themeColor="text1"/>
          <w:sz w:val="24"/>
          <w:szCs w:val="24"/>
        </w:rPr>
        <w:t xml:space="preserve"> контейнеров</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Б</w:t>
      </w:r>
      <w:r w:rsidRPr="004D17F0">
        <w:rPr>
          <w:rFonts w:ascii="Arial" w:hAnsi="Arial" w:cs="Arial"/>
          <w:color w:val="000000" w:themeColor="text1"/>
          <w:sz w:val="24"/>
          <w:szCs w:val="24"/>
          <w:vertAlign w:val="subscript"/>
        </w:rPr>
        <w:t>кон р.с.</w:t>
      </w:r>
      <w:r w:rsidRPr="004D17F0">
        <w:rPr>
          <w:rFonts w:ascii="Arial" w:hAnsi="Arial" w:cs="Arial"/>
          <w:color w:val="000000" w:themeColor="text1"/>
          <w:sz w:val="24"/>
          <w:szCs w:val="24"/>
        </w:rPr>
        <w:t xml:space="preserve"> = </w:t>
      </w:r>
      <w:r w:rsidR="00663661" w:rsidRPr="004D17F0">
        <w:rPr>
          <w:rFonts w:ascii="Arial" w:hAnsi="Arial" w:cs="Arial"/>
          <w:bCs/>
          <w:color w:val="000000" w:themeColor="text1"/>
          <w:sz w:val="24"/>
          <w:szCs w:val="24"/>
        </w:rPr>
        <w:t>4402</w:t>
      </w:r>
      <w:r w:rsidRPr="004D17F0">
        <w:rPr>
          <w:rFonts w:ascii="Arial" w:hAnsi="Arial" w:cs="Arial"/>
          <w:color w:val="000000" w:themeColor="text1"/>
          <w:sz w:val="24"/>
          <w:szCs w:val="24"/>
        </w:rPr>
        <w:t>* 2 * 1,25/ (365 * 1,1) = 23,21 = 2</w:t>
      </w:r>
      <w:r w:rsidR="00663661" w:rsidRPr="004D17F0">
        <w:rPr>
          <w:rFonts w:ascii="Arial" w:hAnsi="Arial" w:cs="Arial"/>
          <w:color w:val="000000" w:themeColor="text1"/>
          <w:sz w:val="24"/>
          <w:szCs w:val="24"/>
        </w:rPr>
        <w:t>8</w:t>
      </w:r>
      <w:r w:rsidRPr="004D17F0">
        <w:rPr>
          <w:rFonts w:ascii="Arial" w:hAnsi="Arial" w:cs="Arial"/>
          <w:color w:val="000000" w:themeColor="text1"/>
          <w:sz w:val="24"/>
          <w:szCs w:val="24"/>
        </w:rPr>
        <w:t xml:space="preserve"> контейнера</w:t>
      </w:r>
    </w:p>
    <w:p w:rsidR="006D133B" w:rsidRPr="004D17F0" w:rsidRDefault="006D133B" w:rsidP="00B1265A">
      <w:pPr>
        <w:ind w:firstLine="709"/>
        <w:jc w:val="both"/>
        <w:rPr>
          <w:rFonts w:ascii="Arial" w:hAnsi="Arial" w:cs="Arial"/>
          <w:color w:val="000000" w:themeColor="text1"/>
          <w:sz w:val="24"/>
          <w:szCs w:val="24"/>
        </w:rPr>
      </w:pP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Маршрутизация </w:t>
      </w:r>
      <w:r w:rsidR="00B1265A" w:rsidRPr="004D17F0">
        <w:rPr>
          <w:rFonts w:ascii="Arial" w:hAnsi="Arial" w:cs="Arial"/>
          <w:color w:val="000000" w:themeColor="text1"/>
          <w:sz w:val="24"/>
          <w:szCs w:val="24"/>
        </w:rPr>
        <w:t>движения,</w:t>
      </w:r>
      <w:r w:rsidRPr="004D17F0">
        <w:rPr>
          <w:rFonts w:ascii="Arial" w:hAnsi="Arial" w:cs="Arial"/>
          <w:color w:val="000000" w:themeColor="text1"/>
          <w:sz w:val="24"/>
          <w:szCs w:val="24"/>
        </w:rPr>
        <w:t xml:space="preserve"> собирающего мусоровозного транспорта осуществляется для всех объектов, подлежащих регулярному обслуживанию. За маршрут сбора отходов принимают участок движения собирающего мусоровоза по обслуживаемому району от начала до полной загрузки машины. Маршруты сбора ТКО и графики движения пересматривают в процессе эксплуатации мусоровозов при изменении местных условий. Составление маршрутов сбора и графиков движения выполняется по отдельному проекту. </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Проектом предусмотрены коммунальные зоны, на территориях которых размещены объекты по обслуживанию территорий. Пункт приема вторсырья </w:t>
      </w:r>
      <w:r w:rsidR="00B1265A" w:rsidRPr="004D17F0">
        <w:rPr>
          <w:rFonts w:ascii="Arial" w:hAnsi="Arial" w:cs="Arial"/>
          <w:color w:val="000000" w:themeColor="text1"/>
          <w:sz w:val="24"/>
          <w:szCs w:val="24"/>
        </w:rPr>
        <w:t>и мусороперегрузочная</w:t>
      </w:r>
      <w:r w:rsidRPr="004D17F0">
        <w:rPr>
          <w:rFonts w:ascii="Arial" w:hAnsi="Arial" w:cs="Arial"/>
          <w:color w:val="000000" w:themeColor="text1"/>
          <w:sz w:val="24"/>
          <w:szCs w:val="24"/>
        </w:rPr>
        <w:t xml:space="preserve"> станция запроектированы в коммунальной зоне около с.Дмитриевка. Мусоросортировка на мусоросортировочной станции  и утилизация коммунальных коммунальных отходов будет </w:t>
      </w:r>
      <w:r w:rsidR="000C67B8" w:rsidRPr="004D17F0">
        <w:rPr>
          <w:rFonts w:ascii="Arial" w:hAnsi="Arial" w:cs="Arial"/>
          <w:color w:val="000000" w:themeColor="text1"/>
          <w:sz w:val="24"/>
          <w:szCs w:val="24"/>
        </w:rPr>
        <w:t>осуществляется региональным оператором по обращению с ТКО МУП «Спецхозяйство по уборке города» на полигон ТКО п.Новые Черкассы, приблизительные географические координаты 54.87983000 с.ш. 56.14051500 в.д., включенный в государственный реестр объектов размещения отходов №02-00115-З-00964-011215,</w:t>
      </w:r>
      <w:r w:rsidRPr="004D17F0">
        <w:rPr>
          <w:rFonts w:ascii="Arial" w:hAnsi="Arial" w:cs="Arial"/>
          <w:color w:val="000000" w:themeColor="text1"/>
          <w:sz w:val="24"/>
          <w:szCs w:val="24"/>
        </w:rPr>
        <w:t>в соответствии со «Схемой санитарной очистки муниципального района Уфимский район Республики Башкортостан».</w:t>
      </w:r>
    </w:p>
    <w:tbl>
      <w:tblPr>
        <w:tblW w:w="0" w:type="auto"/>
        <w:tblLayout w:type="fixed"/>
        <w:tblCellMar>
          <w:left w:w="0" w:type="dxa"/>
          <w:right w:w="0" w:type="dxa"/>
        </w:tblCellMar>
        <w:tblLook w:val="0000" w:firstRow="0" w:lastRow="0" w:firstColumn="0" w:lastColumn="0" w:noHBand="0" w:noVBand="0"/>
      </w:tblPr>
      <w:tblGrid>
        <w:gridCol w:w="20"/>
      </w:tblGrid>
      <w:tr w:rsidR="00666F5C" w:rsidRPr="004D17F0" w:rsidTr="00BE43AD">
        <w:tc>
          <w:tcPr>
            <w:tcW w:w="3" w:type="dxa"/>
            <w:vAlign w:val="center"/>
          </w:tcPr>
          <w:p w:rsidR="006D133B" w:rsidRPr="004D17F0" w:rsidRDefault="006D133B" w:rsidP="00B1265A">
            <w:pPr>
              <w:snapToGrid w:val="0"/>
              <w:ind w:firstLine="709"/>
              <w:jc w:val="both"/>
              <w:rPr>
                <w:rFonts w:ascii="Arial" w:hAnsi="Arial" w:cs="Arial"/>
                <w:color w:val="000000" w:themeColor="text1"/>
                <w:sz w:val="24"/>
                <w:szCs w:val="24"/>
              </w:rPr>
            </w:pPr>
          </w:p>
        </w:tc>
      </w:tr>
    </w:tbl>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В разрабатываемом проекте раздел выполнен в объеме соответствующем данной стадии, согласно градостроительного кодекса РФ.</w:t>
      </w:r>
    </w:p>
    <w:p w:rsidR="006D133B" w:rsidRPr="004D17F0" w:rsidRDefault="006D133B" w:rsidP="00B1265A">
      <w:pPr>
        <w:pStyle w:val="ac"/>
        <w:spacing w:before="0" w:beforeAutospacing="0" w:after="0" w:afterAutospacing="0"/>
        <w:ind w:firstLine="709"/>
        <w:jc w:val="both"/>
        <w:rPr>
          <w:rFonts w:ascii="Arial" w:hAnsi="Arial" w:cs="Arial"/>
          <w:color w:val="000000" w:themeColor="text1"/>
          <w:shd w:val="clear" w:color="auto" w:fill="FFFFFF"/>
        </w:rPr>
      </w:pPr>
    </w:p>
    <w:p w:rsidR="006D133B" w:rsidRPr="004D17F0" w:rsidRDefault="006D133B" w:rsidP="00B1265A">
      <w:pPr>
        <w:ind w:firstLine="709"/>
        <w:jc w:val="both"/>
        <w:rPr>
          <w:rFonts w:ascii="Arial" w:hAnsi="Arial" w:cs="Arial"/>
          <w:b/>
          <w:color w:val="000000" w:themeColor="text1"/>
          <w:sz w:val="24"/>
          <w:szCs w:val="24"/>
        </w:rPr>
      </w:pPr>
      <w:r w:rsidRPr="004D17F0">
        <w:rPr>
          <w:rFonts w:ascii="Arial" w:hAnsi="Arial" w:cs="Arial"/>
          <w:b/>
          <w:color w:val="000000" w:themeColor="text1"/>
          <w:sz w:val="24"/>
          <w:szCs w:val="24"/>
        </w:rPr>
        <w:t xml:space="preserve">Глава </w:t>
      </w:r>
      <w:r w:rsidRPr="004D17F0">
        <w:rPr>
          <w:rFonts w:ascii="Arial" w:hAnsi="Arial" w:cs="Arial"/>
          <w:b/>
          <w:color w:val="000000" w:themeColor="text1"/>
          <w:sz w:val="24"/>
          <w:szCs w:val="24"/>
          <w:lang w:val="en-US"/>
        </w:rPr>
        <w:t>VIII</w:t>
      </w:r>
      <w:r w:rsidRPr="004D17F0">
        <w:rPr>
          <w:rFonts w:ascii="Arial" w:hAnsi="Arial" w:cs="Arial"/>
          <w:b/>
          <w:color w:val="000000" w:themeColor="text1"/>
          <w:sz w:val="24"/>
          <w:szCs w:val="24"/>
        </w:rPr>
        <w:t>. Мероприятия по организации безопасности жизнеобеспечения на территории сельского поселения Дмитриевский сельсовет.</w:t>
      </w:r>
    </w:p>
    <w:p w:rsidR="006D133B" w:rsidRPr="004D17F0" w:rsidRDefault="006D133B" w:rsidP="00B1265A">
      <w:pPr>
        <w:ind w:firstLine="709"/>
        <w:jc w:val="both"/>
        <w:rPr>
          <w:rFonts w:ascii="Arial" w:hAnsi="Arial" w:cs="Arial"/>
          <w:b/>
          <w:color w:val="000000" w:themeColor="text1"/>
          <w:sz w:val="24"/>
          <w:szCs w:val="24"/>
        </w:rPr>
      </w:pPr>
    </w:p>
    <w:p w:rsidR="006D133B" w:rsidRPr="004D17F0" w:rsidRDefault="006D133B" w:rsidP="00B1265A">
      <w:pPr>
        <w:ind w:firstLine="709"/>
        <w:jc w:val="both"/>
        <w:rPr>
          <w:rFonts w:ascii="Arial" w:hAnsi="Arial" w:cs="Arial"/>
          <w:b/>
          <w:color w:val="000000" w:themeColor="text1"/>
          <w:sz w:val="24"/>
          <w:szCs w:val="24"/>
        </w:rPr>
      </w:pPr>
      <w:r w:rsidRPr="004D17F0">
        <w:rPr>
          <w:rFonts w:ascii="Arial" w:hAnsi="Arial" w:cs="Arial"/>
          <w:b/>
          <w:color w:val="000000" w:themeColor="text1"/>
          <w:sz w:val="24"/>
          <w:szCs w:val="24"/>
        </w:rPr>
        <w:t>8.1 Пожарная безопасность.</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При разработке документов территориального планирования Республики Башкортостан должны выполняться требования пожарной безопасности, изложенные в нормах проектирования Российской Федерации.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Классификацию зданий по степеням огнестойкости, классам конструктивной и пожарной опасности при установлении противопожарных расстояний между зданиями следует принимать в соответствии с требованиями противопожарных норм.</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Для зданий, на которые отсутствуют противопожарные нормы, а также для жилых зданий высотой более 75 м, других зданий высотой более 50 м  и зданий с числом подземных этажей более одного (за исключением автостоянок), а также для </w:t>
      </w:r>
      <w:r w:rsidRPr="004D17F0">
        <w:rPr>
          <w:rFonts w:ascii="Arial" w:hAnsi="Arial" w:cs="Arial"/>
          <w:color w:val="000000" w:themeColor="text1"/>
          <w:sz w:val="24"/>
          <w:szCs w:val="24"/>
        </w:rPr>
        <w:lastRenderedPageBreak/>
        <w:t>особо сложных и уникальных зданий, должны быть разработаны технические условия, согласованные с Управлением государственного пожарного надзора МЧС России.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Система обеспечения пожарной безопасности – совокупность сил и средств, а также мер правового, организационного, экономического, социального и научно-технического характера, направленных на борьбу с пожарами.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Каждый объект защиты должен иметь систему обеспечения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Целью создания системы обеспечения пожарной безопасности объекта является предотвращение пожара, обеспечение безопасности людей и защиты имущества при пожаре.</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Система обеспечения пожарной безопасности объекта защиты включает в себя систему предотвращения пожара, систему противопожарной защиты, комплекс организационно-технических мероприятий по обеспечению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Система обеспечения пожарной безопасности </w:t>
      </w:r>
      <w:r w:rsidR="00E25A92" w:rsidRPr="004D17F0">
        <w:rPr>
          <w:rFonts w:ascii="Arial" w:hAnsi="Arial" w:cs="Arial"/>
          <w:color w:val="000000" w:themeColor="text1"/>
          <w:sz w:val="24"/>
          <w:szCs w:val="24"/>
        </w:rPr>
        <w:t>объекта защиты</w:t>
      </w:r>
      <w:r w:rsidRPr="004D17F0">
        <w:rPr>
          <w:rFonts w:ascii="Arial" w:hAnsi="Arial" w:cs="Arial"/>
          <w:color w:val="000000" w:themeColor="text1"/>
          <w:sz w:val="24"/>
          <w:szCs w:val="24"/>
        </w:rPr>
        <w:t xml:space="preserve"> в обязательном порядке должна содержать комплекс мероприятий, исключающих возможность превышения значений допустимого пожарного риска, установленного Федеральным законом, и направленных на предотвращение опасности причинения вреда третьим лицам в результате пожара.</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Основными элементами системы обеспечения пожарной безопасности являются органы государственной власти, органы местного самоуправления, организации, граждане, принимающие участие в обеспечении пожарной безопасности в соответствии с законодательством Российской Федерации.</w:t>
      </w:r>
    </w:p>
    <w:p w:rsidR="006D133B" w:rsidRPr="004D17F0" w:rsidRDefault="006D133B" w:rsidP="00B1265A">
      <w:pPr>
        <w:ind w:firstLine="709"/>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Основные функции системы обеспечения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-нормативное правовое регулирование и осуществление государственных мер в области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-создание пожарной охраны и организация ее деятельности;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-разработка и осуществление мер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-реализация прав, обязанностей и ответственности в области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-проведение противопожарной пропаганды и обучение населения мерам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-содействие деятельности добровольных пожарных, привлечение населения к обеспечению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-научно-техническое обеспечение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-информационное обеспечение в области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-осуществление государственного пожарного надзора и других контрольных функций по обеспечению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-производство пожарно-технической продукции;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-выполнение работ и оказание услуг в области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-лицензирование деятельности в области пожарной безопасности и подтверждение   соответствия продукции и услуг в области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-тушение пожаров и проведение аварийно-</w:t>
      </w:r>
      <w:r w:rsidR="00E25A92" w:rsidRPr="004D17F0">
        <w:rPr>
          <w:rFonts w:ascii="Arial" w:hAnsi="Arial" w:cs="Arial"/>
          <w:color w:val="000000" w:themeColor="text1"/>
          <w:sz w:val="24"/>
          <w:szCs w:val="24"/>
        </w:rPr>
        <w:t>спасательных работ</w:t>
      </w:r>
      <w:r w:rsidRPr="004D17F0">
        <w:rPr>
          <w:rFonts w:ascii="Arial" w:hAnsi="Arial" w:cs="Arial"/>
          <w:color w:val="000000" w:themeColor="text1"/>
          <w:sz w:val="24"/>
          <w:szCs w:val="24"/>
        </w:rPr>
        <w:t>;</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-учет пожаров и их последствий;</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-установление особого противопожарного режима.</w:t>
      </w:r>
    </w:p>
    <w:p w:rsidR="006D133B" w:rsidRPr="004D17F0" w:rsidRDefault="006D133B" w:rsidP="00B1265A">
      <w:pPr>
        <w:ind w:firstLine="709"/>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Пожарная охрана подразделяется на следующие виды:</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-государственная противопожарная служба;</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-муниципальная пожарная охрана;</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-ведомственная пожарная охрана;</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-частная пожарная охрана;</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-добровольная пожарная охрана.</w:t>
      </w:r>
    </w:p>
    <w:p w:rsidR="006D133B" w:rsidRPr="004D17F0" w:rsidRDefault="006D133B" w:rsidP="00B1265A">
      <w:pPr>
        <w:ind w:firstLine="709"/>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Основными задачами пожарной охраны являются:</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-организация и осуществление профилактики пожаров;</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-спасение людей и имущества при пожарах, оказание первой помощи;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lastRenderedPageBreak/>
        <w:t>-организация и осуществление тушения пожаров и проведения аварийно-спасательных работ.</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На территории промышленно-коммунальной зоны сельсовета запроектировано пожарное депо.</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Планировка и застройка территорий Дмитриевского сельсовета осуществляется в соответствии с генеральным планом, учитывающим требования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К зданиям, сооружениям и строениям должен быть обеспечен подъезд по</w:t>
      </w:r>
      <w:r w:rsidRPr="004D17F0">
        <w:rPr>
          <w:rFonts w:ascii="Arial" w:hAnsi="Arial" w:cs="Arial"/>
          <w:color w:val="000000" w:themeColor="text1"/>
          <w:sz w:val="24"/>
          <w:szCs w:val="24"/>
        </w:rPr>
        <w:softHyphen/>
        <w:t>жарных автомобилей. Ширина проездов составляет не менее 6 метров. Тупи</w:t>
      </w:r>
      <w:r w:rsidRPr="004D17F0">
        <w:rPr>
          <w:rFonts w:ascii="Arial" w:hAnsi="Arial" w:cs="Arial"/>
          <w:color w:val="000000" w:themeColor="text1"/>
          <w:sz w:val="24"/>
          <w:szCs w:val="24"/>
        </w:rPr>
        <w:softHyphen/>
      </w:r>
      <w:r w:rsidRPr="004D17F0">
        <w:rPr>
          <w:rFonts w:ascii="Arial" w:hAnsi="Arial" w:cs="Arial"/>
          <w:color w:val="000000" w:themeColor="text1"/>
          <w:spacing w:val="-1"/>
          <w:sz w:val="24"/>
          <w:szCs w:val="24"/>
        </w:rPr>
        <w:t>ковые проезды заканчиваются площадками для разворота пожарной техники раз</w:t>
      </w:r>
      <w:r w:rsidRPr="004D17F0">
        <w:rPr>
          <w:rFonts w:ascii="Arial" w:hAnsi="Arial" w:cs="Arial"/>
          <w:color w:val="000000" w:themeColor="text1"/>
          <w:spacing w:val="-1"/>
          <w:sz w:val="24"/>
          <w:szCs w:val="24"/>
        </w:rPr>
        <w:softHyphen/>
      </w:r>
      <w:r w:rsidRPr="004D17F0">
        <w:rPr>
          <w:rFonts w:ascii="Arial" w:hAnsi="Arial" w:cs="Arial"/>
          <w:color w:val="000000" w:themeColor="text1"/>
          <w:sz w:val="24"/>
          <w:szCs w:val="24"/>
        </w:rPr>
        <w:t>мером не менее чем 15x15 метров. Максимальная протяженность тупикового проезда не должна превышать 150 метров.</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Планировочное решение малоэтажной жилой застройки (до 3 этажей вклю</w:t>
      </w:r>
      <w:r w:rsidRPr="004D17F0">
        <w:rPr>
          <w:rFonts w:ascii="Arial" w:hAnsi="Arial" w:cs="Arial"/>
          <w:color w:val="000000" w:themeColor="text1"/>
          <w:sz w:val="24"/>
          <w:szCs w:val="24"/>
        </w:rPr>
        <w:softHyphen/>
        <w:t>чительно) должно обеспечивать подъезд пожарной техники к зданиям, сооруже</w:t>
      </w:r>
      <w:r w:rsidRPr="004D17F0">
        <w:rPr>
          <w:rFonts w:ascii="Arial" w:hAnsi="Arial" w:cs="Arial"/>
          <w:color w:val="000000" w:themeColor="text1"/>
          <w:sz w:val="24"/>
          <w:szCs w:val="24"/>
        </w:rPr>
        <w:softHyphen/>
        <w:t>ниям и строениям на расстояние не более 50 метров.</w:t>
      </w:r>
    </w:p>
    <w:p w:rsidR="006D133B" w:rsidRPr="004D17F0" w:rsidRDefault="006D133B" w:rsidP="00B1265A">
      <w:pPr>
        <w:ind w:firstLine="709"/>
        <w:jc w:val="both"/>
        <w:rPr>
          <w:rFonts w:ascii="Arial" w:hAnsi="Arial" w:cs="Arial"/>
          <w:color w:val="000000" w:themeColor="text1"/>
          <w:spacing w:val="-12"/>
          <w:sz w:val="24"/>
          <w:szCs w:val="24"/>
        </w:rPr>
      </w:pPr>
      <w:r w:rsidRPr="004D17F0">
        <w:rPr>
          <w:rFonts w:ascii="Arial" w:hAnsi="Arial" w:cs="Arial"/>
          <w:color w:val="000000" w:themeColor="text1"/>
          <w:sz w:val="24"/>
          <w:szCs w:val="24"/>
        </w:rPr>
        <w:t>Защита людей и имущества от воздействия опасных факторов пожара и</w:t>
      </w:r>
      <w:r w:rsidRPr="004D17F0">
        <w:rPr>
          <w:rFonts w:ascii="Arial" w:hAnsi="Arial" w:cs="Arial"/>
          <w:color w:val="000000" w:themeColor="text1"/>
          <w:sz w:val="24"/>
          <w:szCs w:val="24"/>
        </w:rPr>
        <w:br/>
        <w:t>ограничение последствий их воздействия обеспечиваются следующими способа</w:t>
      </w:r>
      <w:r w:rsidRPr="004D17F0">
        <w:rPr>
          <w:rFonts w:ascii="Arial" w:hAnsi="Arial" w:cs="Arial"/>
          <w:color w:val="000000" w:themeColor="text1"/>
          <w:sz w:val="24"/>
          <w:szCs w:val="24"/>
        </w:rPr>
        <w:softHyphen/>
      </w:r>
      <w:r w:rsidRPr="004D17F0">
        <w:rPr>
          <w:rFonts w:ascii="Arial" w:hAnsi="Arial" w:cs="Arial"/>
          <w:color w:val="000000" w:themeColor="text1"/>
          <w:spacing w:val="-12"/>
          <w:sz w:val="24"/>
          <w:szCs w:val="24"/>
        </w:rPr>
        <w:t>ми: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pacing w:val="-1"/>
          <w:sz w:val="24"/>
          <w:szCs w:val="24"/>
        </w:rPr>
        <w:t>1. применение объемно-планировочных решений и средств, обеспечиваю</w:t>
      </w:r>
      <w:r w:rsidRPr="004D17F0">
        <w:rPr>
          <w:rFonts w:ascii="Arial" w:hAnsi="Arial" w:cs="Arial"/>
          <w:color w:val="000000" w:themeColor="text1"/>
          <w:spacing w:val="-1"/>
          <w:sz w:val="24"/>
          <w:szCs w:val="24"/>
        </w:rPr>
        <w:softHyphen/>
      </w:r>
      <w:r w:rsidRPr="004D17F0">
        <w:rPr>
          <w:rFonts w:ascii="Arial" w:hAnsi="Arial" w:cs="Arial"/>
          <w:color w:val="000000" w:themeColor="text1"/>
          <w:sz w:val="24"/>
          <w:szCs w:val="24"/>
        </w:rPr>
        <w:t>щих ограничение распространения пожара за пределы очага;</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2. устройство эвакуационных путей, удовлетворяющих требованиям без</w:t>
      </w:r>
      <w:r w:rsidRPr="004D17F0">
        <w:rPr>
          <w:rFonts w:ascii="Arial" w:hAnsi="Arial" w:cs="Arial"/>
          <w:color w:val="000000" w:themeColor="text1"/>
          <w:sz w:val="24"/>
          <w:szCs w:val="24"/>
        </w:rPr>
        <w:softHyphen/>
        <w:t>опасной эвакуации людей при пожаре;</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3. устройство систем обнаружения пожара, оповещения и управления эва</w:t>
      </w:r>
      <w:r w:rsidRPr="004D17F0">
        <w:rPr>
          <w:rFonts w:ascii="Arial" w:hAnsi="Arial" w:cs="Arial"/>
          <w:color w:val="000000" w:themeColor="text1"/>
          <w:sz w:val="24"/>
          <w:szCs w:val="24"/>
        </w:rPr>
        <w:softHyphen/>
        <w:t>куацией людей при пожаре;</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pacing w:val="-1"/>
          <w:sz w:val="24"/>
          <w:szCs w:val="24"/>
        </w:rPr>
        <w:t>4. применение систем коллективной и средств индивидуальной защиты лю</w:t>
      </w:r>
      <w:r w:rsidRPr="004D17F0">
        <w:rPr>
          <w:rFonts w:ascii="Arial" w:hAnsi="Arial" w:cs="Arial"/>
          <w:color w:val="000000" w:themeColor="text1"/>
          <w:sz w:val="24"/>
          <w:szCs w:val="24"/>
        </w:rPr>
        <w:t>дей от воздействия опасных факторов пожара;</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pacing w:val="-1"/>
          <w:sz w:val="24"/>
          <w:szCs w:val="24"/>
        </w:rPr>
        <w:t>5.применение основных строительных конструкций с пределами огнестой</w:t>
      </w:r>
      <w:r w:rsidRPr="004D17F0">
        <w:rPr>
          <w:rFonts w:ascii="Arial" w:hAnsi="Arial" w:cs="Arial"/>
          <w:color w:val="000000" w:themeColor="text1"/>
          <w:spacing w:val="-1"/>
          <w:sz w:val="24"/>
          <w:szCs w:val="24"/>
        </w:rPr>
        <w:softHyphen/>
      </w:r>
      <w:r w:rsidRPr="004D17F0">
        <w:rPr>
          <w:rFonts w:ascii="Arial" w:hAnsi="Arial" w:cs="Arial"/>
          <w:color w:val="000000" w:themeColor="text1"/>
          <w:sz w:val="24"/>
          <w:szCs w:val="24"/>
        </w:rPr>
        <w:t>кости и классами пожарной опасности, соответствующими требуемым степени огнестойкости и классу конструктивной пожарной опасности зда</w:t>
      </w:r>
      <w:r w:rsidRPr="004D17F0">
        <w:rPr>
          <w:rFonts w:ascii="Arial" w:hAnsi="Arial" w:cs="Arial"/>
          <w:color w:val="000000" w:themeColor="text1"/>
          <w:sz w:val="24"/>
          <w:szCs w:val="24"/>
        </w:rPr>
        <w:softHyphen/>
        <w:t>ний, сооружений и строений, а также с ограничением пожарной опасно</w:t>
      </w:r>
      <w:r w:rsidRPr="004D17F0">
        <w:rPr>
          <w:rFonts w:ascii="Arial" w:hAnsi="Arial" w:cs="Arial"/>
          <w:color w:val="000000" w:themeColor="text1"/>
          <w:sz w:val="24"/>
          <w:szCs w:val="24"/>
        </w:rPr>
        <w:softHyphen/>
        <w:t>сти поверхностных слоев (отделок, облицовок и средств огнезащиты) строительных конструкций на путях эвакуации;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6. применение огнезащитных составов и строительных материалов для по</w:t>
      </w:r>
      <w:r w:rsidRPr="004D17F0">
        <w:rPr>
          <w:rFonts w:ascii="Arial" w:hAnsi="Arial" w:cs="Arial"/>
          <w:color w:val="000000" w:themeColor="text1"/>
          <w:sz w:val="24"/>
          <w:szCs w:val="24"/>
        </w:rPr>
        <w:softHyphen/>
        <w:t>вышения пределов огнестойкости строительных конструкций;</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7. устройство аварийного слива пожароопасных жидкостей и аварийного стравливания горючих газов из аппаратуры;</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8. устройство на технологическом оборудовании систем противовзрывной защиты;</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9. применение первичных средств пожаротушения;</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10. применение автоматических установок пожаротушения;</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11. организация деятельности подразделений пожарной охраны</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Техногенные пожары не выходят за пределы объектов. Эвакуация населе</w:t>
      </w:r>
      <w:r w:rsidRPr="004D17F0">
        <w:rPr>
          <w:rFonts w:ascii="Arial" w:hAnsi="Arial" w:cs="Arial"/>
          <w:color w:val="000000" w:themeColor="text1"/>
          <w:sz w:val="24"/>
          <w:szCs w:val="24"/>
        </w:rPr>
        <w:softHyphen/>
        <w:t>ния не предусматривается.</w:t>
      </w:r>
    </w:p>
    <w:p w:rsidR="006D133B" w:rsidRPr="004D17F0" w:rsidRDefault="006D133B" w:rsidP="00B1265A">
      <w:pPr>
        <w:ind w:firstLine="709"/>
        <w:jc w:val="both"/>
        <w:rPr>
          <w:rFonts w:ascii="Arial" w:hAnsi="Arial" w:cs="Arial"/>
          <w:color w:val="000000" w:themeColor="text1"/>
          <w:spacing w:val="-1"/>
          <w:sz w:val="24"/>
          <w:szCs w:val="24"/>
        </w:rPr>
      </w:pPr>
      <w:r w:rsidRPr="004D17F0">
        <w:rPr>
          <w:rFonts w:ascii="Arial" w:hAnsi="Arial" w:cs="Arial"/>
          <w:color w:val="000000" w:themeColor="text1"/>
          <w:sz w:val="24"/>
          <w:szCs w:val="24"/>
        </w:rPr>
        <w:t xml:space="preserve">Перечень превентивных мероприятий, направленных на снижение пожаров: проведена проверка противопожарного состояния жилого фонда, создан запас </w:t>
      </w:r>
      <w:r w:rsidRPr="004D17F0">
        <w:rPr>
          <w:rFonts w:ascii="Arial" w:hAnsi="Arial" w:cs="Arial"/>
          <w:color w:val="000000" w:themeColor="text1"/>
          <w:spacing w:val="-1"/>
          <w:sz w:val="24"/>
          <w:szCs w:val="24"/>
        </w:rPr>
        <w:t>огнетушащих средств и заполнение пожарных водоемов водой, проводится разъ</w:t>
      </w:r>
      <w:r w:rsidRPr="004D17F0">
        <w:rPr>
          <w:rFonts w:ascii="Arial" w:hAnsi="Arial" w:cs="Arial"/>
          <w:color w:val="000000" w:themeColor="text1"/>
          <w:sz w:val="24"/>
          <w:szCs w:val="24"/>
        </w:rPr>
        <w:t>яснительная работа среди населения по вопросам пожарной безопасности, в со</w:t>
      </w:r>
      <w:r w:rsidRPr="004D17F0">
        <w:rPr>
          <w:rFonts w:ascii="Arial" w:hAnsi="Arial" w:cs="Arial"/>
          <w:color w:val="000000" w:themeColor="text1"/>
          <w:sz w:val="24"/>
          <w:szCs w:val="24"/>
        </w:rPr>
        <w:softHyphen/>
      </w:r>
      <w:r w:rsidRPr="004D17F0">
        <w:rPr>
          <w:rFonts w:ascii="Arial" w:hAnsi="Arial" w:cs="Arial"/>
          <w:color w:val="000000" w:themeColor="text1"/>
          <w:spacing w:val="-1"/>
          <w:sz w:val="24"/>
          <w:szCs w:val="24"/>
        </w:rPr>
        <w:t>стоянии готовности находятся пожарная техника и приспособления.</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Пожарные депо должны размещаться на земельных участках, имеющих выезды на магистральные улицы или дороги общегородского значения. Площадь земельного участка, в зависимости от типа пожарного депо, определяется техническим заданием на проектирование.</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Расстояние от границ участка пожарного депо до общественных и жилых зданий должно быть не менее 15 метров, а до границ земельных участков детских дошкольных </w:t>
      </w:r>
      <w:r w:rsidRPr="004D17F0">
        <w:rPr>
          <w:rFonts w:ascii="Arial" w:hAnsi="Arial" w:cs="Arial"/>
          <w:color w:val="000000" w:themeColor="text1"/>
          <w:sz w:val="24"/>
          <w:szCs w:val="24"/>
        </w:rPr>
        <w:lastRenderedPageBreak/>
        <w:t>образовательных учреждений, общеобразовательных учреждений и лечебных учреждений стационарного типа – не менее 30 метров.</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Территория пожарного депо должна иметь два въезда (выезда).</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К рекам и водоемам предусмотрена возможность подъезда для забора </w:t>
      </w:r>
      <w:r w:rsidRPr="004D17F0">
        <w:rPr>
          <w:rFonts w:ascii="Arial" w:hAnsi="Arial" w:cs="Arial"/>
          <w:color w:val="000000" w:themeColor="text1"/>
          <w:spacing w:val="-9"/>
          <w:sz w:val="24"/>
          <w:szCs w:val="24"/>
        </w:rPr>
        <w:t>воды.</w:t>
      </w:r>
      <w:r w:rsidRPr="004D17F0">
        <w:rPr>
          <w:rFonts w:ascii="Arial" w:hAnsi="Arial" w:cs="Arial"/>
          <w:color w:val="000000" w:themeColor="text1"/>
          <w:sz w:val="24"/>
          <w:szCs w:val="24"/>
        </w:rPr>
        <w:tab/>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Расход воды на наружное пожаротушение в Дмитриевском сельсовете осуществлено поСНиП 2.04.02-84* (см. главу </w:t>
      </w:r>
      <w:r w:rsidRPr="004D17F0">
        <w:rPr>
          <w:rFonts w:ascii="Arial" w:hAnsi="Arial" w:cs="Arial"/>
          <w:color w:val="000000" w:themeColor="text1"/>
          <w:sz w:val="24"/>
          <w:szCs w:val="24"/>
          <w:lang w:val="en-US"/>
        </w:rPr>
        <w:t>VII</w:t>
      </w:r>
      <w:r w:rsidRPr="004D17F0">
        <w:rPr>
          <w:rFonts w:ascii="Arial" w:hAnsi="Arial" w:cs="Arial"/>
          <w:color w:val="000000" w:themeColor="text1"/>
          <w:sz w:val="24"/>
          <w:szCs w:val="24"/>
        </w:rPr>
        <w:t>, п.7.3 Водоснабжение).</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Большую роль в обеспечении пожарной безопасности играет противопожарная пропаганда и обучение мерам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Противопожарная пропаганда - целенаправленное информирование общества о проблемах и путях обеспечения пожарной безопасности, осуществляемое через средства массовой информации, посредством издания и распространения специальной литературы </w:t>
      </w:r>
      <w:r w:rsidR="00E25A92" w:rsidRPr="004D17F0">
        <w:rPr>
          <w:rFonts w:ascii="Arial" w:hAnsi="Arial" w:cs="Arial"/>
          <w:color w:val="000000" w:themeColor="text1"/>
          <w:sz w:val="24"/>
          <w:szCs w:val="24"/>
        </w:rPr>
        <w:t>и рекламной</w:t>
      </w:r>
      <w:r w:rsidRPr="004D17F0">
        <w:rPr>
          <w:rFonts w:ascii="Arial" w:hAnsi="Arial" w:cs="Arial"/>
          <w:color w:val="000000" w:themeColor="text1"/>
          <w:sz w:val="24"/>
          <w:szCs w:val="24"/>
        </w:rPr>
        <w:t xml:space="preserve"> продукции, устройства тематических выставок, смотров, конференций и использования других форм информирования населения. Противопожарную пропаганду проводят органы государственной власти, органы местного самоуправления, пожарная охрана и организации.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Обязательное обучение детей в дошкольных образовательных учреждениях и лиц, </w:t>
      </w:r>
      <w:r w:rsidR="00E25A92" w:rsidRPr="004D17F0">
        <w:rPr>
          <w:rFonts w:ascii="Arial" w:hAnsi="Arial" w:cs="Arial"/>
          <w:color w:val="000000" w:themeColor="text1"/>
          <w:sz w:val="24"/>
          <w:szCs w:val="24"/>
        </w:rPr>
        <w:t>обучающихся в</w:t>
      </w:r>
      <w:r w:rsidRPr="004D17F0">
        <w:rPr>
          <w:rFonts w:ascii="Arial" w:hAnsi="Arial" w:cs="Arial"/>
          <w:color w:val="000000" w:themeColor="text1"/>
          <w:sz w:val="24"/>
          <w:szCs w:val="24"/>
        </w:rPr>
        <w:t xml:space="preserve"> образовательных учреждениях, мерам пожарной безопасности осуществляется соответствующими учреждениями по специальным программам, согласованным с федеральным органом исполнительной власти, уполномоченным на решение задач в области пожарной безопасности. Органами управления образованием и пожарной охраной могут создаваться добровольные дружины юных пожарных.</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Информационное обеспечение в области пожарной безопасности осуществляется посредством создания и использования в системе обеспечения пожарной безопасности специальных информационных систем и банков данных, необходимых для выполнения поставленных задач.</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Метеорологические службы и другие уполномоченные государственные органы обязаны незамедлительно и на безвозмездной основе </w:t>
      </w:r>
      <w:r w:rsidR="00E25A92" w:rsidRPr="004D17F0">
        <w:rPr>
          <w:rFonts w:ascii="Arial" w:hAnsi="Arial" w:cs="Arial"/>
          <w:color w:val="000000" w:themeColor="text1"/>
          <w:sz w:val="24"/>
          <w:szCs w:val="24"/>
        </w:rPr>
        <w:t>информировать Государственную</w:t>
      </w:r>
      <w:r w:rsidRPr="004D17F0">
        <w:rPr>
          <w:rFonts w:ascii="Arial" w:hAnsi="Arial" w:cs="Arial"/>
          <w:color w:val="000000" w:themeColor="text1"/>
          <w:sz w:val="24"/>
          <w:szCs w:val="24"/>
        </w:rPr>
        <w:t xml:space="preserve"> противопожарную службу о неблагоприятных для пожарной безопасности событиях и прогнозах.</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Средства массовой информации обязаны незамедлительно и на безвозмездной основе публиковать по требованию Государственной противопожарной службы экстренную информацию, направленную на обеспечение безопасности населения по вопросам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Органы государственной власти и органы местного самоуправления должны информировать население о принятых ими решениях по обеспечению пожарной безопасности и содействовать распространению пожарно-технических знаний.</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Борьба с лесными пожарами является одной из важнейших государственных задач. Неоднородность природных условий, различное хозяйственное назначение лесов обуславливают различную форму их охраны и методы борьбы с огнем</w:t>
      </w:r>
    </w:p>
    <w:p w:rsidR="006D133B" w:rsidRPr="004D17F0" w:rsidRDefault="006D133B" w:rsidP="00B1265A">
      <w:pPr>
        <w:tabs>
          <w:tab w:val="left" w:pos="567"/>
        </w:tabs>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Охрана лесов от пожаров включает в себя выполнение мер пожарной безопасности в лесах и тушение пожаров в лесах.</w:t>
      </w:r>
    </w:p>
    <w:p w:rsidR="006D133B" w:rsidRPr="004D17F0" w:rsidRDefault="006D133B" w:rsidP="00B1265A">
      <w:pPr>
        <w:tabs>
          <w:tab w:val="left" w:pos="567"/>
        </w:tabs>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Меры пожарной безопасности в лесах включают в себя: </w:t>
      </w:r>
    </w:p>
    <w:p w:rsidR="006D133B" w:rsidRPr="004D17F0" w:rsidRDefault="006D133B" w:rsidP="00B1265A">
      <w:pPr>
        <w:tabs>
          <w:tab w:val="left" w:pos="567"/>
        </w:tabs>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1. предупреждение лесных пожаров;</w:t>
      </w:r>
    </w:p>
    <w:p w:rsidR="006D133B" w:rsidRPr="004D17F0" w:rsidRDefault="006D133B" w:rsidP="00B1265A">
      <w:pPr>
        <w:tabs>
          <w:tab w:val="left" w:pos="567"/>
        </w:tabs>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2. мониторинг пожарной безопасности в лесах и лесных пожаров;</w:t>
      </w:r>
    </w:p>
    <w:p w:rsidR="006D133B" w:rsidRPr="004D17F0" w:rsidRDefault="006D133B" w:rsidP="00B1265A">
      <w:pPr>
        <w:tabs>
          <w:tab w:val="left" w:pos="567"/>
        </w:tabs>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3. разработку и утверждение планов тушения лесных пожаров;</w:t>
      </w:r>
    </w:p>
    <w:p w:rsidR="006D133B" w:rsidRPr="004D17F0" w:rsidRDefault="006D133B" w:rsidP="00B1265A">
      <w:pPr>
        <w:tabs>
          <w:tab w:val="left" w:pos="567"/>
        </w:tabs>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4. иные меры пожарной безопасности в лесах.</w:t>
      </w:r>
    </w:p>
    <w:p w:rsidR="006D133B" w:rsidRPr="004D17F0" w:rsidRDefault="006D133B" w:rsidP="00B1265A">
      <w:pPr>
        <w:tabs>
          <w:tab w:val="left" w:pos="567"/>
        </w:tabs>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Меры пожарной безопасности в лесах осуществляются в соответствии с лесным планом субъекта Российской Федерации, лесохозяйственным регламентом лесничества, лесопарка и проектом освоения лесов.</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7"/>
          <w:sz w:val="24"/>
          <w:szCs w:val="24"/>
        </w:rPr>
        <w:t>В период со дня схода снежного покрова до установления устойчивой дождливой осен</w:t>
      </w:r>
      <w:r w:rsidRPr="004D17F0">
        <w:rPr>
          <w:rFonts w:ascii="Arial" w:hAnsi="Arial" w:cs="Arial"/>
          <w:color w:val="000000" w:themeColor="text1"/>
          <w:spacing w:val="-7"/>
          <w:sz w:val="24"/>
          <w:szCs w:val="24"/>
        </w:rPr>
        <w:softHyphen/>
      </w:r>
      <w:r w:rsidRPr="004D17F0">
        <w:rPr>
          <w:rFonts w:ascii="Arial" w:hAnsi="Arial" w:cs="Arial"/>
          <w:color w:val="000000" w:themeColor="text1"/>
          <w:sz w:val="24"/>
          <w:szCs w:val="24"/>
        </w:rPr>
        <w:t>ней погоды или образования снежного покрова в лесах запрещается:</w:t>
      </w:r>
    </w:p>
    <w:p w:rsidR="006D133B" w:rsidRPr="004D17F0" w:rsidRDefault="006D133B" w:rsidP="00B1265A">
      <w:pPr>
        <w:shd w:val="clear" w:color="auto" w:fill="FFFFFF"/>
        <w:tabs>
          <w:tab w:val="left" w:pos="0"/>
        </w:tabs>
        <w:ind w:firstLine="709"/>
        <w:jc w:val="both"/>
        <w:rPr>
          <w:rFonts w:ascii="Arial" w:hAnsi="Arial" w:cs="Arial"/>
          <w:color w:val="000000" w:themeColor="text1"/>
          <w:spacing w:val="-8"/>
          <w:sz w:val="24"/>
          <w:szCs w:val="24"/>
        </w:rPr>
      </w:pPr>
      <w:r w:rsidRPr="004D17F0">
        <w:rPr>
          <w:rFonts w:ascii="Arial" w:hAnsi="Arial" w:cs="Arial"/>
          <w:color w:val="000000" w:themeColor="text1"/>
          <w:sz w:val="24"/>
          <w:szCs w:val="24"/>
        </w:rPr>
        <w:lastRenderedPageBreak/>
        <w:t>-</w:t>
      </w:r>
      <w:r w:rsidRPr="004D17F0">
        <w:rPr>
          <w:rFonts w:ascii="Arial" w:hAnsi="Arial" w:cs="Arial"/>
          <w:color w:val="000000" w:themeColor="text1"/>
          <w:sz w:val="24"/>
          <w:szCs w:val="24"/>
        </w:rPr>
        <w:tab/>
      </w:r>
      <w:r w:rsidRPr="004D17F0">
        <w:rPr>
          <w:rFonts w:ascii="Arial" w:hAnsi="Arial" w:cs="Arial"/>
          <w:color w:val="000000" w:themeColor="text1"/>
          <w:spacing w:val="-7"/>
          <w:sz w:val="24"/>
          <w:szCs w:val="24"/>
        </w:rPr>
        <w:t xml:space="preserve">разводить костры в хвойных молодняках, на гарях, на участках поврежденного леса, </w:t>
      </w:r>
      <w:r w:rsidRPr="004D17F0">
        <w:rPr>
          <w:rFonts w:ascii="Arial" w:hAnsi="Arial" w:cs="Arial"/>
          <w:color w:val="000000" w:themeColor="text1"/>
          <w:spacing w:val="-8"/>
          <w:sz w:val="24"/>
          <w:szCs w:val="24"/>
        </w:rPr>
        <w:t>торфяниках, в местах рубок (на лесосеках), не очищенных от порубочных остатков и заготов</w:t>
      </w:r>
      <w:r w:rsidRPr="004D17F0">
        <w:rPr>
          <w:rFonts w:ascii="Arial" w:hAnsi="Arial" w:cs="Arial"/>
          <w:color w:val="000000" w:themeColor="text1"/>
          <w:spacing w:val="-8"/>
          <w:sz w:val="24"/>
          <w:szCs w:val="24"/>
        </w:rPr>
        <w:softHyphen/>
        <w:t>ленной древесины, в местах с подсохшей травой, а также под кронами деревьев.</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9"/>
          <w:sz w:val="24"/>
          <w:szCs w:val="24"/>
        </w:rPr>
        <w:t>В других местах разведение костров допускается на площадках, окаймленных минерали</w:t>
      </w:r>
      <w:r w:rsidRPr="004D17F0">
        <w:rPr>
          <w:rFonts w:ascii="Arial" w:hAnsi="Arial" w:cs="Arial"/>
          <w:color w:val="000000" w:themeColor="text1"/>
          <w:spacing w:val="-9"/>
          <w:sz w:val="24"/>
          <w:szCs w:val="24"/>
        </w:rPr>
        <w:softHyphen/>
      </w:r>
      <w:r w:rsidRPr="004D17F0">
        <w:rPr>
          <w:rFonts w:ascii="Arial" w:hAnsi="Arial" w:cs="Arial"/>
          <w:color w:val="000000" w:themeColor="text1"/>
          <w:spacing w:val="-8"/>
          <w:sz w:val="24"/>
          <w:szCs w:val="24"/>
        </w:rPr>
        <w:t xml:space="preserve">зованной (то есть очищенной до минерального слоя почвы) полосой шириной не менее 0,5 метра. После завершения сжигания порубочных остатков или использования с иной целью </w:t>
      </w:r>
      <w:r w:rsidR="00E25A92" w:rsidRPr="004D17F0">
        <w:rPr>
          <w:rFonts w:ascii="Arial" w:hAnsi="Arial" w:cs="Arial"/>
          <w:color w:val="000000" w:themeColor="text1"/>
          <w:spacing w:val="-8"/>
          <w:sz w:val="24"/>
          <w:szCs w:val="24"/>
        </w:rPr>
        <w:t>костер должен</w:t>
      </w:r>
      <w:r w:rsidRPr="004D17F0">
        <w:rPr>
          <w:rFonts w:ascii="Arial" w:hAnsi="Arial" w:cs="Arial"/>
          <w:color w:val="000000" w:themeColor="text1"/>
          <w:spacing w:val="-9"/>
          <w:sz w:val="24"/>
          <w:szCs w:val="24"/>
        </w:rPr>
        <w:t xml:space="preserve"> быть тщательно засыпан землей или залит водой до полного прекращения тления; бро</w:t>
      </w:r>
      <w:r w:rsidRPr="004D17F0">
        <w:rPr>
          <w:rFonts w:ascii="Arial" w:hAnsi="Arial" w:cs="Arial"/>
          <w:color w:val="000000" w:themeColor="text1"/>
          <w:spacing w:val="-9"/>
          <w:sz w:val="24"/>
          <w:szCs w:val="24"/>
        </w:rPr>
        <w:softHyphen/>
      </w:r>
      <w:r w:rsidRPr="004D17F0">
        <w:rPr>
          <w:rFonts w:ascii="Arial" w:hAnsi="Arial" w:cs="Arial"/>
          <w:color w:val="000000" w:themeColor="text1"/>
          <w:spacing w:val="-7"/>
          <w:sz w:val="24"/>
          <w:szCs w:val="24"/>
        </w:rPr>
        <w:t>сать горящие спички, окурки и горячую золу из курительных трубок, стекло (стеклянные бу</w:t>
      </w:r>
      <w:r w:rsidRPr="004D17F0">
        <w:rPr>
          <w:rFonts w:ascii="Arial" w:hAnsi="Arial" w:cs="Arial"/>
          <w:color w:val="000000" w:themeColor="text1"/>
          <w:sz w:val="24"/>
          <w:szCs w:val="24"/>
        </w:rPr>
        <w:t>тылки, банки и другие);</w:t>
      </w:r>
    </w:p>
    <w:p w:rsidR="006D133B" w:rsidRPr="004D17F0" w:rsidRDefault="006D133B" w:rsidP="00B1265A">
      <w:pPr>
        <w:shd w:val="clear" w:color="auto" w:fill="FFFFFF"/>
        <w:ind w:firstLine="709"/>
        <w:jc w:val="both"/>
        <w:rPr>
          <w:rFonts w:ascii="Arial" w:hAnsi="Arial" w:cs="Arial"/>
          <w:color w:val="000000" w:themeColor="text1"/>
          <w:spacing w:val="-6"/>
          <w:sz w:val="24"/>
          <w:szCs w:val="24"/>
        </w:rPr>
      </w:pPr>
      <w:r w:rsidRPr="004D17F0">
        <w:rPr>
          <w:rFonts w:ascii="Arial" w:hAnsi="Arial" w:cs="Arial"/>
          <w:color w:val="000000" w:themeColor="text1"/>
          <w:spacing w:val="-6"/>
          <w:sz w:val="24"/>
          <w:szCs w:val="24"/>
        </w:rPr>
        <w:t>- употреблять при охоте пыжи из горючих или тлеющих материалов;</w:t>
      </w:r>
    </w:p>
    <w:p w:rsidR="006D133B" w:rsidRPr="004D17F0" w:rsidRDefault="006D133B" w:rsidP="00B1265A">
      <w:pPr>
        <w:widowControl w:val="0"/>
        <w:numPr>
          <w:ilvl w:val="0"/>
          <w:numId w:val="28"/>
        </w:numPr>
        <w:shd w:val="clear" w:color="auto" w:fill="FFFFFF"/>
        <w:tabs>
          <w:tab w:val="clear" w:pos="708"/>
          <w:tab w:val="num" w:pos="0"/>
          <w:tab w:val="left" w:pos="850"/>
        </w:tabs>
        <w:suppressAutoHyphens/>
        <w:autoSpaceDE w:val="0"/>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t xml:space="preserve">оставлять промасленные или пропитанные бензином, соляркой, керосином или иными </w:t>
      </w:r>
      <w:r w:rsidRPr="004D17F0">
        <w:rPr>
          <w:rFonts w:ascii="Arial" w:hAnsi="Arial" w:cs="Arial"/>
          <w:color w:val="000000" w:themeColor="text1"/>
          <w:spacing w:val="-9"/>
          <w:sz w:val="24"/>
          <w:szCs w:val="24"/>
        </w:rPr>
        <w:t xml:space="preserve">горючими веществами, материалы (бумагу, ткань, паклю, вату и другое) в не предусмотренных </w:t>
      </w:r>
      <w:r w:rsidRPr="004D17F0">
        <w:rPr>
          <w:rFonts w:ascii="Arial" w:hAnsi="Arial" w:cs="Arial"/>
          <w:color w:val="000000" w:themeColor="text1"/>
          <w:sz w:val="24"/>
          <w:szCs w:val="24"/>
        </w:rPr>
        <w:t>специально для этого местах;</w:t>
      </w:r>
    </w:p>
    <w:p w:rsidR="006D133B" w:rsidRPr="004D17F0" w:rsidRDefault="006D133B" w:rsidP="00B1265A">
      <w:pPr>
        <w:widowControl w:val="0"/>
        <w:numPr>
          <w:ilvl w:val="0"/>
          <w:numId w:val="28"/>
        </w:numPr>
        <w:shd w:val="clear" w:color="auto" w:fill="FFFFFF"/>
        <w:tabs>
          <w:tab w:val="clear" w:pos="708"/>
          <w:tab w:val="num" w:pos="0"/>
          <w:tab w:val="left" w:pos="850"/>
        </w:tabs>
        <w:suppressAutoHyphens/>
        <w:autoSpaceDE w:val="0"/>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t>заправлять горючим топливные баки двигателей внутреннего сгорания при работе дви</w:t>
      </w:r>
      <w:r w:rsidRPr="004D17F0">
        <w:rPr>
          <w:rFonts w:ascii="Arial" w:hAnsi="Arial" w:cs="Arial"/>
          <w:color w:val="000000" w:themeColor="text1"/>
          <w:spacing w:val="-8"/>
          <w:sz w:val="24"/>
          <w:szCs w:val="24"/>
        </w:rPr>
        <w:softHyphen/>
      </w:r>
      <w:r w:rsidRPr="004D17F0">
        <w:rPr>
          <w:rFonts w:ascii="Arial" w:hAnsi="Arial" w:cs="Arial"/>
          <w:color w:val="000000" w:themeColor="text1"/>
          <w:spacing w:val="-9"/>
          <w:sz w:val="24"/>
          <w:szCs w:val="24"/>
        </w:rPr>
        <w:t xml:space="preserve">гателя, использовать машины с неисправной системой питания двигателя, а также курить или </w:t>
      </w:r>
      <w:r w:rsidRPr="004D17F0">
        <w:rPr>
          <w:rFonts w:ascii="Arial" w:hAnsi="Arial" w:cs="Arial"/>
          <w:color w:val="000000" w:themeColor="text1"/>
          <w:sz w:val="24"/>
          <w:szCs w:val="24"/>
        </w:rPr>
        <w:t>пользоваться открытым огнем вблизи машин, заправляемых горючим.</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t>Запрещается засорение леса бытовыми, строительными, промышленными и иными от</w:t>
      </w:r>
      <w:r w:rsidRPr="004D17F0">
        <w:rPr>
          <w:rFonts w:ascii="Arial" w:hAnsi="Arial" w:cs="Arial"/>
          <w:color w:val="000000" w:themeColor="text1"/>
          <w:spacing w:val="-8"/>
          <w:sz w:val="24"/>
          <w:szCs w:val="24"/>
        </w:rPr>
        <w:softHyphen/>
      </w:r>
      <w:r w:rsidRPr="004D17F0">
        <w:rPr>
          <w:rFonts w:ascii="Arial" w:hAnsi="Arial" w:cs="Arial"/>
          <w:color w:val="000000" w:themeColor="text1"/>
          <w:sz w:val="24"/>
          <w:szCs w:val="24"/>
        </w:rPr>
        <w:t>ходами и мусором.</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9"/>
          <w:sz w:val="24"/>
          <w:szCs w:val="24"/>
        </w:rPr>
        <w:t xml:space="preserve">Сжигание мусора, вывозимого из населенных пунктов, может производиться вблизи леса </w:t>
      </w:r>
      <w:r w:rsidRPr="004D17F0">
        <w:rPr>
          <w:rFonts w:ascii="Arial" w:hAnsi="Arial" w:cs="Arial"/>
          <w:color w:val="000000" w:themeColor="text1"/>
          <w:sz w:val="24"/>
          <w:szCs w:val="24"/>
        </w:rPr>
        <w:t>только на специально отведенных местах при условии, что:</w:t>
      </w:r>
    </w:p>
    <w:p w:rsidR="006D133B" w:rsidRPr="004D17F0" w:rsidRDefault="006D133B" w:rsidP="00B1265A">
      <w:pPr>
        <w:shd w:val="clear" w:color="auto" w:fill="FFFFFF"/>
        <w:tabs>
          <w:tab w:val="left" w:pos="850"/>
        </w:tabs>
        <w:ind w:firstLine="709"/>
        <w:jc w:val="both"/>
        <w:rPr>
          <w:rFonts w:ascii="Arial" w:hAnsi="Arial" w:cs="Arial"/>
          <w:color w:val="000000" w:themeColor="text1"/>
          <w:spacing w:val="-9"/>
          <w:sz w:val="24"/>
          <w:szCs w:val="24"/>
        </w:rPr>
      </w:pPr>
      <w:r w:rsidRPr="004D17F0">
        <w:rPr>
          <w:rFonts w:ascii="Arial" w:hAnsi="Arial" w:cs="Arial"/>
          <w:color w:val="000000" w:themeColor="text1"/>
          <w:sz w:val="24"/>
          <w:szCs w:val="24"/>
        </w:rPr>
        <w:t>-</w:t>
      </w:r>
      <w:r w:rsidRPr="004D17F0">
        <w:rPr>
          <w:rFonts w:ascii="Arial" w:hAnsi="Arial" w:cs="Arial"/>
          <w:color w:val="000000" w:themeColor="text1"/>
          <w:spacing w:val="-9"/>
          <w:sz w:val="24"/>
          <w:szCs w:val="24"/>
        </w:rPr>
        <w:t>места для сжигания мусора (котлованы или площадки) располагаются на расстоянии не менее:</w:t>
      </w:r>
    </w:p>
    <w:p w:rsidR="006D133B" w:rsidRPr="004D17F0" w:rsidRDefault="006D133B" w:rsidP="00B1265A">
      <w:pPr>
        <w:shd w:val="clear" w:color="auto" w:fill="FFFFFF"/>
        <w:tabs>
          <w:tab w:val="left" w:pos="850"/>
        </w:tabs>
        <w:ind w:firstLine="709"/>
        <w:jc w:val="both"/>
        <w:rPr>
          <w:rFonts w:ascii="Arial" w:hAnsi="Arial" w:cs="Arial"/>
          <w:color w:val="000000" w:themeColor="text1"/>
          <w:spacing w:val="-8"/>
          <w:sz w:val="24"/>
          <w:szCs w:val="24"/>
        </w:rPr>
      </w:pPr>
      <w:r w:rsidRPr="004D17F0">
        <w:rPr>
          <w:rFonts w:ascii="Arial" w:hAnsi="Arial" w:cs="Arial"/>
          <w:color w:val="000000" w:themeColor="text1"/>
          <w:spacing w:val="-9"/>
          <w:sz w:val="24"/>
          <w:szCs w:val="24"/>
        </w:rPr>
        <w:t>-</w:t>
      </w:r>
      <w:r w:rsidRPr="004D17F0">
        <w:rPr>
          <w:rFonts w:ascii="Arial" w:hAnsi="Arial" w:cs="Arial"/>
          <w:color w:val="000000" w:themeColor="text1"/>
          <w:spacing w:val="-8"/>
          <w:sz w:val="24"/>
          <w:szCs w:val="24"/>
        </w:rPr>
        <w:t>100 метров от хвойного леса или отдельно растущих хвойных деревьев и молодняка;</w:t>
      </w:r>
    </w:p>
    <w:p w:rsidR="006D133B" w:rsidRPr="004D17F0" w:rsidRDefault="006D133B" w:rsidP="00B1265A">
      <w:pPr>
        <w:widowControl w:val="0"/>
        <w:numPr>
          <w:ilvl w:val="0"/>
          <w:numId w:val="28"/>
        </w:numPr>
        <w:shd w:val="clear" w:color="auto" w:fill="FFFFFF"/>
        <w:tabs>
          <w:tab w:val="clear" w:pos="708"/>
          <w:tab w:val="num" w:pos="0"/>
          <w:tab w:val="left" w:pos="850"/>
        </w:tabs>
        <w:suppressAutoHyphens/>
        <w:autoSpaceDE w:val="0"/>
        <w:ind w:firstLine="709"/>
        <w:jc w:val="both"/>
        <w:rPr>
          <w:rFonts w:ascii="Arial" w:hAnsi="Arial" w:cs="Arial"/>
          <w:color w:val="000000" w:themeColor="text1"/>
          <w:spacing w:val="-7"/>
          <w:sz w:val="24"/>
          <w:szCs w:val="24"/>
        </w:rPr>
      </w:pPr>
      <w:r w:rsidRPr="004D17F0">
        <w:rPr>
          <w:rFonts w:ascii="Arial" w:hAnsi="Arial" w:cs="Arial"/>
          <w:color w:val="000000" w:themeColor="text1"/>
          <w:spacing w:val="-7"/>
          <w:sz w:val="24"/>
          <w:szCs w:val="24"/>
        </w:rPr>
        <w:t>50 метров от лиственного леса или отдельно растущих лиственных деревьев;</w:t>
      </w:r>
    </w:p>
    <w:p w:rsidR="006D133B" w:rsidRPr="004D17F0" w:rsidRDefault="006D133B" w:rsidP="00B1265A">
      <w:pPr>
        <w:widowControl w:val="0"/>
        <w:numPr>
          <w:ilvl w:val="0"/>
          <w:numId w:val="28"/>
        </w:numPr>
        <w:shd w:val="clear" w:color="auto" w:fill="FFFFFF"/>
        <w:tabs>
          <w:tab w:val="clear" w:pos="708"/>
          <w:tab w:val="num" w:pos="0"/>
          <w:tab w:val="left" w:pos="850"/>
        </w:tabs>
        <w:suppressAutoHyphens/>
        <w:autoSpaceDE w:val="0"/>
        <w:ind w:firstLine="709"/>
        <w:jc w:val="both"/>
        <w:rPr>
          <w:rFonts w:ascii="Arial" w:hAnsi="Arial" w:cs="Arial"/>
          <w:color w:val="000000" w:themeColor="text1"/>
          <w:spacing w:val="-8"/>
          <w:sz w:val="24"/>
          <w:szCs w:val="24"/>
        </w:rPr>
      </w:pPr>
      <w:r w:rsidRPr="004D17F0">
        <w:rPr>
          <w:rFonts w:ascii="Arial" w:hAnsi="Arial" w:cs="Arial"/>
          <w:color w:val="000000" w:themeColor="text1"/>
          <w:spacing w:val="-8"/>
          <w:sz w:val="24"/>
          <w:szCs w:val="24"/>
        </w:rPr>
        <w:t xml:space="preserve">территория вокруг мест для сжигания мусора (котлованов или площадок) должна быть </w:t>
      </w:r>
      <w:r w:rsidRPr="004D17F0">
        <w:rPr>
          <w:rFonts w:ascii="Arial" w:hAnsi="Arial" w:cs="Arial"/>
          <w:color w:val="000000" w:themeColor="text1"/>
          <w:spacing w:val="-7"/>
          <w:sz w:val="24"/>
          <w:szCs w:val="24"/>
        </w:rPr>
        <w:t xml:space="preserve">очищена в радиусе 25-30 метров от сухостойных деревьев, валежника, порубочных остатков, </w:t>
      </w:r>
      <w:r w:rsidRPr="004D17F0">
        <w:rPr>
          <w:rFonts w:ascii="Arial" w:hAnsi="Arial" w:cs="Arial"/>
          <w:color w:val="000000" w:themeColor="text1"/>
          <w:spacing w:val="-9"/>
          <w:sz w:val="24"/>
          <w:szCs w:val="24"/>
        </w:rPr>
        <w:t>других горюче-смазочных материалов и окаймлена двумя минерализованными полосами, ши</w:t>
      </w:r>
      <w:r w:rsidRPr="004D17F0">
        <w:rPr>
          <w:rFonts w:ascii="Arial" w:hAnsi="Arial" w:cs="Arial"/>
          <w:color w:val="000000" w:themeColor="text1"/>
          <w:spacing w:val="-9"/>
          <w:sz w:val="24"/>
          <w:szCs w:val="24"/>
        </w:rPr>
        <w:softHyphen/>
      </w:r>
      <w:r w:rsidRPr="004D17F0">
        <w:rPr>
          <w:rFonts w:ascii="Arial" w:hAnsi="Arial" w:cs="Arial"/>
          <w:color w:val="000000" w:themeColor="text1"/>
          <w:spacing w:val="-8"/>
          <w:sz w:val="24"/>
          <w:szCs w:val="24"/>
        </w:rPr>
        <w:t>риной не менее 1,4 метра каждая, а вблизи хвойного леса на сухих почвах - двумя минерализо</w:t>
      </w:r>
      <w:r w:rsidRPr="004D17F0">
        <w:rPr>
          <w:rFonts w:ascii="Arial" w:hAnsi="Arial" w:cs="Arial"/>
          <w:color w:val="000000" w:themeColor="text1"/>
          <w:spacing w:val="-8"/>
          <w:sz w:val="24"/>
          <w:szCs w:val="24"/>
        </w:rPr>
        <w:softHyphen/>
        <w:t>ванными полосами не менее 2,6 метра каждая, с расстоянием между ними 5 метров.</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9"/>
          <w:sz w:val="24"/>
          <w:szCs w:val="24"/>
        </w:rPr>
        <w:t xml:space="preserve">В период пожароопасного сезона сжигание мусора разрешается производить только при </w:t>
      </w:r>
      <w:r w:rsidRPr="004D17F0">
        <w:rPr>
          <w:rFonts w:ascii="Arial" w:hAnsi="Arial" w:cs="Arial"/>
          <w:color w:val="000000" w:themeColor="text1"/>
          <w:spacing w:val="-5"/>
          <w:sz w:val="24"/>
          <w:szCs w:val="24"/>
        </w:rPr>
        <w:t xml:space="preserve">отсутствии пожарной опасности в лесу по условиям погоды и под контролем ответственных </w:t>
      </w:r>
      <w:r w:rsidRPr="004D17F0">
        <w:rPr>
          <w:rFonts w:ascii="Arial" w:hAnsi="Arial" w:cs="Arial"/>
          <w:color w:val="000000" w:themeColor="text1"/>
          <w:sz w:val="24"/>
          <w:szCs w:val="24"/>
        </w:rPr>
        <w:t>лиц.</w:t>
      </w:r>
    </w:p>
    <w:p w:rsidR="006D133B" w:rsidRPr="004D17F0" w:rsidRDefault="006D133B" w:rsidP="00B1265A">
      <w:pPr>
        <w:shd w:val="clear" w:color="auto" w:fill="FFFFFF"/>
        <w:ind w:firstLine="709"/>
        <w:jc w:val="both"/>
        <w:rPr>
          <w:rFonts w:ascii="Arial" w:hAnsi="Arial" w:cs="Arial"/>
          <w:color w:val="000000" w:themeColor="text1"/>
          <w:spacing w:val="-8"/>
          <w:sz w:val="24"/>
          <w:szCs w:val="24"/>
        </w:rPr>
      </w:pPr>
      <w:r w:rsidRPr="004D17F0">
        <w:rPr>
          <w:rFonts w:ascii="Arial" w:hAnsi="Arial" w:cs="Arial"/>
          <w:color w:val="000000" w:themeColor="text1"/>
          <w:spacing w:val="-6"/>
          <w:sz w:val="24"/>
          <w:szCs w:val="24"/>
        </w:rPr>
        <w:t xml:space="preserve">Запрещается выжигание травы на земельных участках, непосредственно примыкающих </w:t>
      </w:r>
      <w:r w:rsidRPr="004D17F0">
        <w:rPr>
          <w:rFonts w:ascii="Arial" w:hAnsi="Arial" w:cs="Arial"/>
          <w:color w:val="000000" w:themeColor="text1"/>
          <w:spacing w:val="-8"/>
          <w:sz w:val="24"/>
          <w:szCs w:val="24"/>
        </w:rPr>
        <w:t>к лесу, защитным и озеленительным лесным насаждениям, без постоянного наблюдения.</w:t>
      </w:r>
    </w:p>
    <w:p w:rsidR="006D133B" w:rsidRPr="004D17F0" w:rsidRDefault="006D133B" w:rsidP="00B1265A">
      <w:pPr>
        <w:shd w:val="clear" w:color="auto" w:fill="FFFFFF"/>
        <w:ind w:firstLine="709"/>
        <w:jc w:val="both"/>
        <w:rPr>
          <w:rFonts w:ascii="Arial" w:hAnsi="Arial" w:cs="Arial"/>
          <w:color w:val="000000" w:themeColor="text1"/>
          <w:spacing w:val="-8"/>
          <w:sz w:val="24"/>
          <w:szCs w:val="24"/>
        </w:rPr>
      </w:pPr>
      <w:r w:rsidRPr="004D17F0">
        <w:rPr>
          <w:rFonts w:ascii="Arial" w:hAnsi="Arial" w:cs="Arial"/>
          <w:color w:val="000000" w:themeColor="text1"/>
          <w:spacing w:val="-8"/>
          <w:sz w:val="24"/>
          <w:szCs w:val="24"/>
        </w:rPr>
        <w:t>Юридические лица и граждане, осуществляющие использование лесов должны:</w:t>
      </w:r>
    </w:p>
    <w:p w:rsidR="006D133B" w:rsidRPr="004D17F0" w:rsidRDefault="006D133B" w:rsidP="00B1265A">
      <w:pPr>
        <w:widowControl w:val="0"/>
        <w:numPr>
          <w:ilvl w:val="0"/>
          <w:numId w:val="28"/>
        </w:numPr>
        <w:shd w:val="clear" w:color="auto" w:fill="FFFFFF"/>
        <w:tabs>
          <w:tab w:val="clear" w:pos="708"/>
          <w:tab w:val="num" w:pos="0"/>
          <w:tab w:val="left" w:pos="965"/>
        </w:tabs>
        <w:suppressAutoHyphens/>
        <w:autoSpaceDE w:val="0"/>
        <w:ind w:firstLine="709"/>
        <w:jc w:val="both"/>
        <w:rPr>
          <w:rFonts w:ascii="Arial" w:hAnsi="Arial" w:cs="Arial"/>
          <w:color w:val="000000" w:themeColor="text1"/>
          <w:spacing w:val="-10"/>
          <w:sz w:val="24"/>
          <w:szCs w:val="24"/>
        </w:rPr>
      </w:pPr>
      <w:r w:rsidRPr="004D17F0">
        <w:rPr>
          <w:rFonts w:ascii="Arial" w:hAnsi="Arial" w:cs="Arial"/>
          <w:color w:val="000000" w:themeColor="text1"/>
          <w:spacing w:val="-8"/>
          <w:sz w:val="24"/>
          <w:szCs w:val="24"/>
        </w:rPr>
        <w:t>хранить горюче-смазочные материалы в закрытой таре, производить в период пожароопасного сезона очистку мест их хранения от растительного покрова, древесного мусора, дру</w:t>
      </w:r>
      <w:r w:rsidRPr="004D17F0">
        <w:rPr>
          <w:rFonts w:ascii="Arial" w:hAnsi="Arial" w:cs="Arial"/>
          <w:color w:val="000000" w:themeColor="text1"/>
          <w:spacing w:val="-8"/>
          <w:sz w:val="24"/>
          <w:szCs w:val="24"/>
        </w:rPr>
        <w:softHyphen/>
      </w:r>
      <w:r w:rsidRPr="004D17F0">
        <w:rPr>
          <w:rFonts w:ascii="Arial" w:hAnsi="Arial" w:cs="Arial"/>
          <w:color w:val="000000" w:themeColor="text1"/>
          <w:spacing w:val="-10"/>
          <w:sz w:val="24"/>
          <w:szCs w:val="24"/>
        </w:rPr>
        <w:t>гих горючих материалов и окаймление минерализованной полосы шириной не менее 1,4 метра;</w:t>
      </w:r>
    </w:p>
    <w:p w:rsidR="006D133B" w:rsidRPr="004D17F0" w:rsidRDefault="006D133B" w:rsidP="00B1265A">
      <w:pPr>
        <w:widowControl w:val="0"/>
        <w:numPr>
          <w:ilvl w:val="0"/>
          <w:numId w:val="28"/>
        </w:numPr>
        <w:shd w:val="clear" w:color="auto" w:fill="FFFFFF"/>
        <w:tabs>
          <w:tab w:val="clear" w:pos="708"/>
          <w:tab w:val="num" w:pos="0"/>
          <w:tab w:val="left" w:pos="965"/>
        </w:tabs>
        <w:suppressAutoHyphens/>
        <w:autoSpaceDE w:val="0"/>
        <w:ind w:firstLine="709"/>
        <w:jc w:val="both"/>
        <w:rPr>
          <w:rFonts w:ascii="Arial" w:hAnsi="Arial" w:cs="Arial"/>
          <w:color w:val="000000" w:themeColor="text1"/>
          <w:sz w:val="24"/>
          <w:szCs w:val="24"/>
        </w:rPr>
      </w:pPr>
      <w:r w:rsidRPr="004D17F0">
        <w:rPr>
          <w:rFonts w:ascii="Arial" w:hAnsi="Arial" w:cs="Arial"/>
          <w:color w:val="000000" w:themeColor="text1"/>
          <w:spacing w:val="-7"/>
          <w:sz w:val="24"/>
          <w:szCs w:val="24"/>
        </w:rPr>
        <w:t>соблюдать нормы наличия средств пожаротушения, содержать средства пожаротуше</w:t>
      </w:r>
      <w:r w:rsidRPr="004D17F0">
        <w:rPr>
          <w:rFonts w:ascii="Arial" w:hAnsi="Arial" w:cs="Arial"/>
          <w:color w:val="000000" w:themeColor="text1"/>
          <w:spacing w:val="-7"/>
          <w:sz w:val="24"/>
          <w:szCs w:val="24"/>
        </w:rPr>
        <w:softHyphen/>
      </w:r>
      <w:r w:rsidRPr="004D17F0">
        <w:rPr>
          <w:rFonts w:ascii="Arial" w:hAnsi="Arial" w:cs="Arial"/>
          <w:color w:val="000000" w:themeColor="text1"/>
          <w:spacing w:val="-9"/>
          <w:sz w:val="24"/>
          <w:szCs w:val="24"/>
        </w:rPr>
        <w:t xml:space="preserve">ния </w:t>
      </w:r>
      <w:r w:rsidRPr="004D17F0">
        <w:rPr>
          <w:rFonts w:ascii="Arial" w:hAnsi="Arial" w:cs="Arial"/>
          <w:iCs/>
          <w:color w:val="000000" w:themeColor="text1"/>
          <w:spacing w:val="-9"/>
          <w:sz w:val="24"/>
          <w:szCs w:val="24"/>
        </w:rPr>
        <w:t xml:space="preserve">в </w:t>
      </w:r>
      <w:r w:rsidRPr="004D17F0">
        <w:rPr>
          <w:rFonts w:ascii="Arial" w:hAnsi="Arial" w:cs="Arial"/>
          <w:color w:val="000000" w:themeColor="text1"/>
          <w:spacing w:val="-9"/>
          <w:sz w:val="24"/>
          <w:szCs w:val="24"/>
        </w:rPr>
        <w:t xml:space="preserve">период пожароопасного сезона в готовности, обеспечивающей возможность </w:t>
      </w:r>
      <w:r w:rsidR="00E25A92" w:rsidRPr="004D17F0">
        <w:rPr>
          <w:rFonts w:ascii="Arial" w:hAnsi="Arial" w:cs="Arial"/>
          <w:color w:val="000000" w:themeColor="text1"/>
          <w:spacing w:val="-9"/>
          <w:sz w:val="24"/>
          <w:szCs w:val="24"/>
        </w:rPr>
        <w:t>их немедленного</w:t>
      </w:r>
      <w:r w:rsidRPr="004D17F0">
        <w:rPr>
          <w:rFonts w:ascii="Arial" w:hAnsi="Arial" w:cs="Arial"/>
          <w:color w:val="000000" w:themeColor="text1"/>
          <w:sz w:val="24"/>
          <w:szCs w:val="24"/>
        </w:rPr>
        <w:t xml:space="preserve"> использования;</w:t>
      </w:r>
    </w:p>
    <w:p w:rsidR="006D133B" w:rsidRPr="004D17F0" w:rsidRDefault="006D133B" w:rsidP="00B1265A">
      <w:pPr>
        <w:widowControl w:val="0"/>
        <w:numPr>
          <w:ilvl w:val="0"/>
          <w:numId w:val="28"/>
        </w:numPr>
        <w:shd w:val="clear" w:color="auto" w:fill="FFFFFF"/>
        <w:tabs>
          <w:tab w:val="clear" w:pos="708"/>
          <w:tab w:val="num" w:pos="0"/>
          <w:tab w:val="left" w:pos="965"/>
        </w:tabs>
        <w:suppressAutoHyphens/>
        <w:autoSpaceDE w:val="0"/>
        <w:ind w:firstLine="709"/>
        <w:jc w:val="both"/>
        <w:rPr>
          <w:rFonts w:ascii="Arial" w:hAnsi="Arial" w:cs="Arial"/>
          <w:color w:val="000000" w:themeColor="text1"/>
          <w:spacing w:val="-9"/>
          <w:sz w:val="24"/>
          <w:szCs w:val="24"/>
        </w:rPr>
      </w:pPr>
      <w:r w:rsidRPr="004D17F0">
        <w:rPr>
          <w:rFonts w:ascii="Arial" w:hAnsi="Arial" w:cs="Arial"/>
          <w:color w:val="000000" w:themeColor="text1"/>
          <w:spacing w:val="-7"/>
          <w:sz w:val="24"/>
          <w:szCs w:val="24"/>
        </w:rPr>
        <w:t xml:space="preserve">при корчевке пней с помощью взрывчатых веществ уведомлять о месте и проведении </w:t>
      </w:r>
      <w:r w:rsidRPr="004D17F0">
        <w:rPr>
          <w:rFonts w:ascii="Arial" w:hAnsi="Arial" w:cs="Arial"/>
          <w:color w:val="000000" w:themeColor="text1"/>
          <w:spacing w:val="-8"/>
          <w:sz w:val="24"/>
          <w:szCs w:val="24"/>
        </w:rPr>
        <w:t xml:space="preserve">этих работ органы государственной власти или органы самоуправления, прекращать корчевку </w:t>
      </w:r>
      <w:r w:rsidRPr="004D17F0">
        <w:rPr>
          <w:rFonts w:ascii="Arial" w:hAnsi="Arial" w:cs="Arial"/>
          <w:color w:val="000000" w:themeColor="text1"/>
          <w:spacing w:val="-9"/>
          <w:sz w:val="24"/>
          <w:szCs w:val="24"/>
        </w:rPr>
        <w:t>пней с помощью этих веществ при высокой пожарной опасности в лесу;</w:t>
      </w:r>
    </w:p>
    <w:p w:rsidR="006D133B" w:rsidRPr="004D17F0" w:rsidRDefault="006D133B" w:rsidP="00B1265A">
      <w:pPr>
        <w:widowControl w:val="0"/>
        <w:numPr>
          <w:ilvl w:val="0"/>
          <w:numId w:val="28"/>
        </w:numPr>
        <w:shd w:val="clear" w:color="auto" w:fill="FFFFFF"/>
        <w:tabs>
          <w:tab w:val="clear" w:pos="708"/>
          <w:tab w:val="num" w:pos="0"/>
          <w:tab w:val="left" w:pos="965"/>
        </w:tabs>
        <w:suppressAutoHyphens/>
        <w:autoSpaceDE w:val="0"/>
        <w:ind w:firstLine="709"/>
        <w:jc w:val="both"/>
        <w:rPr>
          <w:rFonts w:ascii="Arial" w:hAnsi="Arial" w:cs="Arial"/>
          <w:color w:val="000000" w:themeColor="text1"/>
          <w:spacing w:val="-8"/>
          <w:sz w:val="24"/>
          <w:szCs w:val="24"/>
        </w:rPr>
      </w:pPr>
      <w:r w:rsidRPr="004D17F0">
        <w:rPr>
          <w:rFonts w:ascii="Arial" w:hAnsi="Arial" w:cs="Arial"/>
          <w:color w:val="000000" w:themeColor="text1"/>
          <w:spacing w:val="-8"/>
          <w:sz w:val="24"/>
          <w:szCs w:val="24"/>
        </w:rPr>
        <w:t>тушить пожары, возникшие по их вине;</w:t>
      </w:r>
    </w:p>
    <w:p w:rsidR="006D133B" w:rsidRPr="004D17F0" w:rsidRDefault="006D133B" w:rsidP="00B1265A">
      <w:pPr>
        <w:ind w:firstLine="709"/>
        <w:jc w:val="both"/>
        <w:rPr>
          <w:rFonts w:ascii="Arial" w:hAnsi="Arial" w:cs="Arial"/>
          <w:color w:val="000000" w:themeColor="text1"/>
          <w:spacing w:val="-10"/>
          <w:sz w:val="24"/>
          <w:szCs w:val="24"/>
        </w:rPr>
      </w:pPr>
      <w:r w:rsidRPr="004D17F0">
        <w:rPr>
          <w:rFonts w:ascii="Arial" w:hAnsi="Arial" w:cs="Arial"/>
          <w:color w:val="000000" w:themeColor="text1"/>
          <w:spacing w:val="-7"/>
          <w:sz w:val="24"/>
          <w:szCs w:val="24"/>
        </w:rPr>
        <w:t>- немедленно принимать меры к ликвидации лесных пожаров, возникших в местах исп</w:t>
      </w:r>
      <w:r w:rsidRPr="004D17F0">
        <w:rPr>
          <w:rFonts w:ascii="Arial" w:hAnsi="Arial" w:cs="Arial"/>
          <w:color w:val="000000" w:themeColor="text1"/>
          <w:spacing w:val="-9"/>
          <w:sz w:val="24"/>
          <w:szCs w:val="24"/>
        </w:rPr>
        <w:t xml:space="preserve">ользования лесов направлять работников, пожарную технику, транспортные и другие средства </w:t>
      </w:r>
      <w:r w:rsidRPr="004D17F0">
        <w:rPr>
          <w:rFonts w:ascii="Arial" w:hAnsi="Arial" w:cs="Arial"/>
          <w:color w:val="000000" w:themeColor="text1"/>
          <w:spacing w:val="-10"/>
          <w:sz w:val="24"/>
          <w:szCs w:val="24"/>
        </w:rPr>
        <w:t>на тушение лесных пожаров.</w:t>
      </w:r>
    </w:p>
    <w:p w:rsidR="006D133B" w:rsidRPr="004D17F0" w:rsidRDefault="006D133B" w:rsidP="00B1265A">
      <w:pPr>
        <w:shd w:val="clear" w:color="auto" w:fill="FFFFFF"/>
        <w:ind w:firstLine="709"/>
        <w:jc w:val="both"/>
        <w:rPr>
          <w:rFonts w:ascii="Arial" w:hAnsi="Arial" w:cs="Arial"/>
          <w:color w:val="000000" w:themeColor="text1"/>
          <w:spacing w:val="-8"/>
          <w:sz w:val="24"/>
          <w:szCs w:val="24"/>
        </w:rPr>
      </w:pPr>
      <w:r w:rsidRPr="004D17F0">
        <w:rPr>
          <w:rFonts w:ascii="Arial" w:hAnsi="Arial" w:cs="Arial"/>
          <w:color w:val="000000" w:themeColor="text1"/>
          <w:spacing w:val="-2"/>
          <w:sz w:val="24"/>
          <w:szCs w:val="24"/>
          <w:u w:val="single"/>
        </w:rPr>
        <w:lastRenderedPageBreak/>
        <w:t>Требования пожарной безопасности в лесах при осуществлении рекреационной дея</w:t>
      </w:r>
      <w:r w:rsidRPr="004D17F0">
        <w:rPr>
          <w:rFonts w:ascii="Arial" w:hAnsi="Arial" w:cs="Arial"/>
          <w:color w:val="000000" w:themeColor="text1"/>
          <w:spacing w:val="-7"/>
          <w:sz w:val="24"/>
          <w:szCs w:val="24"/>
          <w:u w:val="single"/>
        </w:rPr>
        <w:t>тельности</w:t>
      </w:r>
      <w:r w:rsidRPr="004D17F0">
        <w:rPr>
          <w:rFonts w:ascii="Arial" w:hAnsi="Arial" w:cs="Arial"/>
          <w:color w:val="000000" w:themeColor="text1"/>
          <w:spacing w:val="-7"/>
          <w:sz w:val="24"/>
          <w:szCs w:val="24"/>
        </w:rPr>
        <w:t xml:space="preserve"> (устанавливаются в соответствии с Правилами пожарной безопасности в лесах и </w:t>
      </w:r>
      <w:r w:rsidR="00E25A92" w:rsidRPr="004D17F0">
        <w:rPr>
          <w:rFonts w:ascii="Arial" w:hAnsi="Arial" w:cs="Arial"/>
          <w:color w:val="000000" w:themeColor="text1"/>
          <w:spacing w:val="-7"/>
          <w:sz w:val="24"/>
          <w:szCs w:val="24"/>
        </w:rPr>
        <w:t>Пра</w:t>
      </w:r>
      <w:r w:rsidR="00E25A92" w:rsidRPr="004D17F0">
        <w:rPr>
          <w:rFonts w:ascii="Arial" w:hAnsi="Arial" w:cs="Arial"/>
          <w:color w:val="000000" w:themeColor="text1"/>
          <w:spacing w:val="-7"/>
          <w:sz w:val="24"/>
          <w:szCs w:val="24"/>
        </w:rPr>
        <w:softHyphen/>
      </w:r>
      <w:r w:rsidR="00E25A92" w:rsidRPr="004D17F0">
        <w:rPr>
          <w:rFonts w:ascii="Arial" w:hAnsi="Arial" w:cs="Arial"/>
          <w:color w:val="000000" w:themeColor="text1"/>
          <w:spacing w:val="-8"/>
          <w:sz w:val="24"/>
          <w:szCs w:val="24"/>
        </w:rPr>
        <w:t>вилами использования</w:t>
      </w:r>
      <w:r w:rsidRPr="004D17F0">
        <w:rPr>
          <w:rFonts w:ascii="Arial" w:hAnsi="Arial" w:cs="Arial"/>
          <w:color w:val="000000" w:themeColor="text1"/>
          <w:spacing w:val="-8"/>
          <w:sz w:val="24"/>
          <w:szCs w:val="24"/>
        </w:rPr>
        <w:t xml:space="preserve"> лесов для осуществления рекреационной деятельности).</w:t>
      </w:r>
    </w:p>
    <w:p w:rsidR="006D133B" w:rsidRPr="004D17F0" w:rsidRDefault="006D133B" w:rsidP="00B1265A">
      <w:pPr>
        <w:ind w:firstLine="709"/>
        <w:jc w:val="both"/>
        <w:rPr>
          <w:rFonts w:ascii="Arial" w:hAnsi="Arial" w:cs="Arial"/>
          <w:color w:val="000000" w:themeColor="text1"/>
          <w:spacing w:val="-14"/>
          <w:sz w:val="24"/>
          <w:szCs w:val="24"/>
        </w:rPr>
      </w:pPr>
      <w:r w:rsidRPr="004D17F0">
        <w:rPr>
          <w:rFonts w:ascii="Arial" w:hAnsi="Arial" w:cs="Arial"/>
          <w:color w:val="000000" w:themeColor="text1"/>
          <w:spacing w:val="-7"/>
          <w:sz w:val="24"/>
          <w:szCs w:val="24"/>
        </w:rPr>
        <w:t xml:space="preserve">При </w:t>
      </w:r>
      <w:r w:rsidR="00E25A92" w:rsidRPr="004D17F0">
        <w:rPr>
          <w:rFonts w:ascii="Arial" w:hAnsi="Arial" w:cs="Arial"/>
          <w:color w:val="000000" w:themeColor="text1"/>
          <w:spacing w:val="-7"/>
          <w:sz w:val="24"/>
          <w:szCs w:val="24"/>
        </w:rPr>
        <w:t>осуществлении рекреационной</w:t>
      </w:r>
      <w:r w:rsidRPr="004D17F0">
        <w:rPr>
          <w:rFonts w:ascii="Arial" w:hAnsi="Arial" w:cs="Arial"/>
          <w:color w:val="000000" w:themeColor="text1"/>
          <w:spacing w:val="-7"/>
          <w:sz w:val="24"/>
          <w:szCs w:val="24"/>
        </w:rPr>
        <w:t xml:space="preserve"> деятельности в лесах в период пожароопасного се</w:t>
      </w:r>
      <w:r w:rsidRPr="004D17F0">
        <w:rPr>
          <w:rFonts w:ascii="Arial" w:hAnsi="Arial" w:cs="Arial"/>
          <w:color w:val="000000" w:themeColor="text1"/>
          <w:spacing w:val="-7"/>
          <w:sz w:val="24"/>
          <w:szCs w:val="24"/>
        </w:rPr>
        <w:softHyphen/>
      </w:r>
      <w:r w:rsidRPr="004D17F0">
        <w:rPr>
          <w:rFonts w:ascii="Arial" w:hAnsi="Arial" w:cs="Arial"/>
          <w:color w:val="000000" w:themeColor="text1"/>
          <w:spacing w:val="-8"/>
          <w:sz w:val="24"/>
          <w:szCs w:val="24"/>
        </w:rPr>
        <w:t>зона устройство мест отдыха, туристских стоянок и проведение других массовых мероприятий разрешается только по согласованию с органами государственной власти или органами местно</w:t>
      </w:r>
      <w:r w:rsidRPr="004D17F0">
        <w:rPr>
          <w:rFonts w:ascii="Arial" w:hAnsi="Arial" w:cs="Arial"/>
          <w:color w:val="000000" w:themeColor="text1"/>
          <w:spacing w:val="-8"/>
          <w:sz w:val="24"/>
          <w:szCs w:val="24"/>
        </w:rPr>
        <w:softHyphen/>
      </w:r>
      <w:r w:rsidRPr="004D17F0">
        <w:rPr>
          <w:rFonts w:ascii="Arial" w:hAnsi="Arial" w:cs="Arial"/>
          <w:color w:val="000000" w:themeColor="text1"/>
          <w:spacing w:val="-7"/>
          <w:sz w:val="24"/>
          <w:szCs w:val="24"/>
        </w:rPr>
        <w:t xml:space="preserve">го самоуправления, при условии оборудования на используемых лесных участках мест для разведения </w:t>
      </w:r>
      <w:r w:rsidRPr="004D17F0">
        <w:rPr>
          <w:rFonts w:ascii="Arial" w:hAnsi="Arial" w:cs="Arial"/>
          <w:color w:val="000000" w:themeColor="text1"/>
          <w:spacing w:val="-14"/>
          <w:sz w:val="24"/>
          <w:szCs w:val="24"/>
        </w:rPr>
        <w:t>костров и сбора мусора.</w:t>
      </w:r>
    </w:p>
    <w:p w:rsidR="006D133B" w:rsidRPr="004D17F0" w:rsidRDefault="006D133B" w:rsidP="00B1265A">
      <w:pPr>
        <w:shd w:val="clear" w:color="auto" w:fill="FFFFFF"/>
        <w:ind w:firstLine="709"/>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 xml:space="preserve">Требования пожарной безопасности в лесах при размещении и эксплуатации </w:t>
      </w:r>
      <w:r w:rsidR="00E25A92" w:rsidRPr="004D17F0">
        <w:rPr>
          <w:rFonts w:ascii="Arial" w:hAnsi="Arial" w:cs="Arial"/>
          <w:color w:val="000000" w:themeColor="text1"/>
          <w:sz w:val="24"/>
          <w:szCs w:val="24"/>
          <w:u w:val="single"/>
        </w:rPr>
        <w:t>железных и</w:t>
      </w:r>
      <w:r w:rsidRPr="004D17F0">
        <w:rPr>
          <w:rFonts w:ascii="Arial" w:hAnsi="Arial" w:cs="Arial"/>
          <w:color w:val="000000" w:themeColor="text1"/>
          <w:sz w:val="24"/>
          <w:szCs w:val="24"/>
          <w:u w:val="single"/>
        </w:rPr>
        <w:t xml:space="preserve"> автомобильных дорог</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4"/>
          <w:sz w:val="24"/>
          <w:szCs w:val="24"/>
        </w:rPr>
        <w:t>Полосы отвода автомобильных дорог, проходящих через лесные массивы, должны со</w:t>
      </w:r>
      <w:r w:rsidRPr="004D17F0">
        <w:rPr>
          <w:rFonts w:ascii="Arial" w:hAnsi="Arial" w:cs="Arial"/>
          <w:color w:val="000000" w:themeColor="text1"/>
          <w:spacing w:val="-4"/>
          <w:sz w:val="24"/>
          <w:szCs w:val="24"/>
        </w:rPr>
        <w:softHyphen/>
      </w:r>
      <w:r w:rsidRPr="004D17F0">
        <w:rPr>
          <w:rFonts w:ascii="Arial" w:hAnsi="Arial" w:cs="Arial"/>
          <w:color w:val="000000" w:themeColor="text1"/>
          <w:spacing w:val="-5"/>
          <w:sz w:val="24"/>
          <w:szCs w:val="24"/>
        </w:rPr>
        <w:t>держаться очищенными от валежной и сухостойной древесины, сучьев, древесных и иных от</w:t>
      </w:r>
      <w:r w:rsidRPr="004D17F0">
        <w:rPr>
          <w:rFonts w:ascii="Arial" w:hAnsi="Arial" w:cs="Arial"/>
          <w:color w:val="000000" w:themeColor="text1"/>
          <w:sz w:val="24"/>
          <w:szCs w:val="24"/>
        </w:rPr>
        <w:t>ходов, других горючих материалов.</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t xml:space="preserve">Вдоль лесных дорог, не имеющих полос отвода полосы шириной 10 метров с каждой </w:t>
      </w:r>
      <w:r w:rsidRPr="004D17F0">
        <w:rPr>
          <w:rFonts w:ascii="Arial" w:hAnsi="Arial" w:cs="Arial"/>
          <w:color w:val="000000" w:themeColor="text1"/>
          <w:spacing w:val="-5"/>
          <w:sz w:val="24"/>
          <w:szCs w:val="24"/>
        </w:rPr>
        <w:t xml:space="preserve">стороны дороги должны содержаться очищенными от валежной и сухостойной древесины, </w:t>
      </w:r>
      <w:r w:rsidRPr="004D17F0">
        <w:rPr>
          <w:rFonts w:ascii="Arial" w:hAnsi="Arial" w:cs="Arial"/>
          <w:iCs/>
          <w:color w:val="000000" w:themeColor="text1"/>
          <w:sz w:val="24"/>
          <w:szCs w:val="24"/>
        </w:rPr>
        <w:t>сучьев</w:t>
      </w:r>
      <w:r w:rsidRPr="004D17F0">
        <w:rPr>
          <w:rFonts w:ascii="Arial" w:hAnsi="Arial" w:cs="Arial"/>
          <w:color w:val="000000" w:themeColor="text1"/>
          <w:sz w:val="24"/>
          <w:szCs w:val="24"/>
        </w:rPr>
        <w:t>, древесных и иных отходов, других горючих материалов.</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t>Полосы отвода железных и автомобильных дорог в местах прилегания их к лесным мас</w:t>
      </w:r>
      <w:r w:rsidRPr="004D17F0">
        <w:rPr>
          <w:rFonts w:ascii="Arial" w:hAnsi="Arial" w:cs="Arial"/>
          <w:color w:val="000000" w:themeColor="text1"/>
          <w:spacing w:val="-8"/>
          <w:sz w:val="24"/>
          <w:szCs w:val="24"/>
        </w:rPr>
        <w:softHyphen/>
      </w:r>
      <w:r w:rsidRPr="004D17F0">
        <w:rPr>
          <w:rFonts w:ascii="Arial" w:hAnsi="Arial" w:cs="Arial"/>
          <w:color w:val="000000" w:themeColor="text1"/>
          <w:spacing w:val="-7"/>
          <w:sz w:val="24"/>
          <w:szCs w:val="24"/>
        </w:rPr>
        <w:t xml:space="preserve">сивам должны быть очищены от сухостоя, валежника, порубочных остатков и других горючих </w:t>
      </w:r>
      <w:r w:rsidRPr="004D17F0">
        <w:rPr>
          <w:rFonts w:ascii="Arial" w:hAnsi="Arial" w:cs="Arial"/>
          <w:iCs/>
          <w:color w:val="000000" w:themeColor="text1"/>
          <w:spacing w:val="-8"/>
          <w:sz w:val="24"/>
          <w:szCs w:val="24"/>
        </w:rPr>
        <w:t>материа</w:t>
      </w:r>
      <w:r w:rsidRPr="004D17F0">
        <w:rPr>
          <w:rFonts w:ascii="Arial" w:hAnsi="Arial" w:cs="Arial"/>
          <w:color w:val="000000" w:themeColor="text1"/>
          <w:spacing w:val="-8"/>
          <w:sz w:val="24"/>
          <w:szCs w:val="24"/>
        </w:rPr>
        <w:t xml:space="preserve">лов, а границы полос отвода должны быть отделены от опушки леса противопожарной </w:t>
      </w:r>
      <w:r w:rsidRPr="004D17F0">
        <w:rPr>
          <w:rFonts w:ascii="Arial" w:hAnsi="Arial" w:cs="Arial"/>
          <w:color w:val="000000" w:themeColor="text1"/>
          <w:spacing w:val="-6"/>
          <w:sz w:val="24"/>
          <w:szCs w:val="24"/>
        </w:rPr>
        <w:t>полосы шириной от 3 до 5 метров или минерализованной полосой шириной не менее 3 мет</w:t>
      </w:r>
      <w:r w:rsidRPr="004D17F0">
        <w:rPr>
          <w:rFonts w:ascii="Arial" w:hAnsi="Arial" w:cs="Arial"/>
          <w:color w:val="000000" w:themeColor="text1"/>
          <w:spacing w:val="-6"/>
          <w:sz w:val="24"/>
          <w:szCs w:val="24"/>
        </w:rPr>
        <w:softHyphen/>
      </w:r>
      <w:r w:rsidRPr="004D17F0">
        <w:rPr>
          <w:rFonts w:ascii="Arial" w:hAnsi="Arial" w:cs="Arial"/>
          <w:color w:val="000000" w:themeColor="text1"/>
          <w:sz w:val="24"/>
          <w:szCs w:val="24"/>
        </w:rPr>
        <w:t>ров.</w:t>
      </w:r>
    </w:p>
    <w:p w:rsidR="006D133B" w:rsidRPr="004D17F0" w:rsidRDefault="006D133B" w:rsidP="00B1265A">
      <w:pPr>
        <w:shd w:val="clear" w:color="auto" w:fill="FFFFFF"/>
        <w:ind w:firstLine="709"/>
        <w:jc w:val="both"/>
        <w:rPr>
          <w:rFonts w:ascii="Arial" w:hAnsi="Arial" w:cs="Arial"/>
          <w:color w:val="000000" w:themeColor="text1"/>
          <w:spacing w:val="-10"/>
          <w:sz w:val="24"/>
          <w:szCs w:val="24"/>
        </w:rPr>
      </w:pPr>
      <w:r w:rsidRPr="004D17F0">
        <w:rPr>
          <w:rFonts w:ascii="Arial" w:hAnsi="Arial" w:cs="Arial"/>
          <w:color w:val="000000" w:themeColor="text1"/>
          <w:spacing w:val="-8"/>
          <w:sz w:val="24"/>
          <w:szCs w:val="24"/>
        </w:rPr>
        <w:t>Владельцы железнодорожного и автомобильного транспорта общего пользования, а так</w:t>
      </w:r>
      <w:r w:rsidRPr="004D17F0">
        <w:rPr>
          <w:rFonts w:ascii="Arial" w:hAnsi="Arial" w:cs="Arial"/>
          <w:color w:val="000000" w:themeColor="text1"/>
          <w:spacing w:val="-8"/>
          <w:sz w:val="24"/>
          <w:szCs w:val="24"/>
        </w:rPr>
        <w:softHyphen/>
      </w:r>
      <w:r w:rsidRPr="004D17F0">
        <w:rPr>
          <w:rFonts w:ascii="Arial" w:hAnsi="Arial" w:cs="Arial"/>
          <w:color w:val="000000" w:themeColor="text1"/>
          <w:spacing w:val="-10"/>
          <w:sz w:val="24"/>
          <w:szCs w:val="24"/>
        </w:rPr>
        <w:t>же юридические лица, использующие земельные участки на полосах отвода обязаны:</w:t>
      </w:r>
    </w:p>
    <w:p w:rsidR="006D133B" w:rsidRPr="004D17F0" w:rsidRDefault="006D133B" w:rsidP="00B1265A">
      <w:pPr>
        <w:shd w:val="clear" w:color="auto" w:fill="FFFFFF"/>
        <w:tabs>
          <w:tab w:val="left" w:pos="970"/>
        </w:tabs>
        <w:ind w:firstLine="709"/>
        <w:jc w:val="both"/>
        <w:rPr>
          <w:rFonts w:ascii="Arial" w:hAnsi="Arial" w:cs="Arial"/>
          <w:color w:val="000000" w:themeColor="text1"/>
          <w:spacing w:val="-12"/>
          <w:sz w:val="24"/>
          <w:szCs w:val="24"/>
        </w:rPr>
      </w:pPr>
      <w:r w:rsidRPr="004D17F0">
        <w:rPr>
          <w:rFonts w:ascii="Arial" w:hAnsi="Arial" w:cs="Arial"/>
          <w:color w:val="000000" w:themeColor="text1"/>
          <w:sz w:val="24"/>
          <w:szCs w:val="24"/>
        </w:rPr>
        <w:t>-</w:t>
      </w:r>
      <w:r w:rsidRPr="004D17F0">
        <w:rPr>
          <w:rFonts w:ascii="Arial" w:hAnsi="Arial" w:cs="Arial"/>
          <w:color w:val="000000" w:themeColor="text1"/>
          <w:sz w:val="24"/>
          <w:szCs w:val="24"/>
        </w:rPr>
        <w:tab/>
      </w:r>
      <w:r w:rsidRPr="004D17F0">
        <w:rPr>
          <w:rFonts w:ascii="Arial" w:hAnsi="Arial" w:cs="Arial"/>
          <w:color w:val="000000" w:themeColor="text1"/>
          <w:spacing w:val="-5"/>
          <w:sz w:val="24"/>
          <w:szCs w:val="24"/>
        </w:rPr>
        <w:t xml:space="preserve">не допускать к </w:t>
      </w:r>
      <w:r w:rsidR="00E25A92" w:rsidRPr="004D17F0">
        <w:rPr>
          <w:rFonts w:ascii="Arial" w:hAnsi="Arial" w:cs="Arial"/>
          <w:color w:val="000000" w:themeColor="text1"/>
          <w:spacing w:val="-5"/>
          <w:sz w:val="24"/>
          <w:szCs w:val="24"/>
        </w:rPr>
        <w:t>эксплуатации тепловозов</w:t>
      </w:r>
      <w:r w:rsidRPr="004D17F0">
        <w:rPr>
          <w:rFonts w:ascii="Arial" w:hAnsi="Arial" w:cs="Arial"/>
          <w:color w:val="000000" w:themeColor="text1"/>
          <w:spacing w:val="-5"/>
          <w:sz w:val="24"/>
          <w:szCs w:val="24"/>
        </w:rPr>
        <w:t xml:space="preserve">, не оборудованных искрогасительными или </w:t>
      </w:r>
      <w:r w:rsidRPr="004D17F0">
        <w:rPr>
          <w:rFonts w:ascii="Arial" w:hAnsi="Arial" w:cs="Arial"/>
          <w:color w:val="000000" w:themeColor="text1"/>
          <w:spacing w:val="-6"/>
          <w:sz w:val="24"/>
          <w:szCs w:val="24"/>
        </w:rPr>
        <w:t>искроулавливающими устройствами на участках железнодорожных путей, проходящих через</w:t>
      </w:r>
      <w:r w:rsidRPr="004D17F0">
        <w:rPr>
          <w:rFonts w:ascii="Arial" w:hAnsi="Arial" w:cs="Arial"/>
          <w:color w:val="000000" w:themeColor="text1"/>
          <w:spacing w:val="-12"/>
          <w:sz w:val="24"/>
          <w:szCs w:val="24"/>
        </w:rPr>
        <w:t xml:space="preserve"> лесные массивы;</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t>- в случае обнаружения пожаров в полосе отвода дорог или вблизи нее немедленно организовать их тушение и сообщение об этом органам государственной власти или органам мест</w:t>
      </w:r>
      <w:r w:rsidRPr="004D17F0">
        <w:rPr>
          <w:rFonts w:ascii="Arial" w:hAnsi="Arial" w:cs="Arial"/>
          <w:color w:val="000000" w:themeColor="text1"/>
          <w:spacing w:val="-8"/>
          <w:sz w:val="24"/>
          <w:szCs w:val="24"/>
        </w:rPr>
        <w:softHyphen/>
      </w:r>
      <w:r w:rsidRPr="004D17F0">
        <w:rPr>
          <w:rFonts w:ascii="Arial" w:hAnsi="Arial" w:cs="Arial"/>
          <w:color w:val="000000" w:themeColor="text1"/>
          <w:sz w:val="24"/>
          <w:szCs w:val="24"/>
        </w:rPr>
        <w:t>ного самоуправления.</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t>На участках железнодорожных и автомобильных дорог, проходящих через лесные мас</w:t>
      </w:r>
      <w:r w:rsidRPr="004D17F0">
        <w:rPr>
          <w:rFonts w:ascii="Arial" w:hAnsi="Arial" w:cs="Arial"/>
          <w:color w:val="000000" w:themeColor="text1"/>
          <w:spacing w:val="-7"/>
          <w:sz w:val="24"/>
          <w:szCs w:val="24"/>
        </w:rPr>
        <w:t xml:space="preserve">сивы, не разрешается в период пожароопасного сезона выбрасывать горячие шлак, уголь, золу, </w:t>
      </w:r>
      <w:r w:rsidRPr="004D17F0">
        <w:rPr>
          <w:rFonts w:ascii="Arial" w:hAnsi="Arial" w:cs="Arial"/>
          <w:color w:val="000000" w:themeColor="text1"/>
          <w:sz w:val="24"/>
          <w:szCs w:val="24"/>
        </w:rPr>
        <w:t>окурки и спички из окон и дверей.</w:t>
      </w:r>
    </w:p>
    <w:p w:rsidR="006D133B" w:rsidRPr="004D17F0" w:rsidRDefault="006D133B" w:rsidP="00B1265A">
      <w:pPr>
        <w:shd w:val="clear" w:color="auto" w:fill="FFFFFF"/>
        <w:ind w:firstLine="709"/>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Требования к пребыванию граждан в лесах</w:t>
      </w:r>
    </w:p>
    <w:p w:rsidR="006D133B" w:rsidRPr="004D17F0" w:rsidRDefault="006D133B" w:rsidP="00B1265A">
      <w:pPr>
        <w:shd w:val="clear" w:color="auto" w:fill="FFFFFF"/>
        <w:ind w:firstLine="709"/>
        <w:jc w:val="both"/>
        <w:rPr>
          <w:rFonts w:ascii="Arial" w:hAnsi="Arial" w:cs="Arial"/>
          <w:color w:val="000000" w:themeColor="text1"/>
          <w:spacing w:val="-8"/>
          <w:sz w:val="24"/>
          <w:szCs w:val="24"/>
        </w:rPr>
      </w:pPr>
      <w:r w:rsidRPr="004D17F0">
        <w:rPr>
          <w:rFonts w:ascii="Arial" w:hAnsi="Arial" w:cs="Arial"/>
          <w:color w:val="000000" w:themeColor="text1"/>
          <w:spacing w:val="-8"/>
          <w:sz w:val="24"/>
          <w:szCs w:val="24"/>
        </w:rPr>
        <w:t>Граждане при пребывании в лесах обязаны:</w:t>
      </w:r>
    </w:p>
    <w:p w:rsidR="006D133B" w:rsidRPr="004D17F0" w:rsidRDefault="006D133B" w:rsidP="00B1265A">
      <w:pPr>
        <w:widowControl w:val="0"/>
        <w:numPr>
          <w:ilvl w:val="0"/>
          <w:numId w:val="29"/>
        </w:numPr>
        <w:shd w:val="clear" w:color="auto" w:fill="FFFFFF"/>
        <w:tabs>
          <w:tab w:val="clear" w:pos="708"/>
          <w:tab w:val="num" w:pos="0"/>
          <w:tab w:val="left" w:pos="936"/>
        </w:tabs>
        <w:suppressAutoHyphens/>
        <w:autoSpaceDE w:val="0"/>
        <w:ind w:firstLine="709"/>
        <w:jc w:val="both"/>
        <w:rPr>
          <w:rFonts w:ascii="Arial" w:hAnsi="Arial" w:cs="Arial"/>
          <w:color w:val="000000" w:themeColor="text1"/>
          <w:sz w:val="24"/>
          <w:szCs w:val="24"/>
        </w:rPr>
      </w:pPr>
      <w:r w:rsidRPr="004D17F0">
        <w:rPr>
          <w:rFonts w:ascii="Arial" w:hAnsi="Arial" w:cs="Arial"/>
          <w:color w:val="000000" w:themeColor="text1"/>
          <w:spacing w:val="-7"/>
          <w:sz w:val="24"/>
          <w:szCs w:val="24"/>
        </w:rPr>
        <w:t>соблюдать требования пожарной безопасности в лесах, изложенные в общих требова</w:t>
      </w:r>
      <w:r w:rsidRPr="004D17F0">
        <w:rPr>
          <w:rFonts w:ascii="Arial" w:hAnsi="Arial" w:cs="Arial"/>
          <w:color w:val="000000" w:themeColor="text1"/>
          <w:spacing w:val="-7"/>
          <w:sz w:val="24"/>
          <w:szCs w:val="24"/>
        </w:rPr>
        <w:softHyphen/>
      </w:r>
      <w:r w:rsidRPr="004D17F0">
        <w:rPr>
          <w:rFonts w:ascii="Arial" w:hAnsi="Arial" w:cs="Arial"/>
          <w:color w:val="000000" w:themeColor="text1"/>
          <w:sz w:val="24"/>
          <w:szCs w:val="24"/>
        </w:rPr>
        <w:t>ниях пожарной безопасности в лесах;</w:t>
      </w:r>
    </w:p>
    <w:p w:rsidR="006D133B" w:rsidRPr="004D17F0" w:rsidRDefault="006D133B" w:rsidP="00B1265A">
      <w:pPr>
        <w:widowControl w:val="0"/>
        <w:numPr>
          <w:ilvl w:val="0"/>
          <w:numId w:val="29"/>
        </w:numPr>
        <w:shd w:val="clear" w:color="auto" w:fill="FFFFFF"/>
        <w:tabs>
          <w:tab w:val="clear" w:pos="708"/>
          <w:tab w:val="num" w:pos="0"/>
          <w:tab w:val="left" w:pos="936"/>
        </w:tabs>
        <w:suppressAutoHyphens/>
        <w:autoSpaceDE w:val="0"/>
        <w:ind w:firstLine="709"/>
        <w:jc w:val="both"/>
        <w:rPr>
          <w:rFonts w:ascii="Arial" w:hAnsi="Arial" w:cs="Arial"/>
          <w:color w:val="000000" w:themeColor="text1"/>
          <w:sz w:val="24"/>
          <w:szCs w:val="24"/>
        </w:rPr>
      </w:pPr>
      <w:r w:rsidRPr="004D17F0">
        <w:rPr>
          <w:rFonts w:ascii="Arial" w:hAnsi="Arial" w:cs="Arial"/>
          <w:color w:val="000000" w:themeColor="text1"/>
          <w:spacing w:val="-9"/>
          <w:sz w:val="24"/>
          <w:szCs w:val="24"/>
        </w:rPr>
        <w:t>при обнаружении лесных пожаров немедленно уведомлять о них органы государствен</w:t>
      </w:r>
      <w:r w:rsidRPr="004D17F0">
        <w:rPr>
          <w:rFonts w:ascii="Arial" w:hAnsi="Arial" w:cs="Arial"/>
          <w:color w:val="000000" w:themeColor="text1"/>
          <w:spacing w:val="-9"/>
          <w:sz w:val="24"/>
          <w:szCs w:val="24"/>
        </w:rPr>
        <w:softHyphen/>
      </w:r>
      <w:r w:rsidRPr="004D17F0">
        <w:rPr>
          <w:rFonts w:ascii="Arial" w:hAnsi="Arial" w:cs="Arial"/>
          <w:color w:val="000000" w:themeColor="text1"/>
          <w:sz w:val="24"/>
          <w:szCs w:val="24"/>
        </w:rPr>
        <w:t>ной власти или органы местного самоуправления;</w:t>
      </w:r>
    </w:p>
    <w:p w:rsidR="006D133B" w:rsidRPr="004D17F0" w:rsidRDefault="006D133B" w:rsidP="00B1265A">
      <w:pPr>
        <w:widowControl w:val="0"/>
        <w:numPr>
          <w:ilvl w:val="0"/>
          <w:numId w:val="29"/>
        </w:numPr>
        <w:shd w:val="clear" w:color="auto" w:fill="FFFFFF"/>
        <w:tabs>
          <w:tab w:val="clear" w:pos="708"/>
          <w:tab w:val="num" w:pos="0"/>
          <w:tab w:val="left" w:pos="936"/>
        </w:tabs>
        <w:suppressAutoHyphens/>
        <w:autoSpaceDE w:val="0"/>
        <w:ind w:firstLine="709"/>
        <w:jc w:val="both"/>
        <w:rPr>
          <w:rFonts w:ascii="Arial" w:hAnsi="Arial" w:cs="Arial"/>
          <w:color w:val="000000" w:themeColor="text1"/>
          <w:spacing w:val="-7"/>
          <w:sz w:val="24"/>
          <w:szCs w:val="24"/>
        </w:rPr>
      </w:pPr>
      <w:r w:rsidRPr="004D17F0">
        <w:rPr>
          <w:rFonts w:ascii="Arial" w:hAnsi="Arial" w:cs="Arial"/>
          <w:color w:val="000000" w:themeColor="text1"/>
          <w:spacing w:val="-7"/>
          <w:sz w:val="24"/>
          <w:szCs w:val="24"/>
        </w:rPr>
        <w:t>оказывать содействия при тушении лесных пожаров.</w:t>
      </w:r>
    </w:p>
    <w:p w:rsidR="006D133B" w:rsidRPr="004D17F0" w:rsidRDefault="006D133B" w:rsidP="00B1265A">
      <w:pPr>
        <w:shd w:val="clear" w:color="auto" w:fill="FFFFFF"/>
        <w:ind w:firstLine="709"/>
        <w:jc w:val="both"/>
        <w:rPr>
          <w:rFonts w:ascii="Arial" w:hAnsi="Arial" w:cs="Arial"/>
          <w:color w:val="000000" w:themeColor="text1"/>
          <w:spacing w:val="-8"/>
          <w:sz w:val="24"/>
          <w:szCs w:val="24"/>
        </w:rPr>
      </w:pPr>
      <w:r w:rsidRPr="004D17F0">
        <w:rPr>
          <w:rFonts w:ascii="Arial" w:hAnsi="Arial" w:cs="Arial"/>
          <w:color w:val="000000" w:themeColor="text1"/>
          <w:spacing w:val="-7"/>
          <w:sz w:val="24"/>
          <w:szCs w:val="24"/>
        </w:rPr>
        <w:t xml:space="preserve">Пребывание граждан в лесах может быть ограничено в целях обеспечения пожарной </w:t>
      </w:r>
      <w:r w:rsidRPr="004D17F0">
        <w:rPr>
          <w:rFonts w:ascii="Arial" w:hAnsi="Arial" w:cs="Arial"/>
          <w:color w:val="000000" w:themeColor="text1"/>
          <w:spacing w:val="-8"/>
          <w:sz w:val="24"/>
          <w:szCs w:val="24"/>
        </w:rPr>
        <w:t>безопасности в лесах в соответствии с законодательством Российской Федерации.</w:t>
      </w:r>
    </w:p>
    <w:p w:rsidR="006D133B" w:rsidRPr="004D17F0" w:rsidRDefault="006D133B" w:rsidP="00B1265A">
      <w:pPr>
        <w:tabs>
          <w:tab w:val="left" w:pos="2143"/>
        </w:tabs>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t>Мероприятия по противопожарной профилактике в лесах подразделяются на три основ</w:t>
      </w:r>
      <w:r w:rsidRPr="004D17F0">
        <w:rPr>
          <w:rFonts w:ascii="Arial" w:hAnsi="Arial" w:cs="Arial"/>
          <w:color w:val="000000" w:themeColor="text1"/>
          <w:spacing w:val="-8"/>
          <w:sz w:val="24"/>
          <w:szCs w:val="24"/>
        </w:rPr>
        <w:softHyphen/>
      </w:r>
      <w:r w:rsidRPr="004D17F0">
        <w:rPr>
          <w:rFonts w:ascii="Arial" w:hAnsi="Arial" w:cs="Arial"/>
          <w:color w:val="000000" w:themeColor="text1"/>
          <w:spacing w:val="-7"/>
          <w:sz w:val="24"/>
          <w:szCs w:val="24"/>
        </w:rPr>
        <w:t xml:space="preserve">ные группы: предупреждение возникновения лесных пожаров, ограничение распространения </w:t>
      </w:r>
      <w:r w:rsidRPr="004D17F0">
        <w:rPr>
          <w:rFonts w:ascii="Arial" w:hAnsi="Arial" w:cs="Arial"/>
          <w:color w:val="000000" w:themeColor="text1"/>
          <w:spacing w:val="-6"/>
          <w:sz w:val="24"/>
          <w:szCs w:val="24"/>
        </w:rPr>
        <w:t>лесных пожаров и организационно-технические и другие мероприятия, обеспечивающие по</w:t>
      </w:r>
      <w:r w:rsidRPr="004D17F0">
        <w:rPr>
          <w:rFonts w:ascii="Arial" w:hAnsi="Arial" w:cs="Arial"/>
          <w:color w:val="000000" w:themeColor="text1"/>
          <w:spacing w:val="-6"/>
          <w:sz w:val="24"/>
          <w:szCs w:val="24"/>
        </w:rPr>
        <w:softHyphen/>
      </w:r>
      <w:r w:rsidRPr="004D17F0">
        <w:rPr>
          <w:rFonts w:ascii="Arial" w:hAnsi="Arial" w:cs="Arial"/>
          <w:color w:val="000000" w:themeColor="text1"/>
          <w:sz w:val="24"/>
          <w:szCs w:val="24"/>
        </w:rPr>
        <w:t>жарную устойчивость лесного фонда.</w:t>
      </w:r>
    </w:p>
    <w:p w:rsidR="006D133B" w:rsidRPr="004D17F0" w:rsidRDefault="006D133B" w:rsidP="00B1265A">
      <w:pPr>
        <w:shd w:val="clear" w:color="auto" w:fill="FFFFFF"/>
        <w:ind w:firstLine="709"/>
        <w:jc w:val="both"/>
        <w:rPr>
          <w:rFonts w:ascii="Arial" w:hAnsi="Arial" w:cs="Arial"/>
          <w:bCs/>
          <w:color w:val="000000" w:themeColor="text1"/>
          <w:spacing w:val="-8"/>
          <w:sz w:val="24"/>
          <w:szCs w:val="24"/>
          <w:u w:val="single"/>
        </w:rPr>
      </w:pPr>
      <w:r w:rsidRPr="004D17F0">
        <w:rPr>
          <w:rFonts w:ascii="Arial" w:hAnsi="Arial" w:cs="Arial"/>
          <w:bCs/>
          <w:color w:val="000000" w:themeColor="text1"/>
          <w:spacing w:val="-8"/>
          <w:sz w:val="24"/>
          <w:szCs w:val="24"/>
          <w:u w:val="single"/>
        </w:rPr>
        <w:t>Мероприятия по предупреждению возникновения лесных пожаров</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t>Учитывая, что в подавляющем большинстве случаев лесные пожары возникают из-за неосторожного обращения людей с огнем во время отдыха или выполнения работ, государствен</w:t>
      </w:r>
      <w:r w:rsidRPr="004D17F0">
        <w:rPr>
          <w:rFonts w:ascii="Arial" w:hAnsi="Arial" w:cs="Arial"/>
          <w:color w:val="000000" w:themeColor="text1"/>
          <w:sz w:val="24"/>
          <w:szCs w:val="24"/>
        </w:rPr>
        <w:t>ные органы управления лесным хозяйством обязаны обеспечить:</w:t>
      </w:r>
    </w:p>
    <w:p w:rsidR="006D133B" w:rsidRPr="004D17F0" w:rsidRDefault="006D133B" w:rsidP="00B1265A">
      <w:pPr>
        <w:widowControl w:val="0"/>
        <w:numPr>
          <w:ilvl w:val="0"/>
          <w:numId w:val="48"/>
        </w:numPr>
        <w:shd w:val="clear" w:color="auto" w:fill="FFFFFF"/>
        <w:tabs>
          <w:tab w:val="left" w:pos="1027"/>
        </w:tabs>
        <w:suppressAutoHyphens/>
        <w:autoSpaceDE w:val="0"/>
        <w:ind w:firstLine="709"/>
        <w:jc w:val="both"/>
        <w:rPr>
          <w:rFonts w:ascii="Arial" w:hAnsi="Arial" w:cs="Arial"/>
          <w:color w:val="000000" w:themeColor="text1"/>
          <w:sz w:val="24"/>
          <w:szCs w:val="24"/>
        </w:rPr>
      </w:pPr>
      <w:r w:rsidRPr="004D17F0">
        <w:rPr>
          <w:rFonts w:ascii="Arial" w:hAnsi="Arial" w:cs="Arial"/>
          <w:color w:val="000000" w:themeColor="text1"/>
          <w:spacing w:val="-7"/>
          <w:sz w:val="24"/>
          <w:szCs w:val="24"/>
        </w:rPr>
        <w:t>широкое проведение лесопожарной пропаганды среди населения в населенных пунк</w:t>
      </w:r>
      <w:r w:rsidRPr="004D17F0">
        <w:rPr>
          <w:rFonts w:ascii="Arial" w:hAnsi="Arial" w:cs="Arial"/>
          <w:color w:val="000000" w:themeColor="text1"/>
          <w:spacing w:val="-7"/>
          <w:sz w:val="24"/>
          <w:szCs w:val="24"/>
        </w:rPr>
        <w:softHyphen/>
      </w:r>
      <w:r w:rsidRPr="004D17F0">
        <w:rPr>
          <w:rFonts w:ascii="Arial" w:hAnsi="Arial" w:cs="Arial"/>
          <w:color w:val="000000" w:themeColor="text1"/>
          <w:spacing w:val="-8"/>
          <w:sz w:val="24"/>
          <w:szCs w:val="24"/>
        </w:rPr>
        <w:t>тах, общественном транспорте, местах выполнения работ и массового отдыха людей по соблю</w:t>
      </w:r>
      <w:r w:rsidRPr="004D17F0">
        <w:rPr>
          <w:rFonts w:ascii="Arial" w:hAnsi="Arial" w:cs="Arial"/>
          <w:color w:val="000000" w:themeColor="text1"/>
          <w:spacing w:val="-8"/>
          <w:sz w:val="24"/>
          <w:szCs w:val="24"/>
        </w:rPr>
        <w:softHyphen/>
      </w:r>
      <w:r w:rsidRPr="004D17F0">
        <w:rPr>
          <w:rFonts w:ascii="Arial" w:hAnsi="Arial" w:cs="Arial"/>
          <w:color w:val="000000" w:themeColor="text1"/>
          <w:sz w:val="24"/>
          <w:szCs w:val="24"/>
        </w:rPr>
        <w:t>дению правил пожарной безопасности;</w:t>
      </w:r>
    </w:p>
    <w:p w:rsidR="006D133B" w:rsidRPr="004D17F0" w:rsidRDefault="006D133B" w:rsidP="00B1265A">
      <w:pPr>
        <w:widowControl w:val="0"/>
        <w:numPr>
          <w:ilvl w:val="0"/>
          <w:numId w:val="48"/>
        </w:numPr>
        <w:shd w:val="clear" w:color="auto" w:fill="FFFFFF"/>
        <w:tabs>
          <w:tab w:val="left" w:pos="1027"/>
        </w:tabs>
        <w:suppressAutoHyphens/>
        <w:autoSpaceDE w:val="0"/>
        <w:ind w:firstLine="709"/>
        <w:jc w:val="both"/>
        <w:rPr>
          <w:rFonts w:ascii="Arial" w:hAnsi="Arial" w:cs="Arial"/>
          <w:color w:val="000000" w:themeColor="text1"/>
          <w:sz w:val="24"/>
          <w:szCs w:val="24"/>
        </w:rPr>
      </w:pPr>
      <w:r w:rsidRPr="004D17F0">
        <w:rPr>
          <w:rFonts w:ascii="Arial" w:hAnsi="Arial" w:cs="Arial"/>
          <w:color w:val="000000" w:themeColor="text1"/>
          <w:spacing w:val="-9"/>
          <w:sz w:val="24"/>
          <w:szCs w:val="24"/>
        </w:rPr>
        <w:t xml:space="preserve">организацию лесной рекреации в целях сокращения неорганизованного притока </w:t>
      </w:r>
      <w:r w:rsidRPr="004D17F0">
        <w:rPr>
          <w:rFonts w:ascii="Arial" w:hAnsi="Arial" w:cs="Arial"/>
          <w:color w:val="000000" w:themeColor="text1"/>
          <w:spacing w:val="-9"/>
          <w:sz w:val="24"/>
          <w:szCs w:val="24"/>
        </w:rPr>
        <w:lastRenderedPageBreak/>
        <w:t xml:space="preserve">людей, </w:t>
      </w:r>
      <w:r w:rsidRPr="004D17F0">
        <w:rPr>
          <w:rFonts w:ascii="Arial" w:hAnsi="Arial" w:cs="Arial"/>
          <w:color w:val="000000" w:themeColor="text1"/>
          <w:sz w:val="24"/>
          <w:szCs w:val="24"/>
        </w:rPr>
        <w:t>обеспечения пожарной безопасности в местах отдыха;</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4"/>
          <w:sz w:val="24"/>
          <w:szCs w:val="24"/>
        </w:rPr>
        <w:t xml:space="preserve">- контроль за соблюдением требований пожарной безопасности в лесах, установление </w:t>
      </w:r>
      <w:r w:rsidRPr="004D17F0">
        <w:rPr>
          <w:rFonts w:ascii="Arial" w:hAnsi="Arial" w:cs="Arial"/>
          <w:color w:val="000000" w:themeColor="text1"/>
          <w:spacing w:val="-7"/>
          <w:sz w:val="24"/>
          <w:szCs w:val="24"/>
        </w:rPr>
        <w:t xml:space="preserve">причин возникновения лесных пожаров, выявление нарушителей и виновников возникновения </w:t>
      </w:r>
      <w:r w:rsidRPr="004D17F0">
        <w:rPr>
          <w:rFonts w:ascii="Arial" w:hAnsi="Arial" w:cs="Arial"/>
          <w:color w:val="000000" w:themeColor="text1"/>
          <w:sz w:val="24"/>
          <w:szCs w:val="24"/>
        </w:rPr>
        <w:t>лесных пожаров.</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t>Лесопожарная пропаганда должна вестись в направлении обеспечения выполнения тре</w:t>
      </w:r>
      <w:r w:rsidRPr="004D17F0">
        <w:rPr>
          <w:rFonts w:ascii="Arial" w:hAnsi="Arial" w:cs="Arial"/>
          <w:color w:val="000000" w:themeColor="text1"/>
          <w:spacing w:val="-8"/>
          <w:sz w:val="24"/>
          <w:szCs w:val="24"/>
        </w:rPr>
        <w:softHyphen/>
      </w:r>
      <w:r w:rsidRPr="004D17F0">
        <w:rPr>
          <w:rFonts w:ascii="Arial" w:hAnsi="Arial" w:cs="Arial"/>
          <w:color w:val="000000" w:themeColor="text1"/>
          <w:spacing w:val="-7"/>
          <w:sz w:val="24"/>
          <w:szCs w:val="24"/>
        </w:rPr>
        <w:t xml:space="preserve">бований пожарной безопасности в лесу и формирования у населения более глубоких знаний о </w:t>
      </w:r>
      <w:r w:rsidRPr="004D17F0">
        <w:rPr>
          <w:rFonts w:ascii="Arial" w:hAnsi="Arial" w:cs="Arial"/>
          <w:color w:val="000000" w:themeColor="text1"/>
          <w:spacing w:val="-5"/>
          <w:sz w:val="24"/>
          <w:szCs w:val="24"/>
        </w:rPr>
        <w:t xml:space="preserve">лесе, взаимодействие человека с лесом, необходимости активных действий по охране леса, а </w:t>
      </w:r>
      <w:r w:rsidRPr="004D17F0">
        <w:rPr>
          <w:rFonts w:ascii="Arial" w:hAnsi="Arial" w:cs="Arial"/>
          <w:color w:val="000000" w:themeColor="text1"/>
          <w:spacing w:val="-7"/>
          <w:sz w:val="24"/>
          <w:szCs w:val="24"/>
        </w:rPr>
        <w:t xml:space="preserve">также должна быть целенаправленной, оперативной, соответствовать времени года, обстановке </w:t>
      </w:r>
      <w:r w:rsidRPr="004D17F0">
        <w:rPr>
          <w:rFonts w:ascii="Arial" w:hAnsi="Arial" w:cs="Arial"/>
          <w:color w:val="000000" w:themeColor="text1"/>
          <w:spacing w:val="-5"/>
          <w:sz w:val="24"/>
          <w:szCs w:val="24"/>
        </w:rPr>
        <w:t xml:space="preserve">и категории населения, содержать конкретные факты и печатные издания, которые должны </w:t>
      </w:r>
      <w:r w:rsidRPr="004D17F0">
        <w:rPr>
          <w:rFonts w:ascii="Arial" w:hAnsi="Arial" w:cs="Arial"/>
          <w:color w:val="000000" w:themeColor="text1"/>
          <w:sz w:val="24"/>
          <w:szCs w:val="24"/>
        </w:rPr>
        <w:t>быть выразительными, привлекательными и образными.</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7"/>
          <w:sz w:val="24"/>
          <w:szCs w:val="24"/>
        </w:rPr>
        <w:t>Пропаганда проводится непрерывно в течение года и усиливается в пожароопасный сезон</w:t>
      </w:r>
      <w:r w:rsidRPr="004D17F0">
        <w:rPr>
          <w:rFonts w:ascii="Arial" w:hAnsi="Arial" w:cs="Arial"/>
          <w:color w:val="000000" w:themeColor="text1"/>
          <w:spacing w:val="-8"/>
          <w:sz w:val="24"/>
          <w:szCs w:val="24"/>
        </w:rPr>
        <w:t>, особенно при наступлении высокой пожарной опасности по условиям погоды. Для прове</w:t>
      </w:r>
      <w:r w:rsidRPr="004D17F0">
        <w:rPr>
          <w:rFonts w:ascii="Arial" w:hAnsi="Arial" w:cs="Arial"/>
          <w:color w:val="000000" w:themeColor="text1"/>
          <w:spacing w:val="-6"/>
          <w:sz w:val="24"/>
          <w:szCs w:val="24"/>
        </w:rPr>
        <w:t>дения работы должны в первую очередь использоваться средства массовой информации: пе</w:t>
      </w:r>
      <w:r w:rsidRPr="004D17F0">
        <w:rPr>
          <w:rFonts w:ascii="Arial" w:hAnsi="Arial" w:cs="Arial"/>
          <w:color w:val="000000" w:themeColor="text1"/>
          <w:spacing w:val="-6"/>
          <w:sz w:val="24"/>
          <w:szCs w:val="24"/>
        </w:rPr>
        <w:softHyphen/>
      </w:r>
      <w:r w:rsidRPr="004D17F0">
        <w:rPr>
          <w:rFonts w:ascii="Arial" w:hAnsi="Arial" w:cs="Arial"/>
          <w:color w:val="000000" w:themeColor="text1"/>
          <w:sz w:val="24"/>
          <w:szCs w:val="24"/>
        </w:rPr>
        <w:t>чать, радио, телевидение, кино и другие.</w:t>
      </w:r>
    </w:p>
    <w:p w:rsidR="006D133B" w:rsidRPr="004D17F0" w:rsidRDefault="006D133B" w:rsidP="00B1265A">
      <w:pPr>
        <w:shd w:val="clear" w:color="auto" w:fill="FFFFFF"/>
        <w:ind w:firstLine="709"/>
        <w:jc w:val="both"/>
        <w:rPr>
          <w:rFonts w:ascii="Arial" w:hAnsi="Arial" w:cs="Arial"/>
          <w:color w:val="000000" w:themeColor="text1"/>
          <w:spacing w:val="-8"/>
          <w:sz w:val="24"/>
          <w:szCs w:val="24"/>
        </w:rPr>
      </w:pPr>
      <w:r w:rsidRPr="004D17F0">
        <w:rPr>
          <w:rFonts w:ascii="Arial" w:hAnsi="Arial" w:cs="Arial"/>
          <w:color w:val="000000" w:themeColor="text1"/>
          <w:spacing w:val="-8"/>
          <w:sz w:val="24"/>
          <w:szCs w:val="24"/>
        </w:rPr>
        <w:t>Рекомендуются следующие формы лесопожарной пропаганды:</w:t>
      </w:r>
    </w:p>
    <w:p w:rsidR="006D133B" w:rsidRPr="004D17F0" w:rsidRDefault="006D133B" w:rsidP="00B1265A">
      <w:pPr>
        <w:shd w:val="clear" w:color="auto" w:fill="FFFFFF"/>
        <w:tabs>
          <w:tab w:val="left" w:pos="1027"/>
        </w:tabs>
        <w:ind w:firstLine="709"/>
        <w:jc w:val="both"/>
        <w:rPr>
          <w:rFonts w:ascii="Arial" w:hAnsi="Arial" w:cs="Arial"/>
          <w:color w:val="000000" w:themeColor="text1"/>
          <w:spacing w:val="-7"/>
          <w:sz w:val="24"/>
          <w:szCs w:val="24"/>
        </w:rPr>
      </w:pPr>
      <w:r w:rsidRPr="004D17F0">
        <w:rPr>
          <w:rFonts w:ascii="Arial" w:hAnsi="Arial" w:cs="Arial"/>
          <w:color w:val="000000" w:themeColor="text1"/>
          <w:sz w:val="24"/>
          <w:szCs w:val="24"/>
        </w:rPr>
        <w:t>-</w:t>
      </w:r>
      <w:r w:rsidRPr="004D17F0">
        <w:rPr>
          <w:rFonts w:ascii="Arial" w:hAnsi="Arial" w:cs="Arial"/>
          <w:color w:val="000000" w:themeColor="text1"/>
          <w:spacing w:val="-7"/>
          <w:sz w:val="24"/>
          <w:szCs w:val="24"/>
        </w:rPr>
        <w:t>проведение лекций, докладов, бесед по телевидению;</w:t>
      </w:r>
    </w:p>
    <w:p w:rsidR="006D133B" w:rsidRPr="004D17F0" w:rsidRDefault="006D133B" w:rsidP="00B1265A">
      <w:pPr>
        <w:widowControl w:val="0"/>
        <w:numPr>
          <w:ilvl w:val="0"/>
          <w:numId w:val="28"/>
        </w:numPr>
        <w:shd w:val="clear" w:color="auto" w:fill="FFFFFF"/>
        <w:tabs>
          <w:tab w:val="clear" w:pos="708"/>
          <w:tab w:val="num" w:pos="0"/>
          <w:tab w:val="left" w:pos="1037"/>
        </w:tabs>
        <w:suppressAutoHyphens/>
        <w:autoSpaceDE w:val="0"/>
        <w:ind w:firstLine="709"/>
        <w:jc w:val="both"/>
        <w:rPr>
          <w:rFonts w:ascii="Arial" w:hAnsi="Arial" w:cs="Arial"/>
          <w:color w:val="000000" w:themeColor="text1"/>
          <w:spacing w:val="-7"/>
          <w:sz w:val="24"/>
          <w:szCs w:val="24"/>
        </w:rPr>
      </w:pPr>
      <w:r w:rsidRPr="004D17F0">
        <w:rPr>
          <w:rFonts w:ascii="Arial" w:hAnsi="Arial" w:cs="Arial"/>
          <w:color w:val="000000" w:themeColor="text1"/>
          <w:spacing w:val="-7"/>
          <w:sz w:val="24"/>
          <w:szCs w:val="24"/>
        </w:rPr>
        <w:t>индивидуальных бесед с занятыми в лесу рабочими, гражданами в населенных пунктах отдыхающими в лесу, туристами, экскурсантами, школьниками и т.д.;</w:t>
      </w:r>
    </w:p>
    <w:p w:rsidR="006D133B" w:rsidRPr="004D17F0" w:rsidRDefault="006D133B" w:rsidP="00B1265A">
      <w:pPr>
        <w:widowControl w:val="0"/>
        <w:numPr>
          <w:ilvl w:val="0"/>
          <w:numId w:val="28"/>
        </w:numPr>
        <w:shd w:val="clear" w:color="auto" w:fill="FFFFFF"/>
        <w:tabs>
          <w:tab w:val="clear" w:pos="708"/>
          <w:tab w:val="num" w:pos="0"/>
          <w:tab w:val="left" w:pos="1037"/>
        </w:tabs>
        <w:suppressAutoHyphens/>
        <w:autoSpaceDE w:val="0"/>
        <w:ind w:firstLine="709"/>
        <w:jc w:val="both"/>
        <w:rPr>
          <w:rFonts w:ascii="Arial" w:hAnsi="Arial" w:cs="Arial"/>
          <w:color w:val="000000" w:themeColor="text1"/>
          <w:sz w:val="24"/>
          <w:szCs w:val="24"/>
        </w:rPr>
      </w:pPr>
      <w:r w:rsidRPr="004D17F0">
        <w:rPr>
          <w:rFonts w:ascii="Arial" w:hAnsi="Arial" w:cs="Arial"/>
          <w:color w:val="000000" w:themeColor="text1"/>
          <w:spacing w:val="-9"/>
          <w:sz w:val="24"/>
          <w:szCs w:val="24"/>
        </w:rPr>
        <w:t xml:space="preserve">создание кино и видеофильмов, кино плакатов о вреде, наносимым лесными пожарами, </w:t>
      </w:r>
      <w:r w:rsidR="00E25A92" w:rsidRPr="004D17F0">
        <w:rPr>
          <w:rFonts w:ascii="Arial" w:hAnsi="Arial" w:cs="Arial"/>
          <w:color w:val="000000" w:themeColor="text1"/>
          <w:spacing w:val="-7"/>
          <w:sz w:val="24"/>
          <w:szCs w:val="24"/>
        </w:rPr>
        <w:t>причинах возникновения</w:t>
      </w:r>
      <w:r w:rsidRPr="004D17F0">
        <w:rPr>
          <w:rFonts w:ascii="Arial" w:hAnsi="Arial" w:cs="Arial"/>
          <w:color w:val="000000" w:themeColor="text1"/>
          <w:spacing w:val="-7"/>
          <w:sz w:val="24"/>
          <w:szCs w:val="24"/>
        </w:rPr>
        <w:t xml:space="preserve"> их и меры борьбы. Организация широкого показа данных фильмов, </w:t>
      </w:r>
      <w:r w:rsidRPr="004D17F0">
        <w:rPr>
          <w:rFonts w:ascii="Arial" w:hAnsi="Arial" w:cs="Arial"/>
          <w:color w:val="000000" w:themeColor="text1"/>
          <w:spacing w:val="-8"/>
          <w:sz w:val="24"/>
          <w:szCs w:val="24"/>
        </w:rPr>
        <w:t>кино плакатов в кинотеатрах, клубах, домах культуры, санаториях, домах отдыха, в детских ла</w:t>
      </w:r>
      <w:r w:rsidRPr="004D17F0">
        <w:rPr>
          <w:rFonts w:ascii="Arial" w:hAnsi="Arial" w:cs="Arial"/>
          <w:color w:val="000000" w:themeColor="text1"/>
          <w:sz w:val="24"/>
          <w:szCs w:val="24"/>
        </w:rPr>
        <w:t>герях, школах;</w:t>
      </w:r>
    </w:p>
    <w:p w:rsidR="006D133B" w:rsidRPr="004D17F0" w:rsidRDefault="006D133B" w:rsidP="00B1265A">
      <w:pPr>
        <w:widowControl w:val="0"/>
        <w:numPr>
          <w:ilvl w:val="0"/>
          <w:numId w:val="28"/>
        </w:numPr>
        <w:shd w:val="clear" w:color="auto" w:fill="FFFFFF"/>
        <w:tabs>
          <w:tab w:val="clear" w:pos="708"/>
          <w:tab w:val="num" w:pos="0"/>
          <w:tab w:val="left" w:pos="1037"/>
        </w:tabs>
        <w:suppressAutoHyphens/>
        <w:autoSpaceDE w:val="0"/>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t xml:space="preserve">опубликование в местной периодической и стенной печати выступлений бесед, статей научных работников государственной и </w:t>
      </w:r>
      <w:r w:rsidR="00E25A92" w:rsidRPr="004D17F0">
        <w:rPr>
          <w:rFonts w:ascii="Arial" w:hAnsi="Arial" w:cs="Arial"/>
          <w:color w:val="000000" w:themeColor="text1"/>
          <w:spacing w:val="-8"/>
          <w:sz w:val="24"/>
          <w:szCs w:val="24"/>
        </w:rPr>
        <w:t>ведомственной лесной охраны,</w:t>
      </w:r>
      <w:r w:rsidRPr="004D17F0">
        <w:rPr>
          <w:rFonts w:ascii="Arial" w:hAnsi="Arial" w:cs="Arial"/>
          <w:color w:val="000000" w:themeColor="text1"/>
          <w:spacing w:val="-8"/>
          <w:sz w:val="24"/>
          <w:szCs w:val="24"/>
        </w:rPr>
        <w:t xml:space="preserve"> и других специалистов </w:t>
      </w:r>
      <w:r w:rsidRPr="004D17F0">
        <w:rPr>
          <w:rFonts w:ascii="Arial" w:hAnsi="Arial" w:cs="Arial"/>
          <w:color w:val="000000" w:themeColor="text1"/>
          <w:sz w:val="24"/>
          <w:szCs w:val="24"/>
        </w:rPr>
        <w:t>лесного хозяйства.</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t>Издание массовыми тиражами и распространение плакатов, листовок и других материа</w:t>
      </w:r>
      <w:r w:rsidRPr="004D17F0">
        <w:rPr>
          <w:rFonts w:ascii="Arial" w:hAnsi="Arial" w:cs="Arial"/>
          <w:color w:val="000000" w:themeColor="text1"/>
          <w:spacing w:val="-8"/>
          <w:sz w:val="24"/>
          <w:szCs w:val="24"/>
        </w:rPr>
        <w:softHyphen/>
      </w:r>
      <w:r w:rsidRPr="004D17F0">
        <w:rPr>
          <w:rFonts w:ascii="Arial" w:hAnsi="Arial" w:cs="Arial"/>
          <w:color w:val="000000" w:themeColor="text1"/>
          <w:sz w:val="24"/>
          <w:szCs w:val="24"/>
        </w:rPr>
        <w:t>лов массовой печатной пропаганды:</w:t>
      </w:r>
    </w:p>
    <w:p w:rsidR="006D133B" w:rsidRPr="004D17F0" w:rsidRDefault="006D133B" w:rsidP="00B1265A">
      <w:pPr>
        <w:widowControl w:val="0"/>
        <w:numPr>
          <w:ilvl w:val="0"/>
          <w:numId w:val="28"/>
        </w:numPr>
        <w:shd w:val="clear" w:color="auto" w:fill="FFFFFF"/>
        <w:tabs>
          <w:tab w:val="clear" w:pos="708"/>
          <w:tab w:val="num" w:pos="0"/>
          <w:tab w:val="left" w:pos="1037"/>
        </w:tabs>
        <w:suppressAutoHyphens/>
        <w:autoSpaceDE w:val="0"/>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t>размещение у дорог на участках, где ведутся работы, в местах отдыха трудящихся, в ле</w:t>
      </w:r>
      <w:r w:rsidRPr="004D17F0">
        <w:rPr>
          <w:rFonts w:ascii="Arial" w:hAnsi="Arial" w:cs="Arial"/>
          <w:color w:val="000000" w:themeColor="text1"/>
          <w:spacing w:val="-8"/>
          <w:sz w:val="24"/>
          <w:szCs w:val="24"/>
        </w:rPr>
        <w:softHyphen/>
        <w:t>су, периодически обновляемых плакатов и объявлений, предупреждающих о пожарной опасно</w:t>
      </w:r>
      <w:r w:rsidRPr="004D17F0">
        <w:rPr>
          <w:rFonts w:ascii="Arial" w:hAnsi="Arial" w:cs="Arial"/>
          <w:color w:val="000000" w:themeColor="text1"/>
          <w:spacing w:val="-8"/>
          <w:sz w:val="24"/>
          <w:szCs w:val="24"/>
        </w:rPr>
        <w:softHyphen/>
      </w:r>
      <w:r w:rsidRPr="004D17F0">
        <w:rPr>
          <w:rFonts w:ascii="Arial" w:hAnsi="Arial" w:cs="Arial"/>
          <w:color w:val="000000" w:themeColor="text1"/>
          <w:sz w:val="24"/>
          <w:szCs w:val="24"/>
        </w:rPr>
        <w:t>сти в данное время;</w:t>
      </w:r>
    </w:p>
    <w:p w:rsidR="006D133B" w:rsidRPr="004D17F0" w:rsidRDefault="006D133B" w:rsidP="00B1265A">
      <w:pPr>
        <w:widowControl w:val="0"/>
        <w:numPr>
          <w:ilvl w:val="0"/>
          <w:numId w:val="28"/>
        </w:numPr>
        <w:shd w:val="clear" w:color="auto" w:fill="FFFFFF"/>
        <w:tabs>
          <w:tab w:val="clear" w:pos="708"/>
          <w:tab w:val="num" w:pos="0"/>
          <w:tab w:val="left" w:pos="1037"/>
        </w:tabs>
        <w:suppressAutoHyphens/>
        <w:autoSpaceDE w:val="0"/>
        <w:ind w:firstLine="709"/>
        <w:jc w:val="both"/>
        <w:rPr>
          <w:rFonts w:ascii="Arial" w:hAnsi="Arial" w:cs="Arial"/>
          <w:color w:val="000000" w:themeColor="text1"/>
          <w:sz w:val="24"/>
          <w:szCs w:val="24"/>
        </w:rPr>
      </w:pPr>
      <w:r w:rsidRPr="004D17F0">
        <w:rPr>
          <w:rFonts w:ascii="Arial" w:hAnsi="Arial" w:cs="Arial"/>
          <w:color w:val="000000" w:themeColor="text1"/>
          <w:spacing w:val="-7"/>
          <w:sz w:val="24"/>
          <w:szCs w:val="24"/>
        </w:rPr>
        <w:t xml:space="preserve">изготовление и распространение наклеек на спичечных коробках и других предметов </w:t>
      </w:r>
      <w:r w:rsidRPr="004D17F0">
        <w:rPr>
          <w:rFonts w:ascii="Arial" w:hAnsi="Arial" w:cs="Arial"/>
          <w:color w:val="000000" w:themeColor="text1"/>
          <w:sz w:val="24"/>
          <w:szCs w:val="24"/>
        </w:rPr>
        <w:t>массового потребления.</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7"/>
          <w:sz w:val="24"/>
          <w:szCs w:val="24"/>
        </w:rPr>
        <w:t xml:space="preserve">Для предотвращения распространения лесных пожаров следует осуществлять мероприятия по повышению пожароустойчивости насаждений за счет регулирования состава древостоев, </w:t>
      </w:r>
      <w:r w:rsidRPr="004D17F0">
        <w:rPr>
          <w:rFonts w:ascii="Arial" w:hAnsi="Arial" w:cs="Arial"/>
          <w:color w:val="000000" w:themeColor="text1"/>
          <w:spacing w:val="-8"/>
          <w:sz w:val="24"/>
          <w:szCs w:val="24"/>
        </w:rPr>
        <w:t>очистки их от захламленности и своевременного проведения выборочных и сплошных санитар</w:t>
      </w:r>
      <w:r w:rsidRPr="004D17F0">
        <w:rPr>
          <w:rFonts w:ascii="Arial" w:hAnsi="Arial" w:cs="Arial"/>
          <w:color w:val="000000" w:themeColor="text1"/>
          <w:spacing w:val="-8"/>
          <w:sz w:val="24"/>
          <w:szCs w:val="24"/>
        </w:rPr>
        <w:softHyphen/>
      </w:r>
      <w:r w:rsidRPr="004D17F0">
        <w:rPr>
          <w:rFonts w:ascii="Arial" w:hAnsi="Arial" w:cs="Arial"/>
          <w:color w:val="000000" w:themeColor="text1"/>
          <w:spacing w:val="-7"/>
          <w:sz w:val="24"/>
          <w:szCs w:val="24"/>
        </w:rPr>
        <w:t>ных рубок, рубок промежуточного пользования, очистки лесосек от порубочных остатков, про</w:t>
      </w:r>
      <w:r w:rsidRPr="004D17F0">
        <w:rPr>
          <w:rFonts w:ascii="Arial" w:hAnsi="Arial" w:cs="Arial"/>
          <w:color w:val="000000" w:themeColor="text1"/>
          <w:spacing w:val="-7"/>
          <w:sz w:val="24"/>
          <w:szCs w:val="24"/>
        </w:rPr>
        <w:softHyphen/>
      </w:r>
      <w:r w:rsidRPr="004D17F0">
        <w:rPr>
          <w:rFonts w:ascii="Arial" w:hAnsi="Arial" w:cs="Arial"/>
          <w:color w:val="000000" w:themeColor="text1"/>
          <w:spacing w:val="-8"/>
          <w:sz w:val="24"/>
          <w:szCs w:val="24"/>
        </w:rPr>
        <w:t>тивопожарного обустройства лесов, включающего создание системы противопожарных барье</w:t>
      </w:r>
      <w:r w:rsidRPr="004D17F0">
        <w:rPr>
          <w:rFonts w:ascii="Arial" w:hAnsi="Arial" w:cs="Arial"/>
          <w:color w:val="000000" w:themeColor="text1"/>
          <w:spacing w:val="-7"/>
          <w:sz w:val="24"/>
          <w:szCs w:val="24"/>
        </w:rPr>
        <w:t xml:space="preserve">ров, сети дорог и водоемов, а также в контролируемом выжигании непокрытых лесом участков </w:t>
      </w:r>
      <w:r w:rsidRPr="004D17F0">
        <w:rPr>
          <w:rFonts w:ascii="Arial" w:hAnsi="Arial" w:cs="Arial"/>
          <w:color w:val="000000" w:themeColor="text1"/>
          <w:sz w:val="24"/>
          <w:szCs w:val="24"/>
        </w:rPr>
        <w:t>лесного фонда.</w:t>
      </w:r>
    </w:p>
    <w:p w:rsidR="006D133B" w:rsidRPr="004D17F0" w:rsidRDefault="006D133B" w:rsidP="00B1265A">
      <w:pPr>
        <w:pStyle w:val="ac"/>
        <w:spacing w:before="0" w:beforeAutospacing="0" w:after="0" w:afterAutospacing="0"/>
        <w:ind w:firstLine="709"/>
        <w:jc w:val="both"/>
        <w:rPr>
          <w:rFonts w:ascii="Arial" w:hAnsi="Arial" w:cs="Arial"/>
          <w:b/>
          <w:color w:val="000000" w:themeColor="text1"/>
        </w:rPr>
      </w:pPr>
      <w:r w:rsidRPr="004D17F0">
        <w:rPr>
          <w:rFonts w:ascii="Arial" w:hAnsi="Arial" w:cs="Arial"/>
          <w:b/>
          <w:color w:val="000000" w:themeColor="text1"/>
        </w:rPr>
        <w:t>Глава Х. Основные технико-экономические показатели и баланс территорий.</w:t>
      </w:r>
    </w:p>
    <w:p w:rsidR="00FC7434" w:rsidRPr="004D17F0" w:rsidRDefault="00FC7434" w:rsidP="00521F00">
      <w:pPr>
        <w:pStyle w:val="ac"/>
        <w:spacing w:before="0" w:beforeAutospacing="0" w:after="0" w:afterAutospacing="0"/>
        <w:ind w:firstLine="567"/>
        <w:rPr>
          <w:rFonts w:ascii="Arial" w:hAnsi="Arial" w:cs="Arial"/>
          <w:b/>
          <w:color w:val="000000" w:themeColor="text1"/>
        </w:rPr>
      </w:pPr>
    </w:p>
    <w:tbl>
      <w:tblPr>
        <w:tblW w:w="5000" w:type="pct"/>
        <w:tblCellMar>
          <w:top w:w="57" w:type="dxa"/>
          <w:left w:w="57" w:type="dxa"/>
          <w:bottom w:w="57" w:type="dxa"/>
          <w:right w:w="57" w:type="dxa"/>
        </w:tblCellMar>
        <w:tblLook w:val="0000" w:firstRow="0" w:lastRow="0" w:firstColumn="0" w:lastColumn="0" w:noHBand="0" w:noVBand="0"/>
      </w:tblPr>
      <w:tblGrid>
        <w:gridCol w:w="807"/>
        <w:gridCol w:w="2930"/>
        <w:gridCol w:w="1220"/>
        <w:gridCol w:w="1720"/>
        <w:gridCol w:w="1618"/>
        <w:gridCol w:w="1740"/>
      </w:tblGrid>
      <w:tr w:rsidR="00666F5C" w:rsidRPr="004D17F0" w:rsidTr="006D133B">
        <w:tc>
          <w:tcPr>
            <w:tcW w:w="402"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 №</w:t>
            </w:r>
          </w:p>
        </w:tc>
        <w:tc>
          <w:tcPr>
            <w:tcW w:w="1460"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Показатели</w:t>
            </w:r>
          </w:p>
        </w:tc>
        <w:tc>
          <w:tcPr>
            <w:tcW w:w="608"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Единица измерения</w:t>
            </w:r>
          </w:p>
        </w:tc>
        <w:tc>
          <w:tcPr>
            <w:tcW w:w="857"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Сущ.</w:t>
            </w:r>
          </w:p>
          <w:p w:rsidR="006D133B" w:rsidRPr="004D17F0" w:rsidRDefault="006D133B" w:rsidP="00BE43AD">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полож.</w:t>
            </w:r>
          </w:p>
        </w:tc>
        <w:tc>
          <w:tcPr>
            <w:tcW w:w="806"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 очередь строительства</w:t>
            </w:r>
          </w:p>
          <w:p w:rsidR="006D133B" w:rsidRPr="004D17F0" w:rsidRDefault="006D133B" w:rsidP="00BE43AD">
            <w:pPr>
              <w:rPr>
                <w:rFonts w:ascii="Arial" w:hAnsi="Arial" w:cs="Arial"/>
                <w:color w:val="000000" w:themeColor="text1"/>
                <w:sz w:val="22"/>
                <w:szCs w:val="22"/>
              </w:rPr>
            </w:pPr>
          </w:p>
        </w:tc>
        <w:tc>
          <w:tcPr>
            <w:tcW w:w="867"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Расчетный срок,</w:t>
            </w:r>
          </w:p>
          <w:p w:rsidR="006D133B" w:rsidRPr="004D17F0" w:rsidRDefault="006D133B" w:rsidP="00BE43AD">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2035г.</w:t>
            </w:r>
          </w:p>
        </w:tc>
      </w:tr>
      <w:tr w:rsidR="00666F5C" w:rsidRPr="004D17F0" w:rsidTr="006D133B">
        <w:tblPrEx>
          <w:tblCellMar>
            <w:top w:w="0" w:type="dxa"/>
          </w:tblCellMar>
        </w:tblPrEx>
        <w:trPr>
          <w:trHeight w:val="195"/>
        </w:trPr>
        <w:tc>
          <w:tcPr>
            <w:tcW w:w="402"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1460"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608"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w:t>
            </w:r>
          </w:p>
        </w:tc>
        <w:tc>
          <w:tcPr>
            <w:tcW w:w="857"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w:t>
            </w:r>
          </w:p>
        </w:tc>
        <w:tc>
          <w:tcPr>
            <w:tcW w:w="806"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5</w:t>
            </w:r>
          </w:p>
        </w:tc>
        <w:tc>
          <w:tcPr>
            <w:tcW w:w="867"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6</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C533DE" w:rsidRPr="004D17F0" w:rsidRDefault="00C533DE"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1</w:t>
            </w:r>
          </w:p>
        </w:tc>
        <w:tc>
          <w:tcPr>
            <w:tcW w:w="1460" w:type="pct"/>
            <w:tcBorders>
              <w:top w:val="single" w:sz="4" w:space="0" w:color="000000"/>
              <w:left w:val="single" w:sz="4" w:space="0" w:color="000000"/>
              <w:bottom w:val="single" w:sz="4" w:space="0" w:color="000000"/>
            </w:tcBorders>
          </w:tcPr>
          <w:p w:rsidR="00C533DE" w:rsidRPr="004D17F0" w:rsidRDefault="00C533DE"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Территория в границах сельсовета всего,</w:t>
            </w:r>
          </w:p>
          <w:p w:rsidR="00C533DE" w:rsidRPr="004D17F0" w:rsidRDefault="00C533DE" w:rsidP="00BE43AD">
            <w:pP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в том числе:</w:t>
            </w:r>
          </w:p>
        </w:tc>
        <w:tc>
          <w:tcPr>
            <w:tcW w:w="608" w:type="pct"/>
            <w:tcBorders>
              <w:top w:val="single" w:sz="4" w:space="0" w:color="000000"/>
              <w:left w:val="single" w:sz="4" w:space="0" w:color="000000"/>
              <w:bottom w:val="single" w:sz="4" w:space="0" w:color="000000"/>
            </w:tcBorders>
          </w:tcPr>
          <w:p w:rsidR="00C533DE" w:rsidRPr="004D17F0" w:rsidRDefault="00C533DE"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га</w:t>
            </w:r>
          </w:p>
        </w:tc>
        <w:tc>
          <w:tcPr>
            <w:tcW w:w="857" w:type="pct"/>
            <w:tcBorders>
              <w:top w:val="single" w:sz="4" w:space="0" w:color="000000"/>
              <w:left w:val="single" w:sz="4" w:space="0" w:color="000000"/>
              <w:bottom w:val="single" w:sz="4" w:space="0" w:color="000000"/>
            </w:tcBorders>
          </w:tcPr>
          <w:p w:rsidR="00C533DE" w:rsidRPr="004D17F0" w:rsidRDefault="00C533DE"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15162,76</w:t>
            </w:r>
          </w:p>
        </w:tc>
        <w:tc>
          <w:tcPr>
            <w:tcW w:w="806" w:type="pct"/>
            <w:tcBorders>
              <w:top w:val="single" w:sz="4" w:space="0" w:color="000000"/>
              <w:left w:val="single" w:sz="4" w:space="0" w:color="000000"/>
              <w:bottom w:val="single" w:sz="4" w:space="0" w:color="000000"/>
            </w:tcBorders>
          </w:tcPr>
          <w:p w:rsidR="00C533DE" w:rsidRPr="004D17F0" w:rsidRDefault="00C533DE"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15334,13</w:t>
            </w:r>
          </w:p>
        </w:tc>
        <w:tc>
          <w:tcPr>
            <w:tcW w:w="867" w:type="pct"/>
            <w:tcBorders>
              <w:top w:val="single" w:sz="4" w:space="0" w:color="000000"/>
              <w:left w:val="single" w:sz="4" w:space="0" w:color="000000"/>
              <w:bottom w:val="single" w:sz="4" w:space="0" w:color="000000"/>
              <w:right w:val="single" w:sz="4" w:space="0" w:color="000000"/>
            </w:tcBorders>
          </w:tcPr>
          <w:p w:rsidR="00C533DE" w:rsidRPr="004D17F0" w:rsidRDefault="004A6884" w:rsidP="00B6617C">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15334,13</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1.1</w:t>
            </w:r>
          </w:p>
        </w:tc>
        <w:tc>
          <w:tcPr>
            <w:tcW w:w="1460"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color w:val="000000" w:themeColor="text1"/>
                <w:sz w:val="22"/>
                <w:szCs w:val="22"/>
                <w:u w:val="single"/>
                <w:shd w:val="clear" w:color="auto" w:fill="FFFFFF"/>
              </w:rPr>
            </w:pPr>
            <w:r w:rsidRPr="004D17F0">
              <w:rPr>
                <w:rFonts w:ascii="Arial" w:hAnsi="Arial" w:cs="Arial"/>
                <w:color w:val="000000" w:themeColor="text1"/>
                <w:sz w:val="22"/>
                <w:szCs w:val="22"/>
                <w:u w:val="single"/>
                <w:shd w:val="clear" w:color="auto" w:fill="FFFFFF"/>
              </w:rPr>
              <w:t>Территории населённых пунктов всего,</w:t>
            </w:r>
          </w:p>
          <w:p w:rsidR="006D133B" w:rsidRPr="004D17F0" w:rsidRDefault="006D133B" w:rsidP="00BE43AD">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из них:</w:t>
            </w:r>
          </w:p>
        </w:tc>
        <w:tc>
          <w:tcPr>
            <w:tcW w:w="608"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w:t>
            </w:r>
          </w:p>
        </w:tc>
        <w:tc>
          <w:tcPr>
            <w:tcW w:w="857" w:type="pct"/>
            <w:tcBorders>
              <w:top w:val="single" w:sz="4" w:space="0" w:color="000000"/>
              <w:left w:val="single" w:sz="4" w:space="0" w:color="000000"/>
              <w:bottom w:val="single" w:sz="4" w:space="0" w:color="000000"/>
            </w:tcBorders>
          </w:tcPr>
          <w:p w:rsidR="006D133B" w:rsidRPr="004D17F0" w:rsidRDefault="00C533DE" w:rsidP="00BE43AD">
            <w:pPr>
              <w:snapToGrid w:val="0"/>
              <w:rPr>
                <w:rFonts w:ascii="Arial" w:hAnsi="Arial" w:cs="Arial"/>
                <w:b/>
                <w:bCs/>
                <w:sz w:val="22"/>
                <w:szCs w:val="22"/>
                <w:shd w:val="clear" w:color="auto" w:fill="FFFFFF"/>
              </w:rPr>
            </w:pPr>
            <w:r w:rsidRPr="004D17F0">
              <w:rPr>
                <w:rFonts w:ascii="Arial" w:hAnsi="Arial" w:cs="Arial"/>
                <w:b/>
                <w:bCs/>
                <w:sz w:val="22"/>
                <w:szCs w:val="22"/>
                <w:shd w:val="clear" w:color="auto" w:fill="FFFFFF"/>
              </w:rPr>
              <w:t>889,</w:t>
            </w:r>
            <w:r w:rsidR="00714A0E" w:rsidRPr="004D17F0">
              <w:rPr>
                <w:rFonts w:ascii="Arial" w:hAnsi="Arial" w:cs="Arial"/>
                <w:b/>
                <w:bCs/>
                <w:sz w:val="22"/>
                <w:szCs w:val="22"/>
                <w:shd w:val="clear" w:color="auto" w:fill="FFFFFF"/>
                <w:lang w:val="en-US"/>
              </w:rPr>
              <w:t>0</w:t>
            </w:r>
            <w:r w:rsidRPr="004D17F0">
              <w:rPr>
                <w:rFonts w:ascii="Arial" w:hAnsi="Arial" w:cs="Arial"/>
                <w:b/>
                <w:bCs/>
                <w:sz w:val="22"/>
                <w:szCs w:val="22"/>
                <w:shd w:val="clear" w:color="auto" w:fill="FFFFFF"/>
              </w:rPr>
              <w:t>6</w:t>
            </w:r>
          </w:p>
        </w:tc>
        <w:tc>
          <w:tcPr>
            <w:tcW w:w="806" w:type="pct"/>
            <w:tcBorders>
              <w:top w:val="single" w:sz="4" w:space="0" w:color="000000"/>
              <w:left w:val="single" w:sz="4" w:space="0" w:color="000000"/>
              <w:bottom w:val="single" w:sz="4" w:space="0" w:color="000000"/>
            </w:tcBorders>
          </w:tcPr>
          <w:p w:rsidR="006D133B" w:rsidRPr="004D17F0" w:rsidRDefault="00714A0E" w:rsidP="00BE43AD">
            <w:pPr>
              <w:snapToGrid w:val="0"/>
              <w:rPr>
                <w:rFonts w:ascii="Arial" w:hAnsi="Arial" w:cs="Arial"/>
                <w:b/>
                <w:bCs/>
                <w:sz w:val="22"/>
                <w:szCs w:val="22"/>
                <w:shd w:val="clear" w:color="auto" w:fill="FFFFFF"/>
                <w:lang w:val="en-US"/>
              </w:rPr>
            </w:pPr>
            <w:r w:rsidRPr="004D17F0">
              <w:rPr>
                <w:rFonts w:ascii="Arial" w:hAnsi="Arial" w:cs="Arial"/>
                <w:b/>
                <w:bCs/>
                <w:sz w:val="22"/>
                <w:szCs w:val="22"/>
                <w:shd w:val="clear" w:color="auto" w:fill="FFFFFF"/>
                <w:lang w:val="en-US"/>
              </w:rPr>
              <w:t>1161,73</w:t>
            </w:r>
          </w:p>
        </w:tc>
        <w:tc>
          <w:tcPr>
            <w:tcW w:w="867" w:type="pct"/>
            <w:tcBorders>
              <w:top w:val="single" w:sz="4" w:space="0" w:color="000000"/>
              <w:left w:val="single" w:sz="4" w:space="0" w:color="000000"/>
              <w:bottom w:val="single" w:sz="4" w:space="0" w:color="000000"/>
              <w:right w:val="single" w:sz="4" w:space="0" w:color="000000"/>
            </w:tcBorders>
          </w:tcPr>
          <w:p w:rsidR="006D133B" w:rsidRPr="004D17F0" w:rsidRDefault="000C03F6" w:rsidP="00BE43AD">
            <w:pPr>
              <w:snapToGrid w:val="0"/>
              <w:rPr>
                <w:rFonts w:ascii="Arial" w:hAnsi="Arial" w:cs="Arial"/>
                <w:b/>
                <w:bCs/>
                <w:sz w:val="22"/>
                <w:szCs w:val="22"/>
                <w:shd w:val="clear" w:color="auto" w:fill="FFFFFF"/>
                <w:lang w:val="en-US"/>
              </w:rPr>
            </w:pPr>
            <w:r w:rsidRPr="004D17F0">
              <w:rPr>
                <w:rFonts w:ascii="Arial" w:hAnsi="Arial" w:cs="Arial"/>
                <w:b/>
                <w:bCs/>
                <w:sz w:val="22"/>
                <w:szCs w:val="22"/>
                <w:shd w:val="clear" w:color="auto" w:fill="FFFFFF"/>
              </w:rPr>
              <w:t>14</w:t>
            </w:r>
            <w:r w:rsidR="00714A0E" w:rsidRPr="004D17F0">
              <w:rPr>
                <w:rFonts w:ascii="Arial" w:hAnsi="Arial" w:cs="Arial"/>
                <w:b/>
                <w:bCs/>
                <w:sz w:val="22"/>
                <w:szCs w:val="22"/>
                <w:shd w:val="clear" w:color="auto" w:fill="FFFFFF"/>
                <w:lang w:val="en-US"/>
              </w:rPr>
              <w:t>48,10</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lastRenderedPageBreak/>
              <w:t>1.1.1</w:t>
            </w:r>
          </w:p>
        </w:tc>
        <w:tc>
          <w:tcPr>
            <w:tcW w:w="1460"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b/>
                <w:bCs/>
                <w:i/>
                <w:iCs/>
                <w:color w:val="000000" w:themeColor="text1"/>
                <w:sz w:val="22"/>
                <w:szCs w:val="22"/>
                <w:shd w:val="clear" w:color="auto" w:fill="FFFFFF"/>
              </w:rPr>
            </w:pPr>
            <w:r w:rsidRPr="004D17F0">
              <w:rPr>
                <w:rFonts w:ascii="Arial" w:hAnsi="Arial" w:cs="Arial"/>
                <w:b/>
                <w:bCs/>
                <w:i/>
                <w:iCs/>
                <w:color w:val="000000" w:themeColor="text1"/>
                <w:sz w:val="22"/>
                <w:szCs w:val="22"/>
                <w:shd w:val="clear" w:color="auto" w:fill="FFFFFF"/>
              </w:rPr>
              <w:t>с.Дмитриевка</w:t>
            </w:r>
          </w:p>
        </w:tc>
        <w:tc>
          <w:tcPr>
            <w:tcW w:w="608"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w:t>
            </w:r>
          </w:p>
        </w:tc>
        <w:tc>
          <w:tcPr>
            <w:tcW w:w="857" w:type="pct"/>
            <w:tcBorders>
              <w:top w:val="single" w:sz="4" w:space="0" w:color="000000"/>
              <w:left w:val="single" w:sz="4" w:space="0" w:color="000000"/>
              <w:bottom w:val="single" w:sz="4" w:space="0" w:color="000000"/>
            </w:tcBorders>
          </w:tcPr>
          <w:p w:rsidR="006D133B" w:rsidRPr="004D17F0" w:rsidRDefault="006D133B" w:rsidP="00C533DE">
            <w:pPr>
              <w:snapToGrid w:val="0"/>
              <w:rPr>
                <w:rFonts w:ascii="Arial" w:hAnsi="Arial" w:cs="Arial"/>
                <w:i/>
                <w:iCs/>
                <w:sz w:val="22"/>
                <w:szCs w:val="22"/>
                <w:shd w:val="clear" w:color="auto" w:fill="FFFFFF"/>
              </w:rPr>
            </w:pPr>
            <w:r w:rsidRPr="004D17F0">
              <w:rPr>
                <w:rFonts w:ascii="Arial" w:hAnsi="Arial" w:cs="Arial"/>
                <w:i/>
                <w:iCs/>
                <w:sz w:val="22"/>
                <w:szCs w:val="22"/>
                <w:shd w:val="clear" w:color="auto" w:fill="FFFFFF"/>
              </w:rPr>
              <w:t>278,</w:t>
            </w:r>
            <w:r w:rsidR="00C533DE" w:rsidRPr="004D17F0">
              <w:rPr>
                <w:rFonts w:ascii="Arial" w:hAnsi="Arial" w:cs="Arial"/>
                <w:i/>
                <w:iCs/>
                <w:sz w:val="22"/>
                <w:szCs w:val="22"/>
                <w:shd w:val="clear" w:color="auto" w:fill="FFFFFF"/>
              </w:rPr>
              <w:t>52</w:t>
            </w:r>
          </w:p>
        </w:tc>
        <w:tc>
          <w:tcPr>
            <w:tcW w:w="806" w:type="pct"/>
            <w:tcBorders>
              <w:top w:val="single" w:sz="4" w:space="0" w:color="000000"/>
              <w:left w:val="single" w:sz="4" w:space="0" w:color="000000"/>
              <w:bottom w:val="single" w:sz="4" w:space="0" w:color="000000"/>
            </w:tcBorders>
          </w:tcPr>
          <w:p w:rsidR="006D133B" w:rsidRPr="004D17F0" w:rsidRDefault="00C533DE" w:rsidP="00BE43AD">
            <w:pPr>
              <w:snapToGrid w:val="0"/>
              <w:rPr>
                <w:rFonts w:ascii="Arial" w:hAnsi="Arial" w:cs="Arial"/>
                <w:i/>
                <w:iCs/>
                <w:sz w:val="22"/>
                <w:szCs w:val="22"/>
                <w:shd w:val="clear" w:color="auto" w:fill="FFFFFF"/>
              </w:rPr>
            </w:pPr>
            <w:r w:rsidRPr="004D17F0">
              <w:rPr>
                <w:rFonts w:ascii="Arial" w:hAnsi="Arial" w:cs="Arial"/>
                <w:i/>
                <w:iCs/>
                <w:sz w:val="22"/>
                <w:szCs w:val="22"/>
                <w:shd w:val="clear" w:color="auto" w:fill="FFFFFF"/>
              </w:rPr>
              <w:t>371,52</w:t>
            </w:r>
          </w:p>
        </w:tc>
        <w:tc>
          <w:tcPr>
            <w:tcW w:w="867" w:type="pct"/>
            <w:tcBorders>
              <w:top w:val="single" w:sz="4" w:space="0" w:color="000000"/>
              <w:left w:val="single" w:sz="4" w:space="0" w:color="000000"/>
              <w:bottom w:val="single" w:sz="4" w:space="0" w:color="000000"/>
              <w:right w:val="single" w:sz="4" w:space="0" w:color="000000"/>
            </w:tcBorders>
          </w:tcPr>
          <w:p w:rsidR="006D133B" w:rsidRPr="004D17F0" w:rsidRDefault="00380D0F" w:rsidP="0083406F">
            <w:pPr>
              <w:snapToGrid w:val="0"/>
              <w:rPr>
                <w:rFonts w:ascii="Arial" w:hAnsi="Arial" w:cs="Arial"/>
                <w:i/>
                <w:iCs/>
                <w:sz w:val="22"/>
                <w:szCs w:val="22"/>
                <w:shd w:val="clear" w:color="auto" w:fill="FFFFFF"/>
              </w:rPr>
            </w:pPr>
            <w:r w:rsidRPr="004D17F0">
              <w:rPr>
                <w:rFonts w:ascii="Arial" w:hAnsi="Arial" w:cs="Arial"/>
                <w:i/>
                <w:iCs/>
                <w:sz w:val="22"/>
                <w:szCs w:val="22"/>
                <w:shd w:val="clear" w:color="auto" w:fill="FFFFFF"/>
              </w:rPr>
              <w:t>461,3</w:t>
            </w:r>
            <w:r w:rsidR="0083406F" w:rsidRPr="004D17F0">
              <w:rPr>
                <w:rFonts w:ascii="Arial" w:hAnsi="Arial" w:cs="Arial"/>
                <w:i/>
                <w:iCs/>
                <w:sz w:val="22"/>
                <w:szCs w:val="22"/>
                <w:shd w:val="clear" w:color="auto" w:fill="FFFFFF"/>
              </w:rPr>
              <w:t>8</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1.1.2</w:t>
            </w:r>
          </w:p>
        </w:tc>
        <w:tc>
          <w:tcPr>
            <w:tcW w:w="1460"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b/>
                <w:bCs/>
                <w:i/>
                <w:iCs/>
                <w:color w:val="000000" w:themeColor="text1"/>
                <w:sz w:val="22"/>
                <w:szCs w:val="22"/>
                <w:shd w:val="clear" w:color="auto" w:fill="FFFFFF"/>
              </w:rPr>
            </w:pPr>
            <w:r w:rsidRPr="004D17F0">
              <w:rPr>
                <w:rFonts w:ascii="Arial" w:hAnsi="Arial" w:cs="Arial"/>
                <w:b/>
                <w:bCs/>
                <w:i/>
                <w:iCs/>
                <w:color w:val="000000" w:themeColor="text1"/>
                <w:sz w:val="22"/>
                <w:szCs w:val="22"/>
                <w:shd w:val="clear" w:color="auto" w:fill="FFFFFF"/>
              </w:rPr>
              <w:t xml:space="preserve">д.Волково </w:t>
            </w:r>
          </w:p>
        </w:tc>
        <w:tc>
          <w:tcPr>
            <w:tcW w:w="608"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w:t>
            </w:r>
          </w:p>
        </w:tc>
        <w:tc>
          <w:tcPr>
            <w:tcW w:w="857" w:type="pct"/>
            <w:tcBorders>
              <w:top w:val="single" w:sz="4" w:space="0" w:color="000000"/>
              <w:left w:val="single" w:sz="4" w:space="0" w:color="000000"/>
              <w:bottom w:val="single" w:sz="4" w:space="0" w:color="000000"/>
            </w:tcBorders>
          </w:tcPr>
          <w:p w:rsidR="006D133B" w:rsidRPr="004D17F0" w:rsidRDefault="00C533DE" w:rsidP="00BE43AD">
            <w:pPr>
              <w:snapToGrid w:val="0"/>
              <w:rPr>
                <w:rFonts w:ascii="Arial" w:hAnsi="Arial" w:cs="Arial"/>
                <w:i/>
                <w:iCs/>
                <w:sz w:val="22"/>
                <w:szCs w:val="22"/>
                <w:shd w:val="clear" w:color="auto" w:fill="FFFFFF"/>
              </w:rPr>
            </w:pPr>
            <w:r w:rsidRPr="004D17F0">
              <w:rPr>
                <w:rFonts w:ascii="Arial" w:hAnsi="Arial" w:cs="Arial"/>
                <w:i/>
                <w:iCs/>
                <w:sz w:val="22"/>
                <w:szCs w:val="22"/>
                <w:shd w:val="clear" w:color="auto" w:fill="FFFFFF"/>
              </w:rPr>
              <w:t>12</w:t>
            </w:r>
            <w:r w:rsidR="006D358D" w:rsidRPr="004D17F0">
              <w:rPr>
                <w:rFonts w:ascii="Arial" w:hAnsi="Arial" w:cs="Arial"/>
                <w:i/>
                <w:iCs/>
                <w:sz w:val="22"/>
                <w:szCs w:val="22"/>
                <w:shd w:val="clear" w:color="auto" w:fill="FFFFFF"/>
                <w:lang w:val="en-US"/>
              </w:rPr>
              <w:t>0</w:t>
            </w:r>
            <w:r w:rsidRPr="004D17F0">
              <w:rPr>
                <w:rFonts w:ascii="Arial" w:hAnsi="Arial" w:cs="Arial"/>
                <w:i/>
                <w:iCs/>
                <w:sz w:val="22"/>
                <w:szCs w:val="22"/>
                <w:shd w:val="clear" w:color="auto" w:fill="FFFFFF"/>
              </w:rPr>
              <w:t>,</w:t>
            </w:r>
            <w:r w:rsidR="006D358D" w:rsidRPr="004D17F0">
              <w:rPr>
                <w:rFonts w:ascii="Arial" w:hAnsi="Arial" w:cs="Arial"/>
                <w:i/>
                <w:iCs/>
                <w:sz w:val="22"/>
                <w:szCs w:val="22"/>
                <w:shd w:val="clear" w:color="auto" w:fill="FFFFFF"/>
                <w:lang w:val="en-US"/>
              </w:rPr>
              <w:t>1</w:t>
            </w:r>
            <w:r w:rsidRPr="004D17F0">
              <w:rPr>
                <w:rFonts w:ascii="Arial" w:hAnsi="Arial" w:cs="Arial"/>
                <w:i/>
                <w:iCs/>
                <w:sz w:val="22"/>
                <w:szCs w:val="22"/>
                <w:shd w:val="clear" w:color="auto" w:fill="FFFFFF"/>
              </w:rPr>
              <w:t>1</w:t>
            </w:r>
          </w:p>
        </w:tc>
        <w:tc>
          <w:tcPr>
            <w:tcW w:w="806" w:type="pct"/>
            <w:tcBorders>
              <w:top w:val="single" w:sz="4" w:space="0" w:color="000000"/>
              <w:left w:val="single" w:sz="4" w:space="0" w:color="000000"/>
              <w:bottom w:val="single" w:sz="4" w:space="0" w:color="000000"/>
            </w:tcBorders>
          </w:tcPr>
          <w:p w:rsidR="006D133B" w:rsidRPr="004D17F0" w:rsidRDefault="006D358D" w:rsidP="00BE43AD">
            <w:pPr>
              <w:snapToGrid w:val="0"/>
              <w:rPr>
                <w:rFonts w:ascii="Arial" w:hAnsi="Arial" w:cs="Arial"/>
                <w:i/>
                <w:iCs/>
                <w:sz w:val="22"/>
                <w:szCs w:val="22"/>
                <w:shd w:val="clear" w:color="auto" w:fill="FFFFFF"/>
                <w:lang w:val="en-US"/>
              </w:rPr>
            </w:pPr>
            <w:r w:rsidRPr="004D17F0">
              <w:rPr>
                <w:rFonts w:ascii="Arial" w:hAnsi="Arial" w:cs="Arial"/>
                <w:i/>
                <w:iCs/>
                <w:sz w:val="22"/>
                <w:szCs w:val="22"/>
                <w:shd w:val="clear" w:color="auto" w:fill="FFFFFF"/>
                <w:lang w:val="en-US"/>
              </w:rPr>
              <w:t>199,78</w:t>
            </w:r>
          </w:p>
        </w:tc>
        <w:tc>
          <w:tcPr>
            <w:tcW w:w="867" w:type="pct"/>
            <w:tcBorders>
              <w:top w:val="single" w:sz="4" w:space="0" w:color="000000"/>
              <w:left w:val="single" w:sz="4" w:space="0" w:color="000000"/>
              <w:bottom w:val="single" w:sz="4" w:space="0" w:color="000000"/>
              <w:right w:val="single" w:sz="4" w:space="0" w:color="000000"/>
            </w:tcBorders>
          </w:tcPr>
          <w:p w:rsidR="006D133B" w:rsidRPr="004D17F0" w:rsidRDefault="006D358D" w:rsidP="00BE43AD">
            <w:pPr>
              <w:snapToGrid w:val="0"/>
              <w:rPr>
                <w:rFonts w:ascii="Arial" w:hAnsi="Arial" w:cs="Arial"/>
                <w:i/>
                <w:iCs/>
                <w:sz w:val="22"/>
                <w:szCs w:val="22"/>
                <w:shd w:val="clear" w:color="auto" w:fill="FFFFFF"/>
                <w:lang w:val="en-US"/>
              </w:rPr>
            </w:pPr>
            <w:r w:rsidRPr="004D17F0">
              <w:rPr>
                <w:rFonts w:ascii="Arial" w:hAnsi="Arial" w:cs="Arial"/>
                <w:i/>
                <w:iCs/>
                <w:sz w:val="22"/>
                <w:szCs w:val="22"/>
                <w:shd w:val="clear" w:color="auto" w:fill="FFFFFF"/>
                <w:lang w:val="en-US"/>
              </w:rPr>
              <w:t>199,78</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1.1.3</w:t>
            </w:r>
          </w:p>
        </w:tc>
        <w:tc>
          <w:tcPr>
            <w:tcW w:w="1460"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b/>
                <w:bCs/>
                <w:i/>
                <w:iCs/>
                <w:color w:val="000000" w:themeColor="text1"/>
                <w:sz w:val="22"/>
                <w:szCs w:val="22"/>
                <w:shd w:val="clear" w:color="auto" w:fill="FFFFFF"/>
              </w:rPr>
            </w:pPr>
            <w:r w:rsidRPr="004D17F0">
              <w:rPr>
                <w:rFonts w:ascii="Arial" w:hAnsi="Arial" w:cs="Arial"/>
                <w:b/>
                <w:bCs/>
                <w:i/>
                <w:iCs/>
                <w:color w:val="000000" w:themeColor="text1"/>
                <w:sz w:val="22"/>
                <w:szCs w:val="22"/>
                <w:shd w:val="clear" w:color="auto" w:fill="FFFFFF"/>
              </w:rPr>
              <w:t xml:space="preserve">д.Подымалово </w:t>
            </w:r>
          </w:p>
        </w:tc>
        <w:tc>
          <w:tcPr>
            <w:tcW w:w="608"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w:t>
            </w:r>
          </w:p>
        </w:tc>
        <w:tc>
          <w:tcPr>
            <w:tcW w:w="857"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425,</w:t>
            </w:r>
            <w:r w:rsidR="00C40C07" w:rsidRPr="004D17F0">
              <w:rPr>
                <w:rFonts w:ascii="Arial" w:hAnsi="Arial" w:cs="Arial"/>
                <w:i/>
                <w:iCs/>
                <w:color w:val="000000" w:themeColor="text1"/>
                <w:sz w:val="22"/>
                <w:szCs w:val="22"/>
                <w:shd w:val="clear" w:color="auto" w:fill="FFFFFF"/>
              </w:rPr>
              <w:t>57</w:t>
            </w:r>
          </w:p>
        </w:tc>
        <w:tc>
          <w:tcPr>
            <w:tcW w:w="806" w:type="pct"/>
            <w:tcBorders>
              <w:top w:val="single" w:sz="4" w:space="0" w:color="000000"/>
              <w:left w:val="single" w:sz="4" w:space="0" w:color="000000"/>
              <w:bottom w:val="single" w:sz="4" w:space="0" w:color="000000"/>
            </w:tcBorders>
          </w:tcPr>
          <w:p w:rsidR="006D133B" w:rsidRPr="004D17F0" w:rsidRDefault="00C40C07"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525,57</w:t>
            </w:r>
          </w:p>
        </w:tc>
        <w:tc>
          <w:tcPr>
            <w:tcW w:w="867" w:type="pct"/>
            <w:tcBorders>
              <w:top w:val="single" w:sz="4" w:space="0" w:color="000000"/>
              <w:left w:val="single" w:sz="4" w:space="0" w:color="000000"/>
              <w:bottom w:val="single" w:sz="4" w:space="0" w:color="000000"/>
              <w:right w:val="single" w:sz="4" w:space="0" w:color="000000"/>
            </w:tcBorders>
          </w:tcPr>
          <w:p w:rsidR="006D133B" w:rsidRPr="004D17F0" w:rsidRDefault="0083406F"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642,71</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1.1.4</w:t>
            </w:r>
          </w:p>
        </w:tc>
        <w:tc>
          <w:tcPr>
            <w:tcW w:w="1460"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b/>
                <w:bCs/>
                <w:i/>
                <w:iCs/>
                <w:color w:val="000000" w:themeColor="text1"/>
                <w:sz w:val="22"/>
                <w:szCs w:val="22"/>
                <w:shd w:val="clear" w:color="auto" w:fill="FFFFFF"/>
              </w:rPr>
            </w:pPr>
            <w:r w:rsidRPr="004D17F0">
              <w:rPr>
                <w:rFonts w:ascii="Arial" w:hAnsi="Arial" w:cs="Arial"/>
                <w:b/>
                <w:bCs/>
                <w:i/>
                <w:iCs/>
                <w:color w:val="000000" w:themeColor="text1"/>
                <w:sz w:val="22"/>
                <w:szCs w:val="22"/>
                <w:shd w:val="clear" w:color="auto" w:fill="FFFFFF"/>
              </w:rPr>
              <w:t>д.Ягодная Поляна</w:t>
            </w:r>
          </w:p>
        </w:tc>
        <w:tc>
          <w:tcPr>
            <w:tcW w:w="608"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w:t>
            </w:r>
          </w:p>
        </w:tc>
        <w:tc>
          <w:tcPr>
            <w:tcW w:w="857"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27,52</w:t>
            </w:r>
          </w:p>
        </w:tc>
        <w:tc>
          <w:tcPr>
            <w:tcW w:w="806"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27,52</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27,52</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1.1.5</w:t>
            </w:r>
          </w:p>
        </w:tc>
        <w:tc>
          <w:tcPr>
            <w:tcW w:w="1460"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b/>
                <w:bCs/>
                <w:i/>
                <w:iCs/>
                <w:color w:val="000000" w:themeColor="text1"/>
                <w:sz w:val="22"/>
                <w:szCs w:val="22"/>
                <w:shd w:val="clear" w:color="auto" w:fill="FFFFFF"/>
              </w:rPr>
            </w:pPr>
            <w:r w:rsidRPr="004D17F0">
              <w:rPr>
                <w:rFonts w:ascii="Arial" w:hAnsi="Arial" w:cs="Arial"/>
                <w:b/>
                <w:bCs/>
                <w:i/>
                <w:iCs/>
                <w:color w:val="000000" w:themeColor="text1"/>
                <w:sz w:val="22"/>
                <w:szCs w:val="22"/>
                <w:shd w:val="clear" w:color="auto" w:fill="FFFFFF"/>
              </w:rPr>
              <w:t>д.Ясный</w:t>
            </w:r>
          </w:p>
        </w:tc>
        <w:tc>
          <w:tcPr>
            <w:tcW w:w="608"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w:t>
            </w:r>
          </w:p>
        </w:tc>
        <w:tc>
          <w:tcPr>
            <w:tcW w:w="857"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37,34</w:t>
            </w:r>
          </w:p>
        </w:tc>
        <w:tc>
          <w:tcPr>
            <w:tcW w:w="806"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37,34</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37,34</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1.2</w:t>
            </w:r>
          </w:p>
        </w:tc>
        <w:tc>
          <w:tcPr>
            <w:tcW w:w="1460"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u w:val="single"/>
                <w:shd w:val="clear" w:color="auto" w:fill="FFFFFF"/>
              </w:rPr>
            </w:pPr>
            <w:r w:rsidRPr="004D17F0">
              <w:rPr>
                <w:rFonts w:ascii="Arial" w:hAnsi="Arial" w:cs="Arial"/>
                <w:color w:val="000000" w:themeColor="text1"/>
                <w:sz w:val="22"/>
                <w:szCs w:val="22"/>
                <w:u w:val="single"/>
                <w:shd w:val="clear" w:color="auto" w:fill="FFFFFF"/>
              </w:rPr>
              <w:t>Из территорий населённых пунктов всего новые жилые кварталы</w:t>
            </w:r>
          </w:p>
        </w:tc>
        <w:tc>
          <w:tcPr>
            <w:tcW w:w="608"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857"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w:t>
            </w:r>
          </w:p>
        </w:tc>
        <w:tc>
          <w:tcPr>
            <w:tcW w:w="806" w:type="pct"/>
            <w:tcBorders>
              <w:top w:val="single" w:sz="4" w:space="0" w:color="000000"/>
              <w:left w:val="single" w:sz="4" w:space="0" w:color="000000"/>
              <w:bottom w:val="single" w:sz="4" w:space="0" w:color="000000"/>
            </w:tcBorders>
          </w:tcPr>
          <w:p w:rsidR="005454A8" w:rsidRPr="004D17F0" w:rsidRDefault="006D358D"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lang w:val="en-US"/>
              </w:rPr>
              <w:t>79</w:t>
            </w:r>
            <w:r w:rsidR="00175353" w:rsidRPr="004D17F0">
              <w:rPr>
                <w:rFonts w:ascii="Arial" w:hAnsi="Arial" w:cs="Arial"/>
                <w:color w:val="000000" w:themeColor="text1"/>
                <w:sz w:val="22"/>
                <w:szCs w:val="22"/>
                <w:shd w:val="clear" w:color="auto" w:fill="FFFFFF"/>
              </w:rPr>
              <w:t>,36</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6D358D"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lang w:val="en-US"/>
              </w:rPr>
              <w:t>79</w:t>
            </w:r>
            <w:r w:rsidR="00175353" w:rsidRPr="004D17F0">
              <w:rPr>
                <w:rFonts w:ascii="Arial" w:hAnsi="Arial" w:cs="Arial"/>
                <w:color w:val="000000" w:themeColor="text1"/>
                <w:sz w:val="22"/>
                <w:szCs w:val="22"/>
                <w:shd w:val="clear" w:color="auto" w:fill="FFFFFF"/>
              </w:rPr>
              <w:t>,37</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1.3</w:t>
            </w:r>
          </w:p>
        </w:tc>
        <w:tc>
          <w:tcPr>
            <w:tcW w:w="1460"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u w:val="single"/>
                <w:shd w:val="clear" w:color="auto" w:fill="FFFFFF"/>
              </w:rPr>
              <w:t>Территории за чертой населённых пунктов всего</w:t>
            </w:r>
            <w:r w:rsidRPr="004D17F0">
              <w:rPr>
                <w:rFonts w:ascii="Arial" w:hAnsi="Arial" w:cs="Arial"/>
                <w:color w:val="000000" w:themeColor="text1"/>
                <w:sz w:val="22"/>
                <w:szCs w:val="22"/>
                <w:shd w:val="clear" w:color="auto" w:fill="FFFFFF"/>
              </w:rPr>
              <w:t xml:space="preserve">, </w:t>
            </w:r>
          </w:p>
          <w:p w:rsidR="005454A8" w:rsidRPr="004D17F0" w:rsidRDefault="005454A8" w:rsidP="00BE43AD">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 том числе:</w:t>
            </w:r>
          </w:p>
        </w:tc>
        <w:tc>
          <w:tcPr>
            <w:tcW w:w="608"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w:t>
            </w:r>
          </w:p>
        </w:tc>
        <w:tc>
          <w:tcPr>
            <w:tcW w:w="857" w:type="pct"/>
            <w:tcBorders>
              <w:top w:val="single" w:sz="4" w:space="0" w:color="000000"/>
              <w:left w:val="single" w:sz="4" w:space="0" w:color="000000"/>
              <w:bottom w:val="single" w:sz="4" w:space="0" w:color="000000"/>
            </w:tcBorders>
          </w:tcPr>
          <w:p w:rsidR="005454A8" w:rsidRPr="004D17F0" w:rsidRDefault="00175353"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14272,8</w:t>
            </w:r>
          </w:p>
        </w:tc>
        <w:tc>
          <w:tcPr>
            <w:tcW w:w="806" w:type="pct"/>
            <w:tcBorders>
              <w:top w:val="single" w:sz="4" w:space="0" w:color="000000"/>
              <w:left w:val="single" w:sz="4" w:space="0" w:color="000000"/>
              <w:bottom w:val="single" w:sz="4" w:space="0" w:color="000000"/>
            </w:tcBorders>
          </w:tcPr>
          <w:p w:rsidR="005454A8" w:rsidRPr="004D17F0" w:rsidRDefault="00175353"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14237,67</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F19BE" w:rsidP="00F930D4">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138</w:t>
            </w:r>
            <w:r w:rsidR="004A6884" w:rsidRPr="004D17F0">
              <w:rPr>
                <w:rFonts w:ascii="Arial" w:hAnsi="Arial" w:cs="Arial"/>
                <w:b/>
                <w:bCs/>
                <w:color w:val="000000" w:themeColor="text1"/>
                <w:sz w:val="22"/>
                <w:szCs w:val="22"/>
                <w:shd w:val="clear" w:color="auto" w:fill="FFFFFF"/>
              </w:rPr>
              <w:t>37,23</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1.3.1</w:t>
            </w:r>
          </w:p>
        </w:tc>
        <w:tc>
          <w:tcPr>
            <w:tcW w:w="1460"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-леса</w:t>
            </w:r>
          </w:p>
        </w:tc>
        <w:tc>
          <w:tcPr>
            <w:tcW w:w="608"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w:t>
            </w:r>
          </w:p>
        </w:tc>
        <w:tc>
          <w:tcPr>
            <w:tcW w:w="857"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2661,1</w:t>
            </w:r>
          </w:p>
        </w:tc>
        <w:tc>
          <w:tcPr>
            <w:tcW w:w="806"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2661,1</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2661,1</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1.3.2</w:t>
            </w:r>
          </w:p>
        </w:tc>
        <w:tc>
          <w:tcPr>
            <w:tcW w:w="1460"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-сады</w:t>
            </w:r>
          </w:p>
        </w:tc>
        <w:tc>
          <w:tcPr>
            <w:tcW w:w="608"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w:t>
            </w:r>
          </w:p>
        </w:tc>
        <w:tc>
          <w:tcPr>
            <w:tcW w:w="857"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168,5</w:t>
            </w:r>
          </w:p>
        </w:tc>
        <w:tc>
          <w:tcPr>
            <w:tcW w:w="806"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180,4</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180,4</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1.3.3</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-территории производ-ственных предприятий и коммунальные зоны</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175353" w:rsidP="006D133B">
            <w:pPr>
              <w:rPr>
                <w:rFonts w:ascii="Arial" w:hAnsi="Arial" w:cs="Arial"/>
                <w:color w:val="000000" w:themeColor="text1"/>
                <w:sz w:val="22"/>
                <w:szCs w:val="22"/>
              </w:rPr>
            </w:pPr>
            <w:r w:rsidRPr="004D17F0">
              <w:rPr>
                <w:rFonts w:ascii="Arial" w:hAnsi="Arial" w:cs="Arial"/>
                <w:color w:val="000000" w:themeColor="text1"/>
                <w:sz w:val="22"/>
                <w:szCs w:val="22"/>
              </w:rPr>
              <w:t>64,3</w:t>
            </w:r>
          </w:p>
        </w:tc>
        <w:tc>
          <w:tcPr>
            <w:tcW w:w="806" w:type="pct"/>
            <w:tcBorders>
              <w:top w:val="single" w:sz="4" w:space="0" w:color="000000"/>
              <w:left w:val="single" w:sz="4" w:space="0" w:color="000000"/>
              <w:bottom w:val="single" w:sz="4" w:space="0" w:color="000000"/>
            </w:tcBorders>
          </w:tcPr>
          <w:p w:rsidR="005454A8" w:rsidRPr="004D17F0" w:rsidRDefault="00687466" w:rsidP="006D133B">
            <w:pPr>
              <w:rPr>
                <w:rFonts w:ascii="Arial" w:hAnsi="Arial" w:cs="Arial"/>
                <w:color w:val="000000" w:themeColor="text1"/>
                <w:sz w:val="22"/>
                <w:szCs w:val="22"/>
              </w:rPr>
            </w:pPr>
            <w:r w:rsidRPr="004D17F0">
              <w:rPr>
                <w:rFonts w:ascii="Arial" w:hAnsi="Arial" w:cs="Arial"/>
                <w:color w:val="000000" w:themeColor="text1"/>
                <w:sz w:val="22"/>
                <w:szCs w:val="22"/>
              </w:rPr>
              <w:t>98,12</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F19BE" w:rsidP="00F930D4">
            <w:pPr>
              <w:rPr>
                <w:rFonts w:ascii="Arial" w:hAnsi="Arial" w:cs="Arial"/>
                <w:b/>
                <w:color w:val="000000" w:themeColor="text1"/>
                <w:sz w:val="22"/>
                <w:szCs w:val="22"/>
              </w:rPr>
            </w:pPr>
            <w:r w:rsidRPr="004D17F0">
              <w:rPr>
                <w:rFonts w:ascii="Arial" w:hAnsi="Arial" w:cs="Arial"/>
                <w:b/>
                <w:color w:val="000000" w:themeColor="text1"/>
                <w:sz w:val="22"/>
                <w:szCs w:val="22"/>
              </w:rPr>
              <w:t>217,</w:t>
            </w:r>
            <w:r w:rsidR="00B6617C" w:rsidRPr="004D17F0">
              <w:rPr>
                <w:rFonts w:ascii="Arial" w:hAnsi="Arial" w:cs="Arial"/>
                <w:b/>
                <w:color w:val="000000" w:themeColor="text1"/>
                <w:sz w:val="22"/>
                <w:szCs w:val="22"/>
              </w:rPr>
              <w:t xml:space="preserve">23 </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1.3.4</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-территории сельскохозя-йственных предприятий</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687466" w:rsidP="006D133B">
            <w:pPr>
              <w:rPr>
                <w:rFonts w:ascii="Arial" w:hAnsi="Arial" w:cs="Arial"/>
                <w:color w:val="000000" w:themeColor="text1"/>
                <w:sz w:val="22"/>
                <w:szCs w:val="22"/>
              </w:rPr>
            </w:pPr>
            <w:r w:rsidRPr="004D17F0">
              <w:rPr>
                <w:rFonts w:ascii="Arial" w:hAnsi="Arial" w:cs="Arial"/>
                <w:color w:val="000000" w:themeColor="text1"/>
                <w:sz w:val="22"/>
                <w:szCs w:val="22"/>
              </w:rPr>
              <w:t>87,2</w:t>
            </w:r>
          </w:p>
        </w:tc>
        <w:tc>
          <w:tcPr>
            <w:tcW w:w="806" w:type="pct"/>
            <w:tcBorders>
              <w:top w:val="single" w:sz="4" w:space="0" w:color="000000"/>
              <w:left w:val="single" w:sz="4" w:space="0" w:color="000000"/>
              <w:bottom w:val="single" w:sz="4" w:space="0" w:color="000000"/>
            </w:tcBorders>
          </w:tcPr>
          <w:p w:rsidR="005454A8" w:rsidRPr="004D17F0" w:rsidRDefault="00687466" w:rsidP="006D133B">
            <w:pPr>
              <w:rPr>
                <w:rFonts w:ascii="Arial" w:hAnsi="Arial" w:cs="Arial"/>
                <w:color w:val="000000" w:themeColor="text1"/>
                <w:sz w:val="22"/>
                <w:szCs w:val="22"/>
              </w:rPr>
            </w:pPr>
            <w:r w:rsidRPr="004D17F0">
              <w:rPr>
                <w:rFonts w:ascii="Arial" w:hAnsi="Arial" w:cs="Arial"/>
                <w:color w:val="000000" w:themeColor="text1"/>
                <w:sz w:val="22"/>
                <w:szCs w:val="22"/>
              </w:rPr>
              <w:t>87,2</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687466" w:rsidP="006D133B">
            <w:pPr>
              <w:rPr>
                <w:rFonts w:ascii="Arial" w:hAnsi="Arial" w:cs="Arial"/>
                <w:color w:val="000000" w:themeColor="text1"/>
                <w:sz w:val="22"/>
                <w:szCs w:val="22"/>
              </w:rPr>
            </w:pPr>
            <w:r w:rsidRPr="004D17F0">
              <w:rPr>
                <w:rFonts w:ascii="Arial" w:hAnsi="Arial" w:cs="Arial"/>
                <w:color w:val="000000" w:themeColor="text1"/>
                <w:sz w:val="22"/>
                <w:szCs w:val="22"/>
              </w:rPr>
              <w:t>87,2</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1.3.5</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-коридоры нефтепроводов и продуктопроводов</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199,9</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199,9</w:t>
            </w:r>
          </w:p>
          <w:p w:rsidR="005454A8" w:rsidRPr="004D17F0" w:rsidRDefault="005454A8" w:rsidP="006D133B">
            <w:pPr>
              <w:rPr>
                <w:rFonts w:ascii="Arial" w:hAnsi="Arial" w:cs="Arial"/>
                <w:color w:val="000000" w:themeColor="text1"/>
                <w:sz w:val="22"/>
                <w:szCs w:val="22"/>
              </w:rPr>
            </w:pP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199,9</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1.3.6</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-водоёмы</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289,1</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289,1</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289,1</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1.3.7</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-рекреационные объекты</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4,1</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4,1</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4,1</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1.3.</w:t>
            </w:r>
            <w:r w:rsidR="00175353" w:rsidRPr="004D17F0">
              <w:rPr>
                <w:rFonts w:ascii="Arial" w:hAnsi="Arial" w:cs="Arial"/>
                <w:i/>
                <w:iCs/>
                <w:color w:val="000000" w:themeColor="text1"/>
                <w:sz w:val="22"/>
                <w:szCs w:val="22"/>
                <w:shd w:val="clear" w:color="auto" w:fill="FFFFFF"/>
              </w:rPr>
              <w:t>8</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-городское кладбище</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175353"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06" w:type="pct"/>
            <w:tcBorders>
              <w:top w:val="single" w:sz="4" w:space="0" w:color="000000"/>
              <w:left w:val="single" w:sz="4" w:space="0" w:color="000000"/>
              <w:bottom w:val="single" w:sz="4" w:space="0" w:color="000000"/>
            </w:tcBorders>
          </w:tcPr>
          <w:p w:rsidR="005454A8" w:rsidRPr="004D17F0" w:rsidRDefault="00175353" w:rsidP="006D133B">
            <w:pPr>
              <w:rPr>
                <w:rFonts w:ascii="Arial" w:hAnsi="Arial" w:cs="Arial"/>
                <w:color w:val="000000" w:themeColor="text1"/>
                <w:sz w:val="22"/>
                <w:szCs w:val="22"/>
              </w:rPr>
            </w:pPr>
            <w:r w:rsidRPr="004D17F0">
              <w:rPr>
                <w:rFonts w:ascii="Arial" w:hAnsi="Arial" w:cs="Arial"/>
                <w:color w:val="000000" w:themeColor="text1"/>
                <w:sz w:val="22"/>
                <w:szCs w:val="22"/>
              </w:rPr>
              <w:t>19,73</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175353" w:rsidP="006D133B">
            <w:pPr>
              <w:rPr>
                <w:rFonts w:ascii="Arial" w:hAnsi="Arial" w:cs="Arial"/>
                <w:color w:val="000000" w:themeColor="text1"/>
                <w:sz w:val="22"/>
                <w:szCs w:val="22"/>
              </w:rPr>
            </w:pPr>
            <w:r w:rsidRPr="004D17F0">
              <w:rPr>
                <w:rFonts w:ascii="Arial" w:hAnsi="Arial" w:cs="Arial"/>
                <w:color w:val="000000" w:themeColor="text1"/>
                <w:sz w:val="22"/>
                <w:szCs w:val="22"/>
              </w:rPr>
              <w:t>19,73</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1.3.</w:t>
            </w:r>
            <w:r w:rsidR="00175353" w:rsidRPr="004D17F0">
              <w:rPr>
                <w:rFonts w:ascii="Arial" w:hAnsi="Arial" w:cs="Arial"/>
                <w:i/>
                <w:iCs/>
                <w:color w:val="000000" w:themeColor="text1"/>
                <w:sz w:val="22"/>
                <w:szCs w:val="22"/>
                <w:shd w:val="clear" w:color="auto" w:fill="FFFFFF"/>
              </w:rPr>
              <w:t>9</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-прочие</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0F29AF" w:rsidP="006D133B">
            <w:pPr>
              <w:rPr>
                <w:rFonts w:ascii="Arial" w:hAnsi="Arial" w:cs="Arial"/>
                <w:color w:val="000000" w:themeColor="text1"/>
                <w:sz w:val="22"/>
                <w:szCs w:val="22"/>
              </w:rPr>
            </w:pPr>
            <w:r w:rsidRPr="004D17F0">
              <w:rPr>
                <w:rFonts w:ascii="Arial" w:hAnsi="Arial" w:cs="Arial"/>
                <w:color w:val="000000" w:themeColor="text1"/>
                <w:sz w:val="22"/>
                <w:szCs w:val="22"/>
              </w:rPr>
              <w:t>10798,6</w:t>
            </w:r>
          </w:p>
        </w:tc>
        <w:tc>
          <w:tcPr>
            <w:tcW w:w="806" w:type="pct"/>
            <w:tcBorders>
              <w:top w:val="single" w:sz="4" w:space="0" w:color="000000"/>
              <w:left w:val="single" w:sz="4" w:space="0" w:color="000000"/>
              <w:bottom w:val="single" w:sz="4" w:space="0" w:color="000000"/>
            </w:tcBorders>
          </w:tcPr>
          <w:p w:rsidR="005454A8" w:rsidRPr="004D17F0" w:rsidRDefault="000F29AF" w:rsidP="006D133B">
            <w:pPr>
              <w:rPr>
                <w:rFonts w:ascii="Arial" w:hAnsi="Arial" w:cs="Arial"/>
                <w:color w:val="000000" w:themeColor="text1"/>
                <w:sz w:val="22"/>
                <w:szCs w:val="22"/>
              </w:rPr>
            </w:pPr>
            <w:r w:rsidRPr="004D17F0">
              <w:rPr>
                <w:rFonts w:ascii="Arial" w:hAnsi="Arial" w:cs="Arial"/>
                <w:color w:val="000000" w:themeColor="text1"/>
                <w:sz w:val="22"/>
                <w:szCs w:val="22"/>
              </w:rPr>
              <w:t>10698,02</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4A6884" w:rsidP="00F930D4">
            <w:pPr>
              <w:rPr>
                <w:rFonts w:ascii="Arial" w:hAnsi="Arial" w:cs="Arial"/>
                <w:b/>
                <w:color w:val="000000" w:themeColor="text1"/>
                <w:sz w:val="22"/>
                <w:szCs w:val="22"/>
              </w:rPr>
            </w:pPr>
            <w:r w:rsidRPr="004D17F0">
              <w:rPr>
                <w:rFonts w:ascii="Arial" w:hAnsi="Arial" w:cs="Arial"/>
                <w:b/>
                <w:color w:val="000000" w:themeColor="text1"/>
                <w:sz w:val="22"/>
                <w:szCs w:val="22"/>
              </w:rPr>
              <w:t xml:space="preserve">10178,47 </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2</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Население всего</w:t>
            </w:r>
            <w:r w:rsidR="000F29AF" w:rsidRPr="004D17F0">
              <w:rPr>
                <w:rFonts w:ascii="Arial" w:hAnsi="Arial" w:cs="Arial"/>
                <w:b/>
                <w:color w:val="000000" w:themeColor="text1"/>
                <w:sz w:val="22"/>
                <w:szCs w:val="22"/>
              </w:rPr>
              <w:t>,</w:t>
            </w:r>
          </w:p>
          <w:p w:rsidR="005454A8" w:rsidRPr="004D17F0" w:rsidRDefault="005454A8" w:rsidP="008642E9">
            <w:pPr>
              <w:rPr>
                <w:rFonts w:ascii="Arial" w:hAnsi="Arial" w:cs="Arial"/>
                <w:b/>
                <w:color w:val="000000" w:themeColor="text1"/>
                <w:sz w:val="22"/>
                <w:szCs w:val="22"/>
              </w:rPr>
            </w:pPr>
            <w:r w:rsidRPr="004D17F0">
              <w:rPr>
                <w:rFonts w:ascii="Arial" w:hAnsi="Arial" w:cs="Arial"/>
                <w:color w:val="000000" w:themeColor="text1"/>
                <w:sz w:val="22"/>
                <w:szCs w:val="22"/>
              </w:rPr>
              <w:t>в том числе:</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тыс.чел.</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8,78</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10,27</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12,4</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rPr>
                <w:rFonts w:ascii="Arial" w:hAnsi="Arial" w:cs="Arial"/>
                <w:iCs/>
                <w:color w:val="000000" w:themeColor="text1"/>
                <w:sz w:val="22"/>
                <w:szCs w:val="22"/>
                <w:shd w:val="clear" w:color="auto" w:fill="FFFFFF"/>
              </w:rPr>
            </w:pPr>
            <w:r w:rsidRPr="004D17F0">
              <w:rPr>
                <w:rFonts w:ascii="Arial" w:hAnsi="Arial" w:cs="Arial"/>
                <w:iCs/>
                <w:color w:val="000000" w:themeColor="text1"/>
                <w:sz w:val="22"/>
                <w:szCs w:val="22"/>
                <w:shd w:val="clear" w:color="auto" w:fill="FFFFFF"/>
              </w:rPr>
              <w:t>2.1</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с.Дмитриевка</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5,62</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6,8</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8,30</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Cs/>
                <w:color w:val="000000" w:themeColor="text1"/>
                <w:sz w:val="22"/>
                <w:szCs w:val="22"/>
                <w:shd w:val="clear" w:color="auto" w:fill="FFFFFF"/>
              </w:rPr>
            </w:pPr>
            <w:r w:rsidRPr="004D17F0">
              <w:rPr>
                <w:rFonts w:ascii="Arial" w:hAnsi="Arial" w:cs="Arial"/>
                <w:iCs/>
                <w:color w:val="000000" w:themeColor="text1"/>
                <w:sz w:val="22"/>
                <w:szCs w:val="22"/>
                <w:shd w:val="clear" w:color="auto" w:fill="FFFFFF"/>
              </w:rPr>
              <w:t>2.2</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д.Волково</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0,79</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lang w:val="en-US"/>
              </w:rPr>
            </w:pPr>
            <w:r w:rsidRPr="004D17F0">
              <w:rPr>
                <w:rFonts w:ascii="Arial" w:hAnsi="Arial" w:cs="Arial"/>
                <w:color w:val="000000" w:themeColor="text1"/>
                <w:sz w:val="22"/>
                <w:szCs w:val="22"/>
              </w:rPr>
              <w:t>0,8</w:t>
            </w:r>
            <w:r w:rsidR="00714A0E" w:rsidRPr="004D17F0">
              <w:rPr>
                <w:rFonts w:ascii="Arial" w:hAnsi="Arial" w:cs="Arial"/>
                <w:color w:val="000000" w:themeColor="text1"/>
                <w:sz w:val="22"/>
                <w:szCs w:val="22"/>
                <w:lang w:val="en-US"/>
              </w:rPr>
              <w:t>9</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0,89</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Cs/>
                <w:color w:val="000000" w:themeColor="text1"/>
                <w:sz w:val="22"/>
                <w:szCs w:val="22"/>
                <w:shd w:val="clear" w:color="auto" w:fill="FFFFFF"/>
              </w:rPr>
            </w:pPr>
            <w:r w:rsidRPr="004D17F0">
              <w:rPr>
                <w:rFonts w:ascii="Arial" w:hAnsi="Arial" w:cs="Arial"/>
                <w:iCs/>
                <w:color w:val="000000" w:themeColor="text1"/>
                <w:sz w:val="22"/>
                <w:szCs w:val="22"/>
                <w:shd w:val="clear" w:color="auto" w:fill="FFFFFF"/>
              </w:rPr>
              <w:t>2.3</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д.Подымалово</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1,87</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2,17</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2,72</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Cs/>
                <w:color w:val="000000" w:themeColor="text1"/>
                <w:sz w:val="22"/>
                <w:szCs w:val="22"/>
                <w:shd w:val="clear" w:color="auto" w:fill="FFFFFF"/>
              </w:rPr>
            </w:pPr>
            <w:r w:rsidRPr="004D17F0">
              <w:rPr>
                <w:rFonts w:ascii="Arial" w:hAnsi="Arial" w:cs="Arial"/>
                <w:iCs/>
                <w:color w:val="000000" w:themeColor="text1"/>
                <w:sz w:val="22"/>
                <w:szCs w:val="22"/>
                <w:shd w:val="clear" w:color="auto" w:fill="FFFFFF"/>
              </w:rPr>
              <w:t>2.4</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д.Ягодная Поляна</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0,44</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0,43</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0,43</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Cs/>
                <w:color w:val="000000" w:themeColor="text1"/>
                <w:sz w:val="22"/>
                <w:szCs w:val="22"/>
                <w:shd w:val="clear" w:color="auto" w:fill="FFFFFF"/>
              </w:rPr>
            </w:pPr>
            <w:r w:rsidRPr="004D17F0">
              <w:rPr>
                <w:rFonts w:ascii="Arial" w:hAnsi="Arial" w:cs="Arial"/>
                <w:iCs/>
                <w:color w:val="000000" w:themeColor="text1"/>
                <w:sz w:val="22"/>
                <w:szCs w:val="22"/>
                <w:shd w:val="clear" w:color="auto" w:fill="FFFFFF"/>
              </w:rPr>
              <w:t>2.5</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д.Ясный</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0,06</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0,06</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0,06</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3</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Жилой фонд, всего</w:t>
            </w:r>
            <w:r w:rsidR="000F29AF" w:rsidRPr="004D17F0">
              <w:rPr>
                <w:rFonts w:ascii="Arial" w:hAnsi="Arial" w:cs="Arial"/>
                <w:b/>
                <w:color w:val="000000" w:themeColor="text1"/>
                <w:sz w:val="22"/>
                <w:szCs w:val="22"/>
              </w:rPr>
              <w:t>,</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в том числе:</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тыс.кв.м/</w:t>
            </w:r>
          </w:p>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квартир, тыс.шт.</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205,64/</w:t>
            </w:r>
          </w:p>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2598</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319,81/</w:t>
            </w:r>
          </w:p>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4337</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434,0/</w:t>
            </w:r>
          </w:p>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6076</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color w:val="000000" w:themeColor="text1"/>
                <w:sz w:val="22"/>
                <w:szCs w:val="22"/>
                <w:shd w:val="clear" w:color="auto" w:fill="FFFFFF"/>
              </w:rPr>
            </w:pPr>
            <w:r w:rsidRPr="004D17F0">
              <w:rPr>
                <w:rFonts w:ascii="Arial" w:hAnsi="Arial" w:cs="Arial"/>
                <w:i/>
                <w:color w:val="000000" w:themeColor="text1"/>
                <w:sz w:val="22"/>
                <w:szCs w:val="22"/>
                <w:shd w:val="clear" w:color="auto" w:fill="FFFFFF"/>
              </w:rPr>
              <w:t>3.1</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-индивидуальная (в том числе 2-кв.) застройка с участками</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151,29/</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1504</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18</w:t>
            </w:r>
            <w:r w:rsidR="00F74BB7" w:rsidRPr="004D17F0">
              <w:rPr>
                <w:rFonts w:ascii="Arial" w:hAnsi="Arial" w:cs="Arial"/>
                <w:i/>
                <w:color w:val="000000" w:themeColor="text1"/>
                <w:sz w:val="22"/>
                <w:szCs w:val="22"/>
                <w:lang w:val="en-US"/>
              </w:rPr>
              <w:t>190,42</w:t>
            </w:r>
            <w:r w:rsidRPr="004D17F0">
              <w:rPr>
                <w:rFonts w:ascii="Arial" w:hAnsi="Arial" w:cs="Arial"/>
                <w:i/>
                <w:color w:val="000000" w:themeColor="text1"/>
                <w:sz w:val="22"/>
                <w:szCs w:val="22"/>
              </w:rPr>
              <w:t>/</w:t>
            </w:r>
          </w:p>
          <w:p w:rsidR="005454A8" w:rsidRPr="004D17F0" w:rsidRDefault="00125532" w:rsidP="006D133B">
            <w:pPr>
              <w:rPr>
                <w:rFonts w:ascii="Arial" w:hAnsi="Arial" w:cs="Arial"/>
                <w:i/>
                <w:color w:val="000000" w:themeColor="text1"/>
                <w:sz w:val="22"/>
                <w:szCs w:val="22"/>
                <w:lang w:val="en-US"/>
              </w:rPr>
            </w:pPr>
            <w:r w:rsidRPr="004D17F0">
              <w:rPr>
                <w:rFonts w:ascii="Arial" w:hAnsi="Arial" w:cs="Arial"/>
                <w:i/>
                <w:color w:val="000000" w:themeColor="text1"/>
                <w:sz w:val="22"/>
                <w:szCs w:val="22"/>
                <w:lang w:val="en-US"/>
              </w:rPr>
              <w:t>1900</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F74BB7" w:rsidP="006D133B">
            <w:pPr>
              <w:rPr>
                <w:rFonts w:ascii="Arial" w:hAnsi="Arial" w:cs="Arial"/>
                <w:i/>
                <w:color w:val="000000" w:themeColor="text1"/>
                <w:sz w:val="22"/>
                <w:szCs w:val="22"/>
              </w:rPr>
            </w:pPr>
            <w:r w:rsidRPr="004D17F0">
              <w:rPr>
                <w:rFonts w:ascii="Arial" w:hAnsi="Arial" w:cs="Arial"/>
                <w:i/>
                <w:color w:val="000000" w:themeColor="text1"/>
                <w:sz w:val="22"/>
                <w:szCs w:val="22"/>
                <w:lang w:val="en-US"/>
              </w:rPr>
              <w:t>229,56</w:t>
            </w:r>
            <w:r w:rsidR="005454A8" w:rsidRPr="004D17F0">
              <w:rPr>
                <w:rFonts w:ascii="Arial" w:hAnsi="Arial" w:cs="Arial"/>
                <w:i/>
                <w:color w:val="000000" w:themeColor="text1"/>
                <w:sz w:val="22"/>
                <w:szCs w:val="22"/>
              </w:rPr>
              <w:t>/</w:t>
            </w:r>
          </w:p>
          <w:p w:rsidR="005454A8" w:rsidRPr="004D17F0" w:rsidRDefault="005454A8" w:rsidP="006D133B">
            <w:pPr>
              <w:rPr>
                <w:rFonts w:ascii="Arial" w:hAnsi="Arial" w:cs="Arial"/>
                <w:i/>
                <w:color w:val="000000" w:themeColor="text1"/>
                <w:sz w:val="22"/>
                <w:szCs w:val="22"/>
                <w:lang w:val="en-US"/>
              </w:rPr>
            </w:pPr>
            <w:r w:rsidRPr="004D17F0">
              <w:rPr>
                <w:rFonts w:ascii="Arial" w:hAnsi="Arial" w:cs="Arial"/>
                <w:i/>
                <w:color w:val="000000" w:themeColor="text1"/>
                <w:sz w:val="22"/>
                <w:szCs w:val="22"/>
              </w:rPr>
              <w:t>2</w:t>
            </w:r>
            <w:r w:rsidR="00125532" w:rsidRPr="004D17F0">
              <w:rPr>
                <w:rFonts w:ascii="Arial" w:hAnsi="Arial" w:cs="Arial"/>
                <w:i/>
                <w:color w:val="000000" w:themeColor="text1"/>
                <w:sz w:val="22"/>
                <w:szCs w:val="22"/>
                <w:lang w:val="en-US"/>
              </w:rPr>
              <w:t>296</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color w:val="000000" w:themeColor="text1"/>
                <w:sz w:val="22"/>
                <w:szCs w:val="22"/>
                <w:shd w:val="clear" w:color="auto" w:fill="FFFFFF"/>
              </w:rPr>
            </w:pPr>
            <w:r w:rsidRPr="004D17F0">
              <w:rPr>
                <w:rFonts w:ascii="Arial" w:hAnsi="Arial" w:cs="Arial"/>
                <w:i/>
                <w:color w:val="000000" w:themeColor="text1"/>
                <w:sz w:val="22"/>
                <w:szCs w:val="22"/>
                <w:shd w:val="clear" w:color="auto" w:fill="FFFFFF"/>
              </w:rPr>
              <w:t>3.2</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-многоквартирная секци-онная застройка (2-5 эт.)</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54,35/</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1094</w:t>
            </w:r>
          </w:p>
        </w:tc>
        <w:tc>
          <w:tcPr>
            <w:tcW w:w="806" w:type="pct"/>
            <w:tcBorders>
              <w:top w:val="single" w:sz="4" w:space="0" w:color="000000"/>
              <w:left w:val="single" w:sz="4" w:space="0" w:color="000000"/>
              <w:bottom w:val="single" w:sz="4" w:space="0" w:color="000000"/>
            </w:tcBorders>
          </w:tcPr>
          <w:p w:rsidR="005454A8" w:rsidRPr="004D17F0" w:rsidRDefault="00F74BB7" w:rsidP="006D133B">
            <w:pPr>
              <w:rPr>
                <w:rFonts w:ascii="Arial" w:hAnsi="Arial" w:cs="Arial"/>
                <w:i/>
                <w:color w:val="000000" w:themeColor="text1"/>
                <w:sz w:val="22"/>
                <w:szCs w:val="22"/>
              </w:rPr>
            </w:pPr>
            <w:r w:rsidRPr="004D17F0">
              <w:rPr>
                <w:rFonts w:ascii="Arial" w:hAnsi="Arial" w:cs="Arial"/>
                <w:i/>
                <w:color w:val="000000" w:themeColor="text1"/>
                <w:sz w:val="22"/>
                <w:szCs w:val="22"/>
                <w:lang w:val="en-US"/>
              </w:rPr>
              <w:t>129,39</w:t>
            </w:r>
            <w:r w:rsidR="005454A8" w:rsidRPr="004D17F0">
              <w:rPr>
                <w:rFonts w:ascii="Arial" w:hAnsi="Arial" w:cs="Arial"/>
                <w:i/>
                <w:color w:val="000000" w:themeColor="text1"/>
                <w:sz w:val="22"/>
                <w:szCs w:val="22"/>
              </w:rPr>
              <w:t>/</w:t>
            </w:r>
          </w:p>
          <w:p w:rsidR="005454A8" w:rsidRPr="004D17F0" w:rsidRDefault="005454A8" w:rsidP="006D133B">
            <w:pPr>
              <w:rPr>
                <w:rFonts w:ascii="Arial" w:hAnsi="Arial" w:cs="Arial"/>
                <w:i/>
                <w:color w:val="000000" w:themeColor="text1"/>
                <w:sz w:val="22"/>
                <w:szCs w:val="22"/>
                <w:lang w:val="en-US"/>
              </w:rPr>
            </w:pPr>
            <w:r w:rsidRPr="004D17F0">
              <w:rPr>
                <w:rFonts w:ascii="Arial" w:hAnsi="Arial" w:cs="Arial"/>
                <w:i/>
                <w:color w:val="000000" w:themeColor="text1"/>
                <w:sz w:val="22"/>
                <w:szCs w:val="22"/>
              </w:rPr>
              <w:t>24</w:t>
            </w:r>
            <w:r w:rsidR="00125532" w:rsidRPr="004D17F0">
              <w:rPr>
                <w:rFonts w:ascii="Arial" w:hAnsi="Arial" w:cs="Arial"/>
                <w:i/>
                <w:color w:val="000000" w:themeColor="text1"/>
                <w:sz w:val="22"/>
                <w:szCs w:val="22"/>
                <w:lang w:val="en-US"/>
              </w:rPr>
              <w:t>37</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F74BB7" w:rsidP="006D133B">
            <w:pPr>
              <w:rPr>
                <w:rFonts w:ascii="Arial" w:hAnsi="Arial" w:cs="Arial"/>
                <w:i/>
                <w:color w:val="000000" w:themeColor="text1"/>
                <w:sz w:val="22"/>
                <w:szCs w:val="22"/>
              </w:rPr>
            </w:pPr>
            <w:r w:rsidRPr="004D17F0">
              <w:rPr>
                <w:rFonts w:ascii="Arial" w:hAnsi="Arial" w:cs="Arial"/>
                <w:i/>
                <w:color w:val="000000" w:themeColor="text1"/>
                <w:sz w:val="22"/>
                <w:szCs w:val="22"/>
                <w:lang w:val="en-US"/>
              </w:rPr>
              <w:t>204,44</w:t>
            </w:r>
            <w:r w:rsidR="005454A8" w:rsidRPr="004D17F0">
              <w:rPr>
                <w:rFonts w:ascii="Arial" w:hAnsi="Arial" w:cs="Arial"/>
                <w:i/>
                <w:color w:val="000000" w:themeColor="text1"/>
                <w:sz w:val="22"/>
                <w:szCs w:val="22"/>
              </w:rPr>
              <w:t>/</w:t>
            </w:r>
          </w:p>
          <w:p w:rsidR="005454A8" w:rsidRPr="004D17F0" w:rsidRDefault="005454A8" w:rsidP="006D133B">
            <w:pPr>
              <w:rPr>
                <w:rFonts w:ascii="Arial" w:hAnsi="Arial" w:cs="Arial"/>
                <w:i/>
                <w:color w:val="000000" w:themeColor="text1"/>
                <w:sz w:val="22"/>
                <w:szCs w:val="22"/>
                <w:lang w:val="en-US"/>
              </w:rPr>
            </w:pPr>
            <w:r w:rsidRPr="004D17F0">
              <w:rPr>
                <w:rFonts w:ascii="Arial" w:hAnsi="Arial" w:cs="Arial"/>
                <w:i/>
                <w:color w:val="000000" w:themeColor="text1"/>
                <w:sz w:val="22"/>
                <w:szCs w:val="22"/>
              </w:rPr>
              <w:t>3</w:t>
            </w:r>
            <w:r w:rsidR="00125532" w:rsidRPr="004D17F0">
              <w:rPr>
                <w:rFonts w:ascii="Arial" w:hAnsi="Arial" w:cs="Arial"/>
                <w:i/>
                <w:color w:val="000000" w:themeColor="text1"/>
                <w:sz w:val="22"/>
                <w:szCs w:val="22"/>
                <w:lang w:val="en-US"/>
              </w:rPr>
              <w:t>780</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3.4</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Жилой фонд по населённым пунктам:</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3.4.1</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с.Дмитриевка,</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всего</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133,73/</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1648</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212,11/</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3004</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290,5/</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4360</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3.4.2</w:t>
            </w:r>
          </w:p>
        </w:tc>
        <w:tc>
          <w:tcPr>
            <w:tcW w:w="1460" w:type="pct"/>
            <w:tcBorders>
              <w:top w:val="single" w:sz="4" w:space="0" w:color="000000"/>
              <w:left w:val="single" w:sz="4" w:space="0" w:color="000000"/>
              <w:bottom w:val="single" w:sz="4" w:space="0" w:color="000000"/>
            </w:tcBorders>
          </w:tcPr>
          <w:p w:rsidR="005454A8" w:rsidRPr="004D17F0" w:rsidRDefault="005454A8" w:rsidP="00F74BB7">
            <w:pPr>
              <w:tabs>
                <w:tab w:val="right" w:pos="2816"/>
              </w:tabs>
              <w:rPr>
                <w:rFonts w:ascii="Arial" w:hAnsi="Arial" w:cs="Arial"/>
                <w:color w:val="000000" w:themeColor="text1"/>
                <w:sz w:val="22"/>
                <w:szCs w:val="22"/>
              </w:rPr>
            </w:pPr>
            <w:r w:rsidRPr="004D17F0">
              <w:rPr>
                <w:rFonts w:ascii="Arial" w:hAnsi="Arial" w:cs="Arial"/>
                <w:color w:val="000000" w:themeColor="text1"/>
                <w:sz w:val="22"/>
                <w:szCs w:val="22"/>
              </w:rPr>
              <w:t>д.Волково,</w:t>
            </w:r>
            <w:r w:rsidR="00F74BB7" w:rsidRPr="004D17F0">
              <w:rPr>
                <w:rFonts w:ascii="Arial" w:hAnsi="Arial" w:cs="Arial"/>
                <w:color w:val="000000" w:themeColor="text1"/>
                <w:sz w:val="22"/>
                <w:szCs w:val="22"/>
              </w:rPr>
              <w:tab/>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всего</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14,04/</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251</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22,59/</w:t>
            </w:r>
          </w:p>
          <w:p w:rsidR="005454A8" w:rsidRPr="004D17F0" w:rsidRDefault="000F6216" w:rsidP="006D133B">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281</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0F6216" w:rsidP="006D133B">
            <w:pPr>
              <w:rPr>
                <w:rFonts w:ascii="Arial" w:hAnsi="Arial" w:cs="Arial"/>
                <w:color w:val="000000" w:themeColor="text1"/>
                <w:sz w:val="22"/>
                <w:szCs w:val="22"/>
              </w:rPr>
            </w:pPr>
            <w:r w:rsidRPr="004D17F0">
              <w:rPr>
                <w:rFonts w:ascii="Arial" w:hAnsi="Arial" w:cs="Arial"/>
                <w:color w:val="000000" w:themeColor="text1"/>
                <w:sz w:val="22"/>
                <w:szCs w:val="22"/>
                <w:lang w:val="en-US"/>
              </w:rPr>
              <w:t>2,59</w:t>
            </w:r>
            <w:r w:rsidR="005454A8" w:rsidRPr="004D17F0">
              <w:rPr>
                <w:rFonts w:ascii="Arial" w:hAnsi="Arial" w:cs="Arial"/>
                <w:color w:val="000000" w:themeColor="text1"/>
                <w:sz w:val="22"/>
                <w:szCs w:val="22"/>
              </w:rPr>
              <w:t>/</w:t>
            </w:r>
          </w:p>
          <w:p w:rsidR="005454A8" w:rsidRPr="004D17F0" w:rsidRDefault="000F6216" w:rsidP="006D133B">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338</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3.4.3</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д.Подымалово,</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всего</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44,78/</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534</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72,02/</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830</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99,26/</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1126</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3.4.4</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д.Ягодная Поляна,</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всего</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10,94/</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127</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10,94/</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127</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10,94/</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127</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3.4.5</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д.Ясный,</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lastRenderedPageBreak/>
              <w:t>всего</w:t>
            </w:r>
          </w:p>
          <w:p w:rsidR="005454A8" w:rsidRPr="004D17F0" w:rsidRDefault="005454A8" w:rsidP="006D133B">
            <w:pPr>
              <w:rPr>
                <w:rFonts w:ascii="Arial" w:hAnsi="Arial" w:cs="Arial"/>
                <w:color w:val="000000" w:themeColor="text1"/>
                <w:sz w:val="22"/>
                <w:szCs w:val="22"/>
              </w:rPr>
            </w:pP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lastRenderedPageBreak/>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2,15/</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lastRenderedPageBreak/>
              <w:t>38</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lastRenderedPageBreak/>
              <w:t>2,15/</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lastRenderedPageBreak/>
              <w:t>38</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lastRenderedPageBreak/>
              <w:t>2,15/</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lastRenderedPageBreak/>
              <w:t>38</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bCs/>
                <w:color w:val="000000" w:themeColor="text1"/>
                <w:sz w:val="22"/>
                <w:szCs w:val="22"/>
                <w:shd w:val="clear" w:color="auto" w:fill="FFFFFF"/>
              </w:rPr>
            </w:pPr>
            <w:r w:rsidRPr="004D17F0">
              <w:rPr>
                <w:rFonts w:ascii="Arial" w:hAnsi="Arial" w:cs="Arial"/>
                <w:bCs/>
                <w:color w:val="000000" w:themeColor="text1"/>
                <w:sz w:val="22"/>
                <w:szCs w:val="22"/>
                <w:shd w:val="clear" w:color="auto" w:fill="FFFFFF"/>
              </w:rPr>
              <w:lastRenderedPageBreak/>
              <w:t>3.5</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Новое строительство всего по сельсовету,</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в том числе:</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06" w:type="pct"/>
            <w:tcBorders>
              <w:top w:val="single" w:sz="4" w:space="0" w:color="000000"/>
              <w:left w:val="single" w:sz="4" w:space="0" w:color="000000"/>
              <w:bottom w:val="single" w:sz="4" w:space="0" w:color="000000"/>
            </w:tcBorders>
          </w:tcPr>
          <w:p w:rsidR="005454A8" w:rsidRPr="004D17F0" w:rsidRDefault="00F224A9" w:rsidP="006D133B">
            <w:pPr>
              <w:rPr>
                <w:rFonts w:ascii="Arial" w:hAnsi="Arial" w:cs="Arial"/>
                <w:color w:val="000000" w:themeColor="text1"/>
                <w:sz w:val="22"/>
                <w:szCs w:val="22"/>
              </w:rPr>
            </w:pPr>
            <w:r w:rsidRPr="004D17F0">
              <w:rPr>
                <w:rFonts w:ascii="Arial" w:hAnsi="Arial" w:cs="Arial"/>
                <w:color w:val="000000" w:themeColor="text1"/>
                <w:sz w:val="22"/>
                <w:szCs w:val="22"/>
                <w:lang w:val="en-US"/>
              </w:rPr>
              <w:t>108,72</w:t>
            </w:r>
            <w:r w:rsidR="005454A8" w:rsidRPr="004D17F0">
              <w:rPr>
                <w:rFonts w:ascii="Arial" w:hAnsi="Arial" w:cs="Arial"/>
                <w:color w:val="000000" w:themeColor="text1"/>
                <w:sz w:val="22"/>
                <w:szCs w:val="22"/>
              </w:rPr>
              <w:t>/</w:t>
            </w:r>
          </w:p>
          <w:p w:rsidR="005454A8" w:rsidRPr="004D17F0" w:rsidRDefault="005454A8" w:rsidP="006D133B">
            <w:pPr>
              <w:rPr>
                <w:rFonts w:ascii="Arial" w:hAnsi="Arial" w:cs="Arial"/>
                <w:color w:val="000000" w:themeColor="text1"/>
                <w:sz w:val="22"/>
                <w:szCs w:val="22"/>
                <w:lang w:val="en-US"/>
              </w:rPr>
            </w:pPr>
            <w:r w:rsidRPr="004D17F0">
              <w:rPr>
                <w:rFonts w:ascii="Arial" w:hAnsi="Arial" w:cs="Arial"/>
                <w:color w:val="000000" w:themeColor="text1"/>
                <w:sz w:val="22"/>
                <w:szCs w:val="22"/>
              </w:rPr>
              <w:t>1</w:t>
            </w:r>
            <w:r w:rsidR="000F6216" w:rsidRPr="004D17F0">
              <w:rPr>
                <w:rFonts w:ascii="Arial" w:hAnsi="Arial" w:cs="Arial"/>
                <w:color w:val="000000" w:themeColor="text1"/>
                <w:sz w:val="22"/>
                <w:szCs w:val="22"/>
                <w:lang w:val="en-US"/>
              </w:rPr>
              <w:t>682</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F224A9" w:rsidP="006D133B">
            <w:pPr>
              <w:rPr>
                <w:rFonts w:ascii="Arial" w:hAnsi="Arial" w:cs="Arial"/>
                <w:color w:val="000000" w:themeColor="text1"/>
                <w:sz w:val="22"/>
                <w:szCs w:val="22"/>
              </w:rPr>
            </w:pPr>
            <w:r w:rsidRPr="004D17F0">
              <w:rPr>
                <w:rFonts w:ascii="Arial" w:hAnsi="Arial" w:cs="Arial"/>
                <w:color w:val="000000" w:themeColor="text1"/>
                <w:sz w:val="22"/>
                <w:szCs w:val="22"/>
                <w:lang w:val="en-US"/>
              </w:rPr>
              <w:t>105,63</w:t>
            </w:r>
            <w:r w:rsidR="005454A8" w:rsidRPr="004D17F0">
              <w:rPr>
                <w:rFonts w:ascii="Arial" w:hAnsi="Arial" w:cs="Arial"/>
                <w:color w:val="000000" w:themeColor="text1"/>
                <w:sz w:val="22"/>
                <w:szCs w:val="22"/>
              </w:rPr>
              <w:t>/</w:t>
            </w:r>
          </w:p>
          <w:p w:rsidR="005454A8" w:rsidRPr="004D17F0" w:rsidRDefault="005454A8" w:rsidP="006D133B">
            <w:pPr>
              <w:rPr>
                <w:rFonts w:ascii="Arial" w:hAnsi="Arial" w:cs="Arial"/>
                <w:color w:val="000000" w:themeColor="text1"/>
                <w:sz w:val="22"/>
                <w:szCs w:val="22"/>
                <w:lang w:val="en-US"/>
              </w:rPr>
            </w:pPr>
            <w:r w:rsidRPr="004D17F0">
              <w:rPr>
                <w:rFonts w:ascii="Arial" w:hAnsi="Arial" w:cs="Arial"/>
                <w:color w:val="000000" w:themeColor="text1"/>
                <w:sz w:val="22"/>
                <w:szCs w:val="22"/>
              </w:rPr>
              <w:t>1</w:t>
            </w:r>
            <w:r w:rsidR="000F6216" w:rsidRPr="004D17F0">
              <w:rPr>
                <w:rFonts w:ascii="Arial" w:hAnsi="Arial" w:cs="Arial"/>
                <w:color w:val="000000" w:themeColor="text1"/>
                <w:sz w:val="22"/>
                <w:szCs w:val="22"/>
                <w:lang w:val="en-US"/>
              </w:rPr>
              <w:t>652</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bCs/>
                <w:i/>
                <w:color w:val="000000" w:themeColor="text1"/>
                <w:sz w:val="22"/>
                <w:szCs w:val="22"/>
                <w:shd w:val="clear" w:color="auto" w:fill="FFFFFF"/>
              </w:rPr>
            </w:pPr>
            <w:r w:rsidRPr="004D17F0">
              <w:rPr>
                <w:rFonts w:ascii="Arial" w:hAnsi="Arial" w:cs="Arial"/>
                <w:bCs/>
                <w:i/>
                <w:color w:val="000000" w:themeColor="text1"/>
                <w:sz w:val="22"/>
                <w:szCs w:val="22"/>
                <w:shd w:val="clear" w:color="auto" w:fill="FFFFFF"/>
              </w:rPr>
              <w:t>3.5.1</w:t>
            </w:r>
          </w:p>
        </w:tc>
        <w:tc>
          <w:tcPr>
            <w:tcW w:w="1460" w:type="pct"/>
            <w:tcBorders>
              <w:top w:val="single" w:sz="4" w:space="0" w:color="000000"/>
              <w:left w:val="single" w:sz="4" w:space="0" w:color="000000"/>
              <w:bottom w:val="single" w:sz="4" w:space="0" w:color="000000"/>
            </w:tcBorders>
          </w:tcPr>
          <w:p w:rsidR="005454A8" w:rsidRPr="004D17F0" w:rsidRDefault="005454A8" w:rsidP="00BE43AD">
            <w:pPr>
              <w:rPr>
                <w:rFonts w:ascii="Arial" w:hAnsi="Arial" w:cs="Arial"/>
                <w:i/>
                <w:color w:val="000000" w:themeColor="text1"/>
                <w:sz w:val="22"/>
                <w:szCs w:val="22"/>
              </w:rPr>
            </w:pPr>
            <w:r w:rsidRPr="004D17F0">
              <w:rPr>
                <w:rFonts w:ascii="Arial" w:hAnsi="Arial" w:cs="Arial"/>
                <w:i/>
                <w:color w:val="000000" w:themeColor="text1"/>
                <w:sz w:val="22"/>
                <w:szCs w:val="22"/>
              </w:rPr>
              <w:t>-индивидуальная застройка с участками</w:t>
            </w:r>
          </w:p>
        </w:tc>
        <w:tc>
          <w:tcPr>
            <w:tcW w:w="608" w:type="pct"/>
            <w:tcBorders>
              <w:top w:val="single" w:sz="4" w:space="0" w:color="000000"/>
              <w:left w:val="single" w:sz="4" w:space="0" w:color="000000"/>
              <w:bottom w:val="single" w:sz="4" w:space="0" w:color="000000"/>
            </w:tcBorders>
          </w:tcPr>
          <w:p w:rsidR="005454A8" w:rsidRPr="004D17F0" w:rsidRDefault="005454A8" w:rsidP="00BE43AD">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BE43AD">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06" w:type="pct"/>
            <w:tcBorders>
              <w:top w:val="single" w:sz="4" w:space="0" w:color="000000"/>
              <w:left w:val="single" w:sz="4" w:space="0" w:color="000000"/>
              <w:bottom w:val="single" w:sz="4" w:space="0" w:color="000000"/>
            </w:tcBorders>
          </w:tcPr>
          <w:p w:rsidR="005454A8" w:rsidRPr="004D17F0" w:rsidRDefault="00F224A9" w:rsidP="006D133B">
            <w:pPr>
              <w:rPr>
                <w:rFonts w:ascii="Arial" w:hAnsi="Arial" w:cs="Arial"/>
                <w:i/>
                <w:color w:val="000000" w:themeColor="text1"/>
                <w:sz w:val="22"/>
                <w:szCs w:val="22"/>
              </w:rPr>
            </w:pPr>
            <w:r w:rsidRPr="004D17F0">
              <w:rPr>
                <w:rFonts w:ascii="Arial" w:hAnsi="Arial" w:cs="Arial"/>
                <w:i/>
                <w:color w:val="000000" w:themeColor="text1"/>
                <w:sz w:val="22"/>
                <w:szCs w:val="22"/>
                <w:lang w:val="en-US"/>
              </w:rPr>
              <w:t>33,68</w:t>
            </w:r>
            <w:r w:rsidR="005454A8" w:rsidRPr="004D17F0">
              <w:rPr>
                <w:rFonts w:ascii="Arial" w:hAnsi="Arial" w:cs="Arial"/>
                <w:i/>
                <w:color w:val="000000" w:themeColor="text1"/>
                <w:sz w:val="22"/>
                <w:szCs w:val="22"/>
              </w:rPr>
              <w:t>/</w:t>
            </w:r>
          </w:p>
          <w:p w:rsidR="005454A8" w:rsidRPr="004D17F0" w:rsidRDefault="005454A8" w:rsidP="006D133B">
            <w:pPr>
              <w:rPr>
                <w:rFonts w:ascii="Arial" w:hAnsi="Arial" w:cs="Arial"/>
                <w:i/>
                <w:color w:val="000000" w:themeColor="text1"/>
                <w:sz w:val="22"/>
                <w:szCs w:val="22"/>
                <w:lang w:val="en-US"/>
              </w:rPr>
            </w:pPr>
            <w:r w:rsidRPr="004D17F0">
              <w:rPr>
                <w:rFonts w:ascii="Arial" w:hAnsi="Arial" w:cs="Arial"/>
                <w:i/>
                <w:color w:val="000000" w:themeColor="text1"/>
                <w:sz w:val="22"/>
                <w:szCs w:val="22"/>
              </w:rPr>
              <w:t>3</w:t>
            </w:r>
            <w:r w:rsidR="00F224A9" w:rsidRPr="004D17F0">
              <w:rPr>
                <w:rFonts w:ascii="Arial" w:hAnsi="Arial" w:cs="Arial"/>
                <w:i/>
                <w:color w:val="000000" w:themeColor="text1"/>
                <w:sz w:val="22"/>
                <w:szCs w:val="22"/>
                <w:lang w:val="en-US"/>
              </w:rPr>
              <w:t>39</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F224A9" w:rsidP="006D133B">
            <w:pPr>
              <w:rPr>
                <w:rFonts w:ascii="Arial" w:hAnsi="Arial" w:cs="Arial"/>
                <w:i/>
                <w:color w:val="000000" w:themeColor="text1"/>
                <w:sz w:val="22"/>
                <w:szCs w:val="22"/>
              </w:rPr>
            </w:pPr>
            <w:r w:rsidRPr="004D17F0">
              <w:rPr>
                <w:rFonts w:ascii="Arial" w:hAnsi="Arial" w:cs="Arial"/>
                <w:i/>
                <w:color w:val="000000" w:themeColor="text1"/>
                <w:sz w:val="22"/>
                <w:szCs w:val="22"/>
                <w:lang w:val="en-US"/>
              </w:rPr>
              <w:t>30,58</w:t>
            </w:r>
            <w:r w:rsidR="005454A8" w:rsidRPr="004D17F0">
              <w:rPr>
                <w:rFonts w:ascii="Arial" w:hAnsi="Arial" w:cs="Arial"/>
                <w:i/>
                <w:color w:val="000000" w:themeColor="text1"/>
                <w:sz w:val="22"/>
                <w:szCs w:val="22"/>
              </w:rPr>
              <w:t>/</w:t>
            </w:r>
          </w:p>
          <w:p w:rsidR="005454A8" w:rsidRPr="004D17F0" w:rsidRDefault="005454A8" w:rsidP="006D133B">
            <w:pPr>
              <w:rPr>
                <w:rFonts w:ascii="Arial" w:hAnsi="Arial" w:cs="Arial"/>
                <w:i/>
                <w:color w:val="000000" w:themeColor="text1"/>
                <w:sz w:val="22"/>
                <w:szCs w:val="22"/>
                <w:lang w:val="en-US"/>
              </w:rPr>
            </w:pPr>
            <w:r w:rsidRPr="004D17F0">
              <w:rPr>
                <w:rFonts w:ascii="Arial" w:hAnsi="Arial" w:cs="Arial"/>
                <w:i/>
                <w:color w:val="000000" w:themeColor="text1"/>
                <w:sz w:val="22"/>
                <w:szCs w:val="22"/>
              </w:rPr>
              <w:t>3</w:t>
            </w:r>
            <w:r w:rsidR="00F224A9" w:rsidRPr="004D17F0">
              <w:rPr>
                <w:rFonts w:ascii="Arial" w:hAnsi="Arial" w:cs="Arial"/>
                <w:i/>
                <w:color w:val="000000" w:themeColor="text1"/>
                <w:sz w:val="22"/>
                <w:szCs w:val="22"/>
                <w:lang w:val="en-US"/>
              </w:rPr>
              <w:t>09</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bCs/>
                <w:i/>
                <w:color w:val="000000" w:themeColor="text1"/>
                <w:sz w:val="22"/>
                <w:szCs w:val="22"/>
                <w:shd w:val="clear" w:color="auto" w:fill="FFFFFF"/>
              </w:rPr>
            </w:pPr>
            <w:r w:rsidRPr="004D17F0">
              <w:rPr>
                <w:rFonts w:ascii="Arial" w:hAnsi="Arial" w:cs="Arial"/>
                <w:bCs/>
                <w:i/>
                <w:color w:val="000000" w:themeColor="text1"/>
                <w:sz w:val="22"/>
                <w:szCs w:val="22"/>
                <w:shd w:val="clear" w:color="auto" w:fill="FFFFFF"/>
              </w:rPr>
              <w:t>3.5.2</w:t>
            </w:r>
          </w:p>
        </w:tc>
        <w:tc>
          <w:tcPr>
            <w:tcW w:w="1460" w:type="pct"/>
            <w:tcBorders>
              <w:top w:val="single" w:sz="4" w:space="0" w:color="000000"/>
              <w:left w:val="single" w:sz="4" w:space="0" w:color="000000"/>
              <w:bottom w:val="single" w:sz="4" w:space="0" w:color="000000"/>
            </w:tcBorders>
          </w:tcPr>
          <w:p w:rsidR="005454A8" w:rsidRPr="004D17F0" w:rsidRDefault="005454A8" w:rsidP="00BE43AD">
            <w:pPr>
              <w:rPr>
                <w:rFonts w:ascii="Arial" w:hAnsi="Arial" w:cs="Arial"/>
                <w:i/>
                <w:color w:val="000000" w:themeColor="text1"/>
                <w:sz w:val="22"/>
                <w:szCs w:val="22"/>
              </w:rPr>
            </w:pPr>
            <w:r w:rsidRPr="004D17F0">
              <w:rPr>
                <w:rFonts w:ascii="Arial" w:hAnsi="Arial" w:cs="Arial"/>
                <w:i/>
                <w:color w:val="000000" w:themeColor="text1"/>
                <w:sz w:val="22"/>
                <w:szCs w:val="22"/>
              </w:rPr>
              <w:t>многоквартирная секци-онная застройка (2-5 эт.)</w:t>
            </w:r>
          </w:p>
        </w:tc>
        <w:tc>
          <w:tcPr>
            <w:tcW w:w="608" w:type="pct"/>
            <w:tcBorders>
              <w:top w:val="single" w:sz="4" w:space="0" w:color="000000"/>
              <w:left w:val="single" w:sz="4" w:space="0" w:color="000000"/>
              <w:bottom w:val="single" w:sz="4" w:space="0" w:color="000000"/>
            </w:tcBorders>
          </w:tcPr>
          <w:p w:rsidR="005454A8" w:rsidRPr="004D17F0" w:rsidRDefault="005454A8" w:rsidP="00BE43AD">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BE43AD">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75,04/</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1343</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75,05/</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1343</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Cs/>
                <w:color w:val="000000" w:themeColor="text1"/>
                <w:sz w:val="22"/>
                <w:szCs w:val="22"/>
                <w:shd w:val="clear" w:color="auto" w:fill="FFFFFF"/>
              </w:rPr>
            </w:pPr>
            <w:r w:rsidRPr="004D17F0">
              <w:rPr>
                <w:rFonts w:ascii="Arial" w:hAnsi="Arial" w:cs="Arial"/>
                <w:iCs/>
                <w:color w:val="000000" w:themeColor="text1"/>
                <w:sz w:val="22"/>
                <w:szCs w:val="22"/>
                <w:shd w:val="clear" w:color="auto" w:fill="FFFFFF"/>
              </w:rPr>
              <w:t>3.6</w:t>
            </w:r>
          </w:p>
        </w:tc>
        <w:tc>
          <w:tcPr>
            <w:tcW w:w="1460" w:type="pct"/>
            <w:tcBorders>
              <w:top w:val="single" w:sz="4" w:space="0" w:color="000000"/>
              <w:left w:val="single" w:sz="4" w:space="0" w:color="000000"/>
              <w:bottom w:val="single" w:sz="4" w:space="0" w:color="000000"/>
            </w:tcBorders>
          </w:tcPr>
          <w:p w:rsidR="005454A8" w:rsidRPr="004D17F0" w:rsidRDefault="005454A8" w:rsidP="008642E9">
            <w:pPr>
              <w:rPr>
                <w:rFonts w:ascii="Arial" w:hAnsi="Arial" w:cs="Arial"/>
                <w:color w:val="000000" w:themeColor="text1"/>
                <w:sz w:val="22"/>
                <w:szCs w:val="22"/>
              </w:rPr>
            </w:pPr>
            <w:r w:rsidRPr="004D17F0">
              <w:rPr>
                <w:rFonts w:ascii="Arial" w:hAnsi="Arial" w:cs="Arial"/>
                <w:color w:val="000000" w:themeColor="text1"/>
                <w:sz w:val="22"/>
                <w:szCs w:val="22"/>
              </w:rPr>
              <w:t>Новое строительство по населенным пунктам:</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p>
        </w:tc>
        <w:tc>
          <w:tcPr>
            <w:tcW w:w="806" w:type="pct"/>
            <w:tcBorders>
              <w:top w:val="single" w:sz="4" w:space="0" w:color="000000"/>
              <w:left w:val="single" w:sz="4" w:space="0" w:color="000000"/>
              <w:bottom w:val="single" w:sz="4" w:space="0" w:color="000000"/>
            </w:tcBorders>
          </w:tcPr>
          <w:p w:rsidR="005454A8" w:rsidRPr="004D17F0" w:rsidRDefault="005454A8" w:rsidP="00BE43AD">
            <w:pPr>
              <w:rPr>
                <w:rFonts w:ascii="Arial" w:hAnsi="Arial" w:cs="Arial"/>
                <w:color w:val="000000" w:themeColor="text1"/>
                <w:sz w:val="22"/>
                <w:szCs w:val="22"/>
              </w:rPr>
            </w:pP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BE43AD">
            <w:pPr>
              <w:rPr>
                <w:rFonts w:ascii="Arial" w:hAnsi="Arial" w:cs="Arial"/>
                <w:color w:val="000000" w:themeColor="text1"/>
                <w:sz w:val="22"/>
                <w:szCs w:val="22"/>
              </w:rPr>
            </w:pP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8642E9">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3.6.1</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с.Дмитриевка всего,</w:t>
            </w:r>
          </w:p>
          <w:p w:rsidR="005454A8" w:rsidRPr="004D17F0" w:rsidRDefault="005454A8" w:rsidP="008642E9">
            <w:pPr>
              <w:rPr>
                <w:rFonts w:ascii="Arial" w:hAnsi="Arial" w:cs="Arial"/>
                <w:color w:val="000000" w:themeColor="text1"/>
                <w:sz w:val="22"/>
                <w:szCs w:val="22"/>
              </w:rPr>
            </w:pPr>
            <w:r w:rsidRPr="004D17F0">
              <w:rPr>
                <w:rFonts w:ascii="Arial" w:hAnsi="Arial" w:cs="Arial"/>
                <w:i/>
                <w:color w:val="000000" w:themeColor="text1"/>
                <w:sz w:val="22"/>
                <w:szCs w:val="22"/>
              </w:rPr>
              <w:t>в том числе:</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06" w:type="pct"/>
            <w:tcBorders>
              <w:top w:val="single" w:sz="4" w:space="0" w:color="000000"/>
              <w:left w:val="single" w:sz="4" w:space="0" w:color="000000"/>
              <w:bottom w:val="single" w:sz="4" w:space="0" w:color="000000"/>
            </w:tcBorders>
          </w:tcPr>
          <w:p w:rsidR="005454A8" w:rsidRPr="004D17F0" w:rsidRDefault="005454A8" w:rsidP="00BE43AD">
            <w:pPr>
              <w:rPr>
                <w:rFonts w:ascii="Arial" w:hAnsi="Arial" w:cs="Arial"/>
                <w:color w:val="000000" w:themeColor="text1"/>
                <w:sz w:val="22"/>
                <w:szCs w:val="22"/>
              </w:rPr>
            </w:pPr>
            <w:r w:rsidRPr="004D17F0">
              <w:rPr>
                <w:rFonts w:ascii="Arial" w:hAnsi="Arial" w:cs="Arial"/>
                <w:color w:val="000000" w:themeColor="text1"/>
                <w:sz w:val="22"/>
                <w:szCs w:val="22"/>
              </w:rPr>
              <w:t>78,38/</w:t>
            </w:r>
          </w:p>
          <w:p w:rsidR="005454A8" w:rsidRPr="004D17F0" w:rsidRDefault="005454A8" w:rsidP="00BE43AD">
            <w:pPr>
              <w:rPr>
                <w:rFonts w:ascii="Arial" w:hAnsi="Arial" w:cs="Arial"/>
                <w:color w:val="000000" w:themeColor="text1"/>
                <w:sz w:val="22"/>
                <w:szCs w:val="22"/>
              </w:rPr>
            </w:pPr>
            <w:r w:rsidRPr="004D17F0">
              <w:rPr>
                <w:rFonts w:ascii="Arial" w:hAnsi="Arial" w:cs="Arial"/>
                <w:color w:val="000000" w:themeColor="text1"/>
                <w:sz w:val="22"/>
                <w:szCs w:val="22"/>
              </w:rPr>
              <w:t>1356</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BE43AD">
            <w:pPr>
              <w:rPr>
                <w:rFonts w:ascii="Arial" w:hAnsi="Arial" w:cs="Arial"/>
                <w:color w:val="000000" w:themeColor="text1"/>
                <w:sz w:val="22"/>
                <w:szCs w:val="22"/>
              </w:rPr>
            </w:pPr>
            <w:r w:rsidRPr="004D17F0">
              <w:rPr>
                <w:rFonts w:ascii="Arial" w:hAnsi="Arial" w:cs="Arial"/>
                <w:color w:val="000000" w:themeColor="text1"/>
                <w:sz w:val="22"/>
                <w:szCs w:val="22"/>
              </w:rPr>
              <w:t>78,39/</w:t>
            </w:r>
          </w:p>
          <w:p w:rsidR="005454A8" w:rsidRPr="004D17F0" w:rsidRDefault="005454A8" w:rsidP="00BE43AD">
            <w:pPr>
              <w:rPr>
                <w:rFonts w:ascii="Arial" w:hAnsi="Arial" w:cs="Arial"/>
                <w:color w:val="000000" w:themeColor="text1"/>
                <w:sz w:val="22"/>
                <w:szCs w:val="22"/>
              </w:rPr>
            </w:pPr>
            <w:r w:rsidRPr="004D17F0">
              <w:rPr>
                <w:rFonts w:ascii="Arial" w:hAnsi="Arial" w:cs="Arial"/>
                <w:color w:val="000000" w:themeColor="text1"/>
                <w:sz w:val="22"/>
                <w:szCs w:val="22"/>
              </w:rPr>
              <w:t>1356</w:t>
            </w:r>
          </w:p>
        </w:tc>
      </w:tr>
      <w:tr w:rsidR="00666F5C" w:rsidRPr="004D17F0" w:rsidTr="006D133B">
        <w:tblPrEx>
          <w:tblCellMar>
            <w:top w:w="0" w:type="dxa"/>
          </w:tblCellMar>
        </w:tblPrEx>
        <w:tc>
          <w:tcPr>
            <w:tcW w:w="402" w:type="pct"/>
            <w:tcBorders>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p>
        </w:tc>
        <w:tc>
          <w:tcPr>
            <w:tcW w:w="1460" w:type="pct"/>
            <w:tcBorders>
              <w:left w:val="single" w:sz="4" w:space="0" w:color="000000"/>
              <w:bottom w:val="single" w:sz="4" w:space="0" w:color="000000"/>
            </w:tcBorders>
          </w:tcPr>
          <w:p w:rsidR="005454A8" w:rsidRPr="004D17F0" w:rsidRDefault="005454A8" w:rsidP="00BE43AD">
            <w:pPr>
              <w:rPr>
                <w:rFonts w:ascii="Arial" w:hAnsi="Arial" w:cs="Arial"/>
                <w:i/>
                <w:color w:val="000000" w:themeColor="text1"/>
                <w:sz w:val="22"/>
                <w:szCs w:val="22"/>
              </w:rPr>
            </w:pPr>
            <w:r w:rsidRPr="004D17F0">
              <w:rPr>
                <w:rFonts w:ascii="Arial" w:hAnsi="Arial" w:cs="Arial"/>
                <w:i/>
                <w:color w:val="000000" w:themeColor="text1"/>
                <w:sz w:val="22"/>
                <w:szCs w:val="22"/>
              </w:rPr>
              <w:t>-индивидуальная застройка с участками</w:t>
            </w:r>
          </w:p>
        </w:tc>
        <w:tc>
          <w:tcPr>
            <w:tcW w:w="608" w:type="pct"/>
            <w:tcBorders>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57" w:type="pct"/>
            <w:tcBorders>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06" w:type="pct"/>
            <w:tcBorders>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5,14/</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49</w:t>
            </w:r>
          </w:p>
        </w:tc>
        <w:tc>
          <w:tcPr>
            <w:tcW w:w="867" w:type="pct"/>
            <w:tcBorders>
              <w:left w:val="single" w:sz="4" w:space="0" w:color="000000"/>
              <w:bottom w:val="single" w:sz="4" w:space="0" w:color="000000"/>
              <w:right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5,14/</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49</w:t>
            </w:r>
          </w:p>
        </w:tc>
      </w:tr>
      <w:tr w:rsidR="00666F5C" w:rsidRPr="004D17F0" w:rsidTr="006D133B">
        <w:tblPrEx>
          <w:tblCellMar>
            <w:top w:w="0" w:type="dxa"/>
          </w:tblCellMar>
        </w:tblPrEx>
        <w:tc>
          <w:tcPr>
            <w:tcW w:w="402" w:type="pct"/>
            <w:tcBorders>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p>
        </w:tc>
        <w:tc>
          <w:tcPr>
            <w:tcW w:w="1460" w:type="pct"/>
            <w:tcBorders>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многоквартирная секци-онная застройка (2-5 эт.)</w:t>
            </w:r>
          </w:p>
        </w:tc>
        <w:tc>
          <w:tcPr>
            <w:tcW w:w="608" w:type="pct"/>
            <w:tcBorders>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57" w:type="pct"/>
            <w:tcBorders>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06" w:type="pct"/>
            <w:tcBorders>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73,24/</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1307</w:t>
            </w:r>
          </w:p>
        </w:tc>
        <w:tc>
          <w:tcPr>
            <w:tcW w:w="867" w:type="pct"/>
            <w:tcBorders>
              <w:left w:val="single" w:sz="4" w:space="0" w:color="000000"/>
              <w:bottom w:val="single" w:sz="4" w:space="0" w:color="000000"/>
              <w:right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73,25/</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1307</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3.6.2</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д.Волково, всего,</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индивидуальная застройка с участками</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06" w:type="pct"/>
            <w:tcBorders>
              <w:top w:val="single" w:sz="4" w:space="0" w:color="000000"/>
              <w:left w:val="single" w:sz="4" w:space="0" w:color="000000"/>
              <w:bottom w:val="single" w:sz="4" w:space="0" w:color="000000"/>
            </w:tcBorders>
          </w:tcPr>
          <w:p w:rsidR="005454A8" w:rsidRPr="004D17F0" w:rsidRDefault="00C25037" w:rsidP="006D133B">
            <w:pPr>
              <w:rPr>
                <w:rFonts w:ascii="Arial" w:hAnsi="Arial" w:cs="Arial"/>
                <w:color w:val="000000" w:themeColor="text1"/>
                <w:sz w:val="22"/>
                <w:szCs w:val="22"/>
              </w:rPr>
            </w:pPr>
            <w:r w:rsidRPr="004D17F0">
              <w:rPr>
                <w:rFonts w:ascii="Arial" w:hAnsi="Arial" w:cs="Arial"/>
                <w:color w:val="000000" w:themeColor="text1"/>
                <w:sz w:val="22"/>
                <w:szCs w:val="22"/>
                <w:lang w:val="en-US"/>
              </w:rPr>
              <w:t>3,10</w:t>
            </w:r>
            <w:r w:rsidR="005454A8" w:rsidRPr="004D17F0">
              <w:rPr>
                <w:rFonts w:ascii="Arial" w:hAnsi="Arial" w:cs="Arial"/>
                <w:color w:val="000000" w:themeColor="text1"/>
                <w:sz w:val="22"/>
                <w:szCs w:val="22"/>
              </w:rPr>
              <w:t>/</w:t>
            </w:r>
          </w:p>
          <w:p w:rsidR="005454A8" w:rsidRPr="004D17F0" w:rsidRDefault="00C25037" w:rsidP="006D133B">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30</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C25037" w:rsidP="006D133B">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3.6.3</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д.Подымалово, всего,</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в том числе:</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27,24/</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296</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27,24/</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296</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color w:val="000000" w:themeColor="text1"/>
                <w:sz w:val="22"/>
                <w:szCs w:val="22"/>
                <w:shd w:val="clear" w:color="auto" w:fill="FFFF00"/>
              </w:rPr>
            </w:pP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-индивидуальная застройка с участками</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25,44/</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260</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25,44/</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260</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color w:val="000000" w:themeColor="text1"/>
                <w:sz w:val="22"/>
                <w:szCs w:val="22"/>
                <w:shd w:val="clear" w:color="auto" w:fill="FFFF00"/>
              </w:rPr>
            </w:pP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-многоквартирная секци-онная застройка (2-5 эт.)</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1,8/</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36</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1,8/</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36</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3.7</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Жилищная обеспеченность средняя</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кв.м/чел.</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23,4</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31,1</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35,0</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4</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Объекты социального и культурно-бытового обслуживания населения</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b/>
                <w:color w:val="000000" w:themeColor="text1"/>
                <w:sz w:val="22"/>
                <w:szCs w:val="22"/>
              </w:rPr>
            </w:pP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b/>
                <w:color w:val="000000" w:themeColor="text1"/>
                <w:sz w:val="22"/>
                <w:szCs w:val="22"/>
              </w:rPr>
            </w:pP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b/>
                <w:color w:val="000000" w:themeColor="text1"/>
                <w:sz w:val="22"/>
                <w:szCs w:val="22"/>
              </w:rPr>
            </w:pP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b/>
                <w:color w:val="000000" w:themeColor="text1"/>
                <w:sz w:val="22"/>
                <w:szCs w:val="22"/>
              </w:rPr>
            </w:pPr>
          </w:p>
        </w:tc>
      </w:tr>
      <w:tr w:rsidR="00666F5C" w:rsidRPr="004D17F0" w:rsidTr="006D133B">
        <w:tblPrEx>
          <w:tblCellMar>
            <w:top w:w="0" w:type="dxa"/>
          </w:tblCellMar>
        </w:tblPrEx>
        <w:trPr>
          <w:trHeight w:val="525"/>
        </w:trPr>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4.1</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Детские дошкольные учреждения-всего/1000 чел.</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мест</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725/</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83</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725/</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71</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769/</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62</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4.2</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Общеобразовательные школы - всего/1000 чел</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учащ.</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1150/</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131</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1150/</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112</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1786/</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144</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4.3</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Предприятия розничной торговли - всего/1000 чел</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м2</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торг. пл.</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1739/</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198</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2639/</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257</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3720/</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300</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4.4</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 xml:space="preserve">Учреждения культуры - всего/1000 чел </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мест</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470/</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54</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470/</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46</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2356/</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190</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4.5</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 xml:space="preserve">Учреждения бытового обслуживания - всего/1000 чел </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мест</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13/</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38/</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4</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87/</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7</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4.6</w:t>
            </w:r>
          </w:p>
        </w:tc>
        <w:tc>
          <w:tcPr>
            <w:tcW w:w="1460"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Спортивные залы - всего/1000 чел</w:t>
            </w:r>
          </w:p>
        </w:tc>
        <w:tc>
          <w:tcPr>
            <w:tcW w:w="608"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vertAlign w:val="superscript"/>
              </w:rPr>
            </w:pPr>
            <w:r w:rsidRPr="004D17F0">
              <w:rPr>
                <w:rFonts w:ascii="Arial" w:hAnsi="Arial" w:cs="Arial"/>
                <w:color w:val="000000" w:themeColor="text1"/>
                <w:sz w:val="22"/>
                <w:szCs w:val="22"/>
                <w:shd w:val="clear" w:color="auto" w:fill="FFFFFF"/>
              </w:rPr>
              <w:t>м</w:t>
            </w:r>
            <w:r w:rsidRPr="004D17F0">
              <w:rPr>
                <w:rFonts w:ascii="Arial" w:hAnsi="Arial" w:cs="Arial"/>
                <w:color w:val="000000" w:themeColor="text1"/>
                <w:sz w:val="22"/>
                <w:szCs w:val="22"/>
                <w:shd w:val="clear" w:color="auto" w:fill="FFFFFF"/>
                <w:vertAlign w:val="superscript"/>
              </w:rPr>
              <w:t>2</w:t>
            </w:r>
          </w:p>
        </w:tc>
        <w:tc>
          <w:tcPr>
            <w:tcW w:w="857"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1226/</w:t>
            </w:r>
          </w:p>
          <w:p w:rsidR="005454A8" w:rsidRPr="004D17F0" w:rsidRDefault="005454A8" w:rsidP="00BE43AD">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140</w:t>
            </w:r>
          </w:p>
        </w:tc>
        <w:tc>
          <w:tcPr>
            <w:tcW w:w="806"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1226/</w:t>
            </w:r>
          </w:p>
          <w:p w:rsidR="005454A8" w:rsidRPr="004D17F0" w:rsidRDefault="005454A8" w:rsidP="00BE43AD">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120</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1984/</w:t>
            </w:r>
          </w:p>
          <w:p w:rsidR="005454A8" w:rsidRPr="004D17F0" w:rsidRDefault="005454A8" w:rsidP="00BE43AD">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160</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5</w:t>
            </w:r>
          </w:p>
        </w:tc>
        <w:tc>
          <w:tcPr>
            <w:tcW w:w="1460"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Ориентировочная стоимость 1 очереди реализации проекта (жилищное строительство и инфраструктура)*</w:t>
            </w:r>
          </w:p>
        </w:tc>
        <w:tc>
          <w:tcPr>
            <w:tcW w:w="608"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млн. руб.</w:t>
            </w:r>
          </w:p>
        </w:tc>
        <w:tc>
          <w:tcPr>
            <w:tcW w:w="857"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806" w:type="pct"/>
            <w:tcBorders>
              <w:top w:val="single" w:sz="4" w:space="0" w:color="000000"/>
              <w:left w:val="single" w:sz="4" w:space="0" w:color="000000"/>
              <w:bottom w:val="single" w:sz="4" w:space="0" w:color="000000"/>
            </w:tcBorders>
          </w:tcPr>
          <w:p w:rsidR="005454A8" w:rsidRPr="004D17F0" w:rsidRDefault="005454A8" w:rsidP="00BE43AD">
            <w:pPr>
              <w:shd w:val="clear" w:color="auto" w:fill="FFFFFF"/>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7991,9</w:t>
            </w:r>
          </w:p>
          <w:p w:rsidR="005454A8" w:rsidRPr="004D17F0" w:rsidRDefault="005454A8" w:rsidP="00BE43AD">
            <w:pPr>
              <w:shd w:val="clear" w:color="auto" w:fill="FFFFFF"/>
              <w:rPr>
                <w:rFonts w:ascii="Arial" w:hAnsi="Arial" w:cs="Arial"/>
                <w:color w:val="000000" w:themeColor="text1"/>
                <w:sz w:val="22"/>
                <w:szCs w:val="22"/>
                <w:shd w:val="clear" w:color="auto" w:fill="FFFF00"/>
              </w:rPr>
            </w:pP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r>
    </w:tbl>
    <w:p w:rsidR="006D133B" w:rsidRPr="004D17F0" w:rsidRDefault="006D133B" w:rsidP="006D133B">
      <w:pPr>
        <w:rPr>
          <w:rFonts w:ascii="Arial" w:hAnsi="Arial" w:cs="Arial"/>
          <w:color w:val="000000" w:themeColor="text1"/>
          <w:shd w:val="clear" w:color="auto" w:fill="FFFFFF"/>
        </w:rPr>
      </w:pPr>
      <w:r w:rsidRPr="004D17F0">
        <w:rPr>
          <w:rFonts w:ascii="Arial" w:hAnsi="Arial" w:cs="Arial"/>
          <w:color w:val="000000" w:themeColor="text1"/>
          <w:shd w:val="clear" w:color="auto" w:fill="FFFFFF"/>
        </w:rPr>
        <w:lastRenderedPageBreak/>
        <w:t xml:space="preserve">Примечание: *уточняется рабочими проектами </w:t>
      </w:r>
    </w:p>
    <w:p w:rsidR="006D133B" w:rsidRPr="004D17F0" w:rsidRDefault="006D133B" w:rsidP="006D133B">
      <w:pPr>
        <w:rPr>
          <w:rFonts w:ascii="Arial" w:hAnsi="Arial" w:cs="Arial"/>
          <w:color w:val="000000" w:themeColor="text1"/>
        </w:rPr>
      </w:pPr>
    </w:p>
    <w:p w:rsidR="0051788F" w:rsidRPr="004D17F0" w:rsidRDefault="0051788F" w:rsidP="0051788F">
      <w:pPr>
        <w:contextualSpacing/>
        <w:jc w:val="center"/>
        <w:rPr>
          <w:rFonts w:ascii="Arial" w:hAnsi="Arial" w:cs="Arial"/>
          <w:i/>
          <w:color w:val="000000" w:themeColor="text1"/>
          <w:sz w:val="24"/>
          <w:szCs w:val="24"/>
          <w:u w:val="single"/>
          <w:lang w:eastAsia="en-US"/>
        </w:rPr>
      </w:pPr>
      <w:r w:rsidRPr="004D17F0">
        <w:rPr>
          <w:rFonts w:ascii="Arial" w:hAnsi="Arial" w:cs="Arial"/>
          <w:i/>
          <w:color w:val="000000" w:themeColor="text1"/>
          <w:sz w:val="24"/>
          <w:szCs w:val="24"/>
          <w:u w:val="single"/>
          <w:lang w:eastAsia="en-US"/>
        </w:rPr>
        <w:t>Движение (баланс)</w:t>
      </w:r>
      <w:r w:rsidR="00241AD8" w:rsidRPr="004D17F0">
        <w:rPr>
          <w:rFonts w:ascii="Arial" w:hAnsi="Arial" w:cs="Arial"/>
          <w:i/>
          <w:color w:val="000000" w:themeColor="text1"/>
          <w:sz w:val="24"/>
          <w:szCs w:val="24"/>
          <w:u w:val="single"/>
          <w:lang w:eastAsia="en-US"/>
        </w:rPr>
        <w:t>земел</w:t>
      </w:r>
      <w:r w:rsidRPr="004D17F0">
        <w:rPr>
          <w:rFonts w:ascii="Arial" w:hAnsi="Arial" w:cs="Arial"/>
          <w:i/>
          <w:color w:val="000000" w:themeColor="text1"/>
          <w:sz w:val="24"/>
          <w:szCs w:val="24"/>
          <w:u w:val="single"/>
          <w:lang w:eastAsia="en-US"/>
        </w:rPr>
        <w:t>ьного фонда</w:t>
      </w:r>
      <w:r w:rsidR="00241AD8" w:rsidRPr="004D17F0">
        <w:rPr>
          <w:rFonts w:ascii="Arial" w:hAnsi="Arial" w:cs="Arial"/>
          <w:i/>
          <w:color w:val="000000" w:themeColor="text1"/>
          <w:sz w:val="24"/>
          <w:szCs w:val="24"/>
          <w:u w:val="single"/>
          <w:lang w:eastAsia="en-US"/>
        </w:rPr>
        <w:t xml:space="preserve"> территории</w:t>
      </w:r>
    </w:p>
    <w:p w:rsidR="00241AD8" w:rsidRPr="004D17F0" w:rsidRDefault="00241AD8" w:rsidP="0051788F">
      <w:pPr>
        <w:contextualSpacing/>
        <w:jc w:val="center"/>
        <w:rPr>
          <w:color w:val="000000" w:themeColor="text1"/>
          <w:u w:val="single"/>
        </w:rPr>
      </w:pPr>
      <w:r w:rsidRPr="004D17F0">
        <w:rPr>
          <w:rFonts w:ascii="Arial" w:hAnsi="Arial" w:cs="Arial"/>
          <w:i/>
          <w:color w:val="000000" w:themeColor="text1"/>
          <w:sz w:val="24"/>
          <w:szCs w:val="24"/>
          <w:u w:val="single"/>
          <w:lang w:eastAsia="en-US"/>
        </w:rPr>
        <w:t>СП Дмитриевский сельсовет</w:t>
      </w:r>
      <w:r w:rsidR="00DA1D18">
        <w:rPr>
          <w:rFonts w:ascii="Arial" w:hAnsi="Arial" w:cs="Arial"/>
          <w:i/>
          <w:color w:val="000000" w:themeColor="text1"/>
          <w:sz w:val="24"/>
          <w:szCs w:val="24"/>
          <w:u w:val="single"/>
          <w:lang w:eastAsia="en-US"/>
        </w:rPr>
        <w:t xml:space="preserve"> </w:t>
      </w:r>
      <w:bookmarkStart w:id="1" w:name="_GoBack"/>
      <w:bookmarkEnd w:id="1"/>
      <w:r w:rsidR="0051788F" w:rsidRPr="004D17F0">
        <w:rPr>
          <w:rFonts w:ascii="Arial" w:hAnsi="Arial" w:cs="Arial"/>
          <w:i/>
          <w:color w:val="000000" w:themeColor="text1"/>
          <w:sz w:val="24"/>
          <w:szCs w:val="24"/>
          <w:u w:val="single"/>
          <w:lang w:eastAsia="en-US"/>
        </w:rPr>
        <w:t>МР Уфимский район РБ</w:t>
      </w:r>
    </w:p>
    <w:p w:rsidR="00241AD8" w:rsidRPr="004D17F0" w:rsidRDefault="00241AD8" w:rsidP="00241AD8">
      <w:pPr>
        <w:contextualSpacing/>
        <w:jc w:val="center"/>
        <w:rPr>
          <w:rFonts w:ascii="Arial" w:hAnsi="Arial" w:cs="Arial"/>
          <w:i/>
          <w:color w:val="000000" w:themeColor="text1"/>
          <w:sz w:val="24"/>
          <w:szCs w:val="24"/>
          <w:u w:val="single"/>
          <w:lang w:eastAsia="en-US"/>
        </w:rPr>
      </w:pPr>
    </w:p>
    <w:tbl>
      <w:tblPr>
        <w:tblW w:w="0" w:type="auto"/>
        <w:tblInd w:w="-5" w:type="dxa"/>
        <w:tblLayout w:type="fixed"/>
        <w:tblLook w:val="0000" w:firstRow="0" w:lastRow="0" w:firstColumn="0" w:lastColumn="0" w:noHBand="0" w:noVBand="0"/>
      </w:tblPr>
      <w:tblGrid>
        <w:gridCol w:w="3435"/>
        <w:gridCol w:w="3607"/>
        <w:gridCol w:w="2923"/>
      </w:tblGrid>
      <w:tr w:rsidR="00666F5C" w:rsidRPr="004D17F0" w:rsidTr="00241AD8">
        <w:trPr>
          <w:trHeight w:val="270"/>
        </w:trPr>
        <w:tc>
          <w:tcPr>
            <w:tcW w:w="3435" w:type="dxa"/>
            <w:tcBorders>
              <w:top w:val="single" w:sz="4" w:space="0" w:color="000000"/>
              <w:left w:val="single" w:sz="4" w:space="0" w:color="000000"/>
              <w:bottom w:val="single" w:sz="4" w:space="0" w:color="000000"/>
            </w:tcBorders>
            <w:shd w:val="clear" w:color="auto" w:fill="auto"/>
          </w:tcPr>
          <w:p w:rsidR="00241AD8" w:rsidRPr="004D17F0" w:rsidRDefault="00241AD8" w:rsidP="00241AD8">
            <w:pPr>
              <w:contextualSpacing/>
              <w:jc w:val="center"/>
              <w:rPr>
                <w:color w:val="000000" w:themeColor="text1"/>
              </w:rPr>
            </w:pPr>
            <w:r w:rsidRPr="004D17F0">
              <w:rPr>
                <w:rFonts w:ascii="Arial" w:hAnsi="Arial" w:cs="Arial"/>
                <w:b/>
                <w:color w:val="000000" w:themeColor="text1"/>
              </w:rPr>
              <w:t>Категории земель</w:t>
            </w:r>
          </w:p>
        </w:tc>
        <w:tc>
          <w:tcPr>
            <w:tcW w:w="3607" w:type="dxa"/>
            <w:tcBorders>
              <w:top w:val="single" w:sz="4" w:space="0" w:color="000000"/>
              <w:left w:val="single" w:sz="4" w:space="0" w:color="000000"/>
              <w:bottom w:val="single" w:sz="4" w:space="0" w:color="000000"/>
            </w:tcBorders>
            <w:shd w:val="clear" w:color="auto" w:fill="auto"/>
          </w:tcPr>
          <w:p w:rsidR="00241AD8" w:rsidRPr="004D17F0" w:rsidRDefault="00241AD8" w:rsidP="00241AD8">
            <w:pPr>
              <w:contextualSpacing/>
              <w:jc w:val="center"/>
              <w:rPr>
                <w:color w:val="000000" w:themeColor="text1"/>
              </w:rPr>
            </w:pPr>
            <w:r w:rsidRPr="004D17F0">
              <w:rPr>
                <w:rFonts w:ascii="Arial" w:hAnsi="Arial" w:cs="Arial"/>
                <w:b/>
                <w:color w:val="000000" w:themeColor="text1"/>
              </w:rPr>
              <w:t>Существующее положение, га</w:t>
            </w:r>
          </w:p>
        </w:tc>
        <w:tc>
          <w:tcPr>
            <w:tcW w:w="2923" w:type="dxa"/>
            <w:tcBorders>
              <w:top w:val="single" w:sz="4" w:space="0" w:color="000000"/>
              <w:left w:val="single" w:sz="4" w:space="0" w:color="000000"/>
              <w:bottom w:val="single" w:sz="4" w:space="0" w:color="000000"/>
              <w:right w:val="single" w:sz="4" w:space="0" w:color="000000"/>
            </w:tcBorders>
            <w:shd w:val="clear" w:color="auto" w:fill="auto"/>
          </w:tcPr>
          <w:p w:rsidR="00241AD8" w:rsidRPr="004D17F0" w:rsidRDefault="00241AD8" w:rsidP="00241AD8">
            <w:pPr>
              <w:contextualSpacing/>
              <w:jc w:val="center"/>
              <w:rPr>
                <w:color w:val="000000" w:themeColor="text1"/>
              </w:rPr>
            </w:pPr>
            <w:r w:rsidRPr="004D17F0">
              <w:rPr>
                <w:rFonts w:ascii="Arial" w:hAnsi="Arial" w:cs="Arial"/>
                <w:b/>
                <w:color w:val="000000" w:themeColor="text1"/>
              </w:rPr>
              <w:t>На расчетный срок,   га</w:t>
            </w:r>
          </w:p>
        </w:tc>
      </w:tr>
      <w:tr w:rsidR="00666F5C" w:rsidRPr="004D17F0" w:rsidTr="00241AD8">
        <w:trPr>
          <w:trHeight w:val="270"/>
        </w:trPr>
        <w:tc>
          <w:tcPr>
            <w:tcW w:w="3435" w:type="dxa"/>
            <w:tcBorders>
              <w:top w:val="single" w:sz="4" w:space="0" w:color="000000"/>
              <w:left w:val="single" w:sz="4" w:space="0" w:color="000000"/>
              <w:bottom w:val="single" w:sz="4" w:space="0" w:color="000000"/>
            </w:tcBorders>
            <w:shd w:val="clear" w:color="auto" w:fill="auto"/>
          </w:tcPr>
          <w:p w:rsidR="00241AD8" w:rsidRPr="004D17F0" w:rsidRDefault="00241AD8" w:rsidP="00241AD8">
            <w:pPr>
              <w:contextualSpacing/>
              <w:jc w:val="center"/>
              <w:rPr>
                <w:color w:val="000000" w:themeColor="text1"/>
              </w:rPr>
            </w:pPr>
            <w:r w:rsidRPr="004D17F0">
              <w:rPr>
                <w:rFonts w:ascii="Arial" w:hAnsi="Arial" w:cs="Arial"/>
                <w:color w:val="000000" w:themeColor="text1"/>
              </w:rPr>
              <w:t xml:space="preserve">Земли сельскохозяйственного назначения </w:t>
            </w:r>
          </w:p>
        </w:tc>
        <w:tc>
          <w:tcPr>
            <w:tcW w:w="3607" w:type="dxa"/>
            <w:tcBorders>
              <w:top w:val="single" w:sz="4" w:space="0" w:color="000000"/>
              <w:left w:val="single" w:sz="4" w:space="0" w:color="000000"/>
              <w:bottom w:val="single" w:sz="4" w:space="0" w:color="000000"/>
            </w:tcBorders>
            <w:shd w:val="clear" w:color="auto" w:fill="auto"/>
          </w:tcPr>
          <w:p w:rsidR="00241AD8" w:rsidRPr="004D17F0" w:rsidRDefault="0010086F" w:rsidP="00241AD8">
            <w:pPr>
              <w:jc w:val="center"/>
              <w:rPr>
                <w:color w:val="000000" w:themeColor="text1"/>
              </w:rPr>
            </w:pPr>
            <w:r w:rsidRPr="004D17F0">
              <w:rPr>
                <w:rFonts w:ascii="Arial" w:hAnsi="Arial" w:cs="Arial"/>
                <w:color w:val="000000" w:themeColor="text1"/>
              </w:rPr>
              <w:t>11058,4</w:t>
            </w:r>
          </w:p>
        </w:tc>
        <w:tc>
          <w:tcPr>
            <w:tcW w:w="2923" w:type="dxa"/>
            <w:tcBorders>
              <w:top w:val="single" w:sz="4" w:space="0" w:color="000000"/>
              <w:left w:val="single" w:sz="4" w:space="0" w:color="000000"/>
              <w:bottom w:val="single" w:sz="4" w:space="0" w:color="000000"/>
              <w:right w:val="single" w:sz="4" w:space="0" w:color="000000"/>
            </w:tcBorders>
            <w:shd w:val="clear" w:color="auto" w:fill="auto"/>
          </w:tcPr>
          <w:p w:rsidR="00241AD8" w:rsidRPr="004D17F0" w:rsidRDefault="00DA1D18" w:rsidP="003D4079">
            <w:pPr>
              <w:jc w:val="center"/>
              <w:rPr>
                <w:color w:val="000000" w:themeColor="text1"/>
              </w:rPr>
            </w:pPr>
            <w:r>
              <w:rPr>
                <w:rFonts w:ascii="Arial" w:hAnsi="Arial" w:cs="Arial"/>
                <w:color w:val="000000" w:themeColor="text1"/>
              </w:rPr>
              <w:t>10705,61</w:t>
            </w:r>
          </w:p>
        </w:tc>
      </w:tr>
      <w:tr w:rsidR="00666F5C" w:rsidRPr="004D17F0" w:rsidTr="00241AD8">
        <w:trPr>
          <w:trHeight w:val="270"/>
        </w:trPr>
        <w:tc>
          <w:tcPr>
            <w:tcW w:w="3435" w:type="dxa"/>
            <w:tcBorders>
              <w:top w:val="single" w:sz="4" w:space="0" w:color="000000"/>
              <w:left w:val="single" w:sz="4" w:space="0" w:color="000000"/>
              <w:bottom w:val="single" w:sz="4" w:space="0" w:color="000000"/>
            </w:tcBorders>
            <w:shd w:val="clear" w:color="auto" w:fill="auto"/>
          </w:tcPr>
          <w:p w:rsidR="00241AD8" w:rsidRPr="004D17F0" w:rsidRDefault="00241AD8" w:rsidP="00241AD8">
            <w:pPr>
              <w:contextualSpacing/>
              <w:jc w:val="center"/>
              <w:rPr>
                <w:color w:val="000000" w:themeColor="text1"/>
              </w:rPr>
            </w:pPr>
            <w:r w:rsidRPr="004D17F0">
              <w:rPr>
                <w:rFonts w:ascii="Arial" w:hAnsi="Arial" w:cs="Arial"/>
                <w:color w:val="000000" w:themeColor="text1"/>
              </w:rPr>
              <w:t>Земли населенных пунктов</w:t>
            </w:r>
          </w:p>
        </w:tc>
        <w:tc>
          <w:tcPr>
            <w:tcW w:w="3607" w:type="dxa"/>
            <w:tcBorders>
              <w:top w:val="single" w:sz="4" w:space="0" w:color="000000"/>
              <w:left w:val="single" w:sz="4" w:space="0" w:color="000000"/>
              <w:bottom w:val="single" w:sz="4" w:space="0" w:color="000000"/>
            </w:tcBorders>
            <w:shd w:val="clear" w:color="auto" w:fill="auto"/>
          </w:tcPr>
          <w:p w:rsidR="00241AD8" w:rsidRPr="004D17F0" w:rsidRDefault="00476D9F" w:rsidP="00241AD8">
            <w:pPr>
              <w:contextualSpacing/>
              <w:jc w:val="center"/>
              <w:rPr>
                <w:color w:val="000000" w:themeColor="text1"/>
              </w:rPr>
            </w:pPr>
            <w:r w:rsidRPr="004D17F0">
              <w:rPr>
                <w:rFonts w:ascii="Arial" w:hAnsi="Arial" w:cs="Arial"/>
                <w:color w:val="000000" w:themeColor="text1"/>
              </w:rPr>
              <w:t>889,96</w:t>
            </w:r>
          </w:p>
        </w:tc>
        <w:tc>
          <w:tcPr>
            <w:tcW w:w="2923" w:type="dxa"/>
            <w:tcBorders>
              <w:top w:val="single" w:sz="4" w:space="0" w:color="000000"/>
              <w:left w:val="single" w:sz="4" w:space="0" w:color="000000"/>
              <w:bottom w:val="single" w:sz="4" w:space="0" w:color="000000"/>
              <w:right w:val="single" w:sz="4" w:space="0" w:color="000000"/>
            </w:tcBorders>
            <w:shd w:val="clear" w:color="auto" w:fill="auto"/>
          </w:tcPr>
          <w:p w:rsidR="00241AD8" w:rsidRPr="004D17F0" w:rsidRDefault="003D4079" w:rsidP="005B4E29">
            <w:pPr>
              <w:contextualSpacing/>
              <w:jc w:val="center"/>
              <w:rPr>
                <w:b/>
                <w:color w:val="000000" w:themeColor="text1"/>
              </w:rPr>
            </w:pPr>
            <w:r w:rsidRPr="004D17F0">
              <w:rPr>
                <w:rFonts w:ascii="Arial" w:hAnsi="Arial" w:cs="Arial"/>
                <w:b/>
                <w:color w:val="000000" w:themeColor="text1"/>
              </w:rPr>
              <w:t>1241,46</w:t>
            </w:r>
          </w:p>
        </w:tc>
      </w:tr>
      <w:tr w:rsidR="00666F5C" w:rsidRPr="004D17F0" w:rsidTr="00241AD8">
        <w:trPr>
          <w:trHeight w:val="270"/>
        </w:trPr>
        <w:tc>
          <w:tcPr>
            <w:tcW w:w="3435" w:type="dxa"/>
            <w:tcBorders>
              <w:top w:val="single" w:sz="4" w:space="0" w:color="000000"/>
              <w:left w:val="single" w:sz="4" w:space="0" w:color="000000"/>
              <w:bottom w:val="single" w:sz="4" w:space="0" w:color="000000"/>
            </w:tcBorders>
            <w:shd w:val="clear" w:color="auto" w:fill="auto"/>
          </w:tcPr>
          <w:p w:rsidR="00241AD8" w:rsidRPr="004D17F0" w:rsidRDefault="00241AD8" w:rsidP="00241AD8">
            <w:pPr>
              <w:contextualSpacing/>
              <w:jc w:val="center"/>
              <w:rPr>
                <w:color w:val="000000" w:themeColor="text1"/>
              </w:rPr>
            </w:pPr>
            <w:r w:rsidRPr="004D17F0">
              <w:rPr>
                <w:rFonts w:ascii="Arial" w:hAnsi="Arial" w:cs="Arial"/>
                <w:color w:val="000000" w:themeColor="text1"/>
              </w:rPr>
              <w:t>Земли промышленности</w:t>
            </w:r>
          </w:p>
        </w:tc>
        <w:tc>
          <w:tcPr>
            <w:tcW w:w="3607" w:type="dxa"/>
            <w:tcBorders>
              <w:top w:val="single" w:sz="4" w:space="0" w:color="000000"/>
              <w:left w:val="single" w:sz="4" w:space="0" w:color="000000"/>
              <w:bottom w:val="single" w:sz="4" w:space="0" w:color="000000"/>
            </w:tcBorders>
            <w:shd w:val="clear" w:color="auto" w:fill="auto"/>
          </w:tcPr>
          <w:p w:rsidR="00241AD8" w:rsidRPr="004D17F0" w:rsidRDefault="00476D9F" w:rsidP="002C3019">
            <w:pPr>
              <w:contextualSpacing/>
              <w:jc w:val="center"/>
              <w:rPr>
                <w:color w:val="000000" w:themeColor="text1"/>
              </w:rPr>
            </w:pPr>
            <w:r w:rsidRPr="004D17F0">
              <w:rPr>
                <w:rFonts w:ascii="Arial" w:hAnsi="Arial" w:cs="Arial"/>
                <w:color w:val="000000" w:themeColor="text1"/>
              </w:rPr>
              <w:t>264,2</w:t>
            </w:r>
          </w:p>
        </w:tc>
        <w:tc>
          <w:tcPr>
            <w:tcW w:w="2923" w:type="dxa"/>
            <w:tcBorders>
              <w:top w:val="single" w:sz="4" w:space="0" w:color="000000"/>
              <w:left w:val="single" w:sz="4" w:space="0" w:color="000000"/>
              <w:bottom w:val="single" w:sz="4" w:space="0" w:color="000000"/>
              <w:right w:val="single" w:sz="4" w:space="0" w:color="000000"/>
            </w:tcBorders>
            <w:shd w:val="clear" w:color="auto" w:fill="auto"/>
          </w:tcPr>
          <w:p w:rsidR="00241AD8" w:rsidRPr="004D17F0" w:rsidRDefault="00986F13" w:rsidP="007F7493">
            <w:pPr>
              <w:contextualSpacing/>
              <w:jc w:val="center"/>
              <w:rPr>
                <w:color w:val="000000" w:themeColor="text1"/>
              </w:rPr>
            </w:pPr>
            <w:r w:rsidRPr="004D17F0">
              <w:rPr>
                <w:rFonts w:ascii="Arial" w:hAnsi="Arial" w:cs="Arial"/>
                <w:color w:val="000000" w:themeColor="text1"/>
              </w:rPr>
              <w:t>436,86</w:t>
            </w:r>
            <w:r w:rsidR="005046FF" w:rsidRPr="004D17F0">
              <w:rPr>
                <w:rFonts w:ascii="Arial" w:hAnsi="Arial" w:cs="Arial"/>
                <w:color w:val="000000" w:themeColor="text1"/>
              </w:rPr>
              <w:t xml:space="preserve"> </w:t>
            </w:r>
          </w:p>
        </w:tc>
      </w:tr>
      <w:tr w:rsidR="00666F5C" w:rsidRPr="004D17F0" w:rsidTr="00241AD8">
        <w:trPr>
          <w:trHeight w:val="270"/>
        </w:trPr>
        <w:tc>
          <w:tcPr>
            <w:tcW w:w="3435" w:type="dxa"/>
            <w:tcBorders>
              <w:top w:val="single" w:sz="4" w:space="0" w:color="000000"/>
              <w:left w:val="single" w:sz="4" w:space="0" w:color="000000"/>
              <w:bottom w:val="single" w:sz="4" w:space="0" w:color="000000"/>
            </w:tcBorders>
            <w:shd w:val="clear" w:color="auto" w:fill="auto"/>
          </w:tcPr>
          <w:p w:rsidR="00241AD8" w:rsidRPr="004D17F0" w:rsidRDefault="00241AD8" w:rsidP="00241AD8">
            <w:pPr>
              <w:contextualSpacing/>
              <w:jc w:val="center"/>
              <w:rPr>
                <w:color w:val="000000" w:themeColor="text1"/>
              </w:rPr>
            </w:pPr>
            <w:r w:rsidRPr="004D17F0">
              <w:rPr>
                <w:rFonts w:ascii="Arial" w:hAnsi="Arial" w:cs="Arial"/>
                <w:color w:val="000000" w:themeColor="text1"/>
              </w:rPr>
              <w:t>Земли особо охраняемых территорий</w:t>
            </w:r>
          </w:p>
        </w:tc>
        <w:tc>
          <w:tcPr>
            <w:tcW w:w="3607" w:type="dxa"/>
            <w:tcBorders>
              <w:top w:val="single" w:sz="4" w:space="0" w:color="000000"/>
              <w:left w:val="single" w:sz="4" w:space="0" w:color="000000"/>
              <w:bottom w:val="single" w:sz="4" w:space="0" w:color="000000"/>
            </w:tcBorders>
            <w:shd w:val="clear" w:color="auto" w:fill="auto"/>
          </w:tcPr>
          <w:p w:rsidR="00241AD8" w:rsidRPr="004D17F0" w:rsidRDefault="0010086F" w:rsidP="00241AD8">
            <w:pPr>
              <w:contextualSpacing/>
              <w:jc w:val="center"/>
              <w:rPr>
                <w:color w:val="000000" w:themeColor="text1"/>
              </w:rPr>
            </w:pPr>
            <w:r w:rsidRPr="004D17F0">
              <w:rPr>
                <w:rFonts w:ascii="Arial" w:hAnsi="Arial" w:cs="Arial"/>
                <w:color w:val="000000" w:themeColor="text1"/>
              </w:rPr>
              <w:t>–</w:t>
            </w:r>
          </w:p>
        </w:tc>
        <w:tc>
          <w:tcPr>
            <w:tcW w:w="2923" w:type="dxa"/>
            <w:tcBorders>
              <w:top w:val="single" w:sz="4" w:space="0" w:color="000000"/>
              <w:left w:val="single" w:sz="4" w:space="0" w:color="000000"/>
              <w:bottom w:val="single" w:sz="4" w:space="0" w:color="000000"/>
              <w:right w:val="single" w:sz="4" w:space="0" w:color="000000"/>
            </w:tcBorders>
            <w:shd w:val="clear" w:color="auto" w:fill="auto"/>
          </w:tcPr>
          <w:p w:rsidR="00241AD8" w:rsidRPr="004D17F0" w:rsidRDefault="0010086F" w:rsidP="00241AD8">
            <w:pPr>
              <w:contextualSpacing/>
              <w:jc w:val="center"/>
              <w:rPr>
                <w:color w:val="000000" w:themeColor="text1"/>
              </w:rPr>
            </w:pPr>
            <w:r w:rsidRPr="004D17F0">
              <w:rPr>
                <w:rFonts w:ascii="Arial" w:hAnsi="Arial" w:cs="Arial"/>
                <w:color w:val="000000" w:themeColor="text1"/>
              </w:rPr>
              <w:t>–</w:t>
            </w:r>
          </w:p>
        </w:tc>
      </w:tr>
      <w:tr w:rsidR="00666F5C" w:rsidRPr="004D17F0" w:rsidTr="00241AD8">
        <w:trPr>
          <w:trHeight w:val="270"/>
        </w:trPr>
        <w:tc>
          <w:tcPr>
            <w:tcW w:w="3435" w:type="dxa"/>
            <w:tcBorders>
              <w:top w:val="single" w:sz="4" w:space="0" w:color="000000"/>
              <w:left w:val="single" w:sz="4" w:space="0" w:color="000000"/>
              <w:bottom w:val="single" w:sz="4" w:space="0" w:color="000000"/>
            </w:tcBorders>
            <w:shd w:val="clear" w:color="auto" w:fill="auto"/>
          </w:tcPr>
          <w:p w:rsidR="00241AD8" w:rsidRPr="004D17F0" w:rsidRDefault="00241AD8" w:rsidP="00241AD8">
            <w:pPr>
              <w:contextualSpacing/>
              <w:jc w:val="center"/>
              <w:rPr>
                <w:color w:val="000000" w:themeColor="text1"/>
              </w:rPr>
            </w:pPr>
            <w:r w:rsidRPr="004D17F0">
              <w:rPr>
                <w:rFonts w:ascii="Arial" w:hAnsi="Arial" w:cs="Arial"/>
                <w:color w:val="000000" w:themeColor="text1"/>
              </w:rPr>
              <w:t>Земли лесного фонда</w:t>
            </w:r>
          </w:p>
        </w:tc>
        <w:tc>
          <w:tcPr>
            <w:tcW w:w="3607" w:type="dxa"/>
            <w:tcBorders>
              <w:top w:val="single" w:sz="4" w:space="0" w:color="000000"/>
              <w:left w:val="single" w:sz="4" w:space="0" w:color="000000"/>
              <w:bottom w:val="single" w:sz="4" w:space="0" w:color="000000"/>
            </w:tcBorders>
            <w:shd w:val="clear" w:color="auto" w:fill="auto"/>
          </w:tcPr>
          <w:p w:rsidR="00241AD8" w:rsidRPr="004D17F0" w:rsidRDefault="00476D9F" w:rsidP="00241AD8">
            <w:pPr>
              <w:contextualSpacing/>
              <w:jc w:val="center"/>
              <w:rPr>
                <w:color w:val="000000" w:themeColor="text1"/>
              </w:rPr>
            </w:pPr>
            <w:r w:rsidRPr="004D17F0">
              <w:rPr>
                <w:rFonts w:ascii="Arial" w:hAnsi="Arial" w:cs="Arial"/>
                <w:color w:val="000000" w:themeColor="text1"/>
              </w:rPr>
              <w:t>2661,1</w:t>
            </w:r>
          </w:p>
        </w:tc>
        <w:tc>
          <w:tcPr>
            <w:tcW w:w="2923" w:type="dxa"/>
            <w:tcBorders>
              <w:top w:val="single" w:sz="4" w:space="0" w:color="000000"/>
              <w:left w:val="single" w:sz="4" w:space="0" w:color="000000"/>
              <w:bottom w:val="single" w:sz="4" w:space="0" w:color="000000"/>
              <w:right w:val="single" w:sz="4" w:space="0" w:color="000000"/>
            </w:tcBorders>
            <w:shd w:val="clear" w:color="auto" w:fill="auto"/>
          </w:tcPr>
          <w:p w:rsidR="00241AD8" w:rsidRPr="004D17F0" w:rsidRDefault="00476D9F" w:rsidP="00241AD8">
            <w:pPr>
              <w:contextualSpacing/>
              <w:jc w:val="center"/>
              <w:rPr>
                <w:color w:val="000000" w:themeColor="text1"/>
              </w:rPr>
            </w:pPr>
            <w:r w:rsidRPr="004D17F0">
              <w:rPr>
                <w:rFonts w:ascii="Arial" w:hAnsi="Arial" w:cs="Arial"/>
                <w:color w:val="000000" w:themeColor="text1"/>
              </w:rPr>
              <w:t>2661,1</w:t>
            </w:r>
          </w:p>
        </w:tc>
      </w:tr>
      <w:tr w:rsidR="00666F5C" w:rsidRPr="004D17F0" w:rsidTr="00241AD8">
        <w:trPr>
          <w:trHeight w:val="270"/>
        </w:trPr>
        <w:tc>
          <w:tcPr>
            <w:tcW w:w="3435" w:type="dxa"/>
            <w:tcBorders>
              <w:top w:val="single" w:sz="4" w:space="0" w:color="000000"/>
              <w:left w:val="single" w:sz="4" w:space="0" w:color="000000"/>
              <w:bottom w:val="single" w:sz="4" w:space="0" w:color="000000"/>
            </w:tcBorders>
            <w:shd w:val="clear" w:color="auto" w:fill="auto"/>
          </w:tcPr>
          <w:p w:rsidR="00241AD8" w:rsidRPr="004D17F0" w:rsidRDefault="00241AD8" w:rsidP="00241AD8">
            <w:pPr>
              <w:contextualSpacing/>
              <w:jc w:val="center"/>
              <w:rPr>
                <w:color w:val="000000" w:themeColor="text1"/>
              </w:rPr>
            </w:pPr>
            <w:r w:rsidRPr="004D17F0">
              <w:rPr>
                <w:rFonts w:ascii="Arial" w:hAnsi="Arial" w:cs="Arial"/>
                <w:color w:val="000000" w:themeColor="text1"/>
              </w:rPr>
              <w:t>Земли водного фонда</w:t>
            </w:r>
          </w:p>
        </w:tc>
        <w:tc>
          <w:tcPr>
            <w:tcW w:w="3607" w:type="dxa"/>
            <w:tcBorders>
              <w:top w:val="single" w:sz="4" w:space="0" w:color="000000"/>
              <w:left w:val="single" w:sz="4" w:space="0" w:color="000000"/>
              <w:bottom w:val="single" w:sz="4" w:space="0" w:color="000000"/>
            </w:tcBorders>
            <w:shd w:val="clear" w:color="auto" w:fill="auto"/>
          </w:tcPr>
          <w:p w:rsidR="00241AD8" w:rsidRPr="004D17F0" w:rsidRDefault="00476D9F" w:rsidP="00241AD8">
            <w:pPr>
              <w:contextualSpacing/>
              <w:jc w:val="center"/>
              <w:rPr>
                <w:color w:val="000000" w:themeColor="text1"/>
              </w:rPr>
            </w:pPr>
            <w:r w:rsidRPr="004D17F0">
              <w:rPr>
                <w:rFonts w:ascii="Arial" w:hAnsi="Arial" w:cs="Arial"/>
                <w:color w:val="000000" w:themeColor="text1"/>
              </w:rPr>
              <w:t>289,1</w:t>
            </w:r>
          </w:p>
        </w:tc>
        <w:tc>
          <w:tcPr>
            <w:tcW w:w="2923" w:type="dxa"/>
            <w:tcBorders>
              <w:top w:val="single" w:sz="4" w:space="0" w:color="000000"/>
              <w:left w:val="single" w:sz="4" w:space="0" w:color="000000"/>
              <w:bottom w:val="single" w:sz="4" w:space="0" w:color="000000"/>
              <w:right w:val="single" w:sz="4" w:space="0" w:color="000000"/>
            </w:tcBorders>
            <w:shd w:val="clear" w:color="auto" w:fill="auto"/>
          </w:tcPr>
          <w:p w:rsidR="00241AD8" w:rsidRPr="004D17F0" w:rsidRDefault="00476D9F" w:rsidP="00241AD8">
            <w:pPr>
              <w:contextualSpacing/>
              <w:jc w:val="center"/>
              <w:rPr>
                <w:color w:val="000000" w:themeColor="text1"/>
              </w:rPr>
            </w:pPr>
            <w:r w:rsidRPr="004D17F0">
              <w:rPr>
                <w:rFonts w:ascii="Arial" w:hAnsi="Arial" w:cs="Arial"/>
                <w:color w:val="000000" w:themeColor="text1"/>
              </w:rPr>
              <w:t>289,1</w:t>
            </w:r>
          </w:p>
        </w:tc>
      </w:tr>
      <w:tr w:rsidR="00666F5C" w:rsidRPr="004D17F0" w:rsidTr="00241AD8">
        <w:trPr>
          <w:trHeight w:val="270"/>
        </w:trPr>
        <w:tc>
          <w:tcPr>
            <w:tcW w:w="3435" w:type="dxa"/>
            <w:tcBorders>
              <w:top w:val="single" w:sz="4" w:space="0" w:color="000000"/>
              <w:left w:val="single" w:sz="4" w:space="0" w:color="000000"/>
              <w:bottom w:val="single" w:sz="4" w:space="0" w:color="000000"/>
            </w:tcBorders>
            <w:shd w:val="clear" w:color="auto" w:fill="auto"/>
          </w:tcPr>
          <w:p w:rsidR="00241AD8" w:rsidRPr="004D17F0" w:rsidRDefault="00241AD8" w:rsidP="00241AD8">
            <w:pPr>
              <w:contextualSpacing/>
              <w:jc w:val="center"/>
              <w:rPr>
                <w:color w:val="000000" w:themeColor="text1"/>
              </w:rPr>
            </w:pPr>
            <w:r w:rsidRPr="004D17F0">
              <w:rPr>
                <w:rFonts w:ascii="Arial" w:hAnsi="Arial" w:cs="Arial"/>
                <w:color w:val="000000" w:themeColor="text1"/>
              </w:rPr>
              <w:t>Земли запаса</w:t>
            </w:r>
          </w:p>
        </w:tc>
        <w:tc>
          <w:tcPr>
            <w:tcW w:w="3607" w:type="dxa"/>
            <w:tcBorders>
              <w:top w:val="single" w:sz="4" w:space="0" w:color="000000"/>
              <w:left w:val="single" w:sz="4" w:space="0" w:color="000000"/>
              <w:bottom w:val="single" w:sz="4" w:space="0" w:color="000000"/>
            </w:tcBorders>
            <w:shd w:val="clear" w:color="auto" w:fill="auto"/>
          </w:tcPr>
          <w:p w:rsidR="00241AD8" w:rsidRPr="004D17F0" w:rsidRDefault="0010086F" w:rsidP="00241AD8">
            <w:pPr>
              <w:contextualSpacing/>
              <w:jc w:val="center"/>
              <w:rPr>
                <w:color w:val="000000" w:themeColor="text1"/>
              </w:rPr>
            </w:pPr>
            <w:r w:rsidRPr="004D17F0">
              <w:rPr>
                <w:rFonts w:ascii="Arial" w:hAnsi="Arial" w:cs="Arial"/>
                <w:color w:val="000000" w:themeColor="text1"/>
              </w:rPr>
              <w:t>–</w:t>
            </w:r>
          </w:p>
        </w:tc>
        <w:tc>
          <w:tcPr>
            <w:tcW w:w="2923" w:type="dxa"/>
            <w:tcBorders>
              <w:top w:val="single" w:sz="4" w:space="0" w:color="000000"/>
              <w:left w:val="single" w:sz="4" w:space="0" w:color="000000"/>
              <w:bottom w:val="single" w:sz="4" w:space="0" w:color="000000"/>
              <w:right w:val="single" w:sz="4" w:space="0" w:color="000000"/>
            </w:tcBorders>
            <w:shd w:val="clear" w:color="auto" w:fill="auto"/>
          </w:tcPr>
          <w:p w:rsidR="00241AD8" w:rsidRPr="004D17F0" w:rsidRDefault="0010086F" w:rsidP="00241AD8">
            <w:pPr>
              <w:contextualSpacing/>
              <w:jc w:val="center"/>
              <w:rPr>
                <w:color w:val="000000" w:themeColor="text1"/>
              </w:rPr>
            </w:pPr>
            <w:r w:rsidRPr="004D17F0">
              <w:rPr>
                <w:rFonts w:ascii="Arial" w:hAnsi="Arial" w:cs="Arial"/>
                <w:color w:val="000000" w:themeColor="text1"/>
              </w:rPr>
              <w:t>–</w:t>
            </w:r>
          </w:p>
        </w:tc>
      </w:tr>
      <w:tr w:rsidR="00666F5C" w:rsidRPr="004D17F0" w:rsidTr="00241AD8">
        <w:trPr>
          <w:trHeight w:val="287"/>
        </w:trPr>
        <w:tc>
          <w:tcPr>
            <w:tcW w:w="3435" w:type="dxa"/>
            <w:tcBorders>
              <w:top w:val="single" w:sz="4" w:space="0" w:color="000000"/>
              <w:left w:val="single" w:sz="4" w:space="0" w:color="000000"/>
              <w:bottom w:val="single" w:sz="4" w:space="0" w:color="000000"/>
            </w:tcBorders>
            <w:shd w:val="clear" w:color="auto" w:fill="auto"/>
          </w:tcPr>
          <w:p w:rsidR="00241AD8" w:rsidRPr="004D17F0" w:rsidRDefault="00241AD8" w:rsidP="00241AD8">
            <w:pPr>
              <w:contextualSpacing/>
              <w:jc w:val="center"/>
              <w:rPr>
                <w:color w:val="000000" w:themeColor="text1"/>
              </w:rPr>
            </w:pPr>
            <w:r w:rsidRPr="004D17F0">
              <w:rPr>
                <w:rFonts w:ascii="Arial" w:hAnsi="Arial" w:cs="Arial"/>
                <w:b/>
                <w:color w:val="000000" w:themeColor="text1"/>
              </w:rPr>
              <w:t>Итого по сельсовету</w:t>
            </w:r>
          </w:p>
        </w:tc>
        <w:tc>
          <w:tcPr>
            <w:tcW w:w="3607" w:type="dxa"/>
            <w:tcBorders>
              <w:top w:val="single" w:sz="4" w:space="0" w:color="000000"/>
              <w:left w:val="single" w:sz="4" w:space="0" w:color="000000"/>
              <w:bottom w:val="single" w:sz="4" w:space="0" w:color="000000"/>
            </w:tcBorders>
            <w:shd w:val="clear" w:color="auto" w:fill="auto"/>
          </w:tcPr>
          <w:p w:rsidR="00241AD8" w:rsidRPr="004D17F0" w:rsidRDefault="00476D9F" w:rsidP="00241AD8">
            <w:pPr>
              <w:contextualSpacing/>
              <w:jc w:val="center"/>
              <w:rPr>
                <w:color w:val="000000" w:themeColor="text1"/>
              </w:rPr>
            </w:pPr>
            <w:r w:rsidRPr="004D17F0">
              <w:rPr>
                <w:rFonts w:ascii="Arial" w:hAnsi="Arial" w:cs="Arial"/>
                <w:b/>
                <w:color w:val="000000" w:themeColor="text1"/>
              </w:rPr>
              <w:t>15162,76</w:t>
            </w:r>
          </w:p>
        </w:tc>
        <w:tc>
          <w:tcPr>
            <w:tcW w:w="2923" w:type="dxa"/>
            <w:tcBorders>
              <w:top w:val="single" w:sz="4" w:space="0" w:color="000000"/>
              <w:left w:val="single" w:sz="4" w:space="0" w:color="000000"/>
              <w:bottom w:val="single" w:sz="4" w:space="0" w:color="000000"/>
              <w:right w:val="single" w:sz="4" w:space="0" w:color="000000"/>
            </w:tcBorders>
            <w:shd w:val="clear" w:color="auto" w:fill="auto"/>
          </w:tcPr>
          <w:p w:rsidR="00241AD8" w:rsidRPr="004D17F0" w:rsidRDefault="004A6884" w:rsidP="00B6617C">
            <w:pPr>
              <w:contextualSpacing/>
              <w:jc w:val="center"/>
              <w:rPr>
                <w:color w:val="000000" w:themeColor="text1"/>
              </w:rPr>
            </w:pPr>
            <w:r w:rsidRPr="004D17F0">
              <w:rPr>
                <w:rFonts w:ascii="Arial" w:hAnsi="Arial" w:cs="Arial"/>
                <w:b/>
                <w:color w:val="000000" w:themeColor="text1"/>
              </w:rPr>
              <w:t>15334,13</w:t>
            </w:r>
            <w:r w:rsidR="00B6617C" w:rsidRPr="004D17F0">
              <w:rPr>
                <w:rFonts w:ascii="Arial" w:hAnsi="Arial" w:cs="Arial"/>
                <w:b/>
                <w:color w:val="000000" w:themeColor="text1"/>
              </w:rPr>
              <w:t xml:space="preserve"> </w:t>
            </w:r>
          </w:p>
        </w:tc>
      </w:tr>
    </w:tbl>
    <w:p w:rsidR="00241AD8" w:rsidRPr="004D17F0" w:rsidRDefault="00241AD8" w:rsidP="00241AD8">
      <w:pPr>
        <w:rPr>
          <w:color w:val="000000" w:themeColor="text1"/>
        </w:rPr>
      </w:pPr>
    </w:p>
    <w:p w:rsidR="005B6546" w:rsidRPr="004D17F0" w:rsidRDefault="005B6546" w:rsidP="00241AD8">
      <w:pPr>
        <w:rPr>
          <w:color w:val="000000" w:themeColor="text1"/>
        </w:rPr>
      </w:pPr>
    </w:p>
    <w:p w:rsidR="00BB08A4" w:rsidRPr="004D17F0" w:rsidRDefault="005B6546" w:rsidP="00E25A92">
      <w:pPr>
        <w:ind w:firstLine="709"/>
        <w:contextualSpacing/>
        <w:jc w:val="both"/>
        <w:rPr>
          <w:rFonts w:ascii="Arial" w:hAnsi="Arial" w:cs="Arial"/>
          <w:color w:val="000000" w:themeColor="text1"/>
          <w:sz w:val="24"/>
        </w:rPr>
      </w:pPr>
      <w:r w:rsidRPr="004D17F0">
        <w:rPr>
          <w:rFonts w:ascii="Arial" w:hAnsi="Arial" w:cs="Arial"/>
          <w:color w:val="000000" w:themeColor="text1"/>
          <w:sz w:val="24"/>
        </w:rPr>
        <w:t xml:space="preserve">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на территории сельского поселения Дмитриевский сельсовет </w:t>
      </w:r>
      <w:r w:rsidR="00082CD7" w:rsidRPr="004D17F0">
        <w:rPr>
          <w:rFonts w:ascii="Arial" w:hAnsi="Arial" w:cs="Arial"/>
          <w:color w:val="000000" w:themeColor="text1"/>
          <w:sz w:val="24"/>
        </w:rPr>
        <w:t>предусм</w:t>
      </w:r>
      <w:r w:rsidR="00F956AE" w:rsidRPr="004D17F0">
        <w:rPr>
          <w:rFonts w:ascii="Arial" w:hAnsi="Arial" w:cs="Arial"/>
          <w:color w:val="000000" w:themeColor="text1"/>
          <w:sz w:val="24"/>
        </w:rPr>
        <w:t>отрено</w:t>
      </w:r>
      <w:r w:rsidR="003D4079" w:rsidRPr="004D17F0">
        <w:rPr>
          <w:rFonts w:ascii="Arial" w:hAnsi="Arial" w:cs="Arial"/>
          <w:color w:val="000000" w:themeColor="text1"/>
          <w:sz w:val="24"/>
        </w:rPr>
        <w:t xml:space="preserve"> </w:t>
      </w:r>
      <w:r w:rsidR="00BB08A4" w:rsidRPr="004D17F0">
        <w:rPr>
          <w:rFonts w:ascii="Arial" w:hAnsi="Arial" w:cs="Arial"/>
          <w:color w:val="000000" w:themeColor="text1"/>
          <w:sz w:val="24"/>
        </w:rPr>
        <w:t>расширени</w:t>
      </w:r>
      <w:r w:rsidR="00F956AE" w:rsidRPr="004D17F0">
        <w:rPr>
          <w:rFonts w:ascii="Arial" w:hAnsi="Arial" w:cs="Arial"/>
          <w:color w:val="000000" w:themeColor="text1"/>
          <w:sz w:val="24"/>
        </w:rPr>
        <w:t>е</w:t>
      </w:r>
      <w:r w:rsidR="00BB08A4" w:rsidRPr="004D17F0">
        <w:rPr>
          <w:rFonts w:ascii="Arial" w:hAnsi="Arial" w:cs="Arial"/>
          <w:color w:val="000000" w:themeColor="text1"/>
          <w:sz w:val="24"/>
        </w:rPr>
        <w:t xml:space="preserve"> границ населённых пунктов, </w:t>
      </w:r>
      <w:r w:rsidR="00E25A92" w:rsidRPr="004D17F0">
        <w:rPr>
          <w:rFonts w:ascii="Arial" w:hAnsi="Arial" w:cs="Arial"/>
          <w:color w:val="000000" w:themeColor="text1"/>
          <w:sz w:val="24"/>
        </w:rPr>
        <w:t>а также корректировка границ</w:t>
      </w:r>
      <w:r w:rsidR="00BB08A4" w:rsidRPr="004D17F0">
        <w:rPr>
          <w:rFonts w:ascii="Arial" w:hAnsi="Arial" w:cs="Arial"/>
          <w:color w:val="000000" w:themeColor="text1"/>
          <w:sz w:val="24"/>
        </w:rPr>
        <w:t xml:space="preserve"> сельского поселения.</w:t>
      </w:r>
    </w:p>
    <w:p w:rsidR="005B6546" w:rsidRPr="004D17F0" w:rsidRDefault="00F956AE" w:rsidP="00E25A92">
      <w:pPr>
        <w:ind w:firstLine="709"/>
        <w:contextualSpacing/>
        <w:jc w:val="both"/>
        <w:rPr>
          <w:rFonts w:ascii="Arial" w:hAnsi="Arial" w:cs="Arial"/>
          <w:color w:val="000000" w:themeColor="text1"/>
          <w:sz w:val="24"/>
        </w:rPr>
      </w:pPr>
      <w:r w:rsidRPr="004D17F0">
        <w:rPr>
          <w:rFonts w:ascii="Arial" w:hAnsi="Arial" w:cs="Arial"/>
          <w:color w:val="000000" w:themeColor="text1"/>
          <w:sz w:val="24"/>
        </w:rPr>
        <w:t xml:space="preserve">Для исключения пересечений границ сельских поселений с существующими земельными участками, а также в связи с необходимостью в обеспечении льготной категории граждан участками под ИЖС </w:t>
      </w:r>
      <w:r w:rsidR="00BB08A4" w:rsidRPr="004D17F0">
        <w:rPr>
          <w:rFonts w:ascii="Arial" w:hAnsi="Arial" w:cs="Arial"/>
          <w:color w:val="000000" w:themeColor="text1"/>
          <w:sz w:val="24"/>
        </w:rPr>
        <w:t>Г</w:t>
      </w:r>
      <w:r w:rsidR="005B6546" w:rsidRPr="004D17F0">
        <w:rPr>
          <w:rFonts w:ascii="Arial" w:hAnsi="Arial" w:cs="Arial"/>
          <w:color w:val="000000" w:themeColor="text1"/>
          <w:sz w:val="24"/>
        </w:rPr>
        <w:t xml:space="preserve">енеральным планом </w:t>
      </w:r>
      <w:r w:rsidR="00BB08A4" w:rsidRPr="004D17F0">
        <w:rPr>
          <w:rFonts w:ascii="Arial" w:hAnsi="Arial" w:cs="Arial"/>
          <w:color w:val="000000" w:themeColor="text1"/>
          <w:sz w:val="24"/>
        </w:rPr>
        <w:t xml:space="preserve">предусмотрено </w:t>
      </w:r>
      <w:r w:rsidR="005B6546" w:rsidRPr="004D17F0">
        <w:rPr>
          <w:rFonts w:ascii="Arial" w:hAnsi="Arial" w:cs="Arial"/>
          <w:color w:val="000000" w:themeColor="text1"/>
          <w:sz w:val="24"/>
        </w:rPr>
        <w:t>развити</w:t>
      </w:r>
      <w:r w:rsidR="00082CD7" w:rsidRPr="004D17F0">
        <w:rPr>
          <w:rFonts w:ascii="Arial" w:hAnsi="Arial" w:cs="Arial"/>
          <w:color w:val="000000" w:themeColor="text1"/>
          <w:sz w:val="24"/>
        </w:rPr>
        <w:t>е</w:t>
      </w:r>
      <w:r w:rsidR="00FF786B" w:rsidRPr="004D17F0">
        <w:rPr>
          <w:rFonts w:ascii="Arial" w:hAnsi="Arial" w:cs="Arial"/>
          <w:color w:val="000000" w:themeColor="text1"/>
          <w:sz w:val="24"/>
        </w:rPr>
        <w:t xml:space="preserve"> </w:t>
      </w:r>
      <w:r w:rsidR="00E25A92" w:rsidRPr="004D17F0">
        <w:rPr>
          <w:rFonts w:ascii="Arial" w:hAnsi="Arial" w:cs="Arial"/>
          <w:color w:val="000000" w:themeColor="text1"/>
          <w:sz w:val="24"/>
        </w:rPr>
        <w:t>следующих населенных пунктов</w:t>
      </w:r>
      <w:r w:rsidR="005B6546" w:rsidRPr="004D17F0">
        <w:rPr>
          <w:rFonts w:ascii="Arial" w:hAnsi="Arial" w:cs="Arial"/>
          <w:color w:val="000000" w:themeColor="text1"/>
          <w:sz w:val="24"/>
        </w:rPr>
        <w:t>:</w:t>
      </w:r>
    </w:p>
    <w:p w:rsidR="005B6546" w:rsidRPr="004D17F0" w:rsidRDefault="005B6546" w:rsidP="00E25A92">
      <w:pPr>
        <w:numPr>
          <w:ilvl w:val="0"/>
          <w:numId w:val="50"/>
        </w:numPr>
        <w:ind w:left="0" w:firstLine="709"/>
        <w:contextualSpacing/>
        <w:jc w:val="both"/>
        <w:rPr>
          <w:rFonts w:ascii="Arial" w:hAnsi="Arial" w:cs="Arial"/>
          <w:color w:val="000000" w:themeColor="text1"/>
          <w:sz w:val="24"/>
        </w:rPr>
      </w:pPr>
      <w:r w:rsidRPr="004D17F0">
        <w:rPr>
          <w:rFonts w:ascii="Arial" w:hAnsi="Arial" w:cs="Arial"/>
          <w:color w:val="000000" w:themeColor="text1"/>
          <w:sz w:val="24"/>
        </w:rPr>
        <w:t>Дмитриевка</w:t>
      </w:r>
      <w:r w:rsidR="00E25A92" w:rsidRPr="004D17F0">
        <w:rPr>
          <w:rFonts w:ascii="Arial" w:hAnsi="Arial" w:cs="Arial"/>
          <w:color w:val="000000" w:themeColor="text1"/>
          <w:sz w:val="24"/>
        </w:rPr>
        <w:t>;</w:t>
      </w:r>
    </w:p>
    <w:p w:rsidR="005B6546" w:rsidRPr="004D17F0" w:rsidRDefault="005B6546" w:rsidP="00E25A92">
      <w:pPr>
        <w:numPr>
          <w:ilvl w:val="0"/>
          <w:numId w:val="50"/>
        </w:numPr>
        <w:ind w:left="0" w:firstLine="709"/>
        <w:contextualSpacing/>
        <w:jc w:val="both"/>
        <w:rPr>
          <w:rFonts w:ascii="Arial" w:hAnsi="Arial" w:cs="Arial"/>
          <w:color w:val="000000" w:themeColor="text1"/>
          <w:sz w:val="24"/>
        </w:rPr>
      </w:pPr>
      <w:r w:rsidRPr="004D17F0">
        <w:rPr>
          <w:rFonts w:ascii="Arial" w:hAnsi="Arial" w:cs="Arial"/>
          <w:color w:val="000000" w:themeColor="text1"/>
          <w:sz w:val="24"/>
        </w:rPr>
        <w:t>Подымалово</w:t>
      </w:r>
      <w:r w:rsidR="00E25A92" w:rsidRPr="004D17F0">
        <w:rPr>
          <w:rFonts w:ascii="Arial" w:hAnsi="Arial" w:cs="Arial"/>
          <w:color w:val="000000" w:themeColor="text1"/>
          <w:sz w:val="24"/>
        </w:rPr>
        <w:t>;</w:t>
      </w:r>
    </w:p>
    <w:p w:rsidR="00F956AE" w:rsidRPr="004D17F0" w:rsidRDefault="00F956AE" w:rsidP="001C17F7">
      <w:pPr>
        <w:ind w:firstLine="709"/>
        <w:jc w:val="both"/>
        <w:rPr>
          <w:rFonts w:ascii="Arial" w:hAnsi="Arial" w:cs="Arial"/>
          <w:color w:val="000000" w:themeColor="text1"/>
          <w:sz w:val="24"/>
          <w:szCs w:val="24"/>
        </w:rPr>
      </w:pPr>
      <w:r w:rsidRPr="004D17F0">
        <w:rPr>
          <w:rFonts w:ascii="Arial" w:hAnsi="Arial" w:cs="Arial"/>
          <w:color w:val="000000" w:themeColor="text1"/>
          <w:sz w:val="24"/>
        </w:rPr>
        <w:t xml:space="preserve">Корректировка </w:t>
      </w:r>
      <w:r w:rsidR="004C5054" w:rsidRPr="004D17F0">
        <w:rPr>
          <w:rFonts w:ascii="Arial" w:hAnsi="Arial" w:cs="Arial"/>
          <w:color w:val="000000" w:themeColor="text1"/>
          <w:sz w:val="24"/>
        </w:rPr>
        <w:t>границ сельского поселения</w:t>
      </w:r>
      <w:r w:rsidRPr="004D17F0">
        <w:rPr>
          <w:rFonts w:ascii="Arial" w:hAnsi="Arial" w:cs="Arial"/>
          <w:color w:val="000000" w:themeColor="text1"/>
          <w:sz w:val="24"/>
        </w:rPr>
        <w:t xml:space="preserve"> планируется за</w:t>
      </w:r>
      <w:r w:rsidR="004C5054" w:rsidRPr="004D17F0">
        <w:rPr>
          <w:rFonts w:ascii="Arial" w:hAnsi="Arial" w:cs="Arial"/>
          <w:color w:val="000000" w:themeColor="text1"/>
          <w:sz w:val="24"/>
        </w:rPr>
        <w:t xml:space="preserve"> счет присоединения участков </w:t>
      </w:r>
      <w:r w:rsidR="002D299B" w:rsidRPr="004D17F0">
        <w:rPr>
          <w:rFonts w:ascii="Arial" w:hAnsi="Arial" w:cs="Arial"/>
          <w:color w:val="000000" w:themeColor="text1"/>
          <w:sz w:val="24"/>
        </w:rPr>
        <w:t>с целью исключения пересечения границ</w:t>
      </w:r>
      <w:r w:rsidRPr="004D17F0">
        <w:rPr>
          <w:rFonts w:ascii="Arial" w:hAnsi="Arial" w:cs="Arial"/>
          <w:color w:val="000000" w:themeColor="text1"/>
          <w:sz w:val="24"/>
        </w:rPr>
        <w:t>ами</w:t>
      </w:r>
      <w:r w:rsidR="004C5054" w:rsidRPr="004D17F0">
        <w:rPr>
          <w:rFonts w:ascii="Arial" w:hAnsi="Arial" w:cs="Arial"/>
          <w:color w:val="000000" w:themeColor="text1"/>
          <w:sz w:val="24"/>
        </w:rPr>
        <w:t xml:space="preserve"> сельского поселения Дмитриевский сельсовет</w:t>
      </w:r>
      <w:r w:rsidRPr="004D17F0">
        <w:rPr>
          <w:rFonts w:ascii="Arial" w:hAnsi="Arial" w:cs="Arial"/>
          <w:color w:val="000000" w:themeColor="text1"/>
          <w:sz w:val="24"/>
        </w:rPr>
        <w:t xml:space="preserve"> и сельского поселения Михайловский сельсовет территории предприятия ТЭЦ-5на основании </w:t>
      </w:r>
      <w:r w:rsidRPr="004D17F0">
        <w:rPr>
          <w:rFonts w:ascii="Arial" w:hAnsi="Arial" w:cs="Arial"/>
          <w:color w:val="000000" w:themeColor="text1"/>
          <w:sz w:val="24"/>
          <w:szCs w:val="24"/>
        </w:rPr>
        <w:t>Письма «Башкирской генерирующей компании» № БКГ-/004-03455от 15.07.2019, № БКГ-/004-00542 от 06.02.2019, о необходимости уточнения границ земельных участков и уточнении границ Муниципального образования Дмитриевский сельсовет Уфимского района Республики Башкортостан.</w:t>
      </w:r>
    </w:p>
    <w:p w:rsidR="002D5A02" w:rsidRPr="004D17F0" w:rsidRDefault="002D5A02" w:rsidP="002D5A02">
      <w:pPr>
        <w:ind w:firstLine="709"/>
        <w:jc w:val="both"/>
        <w:rPr>
          <w:rFonts w:ascii="Arial" w:hAnsi="Arial" w:cs="Arial"/>
          <w:color w:val="000000" w:themeColor="text1"/>
          <w:sz w:val="24"/>
        </w:rPr>
      </w:pPr>
      <w:r w:rsidRPr="004D17F0">
        <w:rPr>
          <w:rFonts w:ascii="Arial" w:hAnsi="Arial" w:cs="Arial"/>
          <w:color w:val="000000" w:themeColor="text1"/>
          <w:sz w:val="24"/>
        </w:rPr>
        <w:t>Перечень земельных участков, включаемых в границы СП Дмитриевский сельсовет Уфимский район РБ (предприятие ТЭЦ-5):</w:t>
      </w:r>
    </w:p>
    <w:p w:rsidR="002D5A02" w:rsidRPr="004D17F0" w:rsidRDefault="002D5A02" w:rsidP="002D5A02">
      <w:pPr>
        <w:ind w:firstLine="709"/>
        <w:jc w:val="both"/>
        <w:rPr>
          <w:rFonts w:ascii="Arial" w:hAnsi="Arial" w:cs="Arial"/>
          <w:color w:val="000000" w:themeColor="text1"/>
          <w:sz w:val="24"/>
          <w:szCs w:val="24"/>
        </w:rPr>
      </w:pPr>
      <w:r w:rsidRPr="004D17F0">
        <w:rPr>
          <w:rFonts w:ascii="Arial" w:hAnsi="Arial" w:cs="Arial"/>
          <w:color w:val="000000" w:themeColor="text1"/>
          <w:sz w:val="24"/>
        </w:rPr>
        <w:t>02:47:110801:</w:t>
      </w:r>
      <w:r w:rsidR="00E20784" w:rsidRPr="004D17F0">
        <w:rPr>
          <w:rFonts w:ascii="Arial" w:hAnsi="Arial" w:cs="Arial"/>
          <w:color w:val="000000" w:themeColor="text1"/>
          <w:sz w:val="24"/>
        </w:rPr>
        <w:t>258,02</w:t>
      </w:r>
      <w:r w:rsidRPr="004D17F0">
        <w:rPr>
          <w:rFonts w:ascii="Arial" w:hAnsi="Arial" w:cs="Arial"/>
          <w:color w:val="000000" w:themeColor="text1"/>
          <w:sz w:val="24"/>
        </w:rPr>
        <w:t>:47:110801:</w:t>
      </w:r>
      <w:r w:rsidR="00E20784" w:rsidRPr="004D17F0">
        <w:rPr>
          <w:rFonts w:ascii="Arial" w:hAnsi="Arial" w:cs="Arial"/>
          <w:color w:val="000000" w:themeColor="text1"/>
          <w:sz w:val="24"/>
        </w:rPr>
        <w:t>163, 02</w:t>
      </w:r>
      <w:r w:rsidRPr="004D17F0">
        <w:rPr>
          <w:rFonts w:ascii="Arial" w:hAnsi="Arial" w:cs="Arial"/>
          <w:color w:val="000000" w:themeColor="text1"/>
          <w:sz w:val="24"/>
        </w:rPr>
        <w:t>:47:110801:</w:t>
      </w:r>
      <w:r w:rsidR="00E20784" w:rsidRPr="004D17F0">
        <w:rPr>
          <w:rFonts w:ascii="Arial" w:hAnsi="Arial" w:cs="Arial"/>
          <w:color w:val="000000" w:themeColor="text1"/>
          <w:sz w:val="24"/>
        </w:rPr>
        <w:t xml:space="preserve">373, </w:t>
      </w:r>
      <w:r w:rsidRPr="004D17F0">
        <w:rPr>
          <w:rFonts w:ascii="Arial" w:hAnsi="Arial" w:cs="Arial"/>
          <w:color w:val="000000" w:themeColor="text1"/>
          <w:sz w:val="24"/>
        </w:rPr>
        <w:t>02:47:110801:376.</w:t>
      </w:r>
    </w:p>
    <w:p w:rsidR="00B0608C" w:rsidRPr="004D17F0" w:rsidRDefault="00F956AE" w:rsidP="00E25A92">
      <w:pPr>
        <w:ind w:firstLine="709"/>
        <w:jc w:val="both"/>
        <w:rPr>
          <w:rFonts w:ascii="Arial" w:hAnsi="Arial" w:cs="Arial"/>
          <w:color w:val="000000" w:themeColor="text1"/>
          <w:sz w:val="24"/>
        </w:rPr>
      </w:pPr>
      <w:r w:rsidRPr="004D17F0">
        <w:rPr>
          <w:rFonts w:ascii="Arial" w:hAnsi="Arial" w:cs="Arial"/>
          <w:color w:val="000000" w:themeColor="text1"/>
          <w:sz w:val="24"/>
        </w:rPr>
        <w:t xml:space="preserve">А также с целью исправления кадастровой ошибки при постановке на ГКН границ сельских поселений Дмитриевский и Михайловский сельсоветыи исключения пересечений границей территорий </w:t>
      </w:r>
      <w:r w:rsidR="00D91C04" w:rsidRPr="004D17F0">
        <w:rPr>
          <w:rFonts w:ascii="Arial" w:hAnsi="Arial" w:cs="Arial"/>
          <w:color w:val="000000" w:themeColor="text1"/>
          <w:sz w:val="24"/>
        </w:rPr>
        <w:t>СНТ «Юбилейный»</w:t>
      </w:r>
      <w:r w:rsidR="002D299B" w:rsidRPr="004D17F0">
        <w:rPr>
          <w:rFonts w:ascii="Arial" w:hAnsi="Arial" w:cs="Arial"/>
          <w:color w:val="000000" w:themeColor="text1"/>
          <w:sz w:val="24"/>
        </w:rPr>
        <w:t>, СНТ №3 «Рябинушка</w:t>
      </w:r>
      <w:r w:rsidR="003951E4" w:rsidRPr="004D17F0">
        <w:rPr>
          <w:rFonts w:ascii="Arial" w:hAnsi="Arial" w:cs="Arial"/>
          <w:color w:val="000000" w:themeColor="text1"/>
          <w:sz w:val="24"/>
        </w:rPr>
        <w:t xml:space="preserve">» и сельхозпредприятия </w:t>
      </w:r>
      <w:r w:rsidRPr="004D17F0">
        <w:rPr>
          <w:rFonts w:ascii="Arial" w:hAnsi="Arial" w:cs="Arial"/>
          <w:color w:val="000000" w:themeColor="text1"/>
          <w:sz w:val="24"/>
        </w:rPr>
        <w:t>на</w:t>
      </w:r>
      <w:r w:rsidR="002D299B" w:rsidRPr="004D17F0">
        <w:rPr>
          <w:rFonts w:ascii="Arial" w:hAnsi="Arial" w:cs="Arial"/>
          <w:color w:val="000000" w:themeColor="text1"/>
          <w:sz w:val="24"/>
        </w:rPr>
        <w:t xml:space="preserve"> основании письма Администрации муниципального района Уфимский район</w:t>
      </w:r>
      <w:r w:rsidRPr="004D17F0">
        <w:rPr>
          <w:rFonts w:ascii="Arial" w:hAnsi="Arial" w:cs="Arial"/>
          <w:color w:val="000000" w:themeColor="text1"/>
          <w:sz w:val="24"/>
        </w:rPr>
        <w:t>РБ №</w:t>
      </w:r>
      <w:r w:rsidR="002D299B" w:rsidRPr="004D17F0">
        <w:rPr>
          <w:rFonts w:ascii="Arial" w:hAnsi="Arial" w:cs="Arial"/>
          <w:color w:val="000000" w:themeColor="text1"/>
          <w:sz w:val="24"/>
        </w:rPr>
        <w:t>10812 от 16.10.2020</w:t>
      </w:r>
      <w:r w:rsidR="004C5054" w:rsidRPr="004D17F0">
        <w:rPr>
          <w:rFonts w:ascii="Arial" w:hAnsi="Arial" w:cs="Arial"/>
          <w:color w:val="000000" w:themeColor="text1"/>
          <w:sz w:val="24"/>
        </w:rPr>
        <w:t>г.</w:t>
      </w:r>
    </w:p>
    <w:p w:rsidR="002D5A02" w:rsidRPr="004D17F0" w:rsidRDefault="002D5A02" w:rsidP="00E25A92">
      <w:pPr>
        <w:ind w:firstLine="709"/>
        <w:jc w:val="both"/>
        <w:rPr>
          <w:rFonts w:ascii="Arial" w:hAnsi="Arial" w:cs="Arial"/>
          <w:color w:val="000000" w:themeColor="text1"/>
          <w:sz w:val="24"/>
        </w:rPr>
      </w:pPr>
      <w:r w:rsidRPr="004D17F0">
        <w:rPr>
          <w:rFonts w:ascii="Arial" w:hAnsi="Arial" w:cs="Arial"/>
          <w:color w:val="000000" w:themeColor="text1"/>
          <w:sz w:val="24"/>
        </w:rPr>
        <w:t xml:space="preserve">Перечень земельных участков, включаемых в границы СП Дмитриевский сельсовет Уфимский район РБ (на основании письма Администрации </w:t>
      </w:r>
      <w:r w:rsidR="00F75124" w:rsidRPr="004D17F0">
        <w:rPr>
          <w:rFonts w:ascii="Arial" w:hAnsi="Arial" w:cs="Arial"/>
          <w:color w:val="000000" w:themeColor="text1"/>
          <w:sz w:val="24"/>
        </w:rPr>
        <w:t>МР</w:t>
      </w:r>
      <w:r w:rsidRPr="004D17F0">
        <w:rPr>
          <w:rFonts w:ascii="Arial" w:hAnsi="Arial" w:cs="Arial"/>
          <w:color w:val="000000" w:themeColor="text1"/>
          <w:sz w:val="24"/>
        </w:rPr>
        <w:t xml:space="preserve"> Уфимский районРБ):</w:t>
      </w:r>
    </w:p>
    <w:p w:rsidR="002D5A02" w:rsidRPr="004D17F0" w:rsidRDefault="002D5A02" w:rsidP="00F75124">
      <w:pPr>
        <w:ind w:left="709"/>
        <w:rPr>
          <w:rFonts w:ascii="Arial" w:hAnsi="Arial" w:cs="Arial"/>
          <w:color w:val="000000" w:themeColor="text1"/>
          <w:sz w:val="24"/>
          <w:szCs w:val="24"/>
        </w:rPr>
      </w:pPr>
      <w:r w:rsidRPr="004D17F0">
        <w:rPr>
          <w:rFonts w:ascii="Arial" w:hAnsi="Arial" w:cs="Arial"/>
          <w:color w:val="000000" w:themeColor="text1"/>
          <w:sz w:val="24"/>
        </w:rPr>
        <w:t>02:47:110801:</w:t>
      </w:r>
      <w:r w:rsidR="00E20784" w:rsidRPr="004D17F0">
        <w:rPr>
          <w:rFonts w:ascii="Arial" w:hAnsi="Arial" w:cs="Arial"/>
          <w:color w:val="000000" w:themeColor="text1"/>
          <w:sz w:val="24"/>
        </w:rPr>
        <w:t>301,02</w:t>
      </w:r>
      <w:r w:rsidRPr="004D17F0">
        <w:rPr>
          <w:rFonts w:ascii="Arial" w:hAnsi="Arial" w:cs="Arial"/>
          <w:color w:val="000000" w:themeColor="text1"/>
          <w:sz w:val="24"/>
        </w:rPr>
        <w:t>:47:110801:</w:t>
      </w:r>
      <w:r w:rsidR="00E20784" w:rsidRPr="004D17F0">
        <w:rPr>
          <w:rFonts w:ascii="Arial" w:hAnsi="Arial" w:cs="Arial"/>
          <w:color w:val="000000" w:themeColor="text1"/>
          <w:sz w:val="24"/>
        </w:rPr>
        <w:t>302,02</w:t>
      </w:r>
      <w:r w:rsidRPr="004D17F0">
        <w:rPr>
          <w:rFonts w:ascii="Arial" w:hAnsi="Arial" w:cs="Arial"/>
          <w:color w:val="000000" w:themeColor="text1"/>
          <w:sz w:val="24"/>
        </w:rPr>
        <w:t>:47:110801:</w:t>
      </w:r>
      <w:r w:rsidR="00E20784" w:rsidRPr="004D17F0">
        <w:rPr>
          <w:rFonts w:ascii="Arial" w:hAnsi="Arial" w:cs="Arial"/>
          <w:color w:val="000000" w:themeColor="text1"/>
          <w:sz w:val="24"/>
        </w:rPr>
        <w:t>420,02</w:t>
      </w:r>
      <w:r w:rsidRPr="004D17F0">
        <w:rPr>
          <w:rFonts w:ascii="Arial" w:hAnsi="Arial" w:cs="Arial"/>
          <w:color w:val="000000" w:themeColor="text1"/>
          <w:sz w:val="24"/>
        </w:rPr>
        <w:t>:47:110801:</w:t>
      </w:r>
      <w:r w:rsidR="00F75124" w:rsidRPr="004D17F0">
        <w:rPr>
          <w:rFonts w:ascii="Arial" w:hAnsi="Arial" w:cs="Arial"/>
          <w:color w:val="000000" w:themeColor="text1"/>
          <w:sz w:val="24"/>
        </w:rPr>
        <w:t>488</w:t>
      </w:r>
      <w:r w:rsidRPr="004D17F0">
        <w:rPr>
          <w:rFonts w:ascii="Arial" w:hAnsi="Arial" w:cs="Arial"/>
          <w:color w:val="000000" w:themeColor="text1"/>
          <w:sz w:val="24"/>
        </w:rPr>
        <w:t>,</w:t>
      </w:r>
    </w:p>
    <w:p w:rsidR="002D5A02" w:rsidRPr="004D17F0" w:rsidRDefault="002D5A02" w:rsidP="00F75124">
      <w:pPr>
        <w:ind w:left="709"/>
        <w:rPr>
          <w:rFonts w:ascii="Arial" w:hAnsi="Arial" w:cs="Arial"/>
          <w:color w:val="000000" w:themeColor="text1"/>
          <w:sz w:val="24"/>
          <w:szCs w:val="24"/>
        </w:rPr>
      </w:pPr>
      <w:r w:rsidRPr="004D17F0">
        <w:rPr>
          <w:rFonts w:ascii="Arial" w:hAnsi="Arial" w:cs="Arial"/>
          <w:color w:val="000000" w:themeColor="text1"/>
          <w:sz w:val="24"/>
        </w:rPr>
        <w:t>02:47:110801:</w:t>
      </w:r>
      <w:r w:rsidR="00E20784" w:rsidRPr="004D17F0">
        <w:rPr>
          <w:rFonts w:ascii="Arial" w:hAnsi="Arial" w:cs="Arial"/>
          <w:color w:val="000000" w:themeColor="text1"/>
          <w:sz w:val="24"/>
        </w:rPr>
        <w:t>487,02</w:t>
      </w:r>
      <w:r w:rsidR="00F75124" w:rsidRPr="004D17F0">
        <w:rPr>
          <w:rFonts w:ascii="Arial" w:hAnsi="Arial" w:cs="Arial"/>
          <w:color w:val="000000" w:themeColor="text1"/>
          <w:sz w:val="24"/>
        </w:rPr>
        <w:t>:47:110801:</w:t>
      </w:r>
      <w:r w:rsidR="00E20784" w:rsidRPr="004D17F0">
        <w:rPr>
          <w:rFonts w:ascii="Arial" w:hAnsi="Arial" w:cs="Arial"/>
          <w:color w:val="000000" w:themeColor="text1"/>
          <w:sz w:val="24"/>
        </w:rPr>
        <w:t>489,02</w:t>
      </w:r>
      <w:r w:rsidR="00F75124" w:rsidRPr="004D17F0">
        <w:rPr>
          <w:rFonts w:ascii="Arial" w:hAnsi="Arial" w:cs="Arial"/>
          <w:color w:val="000000" w:themeColor="text1"/>
          <w:sz w:val="24"/>
        </w:rPr>
        <w:t>:47:110801:</w:t>
      </w:r>
      <w:r w:rsidR="00E20784" w:rsidRPr="004D17F0">
        <w:rPr>
          <w:rFonts w:ascii="Arial" w:hAnsi="Arial" w:cs="Arial"/>
          <w:color w:val="000000" w:themeColor="text1"/>
          <w:sz w:val="24"/>
        </w:rPr>
        <w:t>490, 02</w:t>
      </w:r>
      <w:r w:rsidR="00F75124" w:rsidRPr="004D17F0">
        <w:rPr>
          <w:rFonts w:ascii="Arial" w:hAnsi="Arial" w:cs="Arial"/>
          <w:color w:val="000000" w:themeColor="text1"/>
          <w:sz w:val="24"/>
        </w:rPr>
        <w:t>:47:110801:491,02:47:110801:</w:t>
      </w:r>
      <w:r w:rsidR="00E20784" w:rsidRPr="004D17F0">
        <w:rPr>
          <w:rFonts w:ascii="Arial" w:hAnsi="Arial" w:cs="Arial"/>
          <w:color w:val="000000" w:themeColor="text1"/>
          <w:sz w:val="24"/>
        </w:rPr>
        <w:t>576,02</w:t>
      </w:r>
      <w:r w:rsidR="00F75124" w:rsidRPr="004D17F0">
        <w:rPr>
          <w:rFonts w:ascii="Arial" w:hAnsi="Arial" w:cs="Arial"/>
          <w:color w:val="000000" w:themeColor="text1"/>
          <w:sz w:val="24"/>
        </w:rPr>
        <w:t>:47:110801:</w:t>
      </w:r>
      <w:r w:rsidR="00E20784" w:rsidRPr="004D17F0">
        <w:rPr>
          <w:rFonts w:ascii="Arial" w:hAnsi="Arial" w:cs="Arial"/>
          <w:color w:val="000000" w:themeColor="text1"/>
          <w:sz w:val="24"/>
        </w:rPr>
        <w:t>579, 02</w:t>
      </w:r>
      <w:r w:rsidR="00F75124" w:rsidRPr="004D17F0">
        <w:rPr>
          <w:rFonts w:ascii="Arial" w:hAnsi="Arial" w:cs="Arial"/>
          <w:color w:val="000000" w:themeColor="text1"/>
          <w:sz w:val="24"/>
        </w:rPr>
        <w:t>:47:110801:</w:t>
      </w:r>
      <w:r w:rsidR="00E20784" w:rsidRPr="004D17F0">
        <w:rPr>
          <w:rFonts w:ascii="Arial" w:hAnsi="Arial" w:cs="Arial"/>
          <w:color w:val="000000" w:themeColor="text1"/>
          <w:sz w:val="24"/>
        </w:rPr>
        <w:t>577, 02</w:t>
      </w:r>
      <w:r w:rsidR="00F75124" w:rsidRPr="004D17F0">
        <w:rPr>
          <w:rFonts w:ascii="Arial" w:hAnsi="Arial" w:cs="Arial"/>
          <w:color w:val="000000" w:themeColor="text1"/>
          <w:sz w:val="24"/>
        </w:rPr>
        <w:t>:47:110801:578,02:47:110801:</w:t>
      </w:r>
      <w:r w:rsidR="00E20784" w:rsidRPr="004D17F0">
        <w:rPr>
          <w:rFonts w:ascii="Arial" w:hAnsi="Arial" w:cs="Arial"/>
          <w:color w:val="000000" w:themeColor="text1"/>
          <w:sz w:val="24"/>
        </w:rPr>
        <w:t>442,02</w:t>
      </w:r>
      <w:r w:rsidR="00F75124" w:rsidRPr="004D17F0">
        <w:rPr>
          <w:rFonts w:ascii="Arial" w:hAnsi="Arial" w:cs="Arial"/>
          <w:color w:val="000000" w:themeColor="text1"/>
          <w:sz w:val="24"/>
        </w:rPr>
        <w:t>:47:110801:</w:t>
      </w:r>
      <w:r w:rsidR="00E20784" w:rsidRPr="004D17F0">
        <w:rPr>
          <w:rFonts w:ascii="Arial" w:hAnsi="Arial" w:cs="Arial"/>
          <w:color w:val="000000" w:themeColor="text1"/>
          <w:sz w:val="24"/>
        </w:rPr>
        <w:t>454,02</w:t>
      </w:r>
      <w:r w:rsidR="00F75124" w:rsidRPr="004D17F0">
        <w:rPr>
          <w:rFonts w:ascii="Arial" w:hAnsi="Arial" w:cs="Arial"/>
          <w:color w:val="000000" w:themeColor="text1"/>
          <w:sz w:val="24"/>
        </w:rPr>
        <w:t>:47:110801:</w:t>
      </w:r>
      <w:r w:rsidR="00E20784" w:rsidRPr="004D17F0">
        <w:rPr>
          <w:rFonts w:ascii="Arial" w:hAnsi="Arial" w:cs="Arial"/>
          <w:color w:val="000000" w:themeColor="text1"/>
          <w:sz w:val="24"/>
        </w:rPr>
        <w:t>455,02</w:t>
      </w:r>
      <w:r w:rsidR="00F75124" w:rsidRPr="004D17F0">
        <w:rPr>
          <w:rFonts w:ascii="Arial" w:hAnsi="Arial" w:cs="Arial"/>
          <w:color w:val="000000" w:themeColor="text1"/>
          <w:sz w:val="24"/>
        </w:rPr>
        <w:t>:47:110801:456,02:47:110801:</w:t>
      </w:r>
      <w:r w:rsidR="00E20784" w:rsidRPr="004D17F0">
        <w:rPr>
          <w:rFonts w:ascii="Arial" w:hAnsi="Arial" w:cs="Arial"/>
          <w:color w:val="000000" w:themeColor="text1"/>
          <w:sz w:val="24"/>
        </w:rPr>
        <w:t>453,02</w:t>
      </w:r>
      <w:r w:rsidR="00F75124" w:rsidRPr="004D17F0">
        <w:rPr>
          <w:rFonts w:ascii="Arial" w:hAnsi="Arial" w:cs="Arial"/>
          <w:color w:val="000000" w:themeColor="text1"/>
          <w:sz w:val="24"/>
        </w:rPr>
        <w:t>:47:110801:74</w:t>
      </w:r>
    </w:p>
    <w:p w:rsidR="002D5A02" w:rsidRPr="004D17F0" w:rsidRDefault="002D5A02" w:rsidP="00F75124">
      <w:pPr>
        <w:jc w:val="both"/>
        <w:rPr>
          <w:rFonts w:ascii="Arial" w:hAnsi="Arial" w:cs="Arial"/>
          <w:color w:val="000000" w:themeColor="text1"/>
          <w:sz w:val="24"/>
          <w:szCs w:val="24"/>
        </w:rPr>
      </w:pPr>
    </w:p>
    <w:p w:rsidR="001C4CC6" w:rsidRPr="004D17F0" w:rsidRDefault="001C4CC6" w:rsidP="00E25A92">
      <w:pPr>
        <w:ind w:firstLine="709"/>
        <w:jc w:val="both"/>
        <w:rPr>
          <w:color w:val="000000" w:themeColor="text1"/>
        </w:rPr>
      </w:pPr>
    </w:p>
    <w:p w:rsidR="00476D9F" w:rsidRPr="004D17F0" w:rsidRDefault="00EC452D" w:rsidP="00E25A92">
      <w:pPr>
        <w:ind w:firstLine="709"/>
        <w:contextualSpacing/>
        <w:jc w:val="both"/>
        <w:rPr>
          <w:rFonts w:ascii="Arial" w:hAnsi="Arial" w:cs="Arial"/>
          <w:color w:val="000000" w:themeColor="text1"/>
          <w:sz w:val="24"/>
          <w:u w:val="single"/>
        </w:rPr>
      </w:pPr>
      <w:r w:rsidRPr="004D17F0">
        <w:rPr>
          <w:rFonts w:ascii="Arial" w:hAnsi="Arial" w:cs="Arial"/>
          <w:color w:val="000000" w:themeColor="text1"/>
          <w:sz w:val="24"/>
          <w:u w:val="single"/>
        </w:rPr>
        <w:lastRenderedPageBreak/>
        <w:t xml:space="preserve">Перечень </w:t>
      </w:r>
      <w:r w:rsidR="00301FC9" w:rsidRPr="004D17F0">
        <w:rPr>
          <w:rFonts w:ascii="Arial" w:hAnsi="Arial" w:cs="Arial"/>
          <w:color w:val="000000" w:themeColor="text1"/>
          <w:sz w:val="24"/>
          <w:u w:val="single"/>
        </w:rPr>
        <w:t>земельных участков,</w:t>
      </w:r>
      <w:r w:rsidRPr="004D17F0">
        <w:rPr>
          <w:rFonts w:ascii="Arial" w:hAnsi="Arial" w:cs="Arial"/>
          <w:color w:val="000000" w:themeColor="text1"/>
          <w:sz w:val="24"/>
          <w:u w:val="single"/>
        </w:rPr>
        <w:t xml:space="preserve"> включаемых (исключаемых) в границы населенных </w:t>
      </w:r>
      <w:r w:rsidR="00ED0DEF" w:rsidRPr="004D17F0">
        <w:rPr>
          <w:rFonts w:ascii="Arial" w:hAnsi="Arial" w:cs="Arial"/>
          <w:color w:val="000000" w:themeColor="text1"/>
          <w:sz w:val="24"/>
          <w:u w:val="single"/>
        </w:rPr>
        <w:t>пунктов и</w:t>
      </w:r>
      <w:r w:rsidR="009A4398" w:rsidRPr="004D17F0">
        <w:rPr>
          <w:rFonts w:ascii="Arial" w:hAnsi="Arial" w:cs="Arial"/>
          <w:color w:val="000000" w:themeColor="text1"/>
          <w:sz w:val="24"/>
          <w:u w:val="single"/>
        </w:rPr>
        <w:t xml:space="preserve"> планируемых к переводу </w:t>
      </w:r>
      <w:r w:rsidR="00ED0DEF" w:rsidRPr="004D17F0">
        <w:rPr>
          <w:rFonts w:ascii="Arial" w:hAnsi="Arial" w:cs="Arial"/>
          <w:color w:val="000000" w:themeColor="text1"/>
          <w:sz w:val="24"/>
          <w:u w:val="single"/>
        </w:rPr>
        <w:t>в иные</w:t>
      </w:r>
      <w:r w:rsidR="009A4398" w:rsidRPr="004D17F0">
        <w:rPr>
          <w:rFonts w:ascii="Arial" w:hAnsi="Arial" w:cs="Arial"/>
          <w:color w:val="000000" w:themeColor="text1"/>
          <w:sz w:val="24"/>
          <w:u w:val="single"/>
        </w:rPr>
        <w:t xml:space="preserve"> категории на расчетный срок.       </w:t>
      </w:r>
      <w:r w:rsidR="005E3C3A" w:rsidRPr="004D17F0">
        <w:rPr>
          <w:rFonts w:ascii="Arial" w:hAnsi="Arial" w:cs="Arial"/>
          <w:color w:val="000000" w:themeColor="text1"/>
          <w:sz w:val="24"/>
          <w:u w:val="single"/>
        </w:rPr>
        <w:t>Таблица 2</w:t>
      </w:r>
    </w:p>
    <w:tbl>
      <w:tblPr>
        <w:tblpPr w:leftFromText="180" w:rightFromText="180" w:vertAnchor="text" w:horzAnchor="margin" w:tblpXSpec="center" w:tblpY="495"/>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842"/>
        <w:gridCol w:w="993"/>
        <w:gridCol w:w="1714"/>
        <w:gridCol w:w="1688"/>
        <w:gridCol w:w="1134"/>
        <w:gridCol w:w="2126"/>
      </w:tblGrid>
      <w:tr w:rsidR="00666F5C" w:rsidRPr="004D17F0" w:rsidTr="000B6A69">
        <w:trPr>
          <w:trHeight w:val="1228"/>
        </w:trPr>
        <w:tc>
          <w:tcPr>
            <w:tcW w:w="534" w:type="dxa"/>
          </w:tcPr>
          <w:p w:rsidR="00B64E55" w:rsidRPr="004D17F0" w:rsidRDefault="00B64E55" w:rsidP="005F19BE">
            <w:pPr>
              <w:contextualSpacing/>
              <w:jc w:val="center"/>
              <w:rPr>
                <w:rFonts w:ascii="Arial" w:hAnsi="Arial" w:cs="Arial"/>
                <w:b/>
                <w:color w:val="000000" w:themeColor="text1"/>
                <w:sz w:val="16"/>
                <w:szCs w:val="16"/>
              </w:rPr>
            </w:pPr>
          </w:p>
          <w:p w:rsidR="00B64E55" w:rsidRPr="004D17F0" w:rsidRDefault="00B64E55" w:rsidP="005F19BE">
            <w:pPr>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w:t>
            </w:r>
          </w:p>
        </w:tc>
        <w:tc>
          <w:tcPr>
            <w:tcW w:w="1842" w:type="dxa"/>
          </w:tcPr>
          <w:p w:rsidR="00B64E55" w:rsidRPr="004D17F0" w:rsidRDefault="00B64E55" w:rsidP="005F19BE">
            <w:pPr>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Перечень земельных участков включаемых (исключаемых) в границы населенного пункта</w:t>
            </w:r>
          </w:p>
        </w:tc>
        <w:tc>
          <w:tcPr>
            <w:tcW w:w="993" w:type="dxa"/>
          </w:tcPr>
          <w:p w:rsidR="00B64E55" w:rsidRPr="004D17F0" w:rsidRDefault="00B64E55" w:rsidP="005F19BE">
            <w:pPr>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Площадь всего участка, га</w:t>
            </w:r>
          </w:p>
        </w:tc>
        <w:tc>
          <w:tcPr>
            <w:tcW w:w="1714" w:type="dxa"/>
          </w:tcPr>
          <w:p w:rsidR="00B64E55" w:rsidRPr="004D17F0" w:rsidRDefault="00301FC9" w:rsidP="005F19BE">
            <w:pPr>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Категория земель,</w:t>
            </w:r>
            <w:r w:rsidR="00B64E55" w:rsidRPr="004D17F0">
              <w:rPr>
                <w:rFonts w:ascii="Arial" w:hAnsi="Arial" w:cs="Arial"/>
                <w:b/>
                <w:color w:val="000000" w:themeColor="text1"/>
                <w:sz w:val="16"/>
                <w:szCs w:val="16"/>
              </w:rPr>
              <w:t xml:space="preserve"> существующая/</w:t>
            </w:r>
          </w:p>
          <w:p w:rsidR="00B64E55" w:rsidRPr="004D17F0" w:rsidRDefault="00B64E55" w:rsidP="005F19BE">
            <w:pPr>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вид использования</w:t>
            </w:r>
          </w:p>
        </w:tc>
        <w:tc>
          <w:tcPr>
            <w:tcW w:w="1688" w:type="dxa"/>
          </w:tcPr>
          <w:p w:rsidR="00B64E55" w:rsidRPr="004D17F0" w:rsidRDefault="00B64E55" w:rsidP="005F19BE">
            <w:pPr>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Вид собственности (паевые муниципальные, не разграничена)</w:t>
            </w:r>
            <w:r w:rsidR="00105501" w:rsidRPr="004D17F0">
              <w:rPr>
                <w:rFonts w:ascii="Arial" w:hAnsi="Arial" w:cs="Arial"/>
                <w:b/>
                <w:color w:val="000000" w:themeColor="text1"/>
                <w:sz w:val="16"/>
                <w:szCs w:val="16"/>
              </w:rPr>
              <w:t>/ /Кадастровая стоимость участка</w:t>
            </w:r>
            <w:r w:rsidR="002C4084" w:rsidRPr="004D17F0">
              <w:rPr>
                <w:rFonts w:ascii="Arial" w:hAnsi="Arial" w:cs="Arial"/>
                <w:b/>
                <w:color w:val="000000" w:themeColor="text1"/>
                <w:sz w:val="16"/>
                <w:szCs w:val="16"/>
              </w:rPr>
              <w:t xml:space="preserve"> или части участка</w:t>
            </w:r>
          </w:p>
          <w:p w:rsidR="00105501" w:rsidRPr="004D17F0" w:rsidRDefault="00105501" w:rsidP="005F19BE">
            <w:pPr>
              <w:contextualSpacing/>
              <w:jc w:val="center"/>
              <w:rPr>
                <w:rFonts w:ascii="Arial" w:hAnsi="Arial" w:cs="Arial"/>
                <w:b/>
                <w:color w:val="000000" w:themeColor="text1"/>
                <w:sz w:val="16"/>
                <w:szCs w:val="16"/>
              </w:rPr>
            </w:pPr>
          </w:p>
        </w:tc>
        <w:tc>
          <w:tcPr>
            <w:tcW w:w="1134" w:type="dxa"/>
          </w:tcPr>
          <w:p w:rsidR="00B64E55" w:rsidRPr="004D17F0" w:rsidRDefault="00B64E55" w:rsidP="005F19BE">
            <w:pPr>
              <w:ind w:left="-108"/>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Наименование</w:t>
            </w:r>
          </w:p>
          <w:p w:rsidR="00B64E55" w:rsidRPr="004D17F0" w:rsidRDefault="00B64E55" w:rsidP="005F19BE">
            <w:pPr>
              <w:ind w:left="-108"/>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Землепользователя</w:t>
            </w:r>
          </w:p>
          <w:p w:rsidR="00B64E55" w:rsidRPr="004D17F0" w:rsidRDefault="00B64E55" w:rsidP="005F19BE">
            <w:pPr>
              <w:ind w:left="-108"/>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(аредатора)</w:t>
            </w:r>
          </w:p>
        </w:tc>
        <w:tc>
          <w:tcPr>
            <w:tcW w:w="2126" w:type="dxa"/>
          </w:tcPr>
          <w:p w:rsidR="00B64E55" w:rsidRPr="004D17F0" w:rsidRDefault="00B64E55" w:rsidP="005F19BE">
            <w:pPr>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Площадь участка, вошедшего в состав населенного пункта, га / категория земель/планируемое использование участка</w:t>
            </w:r>
          </w:p>
        </w:tc>
      </w:tr>
      <w:tr w:rsidR="00666F5C" w:rsidRPr="004D17F0" w:rsidTr="000B6A69">
        <w:trPr>
          <w:trHeight w:val="241"/>
        </w:trPr>
        <w:tc>
          <w:tcPr>
            <w:tcW w:w="534" w:type="dxa"/>
          </w:tcPr>
          <w:p w:rsidR="00B64E55" w:rsidRPr="004D17F0" w:rsidRDefault="00B64E55" w:rsidP="005F19BE">
            <w:pPr>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1</w:t>
            </w:r>
          </w:p>
        </w:tc>
        <w:tc>
          <w:tcPr>
            <w:tcW w:w="1842" w:type="dxa"/>
          </w:tcPr>
          <w:p w:rsidR="00B64E55" w:rsidRPr="004D17F0" w:rsidRDefault="00B64E55" w:rsidP="005F19BE">
            <w:pPr>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с. Дмитриевка</w:t>
            </w:r>
          </w:p>
        </w:tc>
        <w:tc>
          <w:tcPr>
            <w:tcW w:w="993" w:type="dxa"/>
          </w:tcPr>
          <w:p w:rsidR="00B64E55" w:rsidRPr="004D17F0" w:rsidRDefault="00B64E55" w:rsidP="005F19BE">
            <w:pPr>
              <w:contextualSpacing/>
              <w:jc w:val="center"/>
              <w:rPr>
                <w:rFonts w:ascii="Arial" w:hAnsi="Arial" w:cs="Arial"/>
                <w:b/>
                <w:color w:val="000000" w:themeColor="text1"/>
                <w:sz w:val="16"/>
                <w:szCs w:val="16"/>
              </w:rPr>
            </w:pPr>
          </w:p>
        </w:tc>
        <w:tc>
          <w:tcPr>
            <w:tcW w:w="1714" w:type="dxa"/>
          </w:tcPr>
          <w:p w:rsidR="00B64E55" w:rsidRPr="004D17F0" w:rsidRDefault="00B64E55" w:rsidP="005F19BE">
            <w:pPr>
              <w:contextualSpacing/>
              <w:jc w:val="center"/>
              <w:rPr>
                <w:rFonts w:ascii="Arial" w:hAnsi="Arial" w:cs="Arial"/>
                <w:b/>
                <w:color w:val="000000" w:themeColor="text1"/>
                <w:sz w:val="16"/>
                <w:szCs w:val="16"/>
              </w:rPr>
            </w:pPr>
          </w:p>
        </w:tc>
        <w:tc>
          <w:tcPr>
            <w:tcW w:w="1688" w:type="dxa"/>
          </w:tcPr>
          <w:p w:rsidR="00B64E55" w:rsidRPr="004D17F0" w:rsidRDefault="00B64E55" w:rsidP="005F19BE">
            <w:pPr>
              <w:contextualSpacing/>
              <w:jc w:val="center"/>
              <w:rPr>
                <w:rFonts w:ascii="Arial" w:hAnsi="Arial" w:cs="Arial"/>
                <w:b/>
                <w:color w:val="000000" w:themeColor="text1"/>
                <w:sz w:val="16"/>
                <w:szCs w:val="16"/>
              </w:rPr>
            </w:pPr>
          </w:p>
        </w:tc>
        <w:tc>
          <w:tcPr>
            <w:tcW w:w="1134" w:type="dxa"/>
          </w:tcPr>
          <w:p w:rsidR="00B64E55" w:rsidRPr="004D17F0" w:rsidRDefault="00B64E55" w:rsidP="005F19BE">
            <w:pPr>
              <w:contextualSpacing/>
              <w:jc w:val="center"/>
              <w:rPr>
                <w:rFonts w:ascii="Arial" w:hAnsi="Arial" w:cs="Arial"/>
                <w:b/>
                <w:color w:val="000000" w:themeColor="text1"/>
                <w:sz w:val="16"/>
                <w:szCs w:val="16"/>
              </w:rPr>
            </w:pPr>
          </w:p>
        </w:tc>
        <w:tc>
          <w:tcPr>
            <w:tcW w:w="2126" w:type="dxa"/>
          </w:tcPr>
          <w:p w:rsidR="00B64E55" w:rsidRPr="004D17F0" w:rsidRDefault="00B64E55" w:rsidP="005F19BE">
            <w:pPr>
              <w:contextualSpacing/>
              <w:jc w:val="center"/>
              <w:rPr>
                <w:rFonts w:ascii="Arial" w:hAnsi="Arial" w:cs="Arial"/>
                <w:b/>
                <w:color w:val="000000" w:themeColor="text1"/>
                <w:sz w:val="16"/>
                <w:szCs w:val="16"/>
              </w:rPr>
            </w:pPr>
          </w:p>
        </w:tc>
      </w:tr>
      <w:tr w:rsidR="00666F5C" w:rsidRPr="004D17F0" w:rsidTr="00A31B05">
        <w:trPr>
          <w:trHeight w:val="241"/>
        </w:trPr>
        <w:tc>
          <w:tcPr>
            <w:tcW w:w="10031" w:type="dxa"/>
            <w:gridSpan w:val="7"/>
          </w:tcPr>
          <w:p w:rsidR="007B3CC1" w:rsidRPr="004D17F0" w:rsidRDefault="007B3CC1" w:rsidP="005F19BE">
            <w:pPr>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Включаемые</w:t>
            </w:r>
          </w:p>
        </w:tc>
      </w:tr>
      <w:tr w:rsidR="00666F5C" w:rsidRPr="004D17F0" w:rsidTr="000B6A69">
        <w:trPr>
          <w:trHeight w:val="733"/>
        </w:trPr>
        <w:tc>
          <w:tcPr>
            <w:tcW w:w="534" w:type="dxa"/>
          </w:tcPr>
          <w:p w:rsidR="00666617" w:rsidRPr="004D17F0" w:rsidRDefault="00666617" w:rsidP="005F19BE">
            <w:pPr>
              <w:contextualSpacing/>
              <w:jc w:val="center"/>
              <w:rPr>
                <w:rFonts w:ascii="Arial" w:hAnsi="Arial" w:cs="Arial"/>
                <w:color w:val="000000" w:themeColor="text1"/>
                <w:sz w:val="16"/>
                <w:szCs w:val="16"/>
              </w:rPr>
            </w:pPr>
          </w:p>
        </w:tc>
        <w:tc>
          <w:tcPr>
            <w:tcW w:w="1842" w:type="dxa"/>
          </w:tcPr>
          <w:p w:rsidR="00666617" w:rsidRPr="004D17F0" w:rsidRDefault="00666617" w:rsidP="005F19BE">
            <w:pPr>
              <w:contextualSpacing/>
              <w:jc w:val="center"/>
              <w:rPr>
                <w:color w:val="000000" w:themeColor="text1"/>
                <w:sz w:val="16"/>
                <w:szCs w:val="16"/>
              </w:rPr>
            </w:pPr>
            <w:r w:rsidRPr="004D17F0">
              <w:rPr>
                <w:rFonts w:ascii="Arial" w:hAnsi="Arial" w:cs="Arial"/>
                <w:color w:val="000000" w:themeColor="text1"/>
                <w:sz w:val="16"/>
                <w:szCs w:val="16"/>
              </w:rPr>
              <w:t>02:47:040318:38</w:t>
            </w:r>
          </w:p>
        </w:tc>
        <w:tc>
          <w:tcPr>
            <w:tcW w:w="993" w:type="dxa"/>
          </w:tcPr>
          <w:p w:rsidR="00666617" w:rsidRPr="004D17F0" w:rsidRDefault="00666617"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32,00</w:t>
            </w:r>
          </w:p>
        </w:tc>
        <w:tc>
          <w:tcPr>
            <w:tcW w:w="1714" w:type="dxa"/>
          </w:tcPr>
          <w:p w:rsidR="00666617" w:rsidRPr="004D17F0" w:rsidRDefault="00666617"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666617" w:rsidRPr="004D17F0" w:rsidRDefault="00666617"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сенокошение</w:t>
            </w:r>
          </w:p>
        </w:tc>
        <w:tc>
          <w:tcPr>
            <w:tcW w:w="1688" w:type="dxa"/>
          </w:tcPr>
          <w:p w:rsidR="00666617" w:rsidRPr="004D17F0" w:rsidRDefault="000562F0"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 xml:space="preserve">Частная собственность </w:t>
            </w:r>
            <w:r w:rsidR="00105501" w:rsidRPr="004D17F0">
              <w:rPr>
                <w:rFonts w:ascii="Arial" w:hAnsi="Arial" w:cs="Arial"/>
                <w:color w:val="000000" w:themeColor="text1"/>
                <w:sz w:val="16"/>
                <w:szCs w:val="16"/>
                <w:shd w:val="clear" w:color="auto" w:fill="FFFFFF"/>
              </w:rPr>
              <w:t>/</w:t>
            </w:r>
          </w:p>
          <w:p w:rsidR="00105501" w:rsidRPr="004D17F0" w:rsidRDefault="00105501"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1875200,0 руб</w:t>
            </w:r>
          </w:p>
          <w:p w:rsidR="00105501" w:rsidRPr="004D17F0" w:rsidRDefault="00105501" w:rsidP="005F19BE">
            <w:pPr>
              <w:snapToGrid w:val="0"/>
              <w:contextualSpacing/>
              <w:jc w:val="center"/>
              <w:rPr>
                <w:rFonts w:ascii="Arial" w:hAnsi="Arial" w:cs="Arial"/>
                <w:color w:val="000000" w:themeColor="text1"/>
                <w:sz w:val="16"/>
                <w:szCs w:val="16"/>
                <w:shd w:val="clear" w:color="auto" w:fill="FFFFFF"/>
              </w:rPr>
            </w:pPr>
          </w:p>
        </w:tc>
        <w:tc>
          <w:tcPr>
            <w:tcW w:w="1134" w:type="dxa"/>
          </w:tcPr>
          <w:p w:rsidR="00666617" w:rsidRPr="004D17F0" w:rsidRDefault="00D25B01"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ООО «Откорм Плюс»</w:t>
            </w:r>
          </w:p>
        </w:tc>
        <w:tc>
          <w:tcPr>
            <w:tcW w:w="2126" w:type="dxa"/>
          </w:tcPr>
          <w:p w:rsidR="00666617" w:rsidRPr="004D17F0" w:rsidRDefault="00666617"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32,00 /</w:t>
            </w:r>
            <w:r w:rsidR="00301FC9" w:rsidRPr="004D17F0">
              <w:rPr>
                <w:rFonts w:ascii="Arial" w:hAnsi="Arial" w:cs="Arial"/>
                <w:color w:val="000000" w:themeColor="text1"/>
                <w:sz w:val="16"/>
                <w:szCs w:val="16"/>
              </w:rPr>
              <w:t xml:space="preserve"> земли населенных пунктов / </w:t>
            </w:r>
            <w:r w:rsidRPr="004D17F0">
              <w:rPr>
                <w:rFonts w:ascii="Arial" w:hAnsi="Arial" w:cs="Arial"/>
                <w:color w:val="000000" w:themeColor="text1"/>
                <w:sz w:val="16"/>
                <w:szCs w:val="16"/>
              </w:rPr>
              <w:t>ИЖС,</w:t>
            </w:r>
          </w:p>
          <w:p w:rsidR="00666617" w:rsidRPr="004D17F0" w:rsidRDefault="00666617"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общественные объекты, объекты инженерной инфраструктуры</w:t>
            </w:r>
          </w:p>
        </w:tc>
      </w:tr>
      <w:tr w:rsidR="00666F5C" w:rsidRPr="004D17F0" w:rsidTr="000B6A69">
        <w:trPr>
          <w:trHeight w:val="326"/>
        </w:trPr>
        <w:tc>
          <w:tcPr>
            <w:tcW w:w="534" w:type="dxa"/>
          </w:tcPr>
          <w:p w:rsidR="002B7DB8" w:rsidRPr="004D17F0" w:rsidRDefault="002B7DB8" w:rsidP="005F19BE">
            <w:pPr>
              <w:contextualSpacing/>
              <w:jc w:val="center"/>
              <w:rPr>
                <w:rFonts w:ascii="Arial" w:hAnsi="Arial" w:cs="Arial"/>
                <w:color w:val="000000" w:themeColor="text1"/>
                <w:sz w:val="16"/>
                <w:szCs w:val="16"/>
              </w:rPr>
            </w:pPr>
          </w:p>
        </w:tc>
        <w:tc>
          <w:tcPr>
            <w:tcW w:w="1842" w:type="dxa"/>
          </w:tcPr>
          <w:p w:rsidR="002B7DB8" w:rsidRPr="004D17F0" w:rsidRDefault="002B7DB8" w:rsidP="005F19BE">
            <w:pPr>
              <w:contextualSpacing/>
              <w:jc w:val="center"/>
              <w:rPr>
                <w:color w:val="000000" w:themeColor="text1"/>
                <w:sz w:val="16"/>
                <w:szCs w:val="16"/>
              </w:rPr>
            </w:pPr>
            <w:r w:rsidRPr="004D17F0">
              <w:rPr>
                <w:rFonts w:ascii="Arial" w:hAnsi="Arial" w:cs="Arial"/>
                <w:color w:val="000000" w:themeColor="text1"/>
                <w:sz w:val="16"/>
                <w:szCs w:val="16"/>
              </w:rPr>
              <w:t>02:47:041201:322/1</w:t>
            </w:r>
          </w:p>
        </w:tc>
        <w:tc>
          <w:tcPr>
            <w:tcW w:w="993"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142,24</w:t>
            </w:r>
          </w:p>
        </w:tc>
        <w:tc>
          <w:tcPr>
            <w:tcW w:w="171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2B7DB8" w:rsidRPr="004D17F0" w:rsidRDefault="002B7DB8" w:rsidP="005F19BE">
            <w:pPr>
              <w:snapToGrid w:val="0"/>
              <w:contextualSpacing/>
              <w:jc w:val="center"/>
              <w:rPr>
                <w:rFonts w:ascii="Arial" w:hAnsi="Arial" w:cs="Arial"/>
                <w:b/>
                <w:color w:val="000000" w:themeColor="text1"/>
                <w:sz w:val="16"/>
                <w:szCs w:val="16"/>
              </w:rPr>
            </w:pPr>
            <w:r w:rsidRPr="004D17F0">
              <w:rPr>
                <w:rFonts w:ascii="Arial" w:hAnsi="Arial" w:cs="Arial"/>
                <w:color w:val="000000" w:themeColor="text1"/>
                <w:sz w:val="16"/>
                <w:szCs w:val="16"/>
              </w:rPr>
              <w:t>/  сенокошение</w:t>
            </w:r>
          </w:p>
        </w:tc>
        <w:tc>
          <w:tcPr>
            <w:tcW w:w="1688" w:type="dxa"/>
          </w:tcPr>
          <w:p w:rsidR="002B7DB8" w:rsidRPr="004D17F0" w:rsidRDefault="000562F0"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Частная собственность</w:t>
            </w:r>
            <w:r w:rsidR="002B7DB8" w:rsidRPr="004D17F0">
              <w:rPr>
                <w:rFonts w:ascii="Arial" w:hAnsi="Arial" w:cs="Arial"/>
                <w:color w:val="000000" w:themeColor="text1"/>
                <w:sz w:val="16"/>
                <w:szCs w:val="16"/>
              </w:rPr>
              <w:t>/</w:t>
            </w:r>
          </w:p>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rPr>
              <w:t>10592,53 руб</w:t>
            </w:r>
          </w:p>
        </w:tc>
        <w:tc>
          <w:tcPr>
            <w:tcW w:w="113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ООО Агрофирма «Николаевская»</w:t>
            </w:r>
          </w:p>
        </w:tc>
        <w:tc>
          <w:tcPr>
            <w:tcW w:w="2126"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3,18/ земли населенных пунктов /Зеленые  насаждения общего пользования</w:t>
            </w:r>
          </w:p>
        </w:tc>
      </w:tr>
      <w:tr w:rsidR="00666F5C" w:rsidRPr="004D17F0" w:rsidTr="000B6A69">
        <w:trPr>
          <w:trHeight w:val="326"/>
        </w:trPr>
        <w:tc>
          <w:tcPr>
            <w:tcW w:w="534" w:type="dxa"/>
          </w:tcPr>
          <w:p w:rsidR="002B7DB8" w:rsidRPr="004D17F0" w:rsidRDefault="002B7DB8" w:rsidP="005F19BE">
            <w:pPr>
              <w:contextualSpacing/>
              <w:jc w:val="center"/>
              <w:rPr>
                <w:rFonts w:ascii="Arial" w:hAnsi="Arial" w:cs="Arial"/>
                <w:color w:val="000000" w:themeColor="text1"/>
                <w:sz w:val="16"/>
                <w:szCs w:val="16"/>
              </w:rPr>
            </w:pPr>
          </w:p>
        </w:tc>
        <w:tc>
          <w:tcPr>
            <w:tcW w:w="1842"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02:47:041201:322/2</w:t>
            </w:r>
          </w:p>
          <w:p w:rsidR="002B7DB8" w:rsidRPr="004D17F0" w:rsidRDefault="002B7DB8" w:rsidP="005F19BE">
            <w:pPr>
              <w:contextualSpacing/>
              <w:jc w:val="center"/>
              <w:rPr>
                <w:rFonts w:ascii="Arial" w:hAnsi="Arial" w:cs="Arial"/>
                <w:color w:val="000000" w:themeColor="text1"/>
                <w:sz w:val="16"/>
                <w:szCs w:val="16"/>
              </w:rPr>
            </w:pPr>
          </w:p>
        </w:tc>
        <w:tc>
          <w:tcPr>
            <w:tcW w:w="993"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142,24</w:t>
            </w:r>
          </w:p>
          <w:p w:rsidR="002B7DB8" w:rsidRPr="004D17F0" w:rsidRDefault="002B7DB8" w:rsidP="005F19BE">
            <w:pPr>
              <w:contextualSpacing/>
              <w:jc w:val="center"/>
              <w:rPr>
                <w:rFonts w:ascii="Arial" w:hAnsi="Arial" w:cs="Arial"/>
                <w:color w:val="000000" w:themeColor="text1"/>
                <w:sz w:val="16"/>
                <w:szCs w:val="16"/>
              </w:rPr>
            </w:pPr>
          </w:p>
        </w:tc>
        <w:tc>
          <w:tcPr>
            <w:tcW w:w="171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 / сенокошение</w:t>
            </w:r>
          </w:p>
        </w:tc>
        <w:tc>
          <w:tcPr>
            <w:tcW w:w="1688" w:type="dxa"/>
          </w:tcPr>
          <w:p w:rsidR="002B7DB8" w:rsidRPr="004D17F0" w:rsidRDefault="000562F0"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Частная собственность</w:t>
            </w:r>
            <w:r w:rsidR="002B7DB8" w:rsidRPr="004D17F0">
              <w:rPr>
                <w:rFonts w:ascii="Arial" w:hAnsi="Arial" w:cs="Arial"/>
                <w:color w:val="000000" w:themeColor="text1"/>
                <w:sz w:val="16"/>
                <w:szCs w:val="16"/>
              </w:rPr>
              <w:t>/</w:t>
            </w:r>
          </w:p>
          <w:p w:rsidR="002B7DB8" w:rsidRPr="004D17F0" w:rsidRDefault="002B7DB8"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4112043,6 руб</w:t>
            </w:r>
          </w:p>
        </w:tc>
        <w:tc>
          <w:tcPr>
            <w:tcW w:w="113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ООО Агрофирма «Николаевская»</w:t>
            </w:r>
          </w:p>
        </w:tc>
        <w:tc>
          <w:tcPr>
            <w:tcW w:w="2126"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123,3 га / земли населенных пунктов /</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секционная застройка до 5-ти этажей,</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общественные объекты, объекты инженерной инфраструктуры</w:t>
            </w:r>
          </w:p>
        </w:tc>
      </w:tr>
      <w:tr w:rsidR="00666F5C" w:rsidRPr="004D17F0" w:rsidTr="000B6A69">
        <w:trPr>
          <w:trHeight w:val="326"/>
        </w:trPr>
        <w:tc>
          <w:tcPr>
            <w:tcW w:w="534" w:type="dxa"/>
          </w:tcPr>
          <w:p w:rsidR="002B7DB8" w:rsidRPr="004D17F0" w:rsidRDefault="002B7DB8" w:rsidP="005F19BE">
            <w:pPr>
              <w:contextualSpacing/>
              <w:jc w:val="center"/>
              <w:rPr>
                <w:rFonts w:ascii="Arial" w:hAnsi="Arial" w:cs="Arial"/>
                <w:color w:val="000000" w:themeColor="text1"/>
                <w:sz w:val="16"/>
                <w:szCs w:val="16"/>
              </w:rPr>
            </w:pPr>
          </w:p>
        </w:tc>
        <w:tc>
          <w:tcPr>
            <w:tcW w:w="1842" w:type="dxa"/>
          </w:tcPr>
          <w:p w:rsidR="002B7DB8" w:rsidRPr="004D17F0" w:rsidRDefault="002B7DB8" w:rsidP="005F19BE">
            <w:pPr>
              <w:contextualSpacing/>
              <w:jc w:val="center"/>
              <w:rPr>
                <w:color w:val="000000" w:themeColor="text1"/>
                <w:sz w:val="16"/>
                <w:szCs w:val="16"/>
              </w:rPr>
            </w:pPr>
            <w:r w:rsidRPr="004D17F0">
              <w:rPr>
                <w:rFonts w:ascii="Arial" w:hAnsi="Arial" w:cs="Arial"/>
                <w:color w:val="000000" w:themeColor="text1"/>
                <w:sz w:val="16"/>
                <w:szCs w:val="16"/>
              </w:rPr>
              <w:t>02:47:041201:311</w:t>
            </w:r>
          </w:p>
        </w:tc>
        <w:tc>
          <w:tcPr>
            <w:tcW w:w="993"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2,1</w:t>
            </w:r>
          </w:p>
        </w:tc>
        <w:tc>
          <w:tcPr>
            <w:tcW w:w="171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 /  сенокошение</w:t>
            </w:r>
          </w:p>
        </w:tc>
        <w:tc>
          <w:tcPr>
            <w:tcW w:w="1688" w:type="dxa"/>
          </w:tcPr>
          <w:p w:rsidR="002B7DB8" w:rsidRPr="004D17F0" w:rsidRDefault="000562F0"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Муниципальная собственность </w:t>
            </w:r>
            <w:r w:rsidR="002B7DB8" w:rsidRPr="004D17F0">
              <w:rPr>
                <w:rFonts w:ascii="Arial" w:hAnsi="Arial" w:cs="Arial"/>
                <w:color w:val="000000" w:themeColor="text1"/>
                <w:sz w:val="16"/>
                <w:szCs w:val="16"/>
              </w:rPr>
              <w:t>/</w:t>
            </w:r>
          </w:p>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rPr>
              <w:t>123288.54 руб</w:t>
            </w:r>
          </w:p>
        </w:tc>
        <w:tc>
          <w:tcPr>
            <w:tcW w:w="1134" w:type="dxa"/>
          </w:tcPr>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СП Дмитриевский с/с</w:t>
            </w:r>
          </w:p>
        </w:tc>
        <w:tc>
          <w:tcPr>
            <w:tcW w:w="2126"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2,1/ земли населенных пунктов / ИЖС</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(индивидуальное жилищное строительство),  Зеленые  насаждения общего пользования</w:t>
            </w:r>
          </w:p>
        </w:tc>
      </w:tr>
      <w:tr w:rsidR="00666F5C" w:rsidRPr="004D17F0" w:rsidTr="000B6A69">
        <w:trPr>
          <w:trHeight w:val="326"/>
        </w:trPr>
        <w:tc>
          <w:tcPr>
            <w:tcW w:w="534" w:type="dxa"/>
          </w:tcPr>
          <w:p w:rsidR="002B7DB8" w:rsidRPr="004D17F0" w:rsidRDefault="002B7DB8" w:rsidP="005F19BE">
            <w:pPr>
              <w:contextualSpacing/>
              <w:jc w:val="center"/>
              <w:rPr>
                <w:rFonts w:ascii="Arial" w:hAnsi="Arial" w:cs="Arial"/>
                <w:color w:val="000000" w:themeColor="text1"/>
                <w:sz w:val="16"/>
                <w:szCs w:val="16"/>
              </w:rPr>
            </w:pPr>
          </w:p>
        </w:tc>
        <w:tc>
          <w:tcPr>
            <w:tcW w:w="1842" w:type="dxa"/>
          </w:tcPr>
          <w:p w:rsidR="002B7DB8" w:rsidRPr="004D17F0" w:rsidRDefault="002B7DB8" w:rsidP="005F19BE">
            <w:pPr>
              <w:contextualSpacing/>
              <w:jc w:val="center"/>
              <w:rPr>
                <w:color w:val="000000" w:themeColor="text1"/>
                <w:sz w:val="16"/>
                <w:szCs w:val="16"/>
              </w:rPr>
            </w:pPr>
            <w:r w:rsidRPr="004D17F0">
              <w:rPr>
                <w:rFonts w:ascii="Arial" w:hAnsi="Arial" w:cs="Arial"/>
                <w:color w:val="000000" w:themeColor="text1"/>
                <w:sz w:val="16"/>
                <w:szCs w:val="16"/>
              </w:rPr>
              <w:t>02:47:041201:312</w:t>
            </w:r>
          </w:p>
        </w:tc>
        <w:tc>
          <w:tcPr>
            <w:tcW w:w="993"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w:t>
            </w:r>
          </w:p>
        </w:tc>
        <w:tc>
          <w:tcPr>
            <w:tcW w:w="171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сенокошение</w:t>
            </w:r>
          </w:p>
        </w:tc>
        <w:tc>
          <w:tcPr>
            <w:tcW w:w="1688" w:type="dxa"/>
          </w:tcPr>
          <w:p w:rsidR="002B7DB8" w:rsidRPr="004D17F0" w:rsidRDefault="000562F0"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Муниципальная собственность </w:t>
            </w:r>
            <w:r w:rsidR="002B7DB8" w:rsidRPr="004D17F0">
              <w:rPr>
                <w:rFonts w:ascii="Arial" w:hAnsi="Arial" w:cs="Arial"/>
                <w:color w:val="000000" w:themeColor="text1"/>
                <w:sz w:val="16"/>
                <w:szCs w:val="16"/>
              </w:rPr>
              <w:t>/</w:t>
            </w:r>
          </w:p>
          <w:p w:rsidR="002B7DB8" w:rsidRPr="004D17F0" w:rsidRDefault="002B7DB8"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170924.48 руб</w:t>
            </w:r>
          </w:p>
        </w:tc>
        <w:tc>
          <w:tcPr>
            <w:tcW w:w="1134" w:type="dxa"/>
          </w:tcPr>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СП Дмитриевский с/с</w:t>
            </w:r>
          </w:p>
        </w:tc>
        <w:tc>
          <w:tcPr>
            <w:tcW w:w="2126"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 земли населенных пунктов /ИЖС</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(индивидуальное жилищное строительство), Зеленые  насаждения общего пользования</w:t>
            </w:r>
          </w:p>
        </w:tc>
      </w:tr>
      <w:tr w:rsidR="00666F5C" w:rsidRPr="004D17F0" w:rsidTr="000B6A69">
        <w:trPr>
          <w:trHeight w:val="326"/>
        </w:trPr>
        <w:tc>
          <w:tcPr>
            <w:tcW w:w="534" w:type="dxa"/>
          </w:tcPr>
          <w:p w:rsidR="002B7DB8" w:rsidRPr="004D17F0" w:rsidRDefault="002B7DB8" w:rsidP="005F19BE">
            <w:pPr>
              <w:contextualSpacing/>
              <w:jc w:val="center"/>
              <w:rPr>
                <w:rFonts w:ascii="Arial" w:hAnsi="Arial" w:cs="Arial"/>
                <w:color w:val="000000" w:themeColor="text1"/>
                <w:sz w:val="16"/>
                <w:szCs w:val="16"/>
              </w:rPr>
            </w:pPr>
          </w:p>
        </w:tc>
        <w:tc>
          <w:tcPr>
            <w:tcW w:w="1842" w:type="dxa"/>
          </w:tcPr>
          <w:p w:rsidR="002B7DB8" w:rsidRPr="004D17F0" w:rsidRDefault="002B7DB8" w:rsidP="005F19BE">
            <w:pPr>
              <w:contextualSpacing/>
              <w:jc w:val="center"/>
              <w:rPr>
                <w:color w:val="000000" w:themeColor="text1"/>
                <w:sz w:val="16"/>
                <w:szCs w:val="16"/>
              </w:rPr>
            </w:pPr>
            <w:r w:rsidRPr="004D17F0">
              <w:rPr>
                <w:rFonts w:ascii="Arial" w:hAnsi="Arial" w:cs="Arial"/>
                <w:color w:val="000000" w:themeColor="text1"/>
                <w:sz w:val="16"/>
                <w:szCs w:val="16"/>
              </w:rPr>
              <w:t>02:47:041201:313</w:t>
            </w:r>
          </w:p>
        </w:tc>
        <w:tc>
          <w:tcPr>
            <w:tcW w:w="993"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w:t>
            </w:r>
          </w:p>
        </w:tc>
        <w:tc>
          <w:tcPr>
            <w:tcW w:w="171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сенокошение</w:t>
            </w:r>
          </w:p>
        </w:tc>
        <w:tc>
          <w:tcPr>
            <w:tcW w:w="1688" w:type="dxa"/>
          </w:tcPr>
          <w:p w:rsidR="002B7DB8" w:rsidRPr="004D17F0" w:rsidRDefault="00A95196"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Муниципальная собственность </w:t>
            </w:r>
            <w:r w:rsidR="002B7DB8" w:rsidRPr="004D17F0">
              <w:rPr>
                <w:rFonts w:ascii="Arial" w:hAnsi="Arial" w:cs="Arial"/>
                <w:color w:val="000000" w:themeColor="text1"/>
                <w:sz w:val="16"/>
                <w:szCs w:val="16"/>
              </w:rPr>
              <w:t>/</w:t>
            </w:r>
          </w:p>
          <w:p w:rsidR="002B7DB8" w:rsidRPr="004D17F0" w:rsidRDefault="002B7DB8"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170930.34 руб</w:t>
            </w:r>
          </w:p>
        </w:tc>
        <w:tc>
          <w:tcPr>
            <w:tcW w:w="1134" w:type="dxa"/>
          </w:tcPr>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СП Дмитриевский с/с</w:t>
            </w:r>
          </w:p>
        </w:tc>
        <w:tc>
          <w:tcPr>
            <w:tcW w:w="2126"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 земли населенных пунктов /ИЖС</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(индивидуальное жилищное строительство),Зеленые  насаждения общего пользования</w:t>
            </w:r>
          </w:p>
        </w:tc>
      </w:tr>
      <w:tr w:rsidR="00666F5C" w:rsidRPr="004D17F0" w:rsidTr="000B6A69">
        <w:trPr>
          <w:trHeight w:val="326"/>
        </w:trPr>
        <w:tc>
          <w:tcPr>
            <w:tcW w:w="534" w:type="dxa"/>
          </w:tcPr>
          <w:p w:rsidR="002B7DB8" w:rsidRPr="004D17F0" w:rsidRDefault="002B7DB8" w:rsidP="005F19BE">
            <w:pPr>
              <w:contextualSpacing/>
              <w:jc w:val="center"/>
              <w:rPr>
                <w:rFonts w:ascii="Arial" w:hAnsi="Arial" w:cs="Arial"/>
                <w:color w:val="000000" w:themeColor="text1"/>
                <w:sz w:val="16"/>
                <w:szCs w:val="16"/>
              </w:rPr>
            </w:pPr>
          </w:p>
        </w:tc>
        <w:tc>
          <w:tcPr>
            <w:tcW w:w="1842" w:type="dxa"/>
          </w:tcPr>
          <w:p w:rsidR="002B7DB8" w:rsidRPr="004D17F0" w:rsidRDefault="002B7DB8" w:rsidP="005F19BE">
            <w:pPr>
              <w:contextualSpacing/>
              <w:jc w:val="center"/>
              <w:rPr>
                <w:color w:val="000000" w:themeColor="text1"/>
                <w:sz w:val="16"/>
                <w:szCs w:val="16"/>
              </w:rPr>
            </w:pPr>
            <w:r w:rsidRPr="004D17F0">
              <w:rPr>
                <w:rFonts w:ascii="Arial" w:hAnsi="Arial" w:cs="Arial"/>
                <w:color w:val="000000" w:themeColor="text1"/>
                <w:sz w:val="16"/>
                <w:szCs w:val="16"/>
              </w:rPr>
              <w:t>02:47:041201:314</w:t>
            </w:r>
          </w:p>
        </w:tc>
        <w:tc>
          <w:tcPr>
            <w:tcW w:w="993"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w:t>
            </w:r>
          </w:p>
        </w:tc>
        <w:tc>
          <w:tcPr>
            <w:tcW w:w="171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сенокошение</w:t>
            </w:r>
          </w:p>
        </w:tc>
        <w:tc>
          <w:tcPr>
            <w:tcW w:w="1688" w:type="dxa"/>
          </w:tcPr>
          <w:p w:rsidR="002B7DB8" w:rsidRPr="004D17F0" w:rsidRDefault="00A95196"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Муниципальная собственность </w:t>
            </w:r>
            <w:r w:rsidR="002B7DB8" w:rsidRPr="004D17F0">
              <w:rPr>
                <w:rFonts w:ascii="Arial" w:hAnsi="Arial" w:cs="Arial"/>
                <w:color w:val="000000" w:themeColor="text1"/>
                <w:sz w:val="16"/>
                <w:szCs w:val="16"/>
              </w:rPr>
              <w:t>/</w:t>
            </w:r>
          </w:p>
          <w:p w:rsidR="002B7DB8" w:rsidRPr="004D17F0" w:rsidRDefault="002B7DB8"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170924.48 руб</w:t>
            </w:r>
          </w:p>
        </w:tc>
        <w:tc>
          <w:tcPr>
            <w:tcW w:w="1134" w:type="dxa"/>
          </w:tcPr>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СП Дмитриевский с/с</w:t>
            </w:r>
          </w:p>
        </w:tc>
        <w:tc>
          <w:tcPr>
            <w:tcW w:w="2126"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 земли населенных пунктов / ИЖС</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(индивидуальное жилищное строительство) Зеленые  насаждения общего пользования</w:t>
            </w:r>
          </w:p>
        </w:tc>
      </w:tr>
      <w:tr w:rsidR="00666F5C" w:rsidRPr="004D17F0" w:rsidTr="000B6A69">
        <w:trPr>
          <w:trHeight w:val="326"/>
        </w:trPr>
        <w:tc>
          <w:tcPr>
            <w:tcW w:w="534" w:type="dxa"/>
          </w:tcPr>
          <w:p w:rsidR="002B7DB8" w:rsidRPr="004D17F0" w:rsidRDefault="002B7DB8" w:rsidP="005F19BE">
            <w:pPr>
              <w:contextualSpacing/>
              <w:jc w:val="center"/>
              <w:rPr>
                <w:rFonts w:ascii="Arial" w:hAnsi="Arial" w:cs="Arial"/>
                <w:color w:val="000000" w:themeColor="text1"/>
                <w:sz w:val="16"/>
                <w:szCs w:val="16"/>
              </w:rPr>
            </w:pPr>
          </w:p>
        </w:tc>
        <w:tc>
          <w:tcPr>
            <w:tcW w:w="1842" w:type="dxa"/>
          </w:tcPr>
          <w:p w:rsidR="002B7DB8" w:rsidRPr="004D17F0" w:rsidRDefault="002B7DB8" w:rsidP="005F19BE">
            <w:pPr>
              <w:contextualSpacing/>
              <w:jc w:val="center"/>
              <w:rPr>
                <w:color w:val="000000" w:themeColor="text1"/>
                <w:sz w:val="16"/>
                <w:szCs w:val="16"/>
              </w:rPr>
            </w:pPr>
            <w:r w:rsidRPr="004D17F0">
              <w:rPr>
                <w:rFonts w:ascii="Arial" w:hAnsi="Arial" w:cs="Arial"/>
                <w:color w:val="000000" w:themeColor="text1"/>
                <w:sz w:val="16"/>
                <w:szCs w:val="16"/>
              </w:rPr>
              <w:t>02:47:041201:315</w:t>
            </w:r>
          </w:p>
        </w:tc>
        <w:tc>
          <w:tcPr>
            <w:tcW w:w="993"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w:t>
            </w:r>
          </w:p>
        </w:tc>
        <w:tc>
          <w:tcPr>
            <w:tcW w:w="171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сенокошение</w:t>
            </w:r>
          </w:p>
        </w:tc>
        <w:tc>
          <w:tcPr>
            <w:tcW w:w="1688" w:type="dxa"/>
          </w:tcPr>
          <w:p w:rsidR="00A95196" w:rsidRPr="004D17F0" w:rsidRDefault="00A95196"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Муниципальная собственность /</w:t>
            </w:r>
          </w:p>
          <w:p w:rsidR="002B7DB8" w:rsidRPr="004D17F0" w:rsidRDefault="00A95196"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170930.34 руб</w:t>
            </w:r>
          </w:p>
          <w:p w:rsidR="002B7DB8" w:rsidRPr="004D17F0" w:rsidRDefault="002B7DB8" w:rsidP="005F19BE">
            <w:pPr>
              <w:jc w:val="center"/>
              <w:rPr>
                <w:color w:val="000000" w:themeColor="text1"/>
                <w:sz w:val="16"/>
                <w:szCs w:val="16"/>
              </w:rPr>
            </w:pPr>
          </w:p>
        </w:tc>
        <w:tc>
          <w:tcPr>
            <w:tcW w:w="1134" w:type="dxa"/>
          </w:tcPr>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СП Дмитриевский с/с</w:t>
            </w:r>
          </w:p>
        </w:tc>
        <w:tc>
          <w:tcPr>
            <w:tcW w:w="2126"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 земли населенных пунктов /ИЖС</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(индивидуальное жилищное строительство) Зеленые  насаждения общего пользования</w:t>
            </w:r>
          </w:p>
        </w:tc>
      </w:tr>
      <w:tr w:rsidR="00666F5C" w:rsidRPr="004D17F0" w:rsidTr="000B6A69">
        <w:trPr>
          <w:trHeight w:val="326"/>
        </w:trPr>
        <w:tc>
          <w:tcPr>
            <w:tcW w:w="534" w:type="dxa"/>
          </w:tcPr>
          <w:p w:rsidR="002B7DB8" w:rsidRPr="004D17F0" w:rsidRDefault="002B7DB8" w:rsidP="005F19BE">
            <w:pPr>
              <w:contextualSpacing/>
              <w:jc w:val="center"/>
              <w:rPr>
                <w:rFonts w:ascii="Arial" w:hAnsi="Arial" w:cs="Arial"/>
                <w:color w:val="000000" w:themeColor="text1"/>
                <w:sz w:val="16"/>
                <w:szCs w:val="16"/>
              </w:rPr>
            </w:pPr>
          </w:p>
        </w:tc>
        <w:tc>
          <w:tcPr>
            <w:tcW w:w="1842" w:type="dxa"/>
          </w:tcPr>
          <w:p w:rsidR="002B7DB8" w:rsidRPr="004D17F0" w:rsidRDefault="002B7DB8" w:rsidP="005F19BE">
            <w:pPr>
              <w:contextualSpacing/>
              <w:jc w:val="center"/>
              <w:rPr>
                <w:color w:val="000000" w:themeColor="text1"/>
                <w:sz w:val="16"/>
                <w:szCs w:val="16"/>
              </w:rPr>
            </w:pPr>
            <w:r w:rsidRPr="004D17F0">
              <w:rPr>
                <w:rFonts w:ascii="Arial" w:hAnsi="Arial" w:cs="Arial"/>
                <w:color w:val="000000" w:themeColor="text1"/>
                <w:sz w:val="16"/>
                <w:szCs w:val="16"/>
              </w:rPr>
              <w:t>02:47:041201:316</w:t>
            </w:r>
          </w:p>
        </w:tc>
        <w:tc>
          <w:tcPr>
            <w:tcW w:w="993"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w:t>
            </w:r>
          </w:p>
        </w:tc>
        <w:tc>
          <w:tcPr>
            <w:tcW w:w="171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сенокошение</w:t>
            </w:r>
          </w:p>
        </w:tc>
        <w:tc>
          <w:tcPr>
            <w:tcW w:w="1688" w:type="dxa"/>
          </w:tcPr>
          <w:p w:rsidR="002B7DB8" w:rsidRPr="004D17F0" w:rsidRDefault="00A95196"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Муниципальная собственность </w:t>
            </w:r>
            <w:r w:rsidR="002B7DB8" w:rsidRPr="004D17F0">
              <w:rPr>
                <w:rFonts w:ascii="Arial" w:hAnsi="Arial" w:cs="Arial"/>
                <w:color w:val="000000" w:themeColor="text1"/>
                <w:sz w:val="16"/>
                <w:szCs w:val="16"/>
              </w:rPr>
              <w:t>/</w:t>
            </w:r>
          </w:p>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rPr>
              <w:t>170930.34 руб</w:t>
            </w:r>
          </w:p>
        </w:tc>
        <w:tc>
          <w:tcPr>
            <w:tcW w:w="1134" w:type="dxa"/>
          </w:tcPr>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СП Дмитриевский с/с</w:t>
            </w:r>
          </w:p>
        </w:tc>
        <w:tc>
          <w:tcPr>
            <w:tcW w:w="2126"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 земли населенных пунктов /ИЖС</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(индивидуальное жилищное строительство) Зеленые  насаждения общего пользования</w:t>
            </w:r>
          </w:p>
        </w:tc>
      </w:tr>
      <w:tr w:rsidR="00666F5C" w:rsidRPr="004D17F0" w:rsidTr="000B6A69">
        <w:trPr>
          <w:trHeight w:val="326"/>
        </w:trPr>
        <w:tc>
          <w:tcPr>
            <w:tcW w:w="534" w:type="dxa"/>
          </w:tcPr>
          <w:p w:rsidR="002B7DB8" w:rsidRPr="004D17F0" w:rsidRDefault="002B7DB8" w:rsidP="005F19BE">
            <w:pPr>
              <w:contextualSpacing/>
              <w:jc w:val="center"/>
              <w:rPr>
                <w:rFonts w:ascii="Arial" w:hAnsi="Arial" w:cs="Arial"/>
                <w:color w:val="000000" w:themeColor="text1"/>
                <w:sz w:val="16"/>
                <w:szCs w:val="16"/>
              </w:rPr>
            </w:pPr>
          </w:p>
        </w:tc>
        <w:tc>
          <w:tcPr>
            <w:tcW w:w="1842" w:type="dxa"/>
          </w:tcPr>
          <w:p w:rsidR="002B7DB8" w:rsidRPr="004D17F0" w:rsidRDefault="002B7DB8" w:rsidP="005F19BE">
            <w:pPr>
              <w:contextualSpacing/>
              <w:jc w:val="center"/>
              <w:rPr>
                <w:color w:val="000000" w:themeColor="text1"/>
                <w:sz w:val="16"/>
                <w:szCs w:val="16"/>
              </w:rPr>
            </w:pPr>
            <w:r w:rsidRPr="004D17F0">
              <w:rPr>
                <w:rFonts w:ascii="Arial" w:hAnsi="Arial" w:cs="Arial"/>
                <w:color w:val="000000" w:themeColor="text1"/>
                <w:sz w:val="16"/>
                <w:szCs w:val="16"/>
              </w:rPr>
              <w:t>02:47:041201:317</w:t>
            </w:r>
          </w:p>
        </w:tc>
        <w:tc>
          <w:tcPr>
            <w:tcW w:w="993"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w:t>
            </w:r>
          </w:p>
        </w:tc>
        <w:tc>
          <w:tcPr>
            <w:tcW w:w="171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сенокошение</w:t>
            </w:r>
          </w:p>
        </w:tc>
        <w:tc>
          <w:tcPr>
            <w:tcW w:w="1688" w:type="dxa"/>
          </w:tcPr>
          <w:p w:rsidR="002B7DB8" w:rsidRPr="004D17F0" w:rsidRDefault="00A95196"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Муниципальная собственность </w:t>
            </w:r>
            <w:r w:rsidR="002B7DB8" w:rsidRPr="004D17F0">
              <w:rPr>
                <w:rFonts w:ascii="Arial" w:hAnsi="Arial" w:cs="Arial"/>
                <w:color w:val="000000" w:themeColor="text1"/>
                <w:sz w:val="16"/>
                <w:szCs w:val="16"/>
              </w:rPr>
              <w:t>/</w:t>
            </w:r>
          </w:p>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rPr>
              <w:t>170918.62 руб</w:t>
            </w:r>
          </w:p>
        </w:tc>
        <w:tc>
          <w:tcPr>
            <w:tcW w:w="1134" w:type="dxa"/>
          </w:tcPr>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СП Дмитриевский с/с</w:t>
            </w:r>
          </w:p>
        </w:tc>
        <w:tc>
          <w:tcPr>
            <w:tcW w:w="2126"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 земли населенных пунктов /ИЖС</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(индивидуальное жилищное строительство) Зеленые  насаждения общего пользования</w:t>
            </w:r>
          </w:p>
        </w:tc>
      </w:tr>
      <w:tr w:rsidR="00666F5C" w:rsidRPr="004D17F0" w:rsidTr="0065439B">
        <w:trPr>
          <w:trHeight w:val="1473"/>
        </w:trPr>
        <w:tc>
          <w:tcPr>
            <w:tcW w:w="534" w:type="dxa"/>
          </w:tcPr>
          <w:p w:rsidR="002B7DB8" w:rsidRPr="004D17F0" w:rsidRDefault="002B7DB8" w:rsidP="005F19BE">
            <w:pPr>
              <w:contextualSpacing/>
              <w:jc w:val="center"/>
              <w:rPr>
                <w:rFonts w:ascii="Arial" w:hAnsi="Arial" w:cs="Arial"/>
                <w:color w:val="000000" w:themeColor="text1"/>
                <w:sz w:val="16"/>
                <w:szCs w:val="16"/>
              </w:rPr>
            </w:pPr>
          </w:p>
        </w:tc>
        <w:tc>
          <w:tcPr>
            <w:tcW w:w="1842" w:type="dxa"/>
          </w:tcPr>
          <w:p w:rsidR="002B7DB8" w:rsidRPr="004D17F0" w:rsidRDefault="002B7DB8" w:rsidP="005F19BE">
            <w:pPr>
              <w:contextualSpacing/>
              <w:jc w:val="center"/>
              <w:rPr>
                <w:color w:val="000000" w:themeColor="text1"/>
                <w:sz w:val="16"/>
                <w:szCs w:val="16"/>
              </w:rPr>
            </w:pPr>
            <w:r w:rsidRPr="004D17F0">
              <w:rPr>
                <w:rFonts w:ascii="Arial" w:hAnsi="Arial" w:cs="Arial"/>
                <w:color w:val="000000" w:themeColor="text1"/>
                <w:sz w:val="16"/>
                <w:szCs w:val="16"/>
              </w:rPr>
              <w:t>02:47:041201:318</w:t>
            </w:r>
          </w:p>
        </w:tc>
        <w:tc>
          <w:tcPr>
            <w:tcW w:w="993"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w:t>
            </w:r>
          </w:p>
        </w:tc>
        <w:tc>
          <w:tcPr>
            <w:tcW w:w="171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нет информации</w:t>
            </w:r>
          </w:p>
        </w:tc>
        <w:tc>
          <w:tcPr>
            <w:tcW w:w="1688" w:type="dxa"/>
          </w:tcPr>
          <w:p w:rsidR="002B7DB8" w:rsidRPr="004D17F0" w:rsidRDefault="00A95196"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Муниципальная собственность </w:t>
            </w:r>
            <w:r w:rsidR="002B7DB8" w:rsidRPr="004D17F0">
              <w:rPr>
                <w:rFonts w:ascii="Arial" w:hAnsi="Arial" w:cs="Arial"/>
                <w:color w:val="000000" w:themeColor="text1"/>
                <w:sz w:val="16"/>
                <w:szCs w:val="16"/>
              </w:rPr>
              <w:t>/</w:t>
            </w:r>
          </w:p>
          <w:p w:rsidR="002B7DB8" w:rsidRPr="004D17F0" w:rsidRDefault="002B7DB8"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170918.62 руб</w:t>
            </w:r>
          </w:p>
        </w:tc>
        <w:tc>
          <w:tcPr>
            <w:tcW w:w="1134" w:type="dxa"/>
          </w:tcPr>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СП Дмитриевский с/с</w:t>
            </w:r>
          </w:p>
        </w:tc>
        <w:tc>
          <w:tcPr>
            <w:tcW w:w="2126"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 земли населенных пунктов /ИЖС</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(индивидуальное жилищное строительство) Зеленые  насаждения общего пользования</w:t>
            </w:r>
          </w:p>
        </w:tc>
      </w:tr>
      <w:tr w:rsidR="00666F5C" w:rsidRPr="004D17F0" w:rsidTr="000B6A69">
        <w:trPr>
          <w:trHeight w:val="326"/>
        </w:trPr>
        <w:tc>
          <w:tcPr>
            <w:tcW w:w="534" w:type="dxa"/>
          </w:tcPr>
          <w:p w:rsidR="00D64D2F" w:rsidRPr="004D17F0" w:rsidRDefault="00D64D2F" w:rsidP="005F19BE">
            <w:pPr>
              <w:contextualSpacing/>
              <w:jc w:val="center"/>
              <w:rPr>
                <w:rFonts w:ascii="Arial" w:hAnsi="Arial" w:cs="Arial"/>
                <w:color w:val="000000" w:themeColor="text1"/>
                <w:sz w:val="16"/>
                <w:szCs w:val="16"/>
              </w:rPr>
            </w:pPr>
          </w:p>
        </w:tc>
        <w:tc>
          <w:tcPr>
            <w:tcW w:w="1842" w:type="dxa"/>
          </w:tcPr>
          <w:p w:rsidR="00D64D2F" w:rsidRPr="004D17F0" w:rsidRDefault="00D64D2F" w:rsidP="005F19BE">
            <w:pPr>
              <w:contextualSpacing/>
              <w:jc w:val="center"/>
              <w:rPr>
                <w:color w:val="000000" w:themeColor="text1"/>
                <w:sz w:val="16"/>
                <w:szCs w:val="16"/>
              </w:rPr>
            </w:pPr>
            <w:r w:rsidRPr="004D17F0">
              <w:rPr>
                <w:rFonts w:ascii="Arial" w:hAnsi="Arial" w:cs="Arial"/>
                <w:color w:val="000000" w:themeColor="text1"/>
                <w:sz w:val="16"/>
                <w:szCs w:val="16"/>
              </w:rPr>
              <w:t>02:47:000000:712</w:t>
            </w:r>
          </w:p>
        </w:tc>
        <w:tc>
          <w:tcPr>
            <w:tcW w:w="993" w:type="dxa"/>
          </w:tcPr>
          <w:p w:rsidR="00D64D2F" w:rsidRPr="004D17F0" w:rsidRDefault="00D64D2F"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1,64</w:t>
            </w:r>
          </w:p>
        </w:tc>
        <w:tc>
          <w:tcPr>
            <w:tcW w:w="1714" w:type="dxa"/>
          </w:tcPr>
          <w:p w:rsidR="00D64D2F" w:rsidRPr="004D17F0" w:rsidRDefault="00D64D2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D64D2F" w:rsidRPr="004D17F0" w:rsidRDefault="00D64D2F" w:rsidP="005F19BE">
            <w:pPr>
              <w:snapToGrid w:val="0"/>
              <w:contextualSpacing/>
              <w:jc w:val="center"/>
              <w:rPr>
                <w:rFonts w:ascii="Arial" w:hAnsi="Arial" w:cs="Arial"/>
                <w:b/>
                <w:color w:val="000000" w:themeColor="text1"/>
                <w:sz w:val="16"/>
                <w:szCs w:val="16"/>
              </w:rPr>
            </w:pPr>
            <w:r w:rsidRPr="004D17F0">
              <w:rPr>
                <w:rFonts w:ascii="Arial" w:hAnsi="Arial" w:cs="Arial"/>
                <w:color w:val="000000" w:themeColor="text1"/>
                <w:sz w:val="16"/>
                <w:szCs w:val="16"/>
              </w:rPr>
              <w:t>/  сенокошение</w:t>
            </w:r>
          </w:p>
        </w:tc>
        <w:tc>
          <w:tcPr>
            <w:tcW w:w="1688" w:type="dxa"/>
          </w:tcPr>
          <w:p w:rsidR="00D64D2F" w:rsidRPr="004D17F0" w:rsidRDefault="00D64D2F"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w:t>
            </w:r>
          </w:p>
          <w:p w:rsidR="00D64D2F" w:rsidRPr="004D17F0" w:rsidRDefault="00D64D2F" w:rsidP="005F19BE">
            <w:pPr>
              <w:jc w:val="center"/>
              <w:rPr>
                <w:color w:val="000000" w:themeColor="text1"/>
                <w:sz w:val="16"/>
                <w:szCs w:val="16"/>
              </w:rPr>
            </w:pPr>
            <w:r w:rsidRPr="004D17F0">
              <w:rPr>
                <w:rFonts w:ascii="Arial" w:hAnsi="Arial" w:cs="Arial"/>
                <w:color w:val="000000" w:themeColor="text1"/>
                <w:sz w:val="16"/>
                <w:szCs w:val="16"/>
              </w:rPr>
              <w:t>96256,36 руб</w:t>
            </w:r>
          </w:p>
        </w:tc>
        <w:tc>
          <w:tcPr>
            <w:tcW w:w="1134" w:type="dxa"/>
          </w:tcPr>
          <w:p w:rsidR="00D64D2F" w:rsidRPr="004D17F0" w:rsidRDefault="00D64D2F" w:rsidP="005F19BE">
            <w:pPr>
              <w:jc w:val="center"/>
              <w:rPr>
                <w:color w:val="000000" w:themeColor="text1"/>
              </w:rPr>
            </w:pPr>
            <w:r w:rsidRPr="004D17F0">
              <w:rPr>
                <w:rFonts w:ascii="Arial" w:hAnsi="Arial" w:cs="Arial"/>
                <w:color w:val="000000" w:themeColor="text1"/>
                <w:sz w:val="16"/>
                <w:szCs w:val="16"/>
                <w:shd w:val="clear" w:color="auto" w:fill="FFFFFF"/>
              </w:rPr>
              <w:t>Республика Башкортостан</w:t>
            </w:r>
          </w:p>
        </w:tc>
        <w:tc>
          <w:tcPr>
            <w:tcW w:w="2126" w:type="dxa"/>
          </w:tcPr>
          <w:p w:rsidR="00D64D2F" w:rsidRPr="004D17F0" w:rsidRDefault="00D64D2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1,3/ земли населенных пунктов /Зеленые  насаждения общего пользования</w:t>
            </w:r>
          </w:p>
        </w:tc>
      </w:tr>
      <w:tr w:rsidR="00666F5C" w:rsidRPr="004D17F0" w:rsidTr="000B6A69">
        <w:trPr>
          <w:trHeight w:val="326"/>
        </w:trPr>
        <w:tc>
          <w:tcPr>
            <w:tcW w:w="534" w:type="dxa"/>
          </w:tcPr>
          <w:p w:rsidR="00D64D2F" w:rsidRPr="004D17F0" w:rsidRDefault="00D64D2F" w:rsidP="005F19BE">
            <w:pPr>
              <w:contextualSpacing/>
              <w:jc w:val="center"/>
              <w:rPr>
                <w:rFonts w:ascii="Arial" w:hAnsi="Arial" w:cs="Arial"/>
                <w:color w:val="000000" w:themeColor="text1"/>
                <w:sz w:val="16"/>
                <w:szCs w:val="16"/>
              </w:rPr>
            </w:pPr>
          </w:p>
        </w:tc>
        <w:tc>
          <w:tcPr>
            <w:tcW w:w="1842" w:type="dxa"/>
          </w:tcPr>
          <w:p w:rsidR="00D64D2F" w:rsidRPr="004D17F0" w:rsidRDefault="00D64D2F"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02:47:040318:43</w:t>
            </w:r>
          </w:p>
          <w:p w:rsidR="00D64D2F" w:rsidRPr="004D17F0" w:rsidRDefault="00D64D2F" w:rsidP="005F19BE">
            <w:pPr>
              <w:contextualSpacing/>
              <w:jc w:val="center"/>
              <w:rPr>
                <w:color w:val="000000" w:themeColor="text1"/>
                <w:sz w:val="16"/>
                <w:szCs w:val="16"/>
              </w:rPr>
            </w:pPr>
            <w:r w:rsidRPr="004D17F0">
              <w:rPr>
                <w:rFonts w:ascii="Arial" w:hAnsi="Arial" w:cs="Arial"/>
                <w:color w:val="000000" w:themeColor="text1"/>
                <w:sz w:val="16"/>
                <w:szCs w:val="16"/>
              </w:rPr>
              <w:t>02:47:000000:307 ЕЗ</w:t>
            </w:r>
          </w:p>
        </w:tc>
        <w:tc>
          <w:tcPr>
            <w:tcW w:w="993" w:type="dxa"/>
          </w:tcPr>
          <w:p w:rsidR="00D64D2F" w:rsidRPr="004D17F0" w:rsidRDefault="00D64D2F"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0,45</w:t>
            </w:r>
          </w:p>
        </w:tc>
        <w:tc>
          <w:tcPr>
            <w:tcW w:w="1714" w:type="dxa"/>
          </w:tcPr>
          <w:p w:rsidR="00D64D2F" w:rsidRPr="004D17F0" w:rsidRDefault="00D64D2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промышленности/</w:t>
            </w:r>
          </w:p>
          <w:p w:rsidR="00D64D2F" w:rsidRPr="004D17F0" w:rsidRDefault="00D64D2F" w:rsidP="005F19BE">
            <w:pPr>
              <w:snapToGrid w:val="0"/>
              <w:contextualSpacing/>
              <w:jc w:val="center"/>
              <w:rPr>
                <w:rFonts w:ascii="Arial" w:hAnsi="Arial" w:cs="Arial"/>
                <w:b/>
                <w:color w:val="000000" w:themeColor="text1"/>
                <w:sz w:val="16"/>
                <w:szCs w:val="16"/>
              </w:rPr>
            </w:pPr>
            <w:r w:rsidRPr="004D17F0">
              <w:rPr>
                <w:rFonts w:ascii="Arial" w:hAnsi="Arial" w:cs="Arial"/>
                <w:color w:val="000000" w:themeColor="text1"/>
                <w:sz w:val="16"/>
                <w:szCs w:val="16"/>
              </w:rPr>
              <w:t>нет информации</w:t>
            </w:r>
          </w:p>
        </w:tc>
        <w:tc>
          <w:tcPr>
            <w:tcW w:w="1688" w:type="dxa"/>
          </w:tcPr>
          <w:p w:rsidR="00D64D2F" w:rsidRPr="004D17F0" w:rsidRDefault="00D64D2F"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w:t>
            </w:r>
          </w:p>
          <w:p w:rsidR="00D64D2F" w:rsidRPr="004D17F0" w:rsidRDefault="00D64D2F" w:rsidP="005F19BE">
            <w:pPr>
              <w:jc w:val="center"/>
              <w:rPr>
                <w:color w:val="000000" w:themeColor="text1"/>
                <w:sz w:val="16"/>
                <w:szCs w:val="16"/>
              </w:rPr>
            </w:pPr>
            <w:r w:rsidRPr="004D17F0">
              <w:rPr>
                <w:rFonts w:ascii="Arial" w:hAnsi="Arial" w:cs="Arial"/>
                <w:color w:val="000000" w:themeColor="text1"/>
                <w:sz w:val="16"/>
                <w:szCs w:val="16"/>
              </w:rPr>
              <w:t>21585.27 руб</w:t>
            </w:r>
          </w:p>
        </w:tc>
        <w:tc>
          <w:tcPr>
            <w:tcW w:w="1134" w:type="dxa"/>
          </w:tcPr>
          <w:p w:rsidR="00D64D2F" w:rsidRPr="004D17F0" w:rsidRDefault="00D64D2F" w:rsidP="005F19BE">
            <w:pPr>
              <w:jc w:val="center"/>
              <w:rPr>
                <w:color w:val="000000" w:themeColor="text1"/>
              </w:rPr>
            </w:pPr>
            <w:r w:rsidRPr="004D17F0">
              <w:rPr>
                <w:rFonts w:ascii="Arial" w:hAnsi="Arial" w:cs="Arial"/>
                <w:color w:val="000000" w:themeColor="text1"/>
                <w:sz w:val="16"/>
                <w:szCs w:val="16"/>
                <w:shd w:val="clear" w:color="auto" w:fill="FFFFFF"/>
              </w:rPr>
              <w:t>Республика Башкортостан</w:t>
            </w:r>
          </w:p>
        </w:tc>
        <w:tc>
          <w:tcPr>
            <w:tcW w:w="2126" w:type="dxa"/>
          </w:tcPr>
          <w:p w:rsidR="00D64D2F" w:rsidRPr="004D17F0" w:rsidRDefault="00D64D2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0,45/ земли населенных пунктов /Зеленые  насаждения общего пользования</w:t>
            </w:r>
          </w:p>
        </w:tc>
      </w:tr>
      <w:tr w:rsidR="00666F5C" w:rsidRPr="004D17F0" w:rsidTr="000B6A69">
        <w:trPr>
          <w:trHeight w:val="326"/>
        </w:trPr>
        <w:tc>
          <w:tcPr>
            <w:tcW w:w="534" w:type="dxa"/>
          </w:tcPr>
          <w:p w:rsidR="00D64D2F" w:rsidRPr="004D17F0" w:rsidRDefault="00D64D2F" w:rsidP="005F19BE">
            <w:pPr>
              <w:contextualSpacing/>
              <w:jc w:val="center"/>
              <w:rPr>
                <w:rFonts w:ascii="Arial" w:hAnsi="Arial" w:cs="Arial"/>
                <w:color w:val="000000" w:themeColor="text1"/>
                <w:sz w:val="16"/>
                <w:szCs w:val="16"/>
              </w:rPr>
            </w:pPr>
          </w:p>
        </w:tc>
        <w:tc>
          <w:tcPr>
            <w:tcW w:w="1842" w:type="dxa"/>
          </w:tcPr>
          <w:p w:rsidR="00D64D2F" w:rsidRPr="004D17F0" w:rsidRDefault="00D64D2F"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02:47:040318:44</w:t>
            </w:r>
          </w:p>
          <w:p w:rsidR="00D64D2F" w:rsidRPr="004D17F0" w:rsidRDefault="00D64D2F" w:rsidP="005F19BE">
            <w:pPr>
              <w:contextualSpacing/>
              <w:jc w:val="center"/>
              <w:rPr>
                <w:color w:val="000000" w:themeColor="text1"/>
                <w:sz w:val="16"/>
                <w:szCs w:val="16"/>
              </w:rPr>
            </w:pPr>
            <w:r w:rsidRPr="004D17F0">
              <w:rPr>
                <w:rFonts w:ascii="Arial" w:hAnsi="Arial" w:cs="Arial"/>
                <w:color w:val="000000" w:themeColor="text1"/>
                <w:sz w:val="16"/>
                <w:szCs w:val="16"/>
              </w:rPr>
              <w:t>02:47:000000:307 ЕЗ</w:t>
            </w:r>
          </w:p>
        </w:tc>
        <w:tc>
          <w:tcPr>
            <w:tcW w:w="993" w:type="dxa"/>
          </w:tcPr>
          <w:p w:rsidR="00D64D2F" w:rsidRPr="004D17F0" w:rsidRDefault="00D64D2F"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0,03</w:t>
            </w:r>
          </w:p>
        </w:tc>
        <w:tc>
          <w:tcPr>
            <w:tcW w:w="1714" w:type="dxa"/>
          </w:tcPr>
          <w:p w:rsidR="00D64D2F" w:rsidRPr="004D17F0" w:rsidRDefault="00D64D2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промышленности/</w:t>
            </w:r>
          </w:p>
          <w:p w:rsidR="00D64D2F" w:rsidRPr="004D17F0" w:rsidRDefault="00D64D2F" w:rsidP="005F19BE">
            <w:pPr>
              <w:snapToGrid w:val="0"/>
              <w:contextualSpacing/>
              <w:jc w:val="center"/>
              <w:rPr>
                <w:rFonts w:ascii="Arial" w:hAnsi="Arial" w:cs="Arial"/>
                <w:b/>
                <w:color w:val="000000" w:themeColor="text1"/>
                <w:sz w:val="16"/>
                <w:szCs w:val="16"/>
              </w:rPr>
            </w:pPr>
            <w:r w:rsidRPr="004D17F0">
              <w:rPr>
                <w:rFonts w:ascii="Arial" w:hAnsi="Arial" w:cs="Arial"/>
                <w:color w:val="000000" w:themeColor="text1"/>
                <w:sz w:val="16"/>
                <w:szCs w:val="16"/>
              </w:rPr>
              <w:t>нет информации</w:t>
            </w:r>
          </w:p>
        </w:tc>
        <w:tc>
          <w:tcPr>
            <w:tcW w:w="1688" w:type="dxa"/>
          </w:tcPr>
          <w:p w:rsidR="00D64D2F" w:rsidRPr="004D17F0" w:rsidRDefault="00D64D2F"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w:t>
            </w:r>
          </w:p>
          <w:p w:rsidR="00D64D2F" w:rsidRPr="004D17F0" w:rsidRDefault="00D64D2F" w:rsidP="005F19BE">
            <w:pPr>
              <w:jc w:val="center"/>
              <w:rPr>
                <w:color w:val="000000" w:themeColor="text1"/>
                <w:sz w:val="16"/>
                <w:szCs w:val="16"/>
              </w:rPr>
            </w:pPr>
            <w:r w:rsidRPr="004D17F0">
              <w:rPr>
                <w:rFonts w:ascii="Arial" w:hAnsi="Arial" w:cs="Arial"/>
                <w:color w:val="000000" w:themeColor="text1"/>
                <w:sz w:val="16"/>
                <w:szCs w:val="16"/>
              </w:rPr>
              <w:t>1516,22 руб</w:t>
            </w:r>
          </w:p>
        </w:tc>
        <w:tc>
          <w:tcPr>
            <w:tcW w:w="1134" w:type="dxa"/>
          </w:tcPr>
          <w:p w:rsidR="00D64D2F" w:rsidRPr="004D17F0" w:rsidRDefault="00D64D2F" w:rsidP="005F19BE">
            <w:pPr>
              <w:jc w:val="center"/>
              <w:rPr>
                <w:color w:val="000000" w:themeColor="text1"/>
              </w:rPr>
            </w:pPr>
            <w:r w:rsidRPr="004D17F0">
              <w:rPr>
                <w:rFonts w:ascii="Arial" w:hAnsi="Arial" w:cs="Arial"/>
                <w:color w:val="000000" w:themeColor="text1"/>
                <w:sz w:val="16"/>
                <w:szCs w:val="16"/>
                <w:shd w:val="clear" w:color="auto" w:fill="FFFFFF"/>
              </w:rPr>
              <w:t>Республика Башкортостан</w:t>
            </w:r>
          </w:p>
        </w:tc>
        <w:tc>
          <w:tcPr>
            <w:tcW w:w="2126" w:type="dxa"/>
          </w:tcPr>
          <w:p w:rsidR="00D64D2F" w:rsidRPr="004D17F0" w:rsidRDefault="00D64D2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0,03/ земли населенных пунктов /Зеленые  насаждения общего пользования</w:t>
            </w:r>
          </w:p>
        </w:tc>
      </w:tr>
      <w:tr w:rsidR="00666F5C" w:rsidRPr="004D17F0" w:rsidTr="000B6A69">
        <w:trPr>
          <w:trHeight w:val="326"/>
        </w:trPr>
        <w:tc>
          <w:tcPr>
            <w:tcW w:w="534" w:type="dxa"/>
          </w:tcPr>
          <w:p w:rsidR="00D64D2F" w:rsidRPr="004D17F0" w:rsidRDefault="00D64D2F" w:rsidP="005F19BE">
            <w:pPr>
              <w:contextualSpacing/>
              <w:jc w:val="center"/>
              <w:rPr>
                <w:rFonts w:ascii="Arial" w:hAnsi="Arial" w:cs="Arial"/>
                <w:color w:val="000000" w:themeColor="text1"/>
                <w:sz w:val="16"/>
                <w:szCs w:val="16"/>
              </w:rPr>
            </w:pPr>
          </w:p>
        </w:tc>
        <w:tc>
          <w:tcPr>
            <w:tcW w:w="1842" w:type="dxa"/>
          </w:tcPr>
          <w:p w:rsidR="00D64D2F" w:rsidRPr="004D17F0" w:rsidRDefault="00D64D2F"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02:47:041201:87</w:t>
            </w:r>
          </w:p>
          <w:p w:rsidR="00D64D2F" w:rsidRPr="004D17F0" w:rsidRDefault="00D64D2F" w:rsidP="005F19BE">
            <w:pPr>
              <w:contextualSpacing/>
              <w:jc w:val="center"/>
              <w:rPr>
                <w:color w:val="000000" w:themeColor="text1"/>
                <w:sz w:val="16"/>
                <w:szCs w:val="16"/>
              </w:rPr>
            </w:pPr>
            <w:r w:rsidRPr="004D17F0">
              <w:rPr>
                <w:rFonts w:ascii="Arial" w:hAnsi="Arial" w:cs="Arial"/>
                <w:color w:val="000000" w:themeColor="text1"/>
                <w:sz w:val="16"/>
                <w:szCs w:val="16"/>
              </w:rPr>
              <w:t>02:47:000000:307 ЕЗ</w:t>
            </w:r>
          </w:p>
        </w:tc>
        <w:tc>
          <w:tcPr>
            <w:tcW w:w="993" w:type="dxa"/>
          </w:tcPr>
          <w:p w:rsidR="00D64D2F" w:rsidRPr="004D17F0" w:rsidRDefault="00D64D2F"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0,76</w:t>
            </w:r>
          </w:p>
        </w:tc>
        <w:tc>
          <w:tcPr>
            <w:tcW w:w="1714" w:type="dxa"/>
          </w:tcPr>
          <w:p w:rsidR="00D64D2F" w:rsidRPr="004D17F0" w:rsidRDefault="00D64D2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промышленности/</w:t>
            </w:r>
          </w:p>
          <w:p w:rsidR="00D64D2F" w:rsidRPr="004D17F0" w:rsidRDefault="00D64D2F" w:rsidP="005F19BE">
            <w:pPr>
              <w:snapToGrid w:val="0"/>
              <w:contextualSpacing/>
              <w:jc w:val="center"/>
              <w:rPr>
                <w:rFonts w:ascii="Arial" w:hAnsi="Arial" w:cs="Arial"/>
                <w:b/>
                <w:color w:val="000000" w:themeColor="text1"/>
                <w:sz w:val="16"/>
                <w:szCs w:val="16"/>
              </w:rPr>
            </w:pPr>
            <w:r w:rsidRPr="004D17F0">
              <w:rPr>
                <w:rFonts w:ascii="Arial" w:hAnsi="Arial" w:cs="Arial"/>
                <w:color w:val="000000" w:themeColor="text1"/>
                <w:sz w:val="16"/>
                <w:szCs w:val="16"/>
              </w:rPr>
              <w:t>нет информации</w:t>
            </w:r>
          </w:p>
        </w:tc>
        <w:tc>
          <w:tcPr>
            <w:tcW w:w="1688" w:type="dxa"/>
          </w:tcPr>
          <w:p w:rsidR="00D64D2F" w:rsidRPr="004D17F0" w:rsidRDefault="00D64D2F"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w:t>
            </w:r>
          </w:p>
          <w:p w:rsidR="00D64D2F" w:rsidRPr="004D17F0" w:rsidRDefault="00D64D2F" w:rsidP="005F19BE">
            <w:pPr>
              <w:jc w:val="center"/>
              <w:rPr>
                <w:color w:val="000000" w:themeColor="text1"/>
                <w:sz w:val="16"/>
                <w:szCs w:val="16"/>
              </w:rPr>
            </w:pPr>
            <w:r w:rsidRPr="004D17F0">
              <w:rPr>
                <w:rFonts w:ascii="Arial" w:hAnsi="Arial" w:cs="Arial"/>
                <w:color w:val="000000" w:themeColor="text1"/>
                <w:sz w:val="16"/>
                <w:szCs w:val="16"/>
              </w:rPr>
              <w:t>31076,24 руб</w:t>
            </w:r>
          </w:p>
        </w:tc>
        <w:tc>
          <w:tcPr>
            <w:tcW w:w="1134" w:type="dxa"/>
          </w:tcPr>
          <w:p w:rsidR="00D64D2F" w:rsidRPr="004D17F0" w:rsidRDefault="00D64D2F" w:rsidP="005F19BE">
            <w:pPr>
              <w:jc w:val="center"/>
              <w:rPr>
                <w:color w:val="000000" w:themeColor="text1"/>
              </w:rPr>
            </w:pPr>
            <w:r w:rsidRPr="004D17F0">
              <w:rPr>
                <w:rFonts w:ascii="Arial" w:hAnsi="Arial" w:cs="Arial"/>
                <w:color w:val="000000" w:themeColor="text1"/>
                <w:sz w:val="16"/>
                <w:szCs w:val="16"/>
                <w:shd w:val="clear" w:color="auto" w:fill="FFFFFF"/>
              </w:rPr>
              <w:t>Республика Башкортостан</w:t>
            </w:r>
          </w:p>
        </w:tc>
        <w:tc>
          <w:tcPr>
            <w:tcW w:w="2126" w:type="dxa"/>
          </w:tcPr>
          <w:p w:rsidR="00D64D2F" w:rsidRPr="004D17F0" w:rsidRDefault="00D64D2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0,5/ земли населенных пунктов /Зеленые  насаждения общего пользования</w:t>
            </w:r>
          </w:p>
        </w:tc>
      </w:tr>
      <w:tr w:rsidR="00666F5C" w:rsidRPr="004D17F0" w:rsidTr="000B6A69">
        <w:trPr>
          <w:trHeight w:val="326"/>
        </w:trPr>
        <w:tc>
          <w:tcPr>
            <w:tcW w:w="534" w:type="dxa"/>
          </w:tcPr>
          <w:p w:rsidR="00D64D2F" w:rsidRPr="004D17F0" w:rsidRDefault="00D64D2F" w:rsidP="005F19BE">
            <w:pPr>
              <w:contextualSpacing/>
              <w:jc w:val="center"/>
              <w:rPr>
                <w:rFonts w:ascii="Arial" w:hAnsi="Arial" w:cs="Arial"/>
                <w:color w:val="000000" w:themeColor="text1"/>
                <w:sz w:val="16"/>
                <w:szCs w:val="16"/>
              </w:rPr>
            </w:pPr>
          </w:p>
        </w:tc>
        <w:tc>
          <w:tcPr>
            <w:tcW w:w="1842" w:type="dxa"/>
          </w:tcPr>
          <w:p w:rsidR="00D64D2F" w:rsidRPr="004D17F0" w:rsidRDefault="00D64D2F" w:rsidP="005F19BE">
            <w:pPr>
              <w:contextualSpacing/>
              <w:jc w:val="center"/>
              <w:rPr>
                <w:color w:val="000000" w:themeColor="text1"/>
                <w:sz w:val="16"/>
                <w:szCs w:val="16"/>
              </w:rPr>
            </w:pPr>
            <w:r w:rsidRPr="004D17F0">
              <w:rPr>
                <w:rFonts w:ascii="Arial" w:hAnsi="Arial" w:cs="Arial"/>
                <w:color w:val="000000" w:themeColor="text1"/>
                <w:sz w:val="16"/>
                <w:szCs w:val="16"/>
              </w:rPr>
              <w:t>02:47:000000:10854/2</w:t>
            </w:r>
          </w:p>
        </w:tc>
        <w:tc>
          <w:tcPr>
            <w:tcW w:w="993" w:type="dxa"/>
          </w:tcPr>
          <w:p w:rsidR="00D64D2F" w:rsidRPr="004D17F0" w:rsidRDefault="00D64D2F"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4,51</w:t>
            </w:r>
          </w:p>
        </w:tc>
        <w:tc>
          <w:tcPr>
            <w:tcW w:w="1714" w:type="dxa"/>
          </w:tcPr>
          <w:p w:rsidR="00D64D2F" w:rsidRPr="004D17F0" w:rsidRDefault="00D64D2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промышленности/</w:t>
            </w:r>
          </w:p>
          <w:p w:rsidR="00D64D2F" w:rsidRPr="004D17F0" w:rsidRDefault="00D64D2F" w:rsidP="005F19BE">
            <w:pPr>
              <w:snapToGrid w:val="0"/>
              <w:contextualSpacing/>
              <w:jc w:val="center"/>
              <w:rPr>
                <w:rFonts w:ascii="Arial" w:hAnsi="Arial" w:cs="Arial"/>
                <w:b/>
                <w:color w:val="000000" w:themeColor="text1"/>
                <w:sz w:val="16"/>
                <w:szCs w:val="16"/>
              </w:rPr>
            </w:pPr>
            <w:r w:rsidRPr="004D17F0">
              <w:rPr>
                <w:rFonts w:ascii="Arial" w:hAnsi="Arial" w:cs="Arial"/>
                <w:color w:val="000000" w:themeColor="text1"/>
                <w:sz w:val="16"/>
                <w:szCs w:val="16"/>
              </w:rPr>
              <w:t>Для размещения автомобильных дорог</w:t>
            </w:r>
          </w:p>
        </w:tc>
        <w:tc>
          <w:tcPr>
            <w:tcW w:w="1688" w:type="dxa"/>
          </w:tcPr>
          <w:p w:rsidR="00D64D2F" w:rsidRPr="004D17F0" w:rsidRDefault="00D64D2F"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w:t>
            </w:r>
          </w:p>
          <w:p w:rsidR="00D64D2F" w:rsidRPr="004D17F0" w:rsidRDefault="00D64D2F" w:rsidP="005F19BE">
            <w:pPr>
              <w:jc w:val="center"/>
              <w:rPr>
                <w:color w:val="000000" w:themeColor="text1"/>
                <w:sz w:val="16"/>
                <w:szCs w:val="16"/>
              </w:rPr>
            </w:pPr>
            <w:r w:rsidRPr="004D17F0">
              <w:rPr>
                <w:rFonts w:ascii="Arial" w:hAnsi="Arial" w:cs="Arial"/>
                <w:color w:val="000000" w:themeColor="text1"/>
                <w:sz w:val="16"/>
                <w:szCs w:val="16"/>
              </w:rPr>
              <w:t>4520237,08 руб</w:t>
            </w:r>
          </w:p>
        </w:tc>
        <w:tc>
          <w:tcPr>
            <w:tcW w:w="1134" w:type="dxa"/>
          </w:tcPr>
          <w:p w:rsidR="00D64D2F" w:rsidRPr="004D17F0" w:rsidRDefault="00D64D2F" w:rsidP="005F19BE">
            <w:pPr>
              <w:jc w:val="center"/>
              <w:rPr>
                <w:color w:val="000000" w:themeColor="text1"/>
              </w:rPr>
            </w:pPr>
            <w:r w:rsidRPr="004D17F0">
              <w:rPr>
                <w:rFonts w:ascii="Arial" w:hAnsi="Arial" w:cs="Arial"/>
                <w:color w:val="000000" w:themeColor="text1"/>
                <w:sz w:val="16"/>
                <w:szCs w:val="16"/>
                <w:shd w:val="clear" w:color="auto" w:fill="FFFFFF"/>
              </w:rPr>
              <w:t>Республика Башкортостан</w:t>
            </w:r>
          </w:p>
        </w:tc>
        <w:tc>
          <w:tcPr>
            <w:tcW w:w="2126" w:type="dxa"/>
          </w:tcPr>
          <w:p w:rsidR="00D64D2F" w:rsidRPr="004D17F0" w:rsidRDefault="00D64D2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2,81/ земли населенных пунктов /</w:t>
            </w:r>
          </w:p>
          <w:p w:rsidR="00D64D2F" w:rsidRPr="004D17F0" w:rsidRDefault="00D64D2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Для размещения автомобильных дорог –</w:t>
            </w:r>
          </w:p>
        </w:tc>
      </w:tr>
      <w:tr w:rsidR="00666F5C" w:rsidRPr="004D17F0" w:rsidTr="000B6A69">
        <w:trPr>
          <w:trHeight w:val="326"/>
        </w:trPr>
        <w:tc>
          <w:tcPr>
            <w:tcW w:w="534" w:type="dxa"/>
          </w:tcPr>
          <w:p w:rsidR="002B7DB8" w:rsidRPr="004D17F0" w:rsidRDefault="002B7DB8" w:rsidP="005F19BE">
            <w:pPr>
              <w:contextualSpacing/>
              <w:jc w:val="center"/>
              <w:rPr>
                <w:rFonts w:ascii="Arial" w:hAnsi="Arial" w:cs="Arial"/>
                <w:color w:val="000000" w:themeColor="text1"/>
                <w:sz w:val="16"/>
                <w:szCs w:val="16"/>
              </w:rPr>
            </w:pPr>
          </w:p>
        </w:tc>
        <w:tc>
          <w:tcPr>
            <w:tcW w:w="1842"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02:47:041201</w:t>
            </w:r>
          </w:p>
        </w:tc>
        <w:tc>
          <w:tcPr>
            <w:tcW w:w="993"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813,9</w:t>
            </w:r>
          </w:p>
        </w:tc>
        <w:tc>
          <w:tcPr>
            <w:tcW w:w="171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назначения/территории общего пользования</w:t>
            </w:r>
          </w:p>
        </w:tc>
        <w:tc>
          <w:tcPr>
            <w:tcW w:w="1688" w:type="dxa"/>
          </w:tcPr>
          <w:p w:rsidR="0065439B" w:rsidRPr="004D17F0" w:rsidRDefault="0065439B"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 -</w:t>
            </w:r>
          </w:p>
          <w:p w:rsidR="002B7DB8" w:rsidRPr="004D17F0" w:rsidRDefault="002B7DB8" w:rsidP="005F19BE">
            <w:pPr>
              <w:snapToGrid w:val="0"/>
              <w:contextualSpacing/>
              <w:jc w:val="center"/>
              <w:rPr>
                <w:rFonts w:ascii="Arial" w:hAnsi="Arial" w:cs="Arial"/>
                <w:color w:val="000000" w:themeColor="text1"/>
                <w:sz w:val="16"/>
                <w:szCs w:val="16"/>
              </w:rPr>
            </w:pPr>
          </w:p>
        </w:tc>
        <w:tc>
          <w:tcPr>
            <w:tcW w:w="1134" w:type="dxa"/>
          </w:tcPr>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tcPr>
          <w:p w:rsidR="002B7DB8" w:rsidRPr="004D17F0" w:rsidRDefault="002B7DB8" w:rsidP="005F19BE">
            <w:pPr>
              <w:snapToGrid w:val="0"/>
              <w:contextualSpacing/>
              <w:jc w:val="center"/>
              <w:rPr>
                <w:rFonts w:ascii="Arial" w:hAnsi="Arial" w:cs="Arial"/>
                <w:color w:val="000000" w:themeColor="text1"/>
                <w:sz w:val="16"/>
                <w:szCs w:val="16"/>
              </w:rPr>
            </w:pPr>
          </w:p>
        </w:tc>
      </w:tr>
      <w:tr w:rsidR="00666F5C" w:rsidRPr="004D17F0" w:rsidTr="000B6A69">
        <w:trPr>
          <w:trHeight w:val="326"/>
        </w:trPr>
        <w:tc>
          <w:tcPr>
            <w:tcW w:w="534" w:type="dxa"/>
          </w:tcPr>
          <w:p w:rsidR="008450F3" w:rsidRPr="004D17F0" w:rsidRDefault="008450F3" w:rsidP="005F19BE">
            <w:pPr>
              <w:contextualSpacing/>
              <w:jc w:val="center"/>
              <w:rPr>
                <w:rFonts w:ascii="Arial" w:hAnsi="Arial" w:cs="Arial"/>
                <w:color w:val="000000" w:themeColor="text1"/>
                <w:sz w:val="16"/>
                <w:szCs w:val="16"/>
              </w:rPr>
            </w:pPr>
          </w:p>
        </w:tc>
        <w:tc>
          <w:tcPr>
            <w:tcW w:w="1842" w:type="dxa"/>
          </w:tcPr>
          <w:p w:rsidR="008450F3" w:rsidRPr="004D17F0" w:rsidRDefault="008450F3"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всего по</w:t>
            </w:r>
          </w:p>
          <w:p w:rsidR="008450F3" w:rsidRPr="004D17F0" w:rsidRDefault="008450F3"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включению</w:t>
            </w:r>
          </w:p>
        </w:tc>
        <w:tc>
          <w:tcPr>
            <w:tcW w:w="993" w:type="dxa"/>
          </w:tcPr>
          <w:p w:rsidR="008450F3" w:rsidRPr="004D17F0" w:rsidRDefault="008450F3" w:rsidP="005F19BE">
            <w:pPr>
              <w:contextualSpacing/>
              <w:jc w:val="center"/>
              <w:rPr>
                <w:rFonts w:ascii="Arial" w:hAnsi="Arial" w:cs="Arial"/>
                <w:color w:val="000000" w:themeColor="text1"/>
                <w:sz w:val="16"/>
                <w:szCs w:val="16"/>
              </w:rPr>
            </w:pPr>
          </w:p>
        </w:tc>
        <w:tc>
          <w:tcPr>
            <w:tcW w:w="1714" w:type="dxa"/>
          </w:tcPr>
          <w:p w:rsidR="008450F3" w:rsidRPr="004D17F0" w:rsidRDefault="008450F3" w:rsidP="005F19BE">
            <w:pPr>
              <w:snapToGrid w:val="0"/>
              <w:contextualSpacing/>
              <w:jc w:val="center"/>
              <w:rPr>
                <w:rFonts w:ascii="Arial" w:hAnsi="Arial" w:cs="Arial"/>
                <w:color w:val="000000" w:themeColor="text1"/>
                <w:sz w:val="16"/>
                <w:szCs w:val="16"/>
              </w:rPr>
            </w:pPr>
          </w:p>
        </w:tc>
        <w:tc>
          <w:tcPr>
            <w:tcW w:w="1688" w:type="dxa"/>
          </w:tcPr>
          <w:p w:rsidR="008450F3" w:rsidRPr="004D17F0" w:rsidRDefault="008450F3" w:rsidP="005F19BE">
            <w:pPr>
              <w:snapToGrid w:val="0"/>
              <w:contextualSpacing/>
              <w:jc w:val="center"/>
              <w:rPr>
                <w:rFonts w:ascii="Arial" w:hAnsi="Arial" w:cs="Arial"/>
                <w:color w:val="000000" w:themeColor="text1"/>
                <w:sz w:val="16"/>
                <w:szCs w:val="16"/>
                <w:shd w:val="clear" w:color="auto" w:fill="FFFFFF"/>
              </w:rPr>
            </w:pPr>
          </w:p>
        </w:tc>
        <w:tc>
          <w:tcPr>
            <w:tcW w:w="1134" w:type="dxa"/>
          </w:tcPr>
          <w:p w:rsidR="008450F3" w:rsidRPr="004D17F0" w:rsidRDefault="008450F3" w:rsidP="005F19BE">
            <w:pPr>
              <w:jc w:val="center"/>
              <w:rPr>
                <w:rFonts w:ascii="Arial" w:hAnsi="Arial" w:cs="Arial"/>
                <w:color w:val="000000" w:themeColor="text1"/>
                <w:sz w:val="16"/>
                <w:szCs w:val="16"/>
                <w:shd w:val="clear" w:color="auto" w:fill="FFFFFF"/>
              </w:rPr>
            </w:pPr>
          </w:p>
        </w:tc>
        <w:tc>
          <w:tcPr>
            <w:tcW w:w="2126" w:type="dxa"/>
          </w:tcPr>
          <w:p w:rsidR="008450F3" w:rsidRPr="004D17F0" w:rsidRDefault="008450F3"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+185,97</w:t>
            </w:r>
          </w:p>
        </w:tc>
      </w:tr>
      <w:tr w:rsidR="00666F5C" w:rsidRPr="004D17F0" w:rsidTr="000562F0">
        <w:trPr>
          <w:trHeight w:val="326"/>
        </w:trPr>
        <w:tc>
          <w:tcPr>
            <w:tcW w:w="10031" w:type="dxa"/>
            <w:gridSpan w:val="7"/>
          </w:tcPr>
          <w:p w:rsidR="008450F3" w:rsidRPr="004D17F0" w:rsidRDefault="008450F3" w:rsidP="005F19BE">
            <w:pPr>
              <w:snapToGrid w:val="0"/>
              <w:contextualSpacing/>
              <w:jc w:val="center"/>
              <w:rPr>
                <w:rFonts w:ascii="Arial" w:hAnsi="Arial" w:cs="Arial"/>
                <w:color w:val="000000" w:themeColor="text1"/>
                <w:sz w:val="16"/>
                <w:szCs w:val="16"/>
              </w:rPr>
            </w:pPr>
            <w:r w:rsidRPr="004D17F0">
              <w:rPr>
                <w:rFonts w:ascii="Arial" w:hAnsi="Arial" w:cs="Arial"/>
                <w:b/>
                <w:color w:val="000000" w:themeColor="text1"/>
                <w:sz w:val="16"/>
                <w:szCs w:val="16"/>
              </w:rPr>
              <w:t>Исключаемые</w:t>
            </w:r>
          </w:p>
        </w:tc>
      </w:tr>
      <w:tr w:rsidR="00666F5C" w:rsidRPr="004D17F0" w:rsidTr="000B6A69">
        <w:trPr>
          <w:trHeight w:val="326"/>
        </w:trPr>
        <w:tc>
          <w:tcPr>
            <w:tcW w:w="534" w:type="dxa"/>
          </w:tcPr>
          <w:p w:rsidR="00066554" w:rsidRPr="004D17F0" w:rsidRDefault="00066554" w:rsidP="005F19BE">
            <w:pPr>
              <w:contextualSpacing/>
              <w:jc w:val="center"/>
              <w:rPr>
                <w:rFonts w:ascii="Arial" w:hAnsi="Arial" w:cs="Arial"/>
                <w:color w:val="000000" w:themeColor="text1"/>
                <w:sz w:val="16"/>
                <w:szCs w:val="16"/>
              </w:rPr>
            </w:pPr>
          </w:p>
        </w:tc>
        <w:tc>
          <w:tcPr>
            <w:tcW w:w="1842" w:type="dxa"/>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02:47:100801</w:t>
            </w:r>
          </w:p>
        </w:tc>
        <w:tc>
          <w:tcPr>
            <w:tcW w:w="993" w:type="dxa"/>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676,31</w:t>
            </w:r>
          </w:p>
        </w:tc>
        <w:tc>
          <w:tcPr>
            <w:tcW w:w="1714" w:type="dxa"/>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назначения/территории общего пользования</w:t>
            </w:r>
          </w:p>
        </w:tc>
        <w:tc>
          <w:tcPr>
            <w:tcW w:w="1688" w:type="dxa"/>
          </w:tcPr>
          <w:p w:rsidR="00066554" w:rsidRPr="004D17F0" w:rsidRDefault="0065439B"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066554" w:rsidRPr="004D17F0">
              <w:rPr>
                <w:rFonts w:ascii="Arial" w:hAnsi="Arial" w:cs="Arial"/>
                <w:color w:val="000000" w:themeColor="text1"/>
                <w:sz w:val="16"/>
                <w:szCs w:val="16"/>
              </w:rPr>
              <w:t xml:space="preserve"> /</w:t>
            </w:r>
            <w:r w:rsidRPr="004D17F0">
              <w:rPr>
                <w:rFonts w:ascii="Arial" w:hAnsi="Arial" w:cs="Arial"/>
                <w:color w:val="000000" w:themeColor="text1"/>
                <w:sz w:val="16"/>
                <w:szCs w:val="16"/>
              </w:rPr>
              <w:t xml:space="preserve"> -</w:t>
            </w:r>
          </w:p>
          <w:p w:rsidR="00066554" w:rsidRPr="004D17F0" w:rsidRDefault="00066554" w:rsidP="005F19BE">
            <w:pPr>
              <w:snapToGrid w:val="0"/>
              <w:contextualSpacing/>
              <w:jc w:val="center"/>
              <w:rPr>
                <w:rFonts w:ascii="Arial" w:hAnsi="Arial" w:cs="Arial"/>
                <w:color w:val="000000" w:themeColor="text1"/>
                <w:sz w:val="16"/>
                <w:szCs w:val="16"/>
              </w:rPr>
            </w:pPr>
          </w:p>
        </w:tc>
        <w:tc>
          <w:tcPr>
            <w:tcW w:w="1134" w:type="dxa"/>
          </w:tcPr>
          <w:p w:rsidR="00066554" w:rsidRPr="004D17F0" w:rsidRDefault="00066554"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tcPr>
          <w:p w:rsidR="00ED0DEF" w:rsidRPr="004D17F0" w:rsidRDefault="00ED0DE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3,11 </w:t>
            </w:r>
            <w:r w:rsidR="0096268E" w:rsidRPr="004D17F0">
              <w:rPr>
                <w:rFonts w:ascii="Arial" w:hAnsi="Arial" w:cs="Arial"/>
                <w:color w:val="000000" w:themeColor="text1"/>
                <w:sz w:val="16"/>
                <w:szCs w:val="16"/>
              </w:rPr>
              <w:t>/ Земли</w:t>
            </w:r>
            <w:r w:rsidRPr="004D17F0">
              <w:rPr>
                <w:rFonts w:ascii="Arial" w:hAnsi="Arial" w:cs="Arial"/>
                <w:color w:val="000000" w:themeColor="text1"/>
                <w:sz w:val="16"/>
                <w:szCs w:val="16"/>
              </w:rPr>
              <w:t xml:space="preserve"> сельскохозяйственного назначения / пашни</w:t>
            </w:r>
          </w:p>
          <w:p w:rsidR="00066554" w:rsidRPr="004D17F0" w:rsidRDefault="00066554" w:rsidP="005F19BE">
            <w:pPr>
              <w:snapToGrid w:val="0"/>
              <w:contextualSpacing/>
              <w:jc w:val="center"/>
              <w:rPr>
                <w:rFonts w:ascii="Arial" w:hAnsi="Arial" w:cs="Arial"/>
                <w:color w:val="000000" w:themeColor="text1"/>
                <w:sz w:val="16"/>
                <w:szCs w:val="16"/>
              </w:rPr>
            </w:pPr>
          </w:p>
        </w:tc>
      </w:tr>
      <w:tr w:rsidR="00666F5C" w:rsidRPr="004D17F0" w:rsidTr="000B6A69">
        <w:trPr>
          <w:trHeight w:val="326"/>
        </w:trPr>
        <w:tc>
          <w:tcPr>
            <w:tcW w:w="534" w:type="dxa"/>
          </w:tcPr>
          <w:p w:rsidR="00066554" w:rsidRPr="004D17F0" w:rsidRDefault="00066554" w:rsidP="005F19BE">
            <w:pPr>
              <w:contextualSpacing/>
              <w:jc w:val="center"/>
              <w:rPr>
                <w:rFonts w:ascii="Arial" w:hAnsi="Arial" w:cs="Arial"/>
                <w:color w:val="000000" w:themeColor="text1"/>
                <w:sz w:val="16"/>
                <w:szCs w:val="16"/>
              </w:rPr>
            </w:pPr>
          </w:p>
        </w:tc>
        <w:tc>
          <w:tcPr>
            <w:tcW w:w="1842" w:type="dxa"/>
          </w:tcPr>
          <w:p w:rsidR="00ED0DEF" w:rsidRPr="004D17F0" w:rsidRDefault="00ED0DEF"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всего</w:t>
            </w:r>
          </w:p>
          <w:p w:rsidR="00066554" w:rsidRPr="004D17F0" w:rsidRDefault="00ED0DEF"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исключение</w:t>
            </w:r>
          </w:p>
        </w:tc>
        <w:tc>
          <w:tcPr>
            <w:tcW w:w="993" w:type="dxa"/>
          </w:tcPr>
          <w:p w:rsidR="00066554" w:rsidRPr="004D17F0" w:rsidRDefault="00066554" w:rsidP="005F19BE">
            <w:pPr>
              <w:contextualSpacing/>
              <w:jc w:val="center"/>
              <w:rPr>
                <w:rFonts w:ascii="Arial" w:hAnsi="Arial" w:cs="Arial"/>
                <w:color w:val="000000" w:themeColor="text1"/>
                <w:sz w:val="16"/>
                <w:szCs w:val="16"/>
              </w:rPr>
            </w:pPr>
          </w:p>
        </w:tc>
        <w:tc>
          <w:tcPr>
            <w:tcW w:w="1714" w:type="dxa"/>
          </w:tcPr>
          <w:p w:rsidR="00066554" w:rsidRPr="004D17F0" w:rsidRDefault="00066554" w:rsidP="005F19BE">
            <w:pPr>
              <w:snapToGrid w:val="0"/>
              <w:contextualSpacing/>
              <w:jc w:val="center"/>
              <w:rPr>
                <w:rFonts w:ascii="Arial" w:hAnsi="Arial" w:cs="Arial"/>
                <w:color w:val="000000" w:themeColor="text1"/>
                <w:sz w:val="16"/>
                <w:szCs w:val="16"/>
              </w:rPr>
            </w:pPr>
          </w:p>
        </w:tc>
        <w:tc>
          <w:tcPr>
            <w:tcW w:w="1688" w:type="dxa"/>
          </w:tcPr>
          <w:p w:rsidR="00066554" w:rsidRPr="004D17F0" w:rsidRDefault="00066554" w:rsidP="005F19BE">
            <w:pPr>
              <w:snapToGrid w:val="0"/>
              <w:contextualSpacing/>
              <w:jc w:val="center"/>
              <w:rPr>
                <w:rFonts w:ascii="Arial" w:hAnsi="Arial" w:cs="Arial"/>
                <w:color w:val="000000" w:themeColor="text1"/>
                <w:sz w:val="16"/>
                <w:szCs w:val="16"/>
                <w:shd w:val="clear" w:color="auto" w:fill="FFFFFF"/>
              </w:rPr>
            </w:pPr>
          </w:p>
        </w:tc>
        <w:tc>
          <w:tcPr>
            <w:tcW w:w="1134" w:type="dxa"/>
          </w:tcPr>
          <w:p w:rsidR="00066554" w:rsidRPr="004D17F0" w:rsidRDefault="00066554" w:rsidP="005F19BE">
            <w:pPr>
              <w:jc w:val="center"/>
              <w:rPr>
                <w:rFonts w:ascii="Arial" w:hAnsi="Arial" w:cs="Arial"/>
                <w:color w:val="000000" w:themeColor="text1"/>
                <w:sz w:val="16"/>
                <w:szCs w:val="16"/>
                <w:shd w:val="clear" w:color="auto" w:fill="FFFFFF"/>
              </w:rPr>
            </w:pPr>
          </w:p>
        </w:tc>
        <w:tc>
          <w:tcPr>
            <w:tcW w:w="2126" w:type="dxa"/>
          </w:tcPr>
          <w:p w:rsidR="00066554" w:rsidRPr="004D17F0" w:rsidRDefault="00ED0DE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-3,11</w:t>
            </w:r>
          </w:p>
        </w:tc>
      </w:tr>
      <w:tr w:rsidR="00666F5C" w:rsidRPr="004D17F0" w:rsidTr="000B6A69">
        <w:trPr>
          <w:trHeight w:val="326"/>
        </w:trPr>
        <w:tc>
          <w:tcPr>
            <w:tcW w:w="534" w:type="dxa"/>
            <w:shd w:val="clear" w:color="auto" w:fill="DDD9C3"/>
          </w:tcPr>
          <w:p w:rsidR="00066554" w:rsidRPr="004D17F0" w:rsidRDefault="00066554" w:rsidP="005F19BE">
            <w:pPr>
              <w:contextualSpacing/>
              <w:jc w:val="center"/>
              <w:rPr>
                <w:rFonts w:ascii="Arial" w:hAnsi="Arial" w:cs="Arial"/>
                <w:color w:val="000000" w:themeColor="text1"/>
                <w:sz w:val="16"/>
                <w:szCs w:val="16"/>
              </w:rPr>
            </w:pPr>
          </w:p>
        </w:tc>
        <w:tc>
          <w:tcPr>
            <w:tcW w:w="1842" w:type="dxa"/>
            <w:shd w:val="clear" w:color="auto" w:fill="DDD9C3"/>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Итого по населенному пункту</w:t>
            </w:r>
          </w:p>
        </w:tc>
        <w:tc>
          <w:tcPr>
            <w:tcW w:w="993" w:type="dxa"/>
            <w:shd w:val="clear" w:color="auto" w:fill="DDD9C3"/>
          </w:tcPr>
          <w:p w:rsidR="00066554" w:rsidRPr="004D17F0" w:rsidRDefault="00066554" w:rsidP="005F19BE">
            <w:pPr>
              <w:contextualSpacing/>
              <w:jc w:val="center"/>
              <w:rPr>
                <w:rFonts w:ascii="Arial" w:hAnsi="Arial" w:cs="Arial"/>
                <w:color w:val="000000" w:themeColor="text1"/>
                <w:sz w:val="16"/>
                <w:szCs w:val="16"/>
              </w:rPr>
            </w:pPr>
          </w:p>
        </w:tc>
        <w:tc>
          <w:tcPr>
            <w:tcW w:w="1714" w:type="dxa"/>
            <w:shd w:val="clear" w:color="auto" w:fill="DDD9C3"/>
          </w:tcPr>
          <w:p w:rsidR="00066554" w:rsidRPr="004D17F0" w:rsidRDefault="00066554" w:rsidP="005F19BE">
            <w:pPr>
              <w:snapToGrid w:val="0"/>
              <w:contextualSpacing/>
              <w:jc w:val="center"/>
              <w:rPr>
                <w:rFonts w:ascii="Arial" w:hAnsi="Arial" w:cs="Arial"/>
                <w:color w:val="000000" w:themeColor="text1"/>
                <w:sz w:val="16"/>
                <w:szCs w:val="16"/>
              </w:rPr>
            </w:pPr>
          </w:p>
        </w:tc>
        <w:tc>
          <w:tcPr>
            <w:tcW w:w="1688" w:type="dxa"/>
            <w:shd w:val="clear" w:color="auto" w:fill="DDD9C3"/>
          </w:tcPr>
          <w:p w:rsidR="00066554" w:rsidRPr="004D17F0" w:rsidRDefault="00066554" w:rsidP="005F19BE">
            <w:pPr>
              <w:snapToGrid w:val="0"/>
              <w:contextualSpacing/>
              <w:jc w:val="center"/>
              <w:rPr>
                <w:rFonts w:ascii="Arial" w:hAnsi="Arial" w:cs="Arial"/>
                <w:color w:val="000000" w:themeColor="text1"/>
                <w:sz w:val="16"/>
                <w:szCs w:val="16"/>
                <w:shd w:val="clear" w:color="auto" w:fill="FFFFFF"/>
              </w:rPr>
            </w:pPr>
          </w:p>
        </w:tc>
        <w:tc>
          <w:tcPr>
            <w:tcW w:w="1134" w:type="dxa"/>
            <w:shd w:val="clear" w:color="auto" w:fill="DDD9C3"/>
          </w:tcPr>
          <w:p w:rsidR="00066554" w:rsidRPr="004D17F0" w:rsidRDefault="00066554" w:rsidP="005F19BE">
            <w:pPr>
              <w:snapToGrid w:val="0"/>
              <w:contextualSpacing/>
              <w:jc w:val="center"/>
              <w:rPr>
                <w:rFonts w:ascii="Arial" w:hAnsi="Arial" w:cs="Arial"/>
                <w:color w:val="000000" w:themeColor="text1"/>
                <w:sz w:val="16"/>
                <w:szCs w:val="16"/>
                <w:shd w:val="clear" w:color="auto" w:fill="FFFFFF"/>
              </w:rPr>
            </w:pPr>
          </w:p>
        </w:tc>
        <w:tc>
          <w:tcPr>
            <w:tcW w:w="2126" w:type="dxa"/>
            <w:shd w:val="clear" w:color="auto" w:fill="DDD9C3"/>
          </w:tcPr>
          <w:p w:rsidR="00066554" w:rsidRPr="004D17F0" w:rsidRDefault="005B4E29"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w:t>
            </w:r>
            <w:r w:rsidR="00ED0DEF" w:rsidRPr="004D17F0">
              <w:rPr>
                <w:rFonts w:ascii="Arial" w:hAnsi="Arial" w:cs="Arial"/>
                <w:color w:val="000000" w:themeColor="text1"/>
                <w:sz w:val="16"/>
                <w:szCs w:val="16"/>
                <w:shd w:val="clear" w:color="auto" w:fill="FFFFFF"/>
              </w:rPr>
              <w:t>182,86</w:t>
            </w:r>
          </w:p>
        </w:tc>
      </w:tr>
      <w:tr w:rsidR="00666F5C" w:rsidRPr="004D17F0" w:rsidTr="000B6A69">
        <w:trPr>
          <w:trHeight w:val="326"/>
        </w:trPr>
        <w:tc>
          <w:tcPr>
            <w:tcW w:w="534" w:type="dxa"/>
            <w:shd w:val="clear" w:color="auto" w:fill="auto"/>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w:t>
            </w:r>
          </w:p>
        </w:tc>
        <w:tc>
          <w:tcPr>
            <w:tcW w:w="1842" w:type="dxa"/>
          </w:tcPr>
          <w:p w:rsidR="00066554" w:rsidRPr="004D17F0" w:rsidRDefault="00066554" w:rsidP="005F19BE">
            <w:pPr>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д. Подымалово</w:t>
            </w:r>
          </w:p>
        </w:tc>
        <w:tc>
          <w:tcPr>
            <w:tcW w:w="993" w:type="dxa"/>
            <w:shd w:val="clear" w:color="auto" w:fill="auto"/>
          </w:tcPr>
          <w:p w:rsidR="00066554" w:rsidRPr="004D17F0" w:rsidRDefault="00066554" w:rsidP="005F19BE">
            <w:pPr>
              <w:contextualSpacing/>
              <w:jc w:val="center"/>
              <w:rPr>
                <w:rFonts w:ascii="Arial" w:hAnsi="Arial" w:cs="Arial"/>
                <w:color w:val="000000" w:themeColor="text1"/>
                <w:sz w:val="16"/>
                <w:szCs w:val="16"/>
              </w:rPr>
            </w:pPr>
          </w:p>
        </w:tc>
        <w:tc>
          <w:tcPr>
            <w:tcW w:w="1714"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rPr>
            </w:pPr>
          </w:p>
        </w:tc>
        <w:tc>
          <w:tcPr>
            <w:tcW w:w="1688"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shd w:val="clear" w:color="auto" w:fill="FFFFFF"/>
              </w:rPr>
            </w:pPr>
          </w:p>
        </w:tc>
        <w:tc>
          <w:tcPr>
            <w:tcW w:w="1134" w:type="dxa"/>
          </w:tcPr>
          <w:p w:rsidR="00066554" w:rsidRPr="004D17F0" w:rsidRDefault="00066554" w:rsidP="005F19BE">
            <w:pPr>
              <w:snapToGrid w:val="0"/>
              <w:contextualSpacing/>
              <w:jc w:val="center"/>
              <w:rPr>
                <w:rFonts w:ascii="Arial" w:hAnsi="Arial" w:cs="Arial"/>
                <w:color w:val="000000" w:themeColor="text1"/>
                <w:sz w:val="16"/>
                <w:szCs w:val="16"/>
                <w:shd w:val="clear" w:color="auto" w:fill="FFFFFF"/>
              </w:rPr>
            </w:pPr>
          </w:p>
        </w:tc>
        <w:tc>
          <w:tcPr>
            <w:tcW w:w="2126"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shd w:val="clear" w:color="auto" w:fill="FFFFFF"/>
              </w:rPr>
            </w:pPr>
          </w:p>
        </w:tc>
      </w:tr>
      <w:tr w:rsidR="00666F5C" w:rsidRPr="004D17F0" w:rsidTr="00A31B05">
        <w:trPr>
          <w:trHeight w:val="326"/>
        </w:trPr>
        <w:tc>
          <w:tcPr>
            <w:tcW w:w="10031" w:type="dxa"/>
            <w:gridSpan w:val="7"/>
            <w:shd w:val="clear" w:color="auto" w:fill="auto"/>
          </w:tcPr>
          <w:p w:rsidR="00066554" w:rsidRPr="004D17F0" w:rsidRDefault="00066554" w:rsidP="005F19BE">
            <w:pPr>
              <w:snapToGrid w:val="0"/>
              <w:contextualSpacing/>
              <w:jc w:val="center"/>
              <w:rPr>
                <w:rFonts w:ascii="Arial" w:hAnsi="Arial" w:cs="Arial"/>
                <w:b/>
                <w:color w:val="000000" w:themeColor="text1"/>
                <w:sz w:val="16"/>
                <w:szCs w:val="16"/>
                <w:shd w:val="clear" w:color="auto" w:fill="FFFFFF"/>
              </w:rPr>
            </w:pPr>
            <w:r w:rsidRPr="004D17F0">
              <w:rPr>
                <w:rFonts w:ascii="Arial" w:hAnsi="Arial" w:cs="Arial"/>
                <w:b/>
                <w:color w:val="000000" w:themeColor="text1"/>
                <w:sz w:val="16"/>
                <w:szCs w:val="16"/>
                <w:shd w:val="clear" w:color="auto" w:fill="FFFFFF"/>
              </w:rPr>
              <w:t>Включаемые</w:t>
            </w:r>
          </w:p>
        </w:tc>
      </w:tr>
      <w:tr w:rsidR="00666F5C" w:rsidRPr="004D17F0" w:rsidTr="000B6A69">
        <w:trPr>
          <w:trHeight w:val="326"/>
        </w:trPr>
        <w:tc>
          <w:tcPr>
            <w:tcW w:w="534" w:type="dxa"/>
          </w:tcPr>
          <w:p w:rsidR="00066554" w:rsidRPr="004D17F0" w:rsidRDefault="00066554" w:rsidP="005F19BE">
            <w:pPr>
              <w:contextualSpacing/>
              <w:jc w:val="center"/>
              <w:rPr>
                <w:rFonts w:ascii="Arial" w:hAnsi="Arial" w:cs="Arial"/>
                <w:color w:val="000000" w:themeColor="text1"/>
                <w:sz w:val="16"/>
                <w:szCs w:val="16"/>
              </w:rPr>
            </w:pPr>
          </w:p>
        </w:tc>
        <w:tc>
          <w:tcPr>
            <w:tcW w:w="1842" w:type="dxa"/>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02:47:041001:317</w:t>
            </w:r>
          </w:p>
        </w:tc>
        <w:tc>
          <w:tcPr>
            <w:tcW w:w="993" w:type="dxa"/>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286,45</w:t>
            </w:r>
          </w:p>
        </w:tc>
        <w:tc>
          <w:tcPr>
            <w:tcW w:w="1714" w:type="dxa"/>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сенокошение</w:t>
            </w:r>
          </w:p>
        </w:tc>
        <w:tc>
          <w:tcPr>
            <w:tcW w:w="1688" w:type="dxa"/>
          </w:tcPr>
          <w:p w:rsidR="00066554" w:rsidRPr="004D17F0" w:rsidRDefault="0065439B"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Частная собственность </w:t>
            </w:r>
            <w:r w:rsidR="00066554" w:rsidRPr="004D17F0">
              <w:rPr>
                <w:rFonts w:ascii="Arial" w:hAnsi="Arial" w:cs="Arial"/>
                <w:color w:val="000000" w:themeColor="text1"/>
                <w:sz w:val="16"/>
                <w:szCs w:val="16"/>
              </w:rPr>
              <w:t>/</w:t>
            </w:r>
          </w:p>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8211433,05руб</w:t>
            </w:r>
          </w:p>
        </w:tc>
        <w:tc>
          <w:tcPr>
            <w:tcW w:w="1134" w:type="dxa"/>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ООО Агрофирма «Николаевская»</w:t>
            </w:r>
          </w:p>
        </w:tc>
        <w:tc>
          <w:tcPr>
            <w:tcW w:w="2126" w:type="dxa"/>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246,30 / земли населенных пунктов /</w:t>
            </w:r>
          </w:p>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индивидуальное жилищное строительство, </w:t>
            </w:r>
            <w:r w:rsidRPr="004D17F0">
              <w:rPr>
                <w:rFonts w:ascii="Arial" w:hAnsi="Arial" w:cs="Arial"/>
                <w:color w:val="000000" w:themeColor="text1"/>
                <w:sz w:val="16"/>
                <w:szCs w:val="16"/>
                <w:shd w:val="clear" w:color="auto" w:fill="FFFFFF"/>
              </w:rPr>
              <w:t>общественные объекты</w:t>
            </w:r>
          </w:p>
        </w:tc>
      </w:tr>
      <w:tr w:rsidR="00666F5C" w:rsidRPr="004D17F0" w:rsidTr="000B6A69">
        <w:trPr>
          <w:trHeight w:val="326"/>
        </w:trPr>
        <w:tc>
          <w:tcPr>
            <w:tcW w:w="534" w:type="dxa"/>
          </w:tcPr>
          <w:p w:rsidR="00066554" w:rsidRPr="004D17F0" w:rsidRDefault="00066554" w:rsidP="005F19BE">
            <w:pPr>
              <w:contextualSpacing/>
              <w:jc w:val="center"/>
              <w:rPr>
                <w:rFonts w:ascii="Arial" w:hAnsi="Arial" w:cs="Arial"/>
                <w:color w:val="000000" w:themeColor="text1"/>
                <w:sz w:val="16"/>
                <w:szCs w:val="16"/>
              </w:rPr>
            </w:pPr>
          </w:p>
        </w:tc>
        <w:tc>
          <w:tcPr>
            <w:tcW w:w="1842" w:type="dxa"/>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02:47:041001:314</w:t>
            </w:r>
          </w:p>
        </w:tc>
        <w:tc>
          <w:tcPr>
            <w:tcW w:w="993" w:type="dxa"/>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10,98</w:t>
            </w:r>
          </w:p>
        </w:tc>
        <w:tc>
          <w:tcPr>
            <w:tcW w:w="1714" w:type="dxa"/>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животноводство</w:t>
            </w:r>
          </w:p>
        </w:tc>
        <w:tc>
          <w:tcPr>
            <w:tcW w:w="1688" w:type="dxa"/>
          </w:tcPr>
          <w:p w:rsidR="00066554" w:rsidRPr="004D17F0" w:rsidRDefault="0065439B"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Частная собственность</w:t>
            </w:r>
            <w:r w:rsidR="00066554" w:rsidRPr="004D17F0">
              <w:rPr>
                <w:rFonts w:ascii="Arial" w:hAnsi="Arial" w:cs="Arial"/>
                <w:color w:val="000000" w:themeColor="text1"/>
                <w:sz w:val="16"/>
                <w:szCs w:val="16"/>
              </w:rPr>
              <w:t>/</w:t>
            </w:r>
          </w:p>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1076517,65руб</w:t>
            </w:r>
          </w:p>
        </w:tc>
        <w:tc>
          <w:tcPr>
            <w:tcW w:w="1134" w:type="dxa"/>
          </w:tcPr>
          <w:p w:rsidR="00066554" w:rsidRPr="004D17F0" w:rsidRDefault="0065439B"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ООО Агрофирма «Николаевская»</w:t>
            </w:r>
          </w:p>
        </w:tc>
        <w:tc>
          <w:tcPr>
            <w:tcW w:w="2126" w:type="dxa"/>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7,99 / земли населенных пунктов /</w:t>
            </w:r>
          </w:p>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индивидуальное жилищное строительство, </w:t>
            </w:r>
            <w:r w:rsidRPr="004D17F0">
              <w:rPr>
                <w:rFonts w:ascii="Arial" w:hAnsi="Arial" w:cs="Arial"/>
                <w:color w:val="000000" w:themeColor="text1"/>
                <w:sz w:val="16"/>
                <w:szCs w:val="16"/>
                <w:shd w:val="clear" w:color="auto" w:fill="FFFFFF"/>
              </w:rPr>
              <w:t>общественные объекты</w:t>
            </w:r>
          </w:p>
        </w:tc>
      </w:tr>
      <w:tr w:rsidR="00666F5C" w:rsidRPr="004D17F0" w:rsidTr="000B6A69">
        <w:trPr>
          <w:trHeight w:val="326"/>
        </w:trPr>
        <w:tc>
          <w:tcPr>
            <w:tcW w:w="534" w:type="dxa"/>
          </w:tcPr>
          <w:p w:rsidR="00066554" w:rsidRPr="004D17F0" w:rsidRDefault="00066554" w:rsidP="005F19BE">
            <w:pPr>
              <w:contextualSpacing/>
              <w:jc w:val="center"/>
              <w:rPr>
                <w:rFonts w:ascii="Arial" w:hAnsi="Arial" w:cs="Arial"/>
                <w:color w:val="000000" w:themeColor="text1"/>
                <w:sz w:val="16"/>
                <w:szCs w:val="16"/>
              </w:rPr>
            </w:pPr>
          </w:p>
        </w:tc>
        <w:tc>
          <w:tcPr>
            <w:tcW w:w="1842" w:type="dxa"/>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02:47:040202</w:t>
            </w:r>
          </w:p>
        </w:tc>
        <w:tc>
          <w:tcPr>
            <w:tcW w:w="993" w:type="dxa"/>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62,86</w:t>
            </w:r>
          </w:p>
        </w:tc>
        <w:tc>
          <w:tcPr>
            <w:tcW w:w="1714" w:type="dxa"/>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назначения/территории общего пользования</w:t>
            </w:r>
          </w:p>
          <w:p w:rsidR="00066554" w:rsidRPr="004D17F0" w:rsidRDefault="00066554" w:rsidP="005F19BE">
            <w:pPr>
              <w:snapToGrid w:val="0"/>
              <w:contextualSpacing/>
              <w:jc w:val="center"/>
              <w:rPr>
                <w:rFonts w:ascii="Arial" w:hAnsi="Arial" w:cs="Arial"/>
                <w:color w:val="000000" w:themeColor="text1"/>
                <w:sz w:val="16"/>
                <w:szCs w:val="16"/>
              </w:rPr>
            </w:pPr>
          </w:p>
        </w:tc>
        <w:tc>
          <w:tcPr>
            <w:tcW w:w="1688" w:type="dxa"/>
          </w:tcPr>
          <w:p w:rsidR="0065439B" w:rsidRPr="004D17F0" w:rsidRDefault="0065439B"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 -</w:t>
            </w:r>
          </w:p>
          <w:p w:rsidR="00066554" w:rsidRPr="004D17F0" w:rsidRDefault="00066554" w:rsidP="005F19BE">
            <w:pPr>
              <w:snapToGrid w:val="0"/>
              <w:contextualSpacing/>
              <w:jc w:val="center"/>
              <w:rPr>
                <w:rFonts w:ascii="Arial" w:hAnsi="Arial" w:cs="Arial"/>
                <w:color w:val="000000" w:themeColor="text1"/>
                <w:sz w:val="16"/>
                <w:szCs w:val="16"/>
              </w:rPr>
            </w:pPr>
          </w:p>
        </w:tc>
        <w:tc>
          <w:tcPr>
            <w:tcW w:w="1134" w:type="dxa"/>
          </w:tcPr>
          <w:p w:rsidR="00066554" w:rsidRPr="004D17F0" w:rsidRDefault="00066554"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0,89 / земли населенных пунктов /</w:t>
            </w:r>
          </w:p>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индивидуальное жилищное строительство, общественные объекты</w:t>
            </w:r>
          </w:p>
        </w:tc>
      </w:tr>
      <w:tr w:rsidR="00666F5C" w:rsidRPr="004D17F0" w:rsidTr="00AD1796">
        <w:trPr>
          <w:trHeight w:val="326"/>
        </w:trPr>
        <w:tc>
          <w:tcPr>
            <w:tcW w:w="534" w:type="dxa"/>
            <w:shd w:val="clear" w:color="auto" w:fill="auto"/>
          </w:tcPr>
          <w:p w:rsidR="00066554" w:rsidRPr="004D17F0" w:rsidRDefault="00066554" w:rsidP="005F19BE">
            <w:pPr>
              <w:contextualSpacing/>
              <w:jc w:val="center"/>
              <w:rPr>
                <w:rFonts w:ascii="Arial" w:hAnsi="Arial" w:cs="Arial"/>
                <w:color w:val="000000" w:themeColor="text1"/>
                <w:sz w:val="16"/>
                <w:szCs w:val="16"/>
              </w:rPr>
            </w:pPr>
          </w:p>
        </w:tc>
        <w:tc>
          <w:tcPr>
            <w:tcW w:w="1842" w:type="dxa"/>
            <w:shd w:val="clear" w:color="auto" w:fill="auto"/>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всего по</w:t>
            </w:r>
          </w:p>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включению</w:t>
            </w:r>
          </w:p>
        </w:tc>
        <w:tc>
          <w:tcPr>
            <w:tcW w:w="993" w:type="dxa"/>
            <w:shd w:val="clear" w:color="auto" w:fill="auto"/>
          </w:tcPr>
          <w:p w:rsidR="00066554" w:rsidRPr="004D17F0" w:rsidRDefault="00066554" w:rsidP="005F19BE">
            <w:pPr>
              <w:contextualSpacing/>
              <w:jc w:val="center"/>
              <w:rPr>
                <w:rFonts w:ascii="Arial" w:hAnsi="Arial" w:cs="Arial"/>
                <w:color w:val="000000" w:themeColor="text1"/>
                <w:sz w:val="16"/>
                <w:szCs w:val="16"/>
              </w:rPr>
            </w:pPr>
          </w:p>
        </w:tc>
        <w:tc>
          <w:tcPr>
            <w:tcW w:w="1714"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rPr>
            </w:pPr>
          </w:p>
        </w:tc>
        <w:tc>
          <w:tcPr>
            <w:tcW w:w="1688"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shd w:val="clear" w:color="auto" w:fill="FFFFFF"/>
              </w:rPr>
            </w:pPr>
          </w:p>
        </w:tc>
        <w:tc>
          <w:tcPr>
            <w:tcW w:w="1134"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rPr>
            </w:pPr>
          </w:p>
        </w:tc>
        <w:tc>
          <w:tcPr>
            <w:tcW w:w="2126"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rPr>
            </w:pPr>
          </w:p>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+255,18 га</w:t>
            </w:r>
          </w:p>
          <w:p w:rsidR="00066554" w:rsidRPr="004D17F0" w:rsidRDefault="00066554" w:rsidP="005F19BE">
            <w:pPr>
              <w:snapToGrid w:val="0"/>
              <w:contextualSpacing/>
              <w:jc w:val="center"/>
              <w:rPr>
                <w:rFonts w:ascii="Arial" w:hAnsi="Arial" w:cs="Arial"/>
                <w:color w:val="000000" w:themeColor="text1"/>
                <w:sz w:val="16"/>
                <w:szCs w:val="16"/>
              </w:rPr>
            </w:pPr>
          </w:p>
          <w:p w:rsidR="00066554" w:rsidRPr="004D17F0" w:rsidRDefault="00066554" w:rsidP="005F19BE">
            <w:pPr>
              <w:snapToGrid w:val="0"/>
              <w:contextualSpacing/>
              <w:jc w:val="center"/>
              <w:rPr>
                <w:rFonts w:ascii="Arial" w:hAnsi="Arial" w:cs="Arial"/>
                <w:color w:val="000000" w:themeColor="text1"/>
                <w:sz w:val="16"/>
                <w:szCs w:val="16"/>
              </w:rPr>
            </w:pPr>
          </w:p>
          <w:p w:rsidR="00066554" w:rsidRPr="004D17F0" w:rsidRDefault="00066554" w:rsidP="005F19BE">
            <w:pPr>
              <w:snapToGrid w:val="0"/>
              <w:contextualSpacing/>
              <w:jc w:val="center"/>
              <w:rPr>
                <w:rFonts w:ascii="Arial" w:hAnsi="Arial" w:cs="Arial"/>
                <w:color w:val="000000" w:themeColor="text1"/>
                <w:sz w:val="16"/>
                <w:szCs w:val="16"/>
              </w:rPr>
            </w:pPr>
          </w:p>
        </w:tc>
      </w:tr>
      <w:tr w:rsidR="00666F5C" w:rsidRPr="004D17F0" w:rsidTr="00BE2076">
        <w:trPr>
          <w:trHeight w:val="326"/>
        </w:trPr>
        <w:tc>
          <w:tcPr>
            <w:tcW w:w="10031" w:type="dxa"/>
            <w:gridSpan w:val="7"/>
            <w:shd w:val="clear" w:color="auto" w:fill="auto"/>
          </w:tcPr>
          <w:p w:rsidR="00066554" w:rsidRPr="004D17F0" w:rsidRDefault="00066554" w:rsidP="005F19BE">
            <w:pPr>
              <w:snapToGrid w:val="0"/>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Исключаемые</w:t>
            </w:r>
          </w:p>
        </w:tc>
      </w:tr>
      <w:tr w:rsidR="00666F5C" w:rsidRPr="004D17F0" w:rsidTr="00F11EDF">
        <w:trPr>
          <w:trHeight w:val="326"/>
        </w:trPr>
        <w:tc>
          <w:tcPr>
            <w:tcW w:w="534" w:type="dxa"/>
            <w:shd w:val="clear" w:color="auto" w:fill="auto"/>
          </w:tcPr>
          <w:p w:rsidR="00066554" w:rsidRPr="004D17F0" w:rsidRDefault="00066554" w:rsidP="005F19BE">
            <w:pPr>
              <w:contextualSpacing/>
              <w:jc w:val="center"/>
              <w:rPr>
                <w:rFonts w:ascii="Arial" w:hAnsi="Arial" w:cs="Arial"/>
                <w:color w:val="000000" w:themeColor="text1"/>
                <w:sz w:val="16"/>
                <w:szCs w:val="16"/>
              </w:rPr>
            </w:pPr>
          </w:p>
        </w:tc>
        <w:tc>
          <w:tcPr>
            <w:tcW w:w="1842" w:type="dxa"/>
            <w:shd w:val="clear" w:color="auto" w:fill="auto"/>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02:47:000000:11689</w:t>
            </w:r>
          </w:p>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Часть участка</w:t>
            </w:r>
          </w:p>
        </w:tc>
        <w:tc>
          <w:tcPr>
            <w:tcW w:w="993" w:type="dxa"/>
            <w:shd w:val="clear" w:color="auto" w:fill="auto"/>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20,20</w:t>
            </w:r>
          </w:p>
        </w:tc>
        <w:tc>
          <w:tcPr>
            <w:tcW w:w="1714"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сельхозугодья</w:t>
            </w:r>
          </w:p>
        </w:tc>
        <w:tc>
          <w:tcPr>
            <w:tcW w:w="1688" w:type="dxa"/>
            <w:shd w:val="clear" w:color="auto" w:fill="auto"/>
          </w:tcPr>
          <w:p w:rsidR="00066554"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066554" w:rsidRPr="004D17F0">
              <w:rPr>
                <w:rFonts w:ascii="Arial" w:hAnsi="Arial" w:cs="Arial"/>
                <w:color w:val="000000" w:themeColor="text1"/>
                <w:sz w:val="16"/>
                <w:szCs w:val="16"/>
              </w:rPr>
              <w:t>/</w:t>
            </w:r>
          </w:p>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475220,23 руб</w:t>
            </w:r>
          </w:p>
        </w:tc>
        <w:tc>
          <w:tcPr>
            <w:tcW w:w="1134" w:type="dxa"/>
            <w:shd w:val="clear" w:color="auto" w:fill="auto"/>
          </w:tcPr>
          <w:p w:rsidR="00066554" w:rsidRPr="004D17F0" w:rsidRDefault="00284AD9"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8,61/земли промышленности/</w:t>
            </w:r>
            <w:r w:rsidRPr="004D17F0">
              <w:rPr>
                <w:rFonts w:ascii="Arial" w:hAnsi="Arial" w:cs="Arial"/>
                <w:color w:val="000000" w:themeColor="text1"/>
                <w:sz w:val="16"/>
                <w:szCs w:val="16"/>
                <w:shd w:val="clear" w:color="auto" w:fill="FFFFFF"/>
              </w:rPr>
              <w:t>,</w:t>
            </w:r>
            <w:r w:rsidRPr="004D17F0">
              <w:rPr>
                <w:rFonts w:ascii="Arial" w:hAnsi="Arial" w:cs="Arial"/>
                <w:color w:val="000000" w:themeColor="text1"/>
                <w:sz w:val="16"/>
                <w:szCs w:val="16"/>
              </w:rPr>
              <w:t xml:space="preserve"> предпринимательство, придорожный сервис, защитное озеленение/</w:t>
            </w:r>
          </w:p>
          <w:p w:rsidR="00066554" w:rsidRPr="004D17F0" w:rsidRDefault="00066554" w:rsidP="005F19BE">
            <w:pPr>
              <w:snapToGrid w:val="0"/>
              <w:contextualSpacing/>
              <w:jc w:val="center"/>
              <w:rPr>
                <w:rFonts w:ascii="Arial" w:hAnsi="Arial" w:cs="Arial"/>
                <w:color w:val="000000" w:themeColor="text1"/>
                <w:sz w:val="16"/>
                <w:szCs w:val="16"/>
              </w:rPr>
            </w:pPr>
          </w:p>
        </w:tc>
      </w:tr>
      <w:tr w:rsidR="00666F5C" w:rsidRPr="004D17F0" w:rsidTr="006D201B">
        <w:trPr>
          <w:trHeight w:val="326"/>
        </w:trPr>
        <w:tc>
          <w:tcPr>
            <w:tcW w:w="534" w:type="dxa"/>
            <w:shd w:val="clear" w:color="auto" w:fill="auto"/>
          </w:tcPr>
          <w:p w:rsidR="00066554" w:rsidRPr="004D17F0" w:rsidRDefault="00066554" w:rsidP="005F19BE">
            <w:pPr>
              <w:contextualSpacing/>
              <w:jc w:val="center"/>
              <w:rPr>
                <w:rFonts w:ascii="Arial" w:hAnsi="Arial" w:cs="Arial"/>
                <w:color w:val="000000" w:themeColor="text1"/>
                <w:sz w:val="16"/>
                <w:szCs w:val="16"/>
              </w:rPr>
            </w:pPr>
          </w:p>
        </w:tc>
        <w:tc>
          <w:tcPr>
            <w:tcW w:w="1842" w:type="dxa"/>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02:47:000000:663</w:t>
            </w:r>
          </w:p>
        </w:tc>
        <w:tc>
          <w:tcPr>
            <w:tcW w:w="993" w:type="dxa"/>
            <w:shd w:val="clear" w:color="auto" w:fill="auto"/>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0,86</w:t>
            </w:r>
          </w:p>
        </w:tc>
        <w:tc>
          <w:tcPr>
            <w:tcW w:w="1714"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защитное озеленение</w:t>
            </w:r>
          </w:p>
        </w:tc>
        <w:tc>
          <w:tcPr>
            <w:tcW w:w="1688" w:type="dxa"/>
            <w:shd w:val="clear" w:color="auto" w:fill="auto"/>
          </w:tcPr>
          <w:p w:rsidR="00066554"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066554" w:rsidRPr="004D17F0">
              <w:rPr>
                <w:rFonts w:ascii="Arial" w:hAnsi="Arial" w:cs="Arial"/>
                <w:color w:val="000000" w:themeColor="text1"/>
                <w:sz w:val="16"/>
                <w:szCs w:val="16"/>
              </w:rPr>
              <w:t>/</w:t>
            </w:r>
          </w:p>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77785,01 руб</w:t>
            </w:r>
          </w:p>
        </w:tc>
        <w:tc>
          <w:tcPr>
            <w:tcW w:w="1134" w:type="dxa"/>
          </w:tcPr>
          <w:p w:rsidR="00066554" w:rsidRPr="004D17F0" w:rsidRDefault="00284AD9"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0,06 /   Земли сельскохозяйственного назначения</w:t>
            </w:r>
          </w:p>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санитарно-защитное озеленение</w:t>
            </w:r>
          </w:p>
        </w:tc>
      </w:tr>
      <w:tr w:rsidR="00666F5C" w:rsidRPr="004D17F0" w:rsidTr="00CA1441">
        <w:trPr>
          <w:trHeight w:val="326"/>
        </w:trPr>
        <w:tc>
          <w:tcPr>
            <w:tcW w:w="534" w:type="dxa"/>
            <w:shd w:val="clear" w:color="auto" w:fill="auto"/>
          </w:tcPr>
          <w:p w:rsidR="00066554" w:rsidRPr="004D17F0" w:rsidRDefault="00066554" w:rsidP="005F19BE">
            <w:pPr>
              <w:contextualSpacing/>
              <w:jc w:val="center"/>
              <w:rPr>
                <w:rFonts w:ascii="Arial" w:hAnsi="Arial" w:cs="Arial"/>
                <w:color w:val="000000" w:themeColor="text1"/>
                <w:sz w:val="16"/>
                <w:szCs w:val="16"/>
              </w:rPr>
            </w:pPr>
          </w:p>
        </w:tc>
        <w:tc>
          <w:tcPr>
            <w:tcW w:w="1842" w:type="dxa"/>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02:47:040213:39</w:t>
            </w:r>
          </w:p>
        </w:tc>
        <w:tc>
          <w:tcPr>
            <w:tcW w:w="993" w:type="dxa"/>
            <w:shd w:val="clear" w:color="auto" w:fill="auto"/>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0,48</w:t>
            </w:r>
          </w:p>
        </w:tc>
        <w:tc>
          <w:tcPr>
            <w:tcW w:w="1714"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защитное озеленение</w:t>
            </w:r>
          </w:p>
        </w:tc>
        <w:tc>
          <w:tcPr>
            <w:tcW w:w="1688" w:type="dxa"/>
            <w:shd w:val="clear" w:color="auto" w:fill="auto"/>
          </w:tcPr>
          <w:p w:rsidR="00066554"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066554" w:rsidRPr="004D17F0">
              <w:rPr>
                <w:rFonts w:ascii="Arial" w:hAnsi="Arial" w:cs="Arial"/>
                <w:color w:val="000000" w:themeColor="text1"/>
                <w:sz w:val="16"/>
                <w:szCs w:val="16"/>
              </w:rPr>
              <w:t>/</w:t>
            </w:r>
          </w:p>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23564,1  руб</w:t>
            </w:r>
          </w:p>
        </w:tc>
        <w:tc>
          <w:tcPr>
            <w:tcW w:w="1134" w:type="dxa"/>
          </w:tcPr>
          <w:p w:rsidR="00066554" w:rsidRPr="004D17F0" w:rsidRDefault="00284AD9"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0,48 /    Земли сельскохозяйственного назначения  /  санитарно-защитное озеленение,</w:t>
            </w:r>
          </w:p>
        </w:tc>
      </w:tr>
      <w:tr w:rsidR="00666F5C" w:rsidRPr="004D17F0" w:rsidTr="00CA1441">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02:47:040901:200</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0,45</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защитное озеленение</w:t>
            </w:r>
          </w:p>
        </w:tc>
        <w:tc>
          <w:tcPr>
            <w:tcW w:w="1688"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22670,25  руб</w:t>
            </w:r>
          </w:p>
        </w:tc>
        <w:tc>
          <w:tcPr>
            <w:tcW w:w="1134" w:type="dxa"/>
          </w:tcPr>
          <w:p w:rsidR="00284AD9" w:rsidRPr="004D17F0" w:rsidRDefault="00284AD9"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0,45 /    Земли сельскохозяйственного назначения  /  санитарно-защитное озеленение,</w:t>
            </w:r>
          </w:p>
        </w:tc>
      </w:tr>
      <w:tr w:rsidR="00666F5C" w:rsidRPr="004D17F0" w:rsidTr="00F11EDF">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02:47:040901:227</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0,23</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сенокошение</w:t>
            </w:r>
          </w:p>
        </w:tc>
        <w:tc>
          <w:tcPr>
            <w:tcW w:w="1688" w:type="dxa"/>
            <w:shd w:val="clear" w:color="auto" w:fill="auto"/>
          </w:tcPr>
          <w:p w:rsidR="00284AD9" w:rsidRPr="004D17F0" w:rsidRDefault="00DD1546"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 xml:space="preserve"> /</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2428017,90  руб</w:t>
            </w:r>
          </w:p>
        </w:tc>
        <w:tc>
          <w:tcPr>
            <w:tcW w:w="1134" w:type="dxa"/>
            <w:shd w:val="clear" w:color="auto" w:fill="auto"/>
          </w:tcPr>
          <w:p w:rsidR="00284AD9" w:rsidRPr="004D17F0" w:rsidRDefault="005645A0"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Местная мусульманская религиозная организация «Махалля Мирас»</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0,23 /  Земли промышленности / </w:t>
            </w:r>
            <w:r w:rsidRPr="004D17F0">
              <w:rPr>
                <w:rFonts w:ascii="Arial" w:hAnsi="Arial" w:cs="Arial"/>
                <w:color w:val="000000" w:themeColor="text1"/>
                <w:sz w:val="16"/>
                <w:szCs w:val="16"/>
                <w:shd w:val="clear" w:color="auto" w:fill="FFFFFF"/>
              </w:rPr>
              <w:t xml:space="preserve"> общественные объекты,</w:t>
            </w:r>
            <w:r w:rsidRPr="004D17F0">
              <w:rPr>
                <w:rFonts w:ascii="Arial" w:hAnsi="Arial" w:cs="Arial"/>
                <w:color w:val="000000" w:themeColor="text1"/>
                <w:sz w:val="16"/>
                <w:szCs w:val="16"/>
              </w:rPr>
              <w:t xml:space="preserve"> транспортная инфраструктура</w:t>
            </w:r>
          </w:p>
        </w:tc>
      </w:tr>
      <w:tr w:rsidR="00666F5C" w:rsidRPr="004D17F0" w:rsidTr="00F11EDF">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02:47:040901:231</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0,08</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торговля</w:t>
            </w:r>
          </w:p>
        </w:tc>
        <w:tc>
          <w:tcPr>
            <w:tcW w:w="1688"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Частная собственность</w:t>
            </w:r>
            <w:r w:rsidRPr="004D17F0">
              <w:rPr>
                <w:rFonts w:ascii="Arial" w:hAnsi="Arial" w:cs="Arial"/>
                <w:color w:val="000000" w:themeColor="text1"/>
                <w:sz w:val="16"/>
                <w:szCs w:val="16"/>
              </w:rPr>
              <w:t xml:space="preserve"> /</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1760372,8  руб</w:t>
            </w:r>
          </w:p>
        </w:tc>
        <w:tc>
          <w:tcPr>
            <w:tcW w:w="1134" w:type="dxa"/>
            <w:shd w:val="clear" w:color="auto" w:fill="auto"/>
          </w:tcPr>
          <w:p w:rsidR="00284AD9" w:rsidRPr="004D17F0" w:rsidRDefault="005645A0"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Асфаганова Венера Рахимьяновна</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0,08/  Земли промышленности /    </w:t>
            </w:r>
            <w:r w:rsidRPr="004D17F0">
              <w:rPr>
                <w:rFonts w:ascii="Arial" w:hAnsi="Arial" w:cs="Arial"/>
                <w:color w:val="000000" w:themeColor="text1"/>
                <w:sz w:val="16"/>
                <w:szCs w:val="16"/>
                <w:shd w:val="clear" w:color="auto" w:fill="FFFFFF"/>
              </w:rPr>
              <w:t xml:space="preserve"> общественные объекты,</w:t>
            </w:r>
            <w:r w:rsidRPr="004D17F0">
              <w:rPr>
                <w:rFonts w:ascii="Arial" w:hAnsi="Arial" w:cs="Arial"/>
                <w:color w:val="000000" w:themeColor="text1"/>
                <w:sz w:val="16"/>
                <w:szCs w:val="16"/>
              </w:rPr>
              <w:t xml:space="preserve"> предпринимательство, торговля</w:t>
            </w:r>
          </w:p>
        </w:tc>
      </w:tr>
      <w:tr w:rsidR="00666F5C" w:rsidRPr="004D17F0" w:rsidTr="00E14533">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02:47:000000:678</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0,32</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выпас скота</w:t>
            </w:r>
          </w:p>
        </w:tc>
        <w:tc>
          <w:tcPr>
            <w:tcW w:w="1688" w:type="dxa"/>
            <w:shd w:val="clear" w:color="auto" w:fill="auto"/>
          </w:tcPr>
          <w:p w:rsidR="00284AD9" w:rsidRPr="004D17F0" w:rsidRDefault="005645A0"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5530,35  руб</w:t>
            </w:r>
          </w:p>
        </w:tc>
        <w:tc>
          <w:tcPr>
            <w:tcW w:w="1134" w:type="dxa"/>
          </w:tcPr>
          <w:p w:rsidR="00284AD9" w:rsidRPr="004D17F0" w:rsidRDefault="005645A0"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0,1/   Земли сельскохозяйственного назначения  /       транспортная инфраструктура</w:t>
            </w:r>
          </w:p>
        </w:tc>
      </w:tr>
      <w:tr w:rsidR="00666F5C" w:rsidRPr="004D17F0" w:rsidTr="00E14533">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02:47:000000:677</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0,26</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автомобильные дороги</w:t>
            </w:r>
          </w:p>
        </w:tc>
        <w:tc>
          <w:tcPr>
            <w:tcW w:w="1688" w:type="dxa"/>
            <w:shd w:val="clear" w:color="auto" w:fill="auto"/>
          </w:tcPr>
          <w:p w:rsidR="00284AD9" w:rsidRPr="004D17F0" w:rsidRDefault="005645A0"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21122,23  руб</w:t>
            </w:r>
          </w:p>
        </w:tc>
        <w:tc>
          <w:tcPr>
            <w:tcW w:w="1134" w:type="dxa"/>
          </w:tcPr>
          <w:p w:rsidR="00284AD9" w:rsidRPr="004D17F0" w:rsidRDefault="005645A0"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0,13/   Земли сельскохозяйственного назначения  /       автомобильные дороги</w:t>
            </w:r>
          </w:p>
        </w:tc>
      </w:tr>
      <w:tr w:rsidR="00666F5C" w:rsidRPr="004D17F0" w:rsidTr="00E14533">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02:47:000000:674</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0,7</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выпас скота</w:t>
            </w:r>
          </w:p>
        </w:tc>
        <w:tc>
          <w:tcPr>
            <w:tcW w:w="1688" w:type="dxa"/>
            <w:shd w:val="clear" w:color="auto" w:fill="auto"/>
          </w:tcPr>
          <w:p w:rsidR="00284AD9" w:rsidRPr="004D17F0" w:rsidRDefault="005645A0"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6615,48  руб</w:t>
            </w:r>
          </w:p>
        </w:tc>
        <w:tc>
          <w:tcPr>
            <w:tcW w:w="1134" w:type="dxa"/>
          </w:tcPr>
          <w:p w:rsidR="00284AD9" w:rsidRPr="004D17F0" w:rsidRDefault="005645A0"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0,12/   Земли сельскохозяйственного назначения  /      автомобильные дороги</w:t>
            </w:r>
          </w:p>
        </w:tc>
      </w:tr>
      <w:tr w:rsidR="00666F5C" w:rsidRPr="004D17F0" w:rsidTr="00F11EDF">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02:47:040213:38</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2,23</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сенокошение</w:t>
            </w:r>
          </w:p>
        </w:tc>
        <w:tc>
          <w:tcPr>
            <w:tcW w:w="1688"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98639,62  руб</w:t>
            </w:r>
          </w:p>
        </w:tc>
        <w:tc>
          <w:tcPr>
            <w:tcW w:w="1134"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1,79/  Земли промышленности /      предпринимательство,  придорожная полоса,</w:t>
            </w:r>
          </w:p>
        </w:tc>
      </w:tr>
      <w:tr w:rsidR="00666F5C" w:rsidRPr="004D17F0" w:rsidTr="00F11EDF">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02:47:040213:39</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0,48</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санитарно-защитное озеленение</w:t>
            </w:r>
          </w:p>
        </w:tc>
        <w:tc>
          <w:tcPr>
            <w:tcW w:w="1688"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23564,1  руб</w:t>
            </w:r>
          </w:p>
        </w:tc>
        <w:tc>
          <w:tcPr>
            <w:tcW w:w="1134"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0,48/  Земли промышленности /      санитарно-защитное озеленение</w:t>
            </w:r>
          </w:p>
        </w:tc>
      </w:tr>
      <w:tr w:rsidR="00666F5C" w:rsidRPr="004D17F0" w:rsidTr="002B356B">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02:47:040213:300</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0,94</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тепличное хозяйство</w:t>
            </w:r>
          </w:p>
        </w:tc>
        <w:tc>
          <w:tcPr>
            <w:tcW w:w="1688"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 xml:space="preserve">Частная </w:t>
            </w:r>
            <w:r w:rsidR="00F61A45" w:rsidRPr="004D17F0">
              <w:rPr>
                <w:rFonts w:ascii="Arial" w:hAnsi="Arial" w:cs="Arial"/>
                <w:color w:val="000000" w:themeColor="text1"/>
                <w:sz w:val="16"/>
                <w:szCs w:val="16"/>
                <w:shd w:val="clear" w:color="auto" w:fill="FFFFFF"/>
              </w:rPr>
              <w:t xml:space="preserve">долевая </w:t>
            </w:r>
            <w:r w:rsidRPr="004D17F0">
              <w:rPr>
                <w:rFonts w:ascii="Arial" w:hAnsi="Arial" w:cs="Arial"/>
                <w:color w:val="000000" w:themeColor="text1"/>
                <w:sz w:val="16"/>
                <w:szCs w:val="16"/>
                <w:shd w:val="clear" w:color="auto" w:fill="FFFFFF"/>
              </w:rPr>
              <w:t>собственность</w:t>
            </w:r>
            <w:r w:rsidRPr="004D17F0">
              <w:rPr>
                <w:rFonts w:ascii="Arial" w:hAnsi="Arial" w:cs="Arial"/>
                <w:color w:val="000000" w:themeColor="text1"/>
                <w:sz w:val="16"/>
                <w:szCs w:val="16"/>
              </w:rPr>
              <w:t xml:space="preserve"> /</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20286340,8 руб</w:t>
            </w:r>
          </w:p>
        </w:tc>
        <w:tc>
          <w:tcPr>
            <w:tcW w:w="1134" w:type="dxa"/>
          </w:tcPr>
          <w:p w:rsidR="00284AD9" w:rsidRPr="004D17F0" w:rsidRDefault="00F61A45"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Сарвалиева А.З.</w:t>
            </w:r>
          </w:p>
          <w:p w:rsidR="00F61A45"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Галяув Р.Д.</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0,94 Земли </w:t>
            </w:r>
            <w:r w:rsidR="0096268E" w:rsidRPr="004D17F0">
              <w:rPr>
                <w:rFonts w:ascii="Arial" w:hAnsi="Arial" w:cs="Arial"/>
                <w:color w:val="000000" w:themeColor="text1"/>
                <w:sz w:val="16"/>
                <w:szCs w:val="16"/>
              </w:rPr>
              <w:t>промышленности</w:t>
            </w:r>
            <w:r w:rsidRPr="004D17F0">
              <w:rPr>
                <w:rFonts w:ascii="Arial" w:hAnsi="Arial" w:cs="Arial"/>
                <w:color w:val="000000" w:themeColor="text1"/>
                <w:sz w:val="16"/>
                <w:szCs w:val="16"/>
              </w:rPr>
              <w:t xml:space="preserve">  /  </w:t>
            </w:r>
            <w:r w:rsidR="0096268E" w:rsidRPr="004D17F0">
              <w:rPr>
                <w:rFonts w:ascii="Arial" w:hAnsi="Arial" w:cs="Arial"/>
                <w:color w:val="000000" w:themeColor="text1"/>
                <w:sz w:val="16"/>
                <w:szCs w:val="16"/>
              </w:rPr>
              <w:t>предпринимательство, объекты торговли</w:t>
            </w:r>
          </w:p>
        </w:tc>
      </w:tr>
      <w:tr w:rsidR="00666F5C" w:rsidRPr="004D17F0" w:rsidTr="00F11EDF">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02:47:040213:301</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2,54</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сенокошение</w:t>
            </w:r>
          </w:p>
        </w:tc>
        <w:tc>
          <w:tcPr>
            <w:tcW w:w="1688"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 xml:space="preserve">Частная </w:t>
            </w:r>
            <w:r w:rsidR="00F61A45" w:rsidRPr="004D17F0">
              <w:rPr>
                <w:rFonts w:ascii="Arial" w:hAnsi="Arial" w:cs="Arial"/>
                <w:color w:val="000000" w:themeColor="text1"/>
                <w:sz w:val="16"/>
                <w:szCs w:val="16"/>
                <w:shd w:val="clear" w:color="auto" w:fill="FFFFFF"/>
              </w:rPr>
              <w:t xml:space="preserve">долевая </w:t>
            </w:r>
            <w:r w:rsidRPr="004D17F0">
              <w:rPr>
                <w:rFonts w:ascii="Arial" w:hAnsi="Arial" w:cs="Arial"/>
                <w:color w:val="000000" w:themeColor="text1"/>
                <w:sz w:val="16"/>
                <w:szCs w:val="16"/>
                <w:shd w:val="clear" w:color="auto" w:fill="FFFFFF"/>
              </w:rPr>
              <w:t>собственность</w:t>
            </w:r>
            <w:r w:rsidRPr="004D17F0">
              <w:rPr>
                <w:rFonts w:ascii="Arial" w:hAnsi="Arial" w:cs="Arial"/>
                <w:color w:val="000000" w:themeColor="text1"/>
                <w:sz w:val="16"/>
                <w:szCs w:val="16"/>
              </w:rPr>
              <w:t xml:space="preserve"> /</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1456203,56 руб</w:t>
            </w:r>
          </w:p>
        </w:tc>
        <w:tc>
          <w:tcPr>
            <w:tcW w:w="1134" w:type="dxa"/>
            <w:shd w:val="clear" w:color="auto" w:fill="auto"/>
          </w:tcPr>
          <w:p w:rsidR="00F61A45" w:rsidRPr="004D17F0" w:rsidRDefault="00F61A45"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Сарвалиева А.З.</w:t>
            </w:r>
          </w:p>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Галяув Р.Д.</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2,54/  Земли промышленности /     предпринимательство, производство</w:t>
            </w:r>
          </w:p>
        </w:tc>
      </w:tr>
      <w:tr w:rsidR="00666F5C" w:rsidRPr="004D17F0" w:rsidTr="00317D25">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02:47:000000:676</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0,1</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сенокошение</w:t>
            </w:r>
          </w:p>
        </w:tc>
        <w:tc>
          <w:tcPr>
            <w:tcW w:w="1688"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8600,95  руб</w:t>
            </w:r>
          </w:p>
        </w:tc>
        <w:tc>
          <w:tcPr>
            <w:tcW w:w="1134" w:type="dxa"/>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0,1/   Земли сельскохозяйственного назначения  /  санитарно-защитное озеленение,</w:t>
            </w:r>
          </w:p>
        </w:tc>
      </w:tr>
      <w:tr w:rsidR="00666F5C" w:rsidRPr="004D17F0" w:rsidTr="00317D25">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02:47:040211:115</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0,23</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сенокошение</w:t>
            </w:r>
          </w:p>
        </w:tc>
        <w:tc>
          <w:tcPr>
            <w:tcW w:w="1688"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12563,52  руб</w:t>
            </w:r>
          </w:p>
        </w:tc>
        <w:tc>
          <w:tcPr>
            <w:tcW w:w="1134" w:type="dxa"/>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0,23/   Земли сельскохозяйственного назначения  /  </w:t>
            </w:r>
            <w:r w:rsidRPr="004D17F0">
              <w:rPr>
                <w:rFonts w:ascii="Arial" w:hAnsi="Arial" w:cs="Arial"/>
                <w:color w:val="000000" w:themeColor="text1"/>
                <w:sz w:val="16"/>
                <w:szCs w:val="16"/>
              </w:rPr>
              <w:lastRenderedPageBreak/>
              <w:t>санитарно-защитное озеленение,</w:t>
            </w:r>
          </w:p>
        </w:tc>
      </w:tr>
      <w:tr w:rsidR="00666F5C" w:rsidRPr="004D17F0" w:rsidTr="00317D25">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02:47:000000:675</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0,12</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размещение болот</w:t>
            </w:r>
          </w:p>
        </w:tc>
        <w:tc>
          <w:tcPr>
            <w:tcW w:w="1688"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9752,50  руб</w:t>
            </w:r>
          </w:p>
        </w:tc>
        <w:tc>
          <w:tcPr>
            <w:tcW w:w="1134" w:type="dxa"/>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0,12/   Земли сельскохозяйственного назначения  /  водоохранное  озеленение,</w:t>
            </w:r>
          </w:p>
        </w:tc>
      </w:tr>
      <w:tr w:rsidR="00666F5C" w:rsidRPr="004D17F0" w:rsidTr="00317D25">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02:47:040211:32</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0,62</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размещение болот</w:t>
            </w:r>
          </w:p>
        </w:tc>
        <w:tc>
          <w:tcPr>
            <w:tcW w:w="1688"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27549,42  руб</w:t>
            </w:r>
          </w:p>
        </w:tc>
        <w:tc>
          <w:tcPr>
            <w:tcW w:w="1134" w:type="dxa"/>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0,62/    Земли сельскохозяйственного назначения  /  водоохранное  озеленение,</w:t>
            </w:r>
          </w:p>
        </w:tc>
      </w:tr>
      <w:tr w:rsidR="00666F5C" w:rsidRPr="004D17F0" w:rsidTr="00F11EDF">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02:47:040211:144</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0,26</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транспортная инфраструктура</w:t>
            </w:r>
          </w:p>
        </w:tc>
        <w:tc>
          <w:tcPr>
            <w:tcW w:w="1688"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609172,82  руб</w:t>
            </w:r>
          </w:p>
        </w:tc>
        <w:tc>
          <w:tcPr>
            <w:tcW w:w="1134"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ФКУ «Федеральное управление автомобильных дорог «Приуралье» Федерального дорожного агентства» / РФ</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0,26/  Земли промышленности /      транспортная инфраструктура, автомобильные дороги</w:t>
            </w:r>
          </w:p>
        </w:tc>
      </w:tr>
      <w:tr w:rsidR="00666F5C" w:rsidRPr="004D17F0" w:rsidTr="00F11EDF">
        <w:trPr>
          <w:trHeight w:val="948"/>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02:47:000000:12102</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транспортная инфраструктура</w:t>
            </w:r>
          </w:p>
        </w:tc>
        <w:tc>
          <w:tcPr>
            <w:tcW w:w="1688"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19398,48  руб</w:t>
            </w:r>
          </w:p>
        </w:tc>
        <w:tc>
          <w:tcPr>
            <w:tcW w:w="1134"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  Земли промышленности /       транспортная инфраструктура, автомобильные дороги</w:t>
            </w:r>
          </w:p>
        </w:tc>
      </w:tr>
      <w:tr w:rsidR="00666F5C" w:rsidRPr="004D17F0" w:rsidTr="00F11EDF">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02:47:000000:7499</w:t>
            </w:r>
          </w:p>
          <w:p w:rsidR="00284AD9" w:rsidRPr="004D17F0" w:rsidRDefault="00284AD9" w:rsidP="005F19BE">
            <w:pPr>
              <w:jc w:val="center"/>
              <w:rPr>
                <w:rFonts w:ascii="Arial" w:hAnsi="Arial" w:cs="Arial"/>
                <w:color w:val="000000" w:themeColor="text1"/>
                <w:sz w:val="16"/>
                <w:szCs w:val="16"/>
              </w:rPr>
            </w:pP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1,06</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транспортная инфраструктура</w:t>
            </w:r>
          </w:p>
        </w:tc>
        <w:tc>
          <w:tcPr>
            <w:tcW w:w="1688"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2077032,35  руб</w:t>
            </w:r>
          </w:p>
        </w:tc>
        <w:tc>
          <w:tcPr>
            <w:tcW w:w="1134"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ФКУ «Федеральное управление автомобильных дорог «Приуралье» Федерального дорожного агентства» / РФ</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1,06/  Земли промышленности /        транспортная инфраструктура, автомобильные дороги</w:t>
            </w:r>
          </w:p>
        </w:tc>
      </w:tr>
      <w:tr w:rsidR="00666F5C" w:rsidRPr="004D17F0" w:rsidTr="000B6A69">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02:47:040205:52</w:t>
            </w:r>
          </w:p>
          <w:p w:rsidR="00284AD9" w:rsidRPr="004D17F0" w:rsidRDefault="00284AD9" w:rsidP="005F19BE">
            <w:pPr>
              <w:jc w:val="center"/>
              <w:rPr>
                <w:rFonts w:ascii="Arial" w:hAnsi="Arial" w:cs="Arial"/>
                <w:color w:val="000000" w:themeColor="text1"/>
                <w:sz w:val="16"/>
                <w:szCs w:val="16"/>
              </w:rPr>
            </w:pP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0,12</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Для размещения объектов водного фонда</w:t>
            </w:r>
          </w:p>
        </w:tc>
        <w:tc>
          <w:tcPr>
            <w:tcW w:w="1688"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8978,40  руб</w:t>
            </w:r>
          </w:p>
        </w:tc>
        <w:tc>
          <w:tcPr>
            <w:tcW w:w="1134" w:type="dxa"/>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0,12/   Земли сельскохозяйственного назначения/ Для размещения объектов водного фонда</w:t>
            </w:r>
          </w:p>
        </w:tc>
      </w:tr>
      <w:tr w:rsidR="00666F5C" w:rsidRPr="004D17F0" w:rsidTr="00F11EDF">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02:47:040205:152</w:t>
            </w:r>
          </w:p>
          <w:p w:rsidR="00284AD9" w:rsidRPr="004D17F0" w:rsidRDefault="00284AD9" w:rsidP="005F19BE">
            <w:pPr>
              <w:contextualSpacing/>
              <w:jc w:val="center"/>
              <w:rPr>
                <w:rFonts w:ascii="Arial" w:hAnsi="Arial" w:cs="Arial"/>
                <w:color w:val="000000" w:themeColor="text1"/>
                <w:sz w:val="16"/>
                <w:szCs w:val="16"/>
              </w:rPr>
            </w:pPr>
          </w:p>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/02:47:040205:436</w:t>
            </w:r>
          </w:p>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Двойной учет</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0,3/</w:t>
            </w:r>
          </w:p>
          <w:p w:rsidR="00284AD9" w:rsidRPr="004D17F0" w:rsidRDefault="00284AD9" w:rsidP="005F19BE">
            <w:pPr>
              <w:contextualSpacing/>
              <w:jc w:val="center"/>
              <w:rPr>
                <w:rFonts w:ascii="Arial" w:hAnsi="Arial" w:cs="Arial"/>
                <w:color w:val="000000" w:themeColor="text1"/>
                <w:sz w:val="16"/>
                <w:szCs w:val="16"/>
              </w:rPr>
            </w:pPr>
          </w:p>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инженерные коммуникации</w:t>
            </w:r>
          </w:p>
        </w:tc>
        <w:tc>
          <w:tcPr>
            <w:tcW w:w="1688"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650336,47  руб</w:t>
            </w:r>
          </w:p>
        </w:tc>
        <w:tc>
          <w:tcPr>
            <w:tcW w:w="1134"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0,16/  Земли промышленности /        инженерные коммуникации</w:t>
            </w:r>
          </w:p>
        </w:tc>
      </w:tr>
      <w:tr w:rsidR="00666F5C" w:rsidRPr="004D17F0" w:rsidTr="00F11EDF">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02:47:040205:42</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инженерные коммуникации</w:t>
            </w:r>
          </w:p>
        </w:tc>
        <w:tc>
          <w:tcPr>
            <w:tcW w:w="1688" w:type="dxa"/>
            <w:shd w:val="clear" w:color="auto" w:fill="auto"/>
          </w:tcPr>
          <w:p w:rsidR="00284AD9"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38622,0 руб</w:t>
            </w:r>
          </w:p>
        </w:tc>
        <w:tc>
          <w:tcPr>
            <w:tcW w:w="1134" w:type="dxa"/>
            <w:shd w:val="clear" w:color="auto" w:fill="auto"/>
          </w:tcPr>
          <w:p w:rsidR="00284AD9"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ООО «БашРЭС» арендатор</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  Земли промышленности /        инженерные коммуникации</w:t>
            </w:r>
          </w:p>
        </w:tc>
      </w:tr>
      <w:tr w:rsidR="00666F5C" w:rsidRPr="004D17F0" w:rsidTr="00F11EDF">
        <w:trPr>
          <w:trHeight w:val="326"/>
        </w:trPr>
        <w:tc>
          <w:tcPr>
            <w:tcW w:w="534"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842"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02:47:040207:219</w:t>
            </w:r>
          </w:p>
        </w:tc>
        <w:tc>
          <w:tcPr>
            <w:tcW w:w="993"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0,02</w:t>
            </w:r>
          </w:p>
        </w:tc>
        <w:tc>
          <w:tcPr>
            <w:tcW w:w="171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инженерные коммуникации</w:t>
            </w:r>
          </w:p>
        </w:tc>
        <w:tc>
          <w:tcPr>
            <w:tcW w:w="1688"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w:t>
            </w:r>
          </w:p>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45175,14 руб</w:t>
            </w:r>
          </w:p>
        </w:tc>
        <w:tc>
          <w:tcPr>
            <w:tcW w:w="113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0,02/  Земли промышленности /        инженерные коммуникации</w:t>
            </w:r>
          </w:p>
        </w:tc>
      </w:tr>
      <w:tr w:rsidR="00666F5C" w:rsidRPr="004D17F0" w:rsidTr="00F11EDF">
        <w:trPr>
          <w:trHeight w:val="326"/>
        </w:trPr>
        <w:tc>
          <w:tcPr>
            <w:tcW w:w="534"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842"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02:47:040207:218</w:t>
            </w:r>
          </w:p>
        </w:tc>
        <w:tc>
          <w:tcPr>
            <w:tcW w:w="993"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171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инженерные коммуникации</w:t>
            </w:r>
          </w:p>
        </w:tc>
        <w:tc>
          <w:tcPr>
            <w:tcW w:w="1688"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w:t>
            </w:r>
          </w:p>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38778.66 руб</w:t>
            </w:r>
          </w:p>
        </w:tc>
        <w:tc>
          <w:tcPr>
            <w:tcW w:w="113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  Земли промышленности /        инженерные коммуникации</w:t>
            </w:r>
          </w:p>
        </w:tc>
      </w:tr>
      <w:tr w:rsidR="00666F5C" w:rsidRPr="004D17F0" w:rsidTr="00F11EDF">
        <w:trPr>
          <w:trHeight w:val="326"/>
        </w:trPr>
        <w:tc>
          <w:tcPr>
            <w:tcW w:w="534"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842"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02:47:000000:660</w:t>
            </w:r>
          </w:p>
        </w:tc>
        <w:tc>
          <w:tcPr>
            <w:tcW w:w="993"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0,04</w:t>
            </w:r>
          </w:p>
        </w:tc>
        <w:tc>
          <w:tcPr>
            <w:tcW w:w="171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инженерные коммуникации</w:t>
            </w:r>
          </w:p>
        </w:tc>
        <w:tc>
          <w:tcPr>
            <w:tcW w:w="1688"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w:t>
            </w:r>
          </w:p>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89950.5 руб</w:t>
            </w:r>
          </w:p>
        </w:tc>
        <w:tc>
          <w:tcPr>
            <w:tcW w:w="113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0,04/  Земли промышленности /        инженерные коммуникации</w:t>
            </w:r>
          </w:p>
        </w:tc>
      </w:tr>
      <w:tr w:rsidR="00666F5C" w:rsidRPr="004D17F0" w:rsidTr="00F11EDF">
        <w:trPr>
          <w:trHeight w:val="326"/>
        </w:trPr>
        <w:tc>
          <w:tcPr>
            <w:tcW w:w="534"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842"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02:47:040211</w:t>
            </w:r>
          </w:p>
          <w:p w:rsidR="00DD5754" w:rsidRPr="004D17F0" w:rsidRDefault="00DD5754" w:rsidP="005F19BE">
            <w:pPr>
              <w:contextualSpacing/>
              <w:jc w:val="center"/>
              <w:rPr>
                <w:rFonts w:ascii="Arial" w:hAnsi="Arial" w:cs="Arial"/>
                <w:color w:val="000000" w:themeColor="text1"/>
                <w:sz w:val="16"/>
                <w:szCs w:val="16"/>
              </w:rPr>
            </w:pPr>
          </w:p>
        </w:tc>
        <w:tc>
          <w:tcPr>
            <w:tcW w:w="993"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71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придорожный сервис</w:t>
            </w:r>
          </w:p>
        </w:tc>
        <w:tc>
          <w:tcPr>
            <w:tcW w:w="1688" w:type="dxa"/>
            <w:shd w:val="clear" w:color="auto" w:fill="auto"/>
          </w:tcPr>
          <w:p w:rsidR="00DD5754" w:rsidRPr="004D17F0" w:rsidRDefault="00DD5754" w:rsidP="005F19BE">
            <w:pPr>
              <w:jc w:val="center"/>
              <w:rPr>
                <w:color w:val="000000" w:themeColor="text1"/>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 -</w:t>
            </w:r>
          </w:p>
        </w:tc>
        <w:tc>
          <w:tcPr>
            <w:tcW w:w="1134" w:type="dxa"/>
            <w:shd w:val="clear" w:color="auto" w:fill="auto"/>
          </w:tcPr>
          <w:p w:rsidR="00DD5754" w:rsidRPr="004D17F0" w:rsidRDefault="00DD5754"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4,1/Земли промышленности /          1,95Земли сельскохозяйственного назначения</w:t>
            </w:r>
          </w:p>
        </w:tc>
      </w:tr>
      <w:tr w:rsidR="00666F5C" w:rsidRPr="004D17F0" w:rsidTr="00F11EDF">
        <w:trPr>
          <w:trHeight w:val="326"/>
        </w:trPr>
        <w:tc>
          <w:tcPr>
            <w:tcW w:w="534"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842"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02:47:040203</w:t>
            </w:r>
          </w:p>
        </w:tc>
        <w:tc>
          <w:tcPr>
            <w:tcW w:w="993"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71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транспортная инфраструктура</w:t>
            </w:r>
          </w:p>
        </w:tc>
        <w:tc>
          <w:tcPr>
            <w:tcW w:w="1688" w:type="dxa"/>
            <w:shd w:val="clear" w:color="auto" w:fill="auto"/>
          </w:tcPr>
          <w:p w:rsidR="00DD5754" w:rsidRPr="004D17F0" w:rsidRDefault="00DD5754" w:rsidP="005F19BE">
            <w:pPr>
              <w:jc w:val="center"/>
              <w:rPr>
                <w:color w:val="000000" w:themeColor="text1"/>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 -</w:t>
            </w:r>
          </w:p>
        </w:tc>
        <w:tc>
          <w:tcPr>
            <w:tcW w:w="1134" w:type="dxa"/>
            <w:shd w:val="clear" w:color="auto" w:fill="auto"/>
          </w:tcPr>
          <w:p w:rsidR="00DD5754" w:rsidRPr="004D17F0" w:rsidRDefault="00DD5754"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  Земли промышленности /          транспортная инфраструктура, автомобильные дороги</w:t>
            </w:r>
          </w:p>
        </w:tc>
      </w:tr>
      <w:tr w:rsidR="00666F5C" w:rsidRPr="004D17F0" w:rsidTr="00860C2E">
        <w:trPr>
          <w:trHeight w:val="326"/>
        </w:trPr>
        <w:tc>
          <w:tcPr>
            <w:tcW w:w="534"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842" w:type="dxa"/>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02:47:040205</w:t>
            </w:r>
          </w:p>
        </w:tc>
        <w:tc>
          <w:tcPr>
            <w:tcW w:w="993"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71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транспортная инфраструктура</w:t>
            </w:r>
          </w:p>
        </w:tc>
        <w:tc>
          <w:tcPr>
            <w:tcW w:w="1688" w:type="dxa"/>
            <w:shd w:val="clear" w:color="auto" w:fill="auto"/>
          </w:tcPr>
          <w:p w:rsidR="00DD5754" w:rsidRPr="004D17F0" w:rsidRDefault="00DD5754" w:rsidP="005F19BE">
            <w:pPr>
              <w:jc w:val="center"/>
              <w:rPr>
                <w:color w:val="000000" w:themeColor="text1"/>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 -</w:t>
            </w:r>
          </w:p>
        </w:tc>
        <w:tc>
          <w:tcPr>
            <w:tcW w:w="1134" w:type="dxa"/>
          </w:tcPr>
          <w:p w:rsidR="00DD5754" w:rsidRPr="004D17F0" w:rsidRDefault="00DD5754"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4,25/   Земли сельскохозяйственного назначения /           санитарно-защитное озеленение</w:t>
            </w:r>
          </w:p>
        </w:tc>
      </w:tr>
      <w:tr w:rsidR="00666F5C" w:rsidRPr="004D17F0" w:rsidTr="00F11EDF">
        <w:trPr>
          <w:trHeight w:val="326"/>
        </w:trPr>
        <w:tc>
          <w:tcPr>
            <w:tcW w:w="534"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842"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02:47:040207</w:t>
            </w:r>
          </w:p>
        </w:tc>
        <w:tc>
          <w:tcPr>
            <w:tcW w:w="993"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71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транспортная инфраструктура</w:t>
            </w:r>
          </w:p>
        </w:tc>
        <w:tc>
          <w:tcPr>
            <w:tcW w:w="1688" w:type="dxa"/>
            <w:shd w:val="clear" w:color="auto" w:fill="auto"/>
          </w:tcPr>
          <w:p w:rsidR="00DD5754" w:rsidRPr="004D17F0" w:rsidRDefault="00DD5754" w:rsidP="005F19BE">
            <w:pPr>
              <w:jc w:val="center"/>
              <w:rPr>
                <w:color w:val="000000" w:themeColor="text1"/>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 -</w:t>
            </w:r>
          </w:p>
        </w:tc>
        <w:tc>
          <w:tcPr>
            <w:tcW w:w="1134" w:type="dxa"/>
            <w:shd w:val="clear" w:color="auto" w:fill="auto"/>
          </w:tcPr>
          <w:p w:rsidR="00DD5754" w:rsidRPr="004D17F0" w:rsidRDefault="00DD5754"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5,05/  Земли промышленности /          транспортная инфраструктура, автомобильные дороги</w:t>
            </w:r>
          </w:p>
        </w:tc>
      </w:tr>
      <w:tr w:rsidR="00666F5C" w:rsidRPr="004D17F0" w:rsidTr="00F11EDF">
        <w:trPr>
          <w:trHeight w:val="326"/>
        </w:trPr>
        <w:tc>
          <w:tcPr>
            <w:tcW w:w="534"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842"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02:47:040209</w:t>
            </w:r>
          </w:p>
        </w:tc>
        <w:tc>
          <w:tcPr>
            <w:tcW w:w="993"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71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транспортная инфраструктура</w:t>
            </w:r>
          </w:p>
        </w:tc>
        <w:tc>
          <w:tcPr>
            <w:tcW w:w="1688" w:type="dxa"/>
            <w:shd w:val="clear" w:color="auto" w:fill="auto"/>
          </w:tcPr>
          <w:p w:rsidR="00DD5754" w:rsidRPr="004D17F0" w:rsidRDefault="00DD5754" w:rsidP="005F19BE">
            <w:pPr>
              <w:jc w:val="center"/>
              <w:rPr>
                <w:color w:val="000000" w:themeColor="text1"/>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 -</w:t>
            </w:r>
          </w:p>
        </w:tc>
        <w:tc>
          <w:tcPr>
            <w:tcW w:w="113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5,81/ Земли промышленности /          транспортная инфраструктура, автомобильные дороги</w:t>
            </w:r>
          </w:p>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1,9 / Земли сельскохозяйственного назначения</w:t>
            </w:r>
          </w:p>
        </w:tc>
      </w:tr>
      <w:tr w:rsidR="00666F5C" w:rsidRPr="004D17F0" w:rsidTr="00F11EDF">
        <w:trPr>
          <w:trHeight w:val="326"/>
        </w:trPr>
        <w:tc>
          <w:tcPr>
            <w:tcW w:w="534"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842"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02:47:041001</w:t>
            </w:r>
          </w:p>
        </w:tc>
        <w:tc>
          <w:tcPr>
            <w:tcW w:w="993"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71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транспортная инфраструктура</w:t>
            </w:r>
          </w:p>
        </w:tc>
        <w:tc>
          <w:tcPr>
            <w:tcW w:w="1688" w:type="dxa"/>
            <w:shd w:val="clear" w:color="auto" w:fill="auto"/>
          </w:tcPr>
          <w:p w:rsidR="00DD5754" w:rsidRPr="004D17F0" w:rsidRDefault="00DD5754" w:rsidP="005F19BE">
            <w:pPr>
              <w:jc w:val="center"/>
              <w:rPr>
                <w:color w:val="000000" w:themeColor="text1"/>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 -</w:t>
            </w:r>
          </w:p>
        </w:tc>
        <w:tc>
          <w:tcPr>
            <w:tcW w:w="113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0,06/  Земли промышленности /          транспортная инфраструктура, автомобильные дороги</w:t>
            </w:r>
          </w:p>
        </w:tc>
      </w:tr>
      <w:tr w:rsidR="00666F5C" w:rsidRPr="004D17F0" w:rsidTr="00AD1796">
        <w:trPr>
          <w:trHeight w:val="326"/>
        </w:trPr>
        <w:tc>
          <w:tcPr>
            <w:tcW w:w="534"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842"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всего</w:t>
            </w:r>
          </w:p>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исключение</w:t>
            </w:r>
          </w:p>
        </w:tc>
        <w:tc>
          <w:tcPr>
            <w:tcW w:w="993"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714"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688"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p>
        </w:tc>
        <w:tc>
          <w:tcPr>
            <w:tcW w:w="113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p>
        </w:tc>
        <w:tc>
          <w:tcPr>
            <w:tcW w:w="2126"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-38,05</w:t>
            </w:r>
          </w:p>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p>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p>
        </w:tc>
      </w:tr>
      <w:tr w:rsidR="00666F5C" w:rsidRPr="004D17F0" w:rsidTr="00426F96">
        <w:trPr>
          <w:trHeight w:val="326"/>
        </w:trPr>
        <w:tc>
          <w:tcPr>
            <w:tcW w:w="534" w:type="dxa"/>
            <w:shd w:val="clear" w:color="auto" w:fill="DDD9C3" w:themeFill="background2" w:themeFillShade="E6"/>
          </w:tcPr>
          <w:p w:rsidR="00DD5754" w:rsidRPr="004D17F0" w:rsidRDefault="00DD5754" w:rsidP="005F19BE">
            <w:pPr>
              <w:contextualSpacing/>
              <w:jc w:val="center"/>
              <w:rPr>
                <w:rFonts w:ascii="Arial" w:hAnsi="Arial" w:cs="Arial"/>
                <w:color w:val="000000" w:themeColor="text1"/>
                <w:sz w:val="16"/>
                <w:szCs w:val="16"/>
              </w:rPr>
            </w:pPr>
          </w:p>
        </w:tc>
        <w:tc>
          <w:tcPr>
            <w:tcW w:w="1842" w:type="dxa"/>
            <w:shd w:val="clear" w:color="auto" w:fill="DDD9C3" w:themeFill="background2" w:themeFillShade="E6"/>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Итого по населенному пункту</w:t>
            </w:r>
          </w:p>
        </w:tc>
        <w:tc>
          <w:tcPr>
            <w:tcW w:w="993" w:type="dxa"/>
            <w:shd w:val="clear" w:color="auto" w:fill="DDD9C3" w:themeFill="background2" w:themeFillShade="E6"/>
          </w:tcPr>
          <w:p w:rsidR="00DD5754" w:rsidRPr="004D17F0" w:rsidRDefault="00DD5754" w:rsidP="005F19BE">
            <w:pPr>
              <w:contextualSpacing/>
              <w:jc w:val="center"/>
              <w:rPr>
                <w:rFonts w:ascii="Arial" w:hAnsi="Arial" w:cs="Arial"/>
                <w:color w:val="000000" w:themeColor="text1"/>
                <w:sz w:val="16"/>
                <w:szCs w:val="16"/>
              </w:rPr>
            </w:pPr>
          </w:p>
        </w:tc>
        <w:tc>
          <w:tcPr>
            <w:tcW w:w="1714" w:type="dxa"/>
            <w:shd w:val="clear" w:color="auto" w:fill="DDD9C3" w:themeFill="background2" w:themeFillShade="E6"/>
          </w:tcPr>
          <w:p w:rsidR="00DD5754" w:rsidRPr="004D17F0" w:rsidRDefault="00DD5754" w:rsidP="005F19BE">
            <w:pPr>
              <w:contextualSpacing/>
              <w:jc w:val="center"/>
              <w:rPr>
                <w:rFonts w:ascii="Arial" w:hAnsi="Arial" w:cs="Arial"/>
                <w:color w:val="000000" w:themeColor="text1"/>
                <w:sz w:val="16"/>
                <w:szCs w:val="16"/>
              </w:rPr>
            </w:pPr>
          </w:p>
        </w:tc>
        <w:tc>
          <w:tcPr>
            <w:tcW w:w="1688" w:type="dxa"/>
            <w:shd w:val="clear" w:color="auto" w:fill="DDD9C3" w:themeFill="background2" w:themeFillShade="E6"/>
          </w:tcPr>
          <w:p w:rsidR="00DD5754" w:rsidRPr="004D17F0" w:rsidRDefault="00DD5754" w:rsidP="005F19BE">
            <w:pPr>
              <w:snapToGrid w:val="0"/>
              <w:contextualSpacing/>
              <w:jc w:val="center"/>
              <w:rPr>
                <w:rFonts w:ascii="Arial" w:hAnsi="Arial" w:cs="Arial"/>
                <w:color w:val="000000" w:themeColor="text1"/>
                <w:sz w:val="16"/>
                <w:szCs w:val="16"/>
              </w:rPr>
            </w:pPr>
          </w:p>
        </w:tc>
        <w:tc>
          <w:tcPr>
            <w:tcW w:w="1134" w:type="dxa"/>
            <w:shd w:val="clear" w:color="auto" w:fill="DDD9C3" w:themeFill="background2" w:themeFillShade="E6"/>
          </w:tcPr>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p>
        </w:tc>
        <w:tc>
          <w:tcPr>
            <w:tcW w:w="2126" w:type="dxa"/>
            <w:shd w:val="clear" w:color="auto" w:fill="DDD9C3" w:themeFill="background2" w:themeFillShade="E6"/>
          </w:tcPr>
          <w:p w:rsidR="00DD5754" w:rsidRPr="004D17F0" w:rsidRDefault="00DD5754" w:rsidP="005F19BE">
            <w:pPr>
              <w:snapToGrid w:val="0"/>
              <w:contextualSpacing/>
              <w:jc w:val="center"/>
              <w:rPr>
                <w:rFonts w:ascii="Arial" w:hAnsi="Arial" w:cs="Arial"/>
                <w:b/>
                <w:color w:val="000000" w:themeColor="text1"/>
                <w:sz w:val="16"/>
                <w:szCs w:val="16"/>
                <w:shd w:val="clear" w:color="auto" w:fill="FFFFFF"/>
              </w:rPr>
            </w:pPr>
            <w:r w:rsidRPr="004D17F0">
              <w:rPr>
                <w:rFonts w:ascii="Arial" w:hAnsi="Arial" w:cs="Arial"/>
                <w:b/>
                <w:color w:val="000000" w:themeColor="text1"/>
                <w:sz w:val="16"/>
                <w:szCs w:val="16"/>
                <w:shd w:val="clear" w:color="auto" w:fill="FFFFFF"/>
              </w:rPr>
              <w:t>+217,13 га</w:t>
            </w:r>
          </w:p>
          <w:p w:rsidR="00DD5754" w:rsidRPr="004D17F0" w:rsidRDefault="00DD5754" w:rsidP="005F19BE">
            <w:pPr>
              <w:snapToGrid w:val="0"/>
              <w:contextualSpacing/>
              <w:jc w:val="center"/>
              <w:rPr>
                <w:rFonts w:ascii="Arial" w:hAnsi="Arial" w:cs="Arial"/>
                <w:b/>
                <w:color w:val="000000" w:themeColor="text1"/>
                <w:sz w:val="16"/>
                <w:szCs w:val="16"/>
                <w:shd w:val="clear" w:color="auto" w:fill="FFFFFF"/>
              </w:rPr>
            </w:pPr>
          </w:p>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p>
        </w:tc>
      </w:tr>
      <w:tr w:rsidR="00666F5C" w:rsidRPr="004D17F0" w:rsidTr="00380D0F">
        <w:trPr>
          <w:trHeight w:val="326"/>
        </w:trPr>
        <w:tc>
          <w:tcPr>
            <w:tcW w:w="534"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3</w:t>
            </w:r>
          </w:p>
        </w:tc>
        <w:tc>
          <w:tcPr>
            <w:tcW w:w="9497" w:type="dxa"/>
            <w:gridSpan w:val="6"/>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b/>
                <w:color w:val="000000" w:themeColor="text1"/>
                <w:sz w:val="16"/>
                <w:szCs w:val="16"/>
              </w:rPr>
              <w:t>д. Волково</w:t>
            </w:r>
          </w:p>
        </w:tc>
      </w:tr>
      <w:tr w:rsidR="00666F5C" w:rsidRPr="004D17F0" w:rsidTr="00A31B05">
        <w:trPr>
          <w:trHeight w:val="326"/>
        </w:trPr>
        <w:tc>
          <w:tcPr>
            <w:tcW w:w="10031" w:type="dxa"/>
            <w:gridSpan w:val="7"/>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b/>
                <w:color w:val="000000" w:themeColor="text1"/>
                <w:sz w:val="16"/>
                <w:szCs w:val="16"/>
                <w:shd w:val="clear" w:color="auto" w:fill="FFFFFF"/>
              </w:rPr>
              <w:t>Включаемые</w:t>
            </w:r>
          </w:p>
        </w:tc>
      </w:tr>
      <w:tr w:rsidR="00666F5C" w:rsidRPr="004D17F0" w:rsidTr="000B6A69">
        <w:trPr>
          <w:trHeight w:val="351"/>
        </w:trPr>
        <w:tc>
          <w:tcPr>
            <w:tcW w:w="534" w:type="dxa"/>
          </w:tcPr>
          <w:p w:rsidR="00DD5754" w:rsidRPr="004D17F0" w:rsidRDefault="00DD5754" w:rsidP="005F19BE">
            <w:pPr>
              <w:contextualSpacing/>
              <w:jc w:val="center"/>
              <w:rPr>
                <w:rFonts w:ascii="Arial" w:hAnsi="Arial" w:cs="Arial"/>
                <w:color w:val="000000" w:themeColor="text1"/>
                <w:sz w:val="16"/>
                <w:szCs w:val="16"/>
              </w:rPr>
            </w:pPr>
          </w:p>
        </w:tc>
        <w:tc>
          <w:tcPr>
            <w:tcW w:w="1842" w:type="dxa"/>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02:47:041601:527</w:t>
            </w:r>
          </w:p>
        </w:tc>
        <w:tc>
          <w:tcPr>
            <w:tcW w:w="993" w:type="dxa"/>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49,79</w:t>
            </w:r>
          </w:p>
        </w:tc>
        <w:tc>
          <w:tcPr>
            <w:tcW w:w="1714" w:type="dxa"/>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DD5754" w:rsidRPr="004D17F0" w:rsidRDefault="00DD5754" w:rsidP="005F19BE">
            <w:pPr>
              <w:contextualSpacing/>
              <w:jc w:val="center"/>
              <w:rPr>
                <w:color w:val="000000" w:themeColor="text1"/>
                <w:sz w:val="16"/>
                <w:szCs w:val="16"/>
              </w:rPr>
            </w:pPr>
            <w:r w:rsidRPr="004D17F0">
              <w:rPr>
                <w:rFonts w:ascii="Arial" w:hAnsi="Arial" w:cs="Arial"/>
                <w:color w:val="000000" w:themeColor="text1"/>
                <w:sz w:val="16"/>
                <w:szCs w:val="16"/>
              </w:rPr>
              <w:t>/ сенокошение</w:t>
            </w:r>
          </w:p>
        </w:tc>
        <w:tc>
          <w:tcPr>
            <w:tcW w:w="1688" w:type="dxa"/>
          </w:tcPr>
          <w:p w:rsidR="00DD5754" w:rsidRPr="004D17F0" w:rsidRDefault="00DD5754"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Частная собственность/</w:t>
            </w:r>
          </w:p>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2584121,76 руб</w:t>
            </w:r>
          </w:p>
        </w:tc>
        <w:tc>
          <w:tcPr>
            <w:tcW w:w="1134" w:type="dxa"/>
          </w:tcPr>
          <w:p w:rsidR="00DD5754" w:rsidRPr="004D17F0" w:rsidRDefault="00DD5754"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ООО Агрофирма «Николаевская»</w:t>
            </w:r>
          </w:p>
        </w:tc>
        <w:tc>
          <w:tcPr>
            <w:tcW w:w="2126" w:type="dxa"/>
          </w:tcPr>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49,79 /</w:t>
            </w:r>
            <w:r w:rsidRPr="004D17F0">
              <w:rPr>
                <w:rFonts w:ascii="Arial" w:hAnsi="Arial" w:cs="Arial"/>
                <w:color w:val="000000" w:themeColor="text1"/>
                <w:sz w:val="16"/>
                <w:szCs w:val="16"/>
              </w:rPr>
              <w:t xml:space="preserve"> земли населенных пунктов /</w:t>
            </w:r>
          </w:p>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общественные объекты,</w:t>
            </w:r>
            <w:r w:rsidRPr="004D17F0">
              <w:rPr>
                <w:rFonts w:ascii="Arial" w:hAnsi="Arial" w:cs="Arial"/>
                <w:color w:val="000000" w:themeColor="text1"/>
                <w:sz w:val="16"/>
                <w:szCs w:val="16"/>
              </w:rPr>
              <w:t xml:space="preserve"> Зеленые  насаждения общего пользования</w:t>
            </w:r>
          </w:p>
        </w:tc>
      </w:tr>
      <w:tr w:rsidR="00666F5C" w:rsidRPr="004D17F0" w:rsidTr="000B6A69">
        <w:trPr>
          <w:trHeight w:val="351"/>
        </w:trPr>
        <w:tc>
          <w:tcPr>
            <w:tcW w:w="534" w:type="dxa"/>
          </w:tcPr>
          <w:p w:rsidR="00DD5754" w:rsidRPr="004D17F0" w:rsidRDefault="00DD5754" w:rsidP="005F19BE">
            <w:pPr>
              <w:contextualSpacing/>
              <w:jc w:val="center"/>
              <w:rPr>
                <w:rFonts w:ascii="Arial" w:hAnsi="Arial" w:cs="Arial"/>
                <w:color w:val="000000" w:themeColor="text1"/>
                <w:sz w:val="16"/>
                <w:szCs w:val="16"/>
              </w:rPr>
            </w:pPr>
          </w:p>
        </w:tc>
        <w:tc>
          <w:tcPr>
            <w:tcW w:w="1842" w:type="dxa"/>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02:47:040101</w:t>
            </w:r>
          </w:p>
        </w:tc>
        <w:tc>
          <w:tcPr>
            <w:tcW w:w="993" w:type="dxa"/>
          </w:tcPr>
          <w:p w:rsidR="00DD5754" w:rsidRPr="004D17F0" w:rsidRDefault="00DD5754" w:rsidP="005F19BE">
            <w:pPr>
              <w:contextualSpacing/>
              <w:jc w:val="center"/>
              <w:rPr>
                <w:rFonts w:ascii="Arial" w:hAnsi="Arial" w:cs="Arial"/>
                <w:color w:val="000000" w:themeColor="text1"/>
                <w:sz w:val="16"/>
                <w:szCs w:val="16"/>
              </w:rPr>
            </w:pPr>
          </w:p>
        </w:tc>
        <w:tc>
          <w:tcPr>
            <w:tcW w:w="1714" w:type="dxa"/>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DD5754" w:rsidRPr="004D17F0" w:rsidRDefault="00DD5754" w:rsidP="005F19BE">
            <w:pPr>
              <w:contextualSpacing/>
              <w:jc w:val="center"/>
              <w:rPr>
                <w:color w:val="000000" w:themeColor="text1"/>
                <w:sz w:val="16"/>
                <w:szCs w:val="16"/>
              </w:rPr>
            </w:pPr>
            <w:r w:rsidRPr="004D17F0">
              <w:rPr>
                <w:rFonts w:ascii="Arial" w:hAnsi="Arial" w:cs="Arial"/>
                <w:color w:val="000000" w:themeColor="text1"/>
                <w:sz w:val="16"/>
                <w:szCs w:val="16"/>
              </w:rPr>
              <w:t>/  сенокошение</w:t>
            </w:r>
          </w:p>
        </w:tc>
        <w:tc>
          <w:tcPr>
            <w:tcW w:w="1688" w:type="dxa"/>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 -</w:t>
            </w:r>
          </w:p>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p>
        </w:tc>
        <w:tc>
          <w:tcPr>
            <w:tcW w:w="1134" w:type="dxa"/>
          </w:tcPr>
          <w:p w:rsidR="00DD5754" w:rsidRPr="004D17F0" w:rsidRDefault="00DD5754"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tcPr>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26,44 /</w:t>
            </w:r>
            <w:r w:rsidRPr="004D17F0">
              <w:rPr>
                <w:rFonts w:ascii="Arial" w:hAnsi="Arial" w:cs="Arial"/>
                <w:color w:val="000000" w:themeColor="text1"/>
                <w:sz w:val="16"/>
                <w:szCs w:val="16"/>
              </w:rPr>
              <w:t xml:space="preserve"> земли населенных пунктов /</w:t>
            </w:r>
          </w:p>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общественные объекты,</w:t>
            </w:r>
            <w:r w:rsidRPr="004D17F0">
              <w:rPr>
                <w:rFonts w:ascii="Arial" w:hAnsi="Arial" w:cs="Arial"/>
                <w:color w:val="000000" w:themeColor="text1"/>
                <w:sz w:val="16"/>
                <w:szCs w:val="16"/>
              </w:rPr>
              <w:t xml:space="preserve"> Зеленые  насаждения общего пользования, СНТ</w:t>
            </w:r>
          </w:p>
        </w:tc>
      </w:tr>
      <w:tr w:rsidR="00666F5C" w:rsidRPr="004D17F0" w:rsidTr="000B6A69">
        <w:trPr>
          <w:trHeight w:val="351"/>
        </w:trPr>
        <w:tc>
          <w:tcPr>
            <w:tcW w:w="534" w:type="dxa"/>
          </w:tcPr>
          <w:p w:rsidR="00DD5754" w:rsidRPr="004D17F0" w:rsidRDefault="00DD5754" w:rsidP="005F19BE">
            <w:pPr>
              <w:contextualSpacing/>
              <w:jc w:val="center"/>
              <w:rPr>
                <w:rFonts w:ascii="Arial" w:hAnsi="Arial" w:cs="Arial"/>
                <w:color w:val="000000" w:themeColor="text1"/>
                <w:sz w:val="16"/>
                <w:szCs w:val="16"/>
              </w:rPr>
            </w:pPr>
          </w:p>
        </w:tc>
        <w:tc>
          <w:tcPr>
            <w:tcW w:w="1842" w:type="dxa"/>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02:47:041601:526</w:t>
            </w:r>
          </w:p>
        </w:tc>
        <w:tc>
          <w:tcPr>
            <w:tcW w:w="993" w:type="dxa"/>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3,0</w:t>
            </w:r>
          </w:p>
        </w:tc>
        <w:tc>
          <w:tcPr>
            <w:tcW w:w="1714" w:type="dxa"/>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DD5754" w:rsidRPr="004D17F0" w:rsidRDefault="00DD5754" w:rsidP="005F19BE">
            <w:pPr>
              <w:contextualSpacing/>
              <w:jc w:val="center"/>
              <w:rPr>
                <w:color w:val="000000" w:themeColor="text1"/>
                <w:sz w:val="16"/>
                <w:szCs w:val="16"/>
              </w:rPr>
            </w:pPr>
            <w:r w:rsidRPr="004D17F0">
              <w:rPr>
                <w:rFonts w:ascii="Arial" w:hAnsi="Arial" w:cs="Arial"/>
                <w:color w:val="000000" w:themeColor="text1"/>
                <w:sz w:val="16"/>
                <w:szCs w:val="16"/>
              </w:rPr>
              <w:t>/сельхозпроизводство</w:t>
            </w:r>
          </w:p>
        </w:tc>
        <w:tc>
          <w:tcPr>
            <w:tcW w:w="1688" w:type="dxa"/>
          </w:tcPr>
          <w:p w:rsidR="00DD5754" w:rsidRPr="004D17F0" w:rsidRDefault="00DD5754"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Частная собственность/</w:t>
            </w:r>
          </w:p>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155700 р</w:t>
            </w:r>
          </w:p>
        </w:tc>
        <w:tc>
          <w:tcPr>
            <w:tcW w:w="1134" w:type="dxa"/>
          </w:tcPr>
          <w:p w:rsidR="00DD5754" w:rsidRPr="004D17F0" w:rsidRDefault="005F19BE"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ООО «Рассвет»</w:t>
            </w:r>
          </w:p>
        </w:tc>
        <w:tc>
          <w:tcPr>
            <w:tcW w:w="2126" w:type="dxa"/>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3,0 /</w:t>
            </w:r>
            <w:r w:rsidRPr="004D17F0">
              <w:rPr>
                <w:rFonts w:ascii="Arial" w:hAnsi="Arial" w:cs="Arial"/>
                <w:color w:val="000000" w:themeColor="text1"/>
                <w:sz w:val="16"/>
                <w:szCs w:val="16"/>
              </w:rPr>
              <w:t xml:space="preserve"> земли населенных пунктов /</w:t>
            </w:r>
          </w:p>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сельхозпроизводство</w:t>
            </w:r>
          </w:p>
        </w:tc>
      </w:tr>
      <w:tr w:rsidR="00666F5C" w:rsidRPr="004D17F0" w:rsidTr="000B6A69">
        <w:trPr>
          <w:trHeight w:val="351"/>
        </w:trPr>
        <w:tc>
          <w:tcPr>
            <w:tcW w:w="534" w:type="dxa"/>
          </w:tcPr>
          <w:p w:rsidR="00FA0C1C" w:rsidRPr="004D17F0" w:rsidRDefault="00FA0C1C" w:rsidP="005F19BE">
            <w:pPr>
              <w:contextualSpacing/>
              <w:jc w:val="center"/>
              <w:rPr>
                <w:rFonts w:ascii="Arial" w:hAnsi="Arial" w:cs="Arial"/>
                <w:color w:val="000000" w:themeColor="text1"/>
                <w:sz w:val="16"/>
                <w:szCs w:val="16"/>
              </w:rPr>
            </w:pPr>
          </w:p>
        </w:tc>
        <w:tc>
          <w:tcPr>
            <w:tcW w:w="1842" w:type="dxa"/>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02:47:040103:227</w:t>
            </w:r>
          </w:p>
        </w:tc>
        <w:tc>
          <w:tcPr>
            <w:tcW w:w="993" w:type="dxa"/>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2,78</w:t>
            </w:r>
          </w:p>
        </w:tc>
        <w:tc>
          <w:tcPr>
            <w:tcW w:w="1714" w:type="dxa"/>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FA0C1C" w:rsidRPr="004D17F0" w:rsidRDefault="00FA0C1C" w:rsidP="005F19BE">
            <w:pPr>
              <w:contextualSpacing/>
              <w:jc w:val="center"/>
              <w:rPr>
                <w:color w:val="000000" w:themeColor="text1"/>
                <w:sz w:val="16"/>
                <w:szCs w:val="16"/>
              </w:rPr>
            </w:pPr>
            <w:r w:rsidRPr="004D17F0">
              <w:rPr>
                <w:rFonts w:ascii="Arial" w:hAnsi="Arial" w:cs="Arial"/>
                <w:color w:val="000000" w:themeColor="text1"/>
                <w:sz w:val="16"/>
                <w:szCs w:val="16"/>
              </w:rPr>
              <w:t>/сельхозпроизводство</w:t>
            </w:r>
          </w:p>
        </w:tc>
        <w:tc>
          <w:tcPr>
            <w:tcW w:w="1688" w:type="dxa"/>
          </w:tcPr>
          <w:p w:rsidR="00FA0C1C" w:rsidRPr="004D17F0" w:rsidRDefault="00FA0C1C"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w:t>
            </w:r>
          </w:p>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119056,08 р</w:t>
            </w:r>
          </w:p>
        </w:tc>
        <w:tc>
          <w:tcPr>
            <w:tcW w:w="1134" w:type="dxa"/>
          </w:tcPr>
          <w:p w:rsidR="00FA0C1C" w:rsidRPr="004D17F0" w:rsidRDefault="00FA0C1C"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Местная мусульманская религиозная организация «Махалля Мирас»</w:t>
            </w:r>
          </w:p>
        </w:tc>
        <w:tc>
          <w:tcPr>
            <w:tcW w:w="2126" w:type="dxa"/>
          </w:tcPr>
          <w:p w:rsidR="00FA0C1C" w:rsidRPr="004D17F0" w:rsidRDefault="00FA0C1C"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2,78 /</w:t>
            </w:r>
            <w:r w:rsidRPr="004D17F0">
              <w:rPr>
                <w:rFonts w:ascii="Arial" w:hAnsi="Arial" w:cs="Arial"/>
                <w:color w:val="000000" w:themeColor="text1"/>
                <w:sz w:val="16"/>
                <w:szCs w:val="16"/>
              </w:rPr>
              <w:t xml:space="preserve"> земли населенных пунктов /</w:t>
            </w:r>
          </w:p>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сельхозпроизводство</w:t>
            </w:r>
          </w:p>
        </w:tc>
      </w:tr>
      <w:tr w:rsidR="00666F5C" w:rsidRPr="004D17F0" w:rsidTr="000B6A69">
        <w:trPr>
          <w:trHeight w:val="351"/>
        </w:trPr>
        <w:tc>
          <w:tcPr>
            <w:tcW w:w="534" w:type="dxa"/>
          </w:tcPr>
          <w:p w:rsidR="00FA0C1C" w:rsidRPr="004D17F0" w:rsidRDefault="00FA0C1C" w:rsidP="005F19BE">
            <w:pPr>
              <w:contextualSpacing/>
              <w:jc w:val="center"/>
              <w:rPr>
                <w:rFonts w:ascii="Arial" w:hAnsi="Arial" w:cs="Arial"/>
                <w:color w:val="000000" w:themeColor="text1"/>
                <w:sz w:val="16"/>
                <w:szCs w:val="16"/>
              </w:rPr>
            </w:pPr>
          </w:p>
        </w:tc>
        <w:tc>
          <w:tcPr>
            <w:tcW w:w="1842" w:type="dxa"/>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02:47:000000:9584/1</w:t>
            </w:r>
          </w:p>
          <w:p w:rsidR="00FA0C1C" w:rsidRPr="004D17F0" w:rsidRDefault="00FA0C1C" w:rsidP="005F19BE">
            <w:pPr>
              <w:contextualSpacing/>
              <w:jc w:val="center"/>
              <w:rPr>
                <w:rFonts w:ascii="Arial" w:hAnsi="Arial" w:cs="Arial"/>
                <w:color w:val="000000" w:themeColor="text1"/>
                <w:sz w:val="16"/>
                <w:szCs w:val="16"/>
              </w:rPr>
            </w:pPr>
          </w:p>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02:47:041601:4 (двойной учет)</w:t>
            </w:r>
          </w:p>
        </w:tc>
        <w:tc>
          <w:tcPr>
            <w:tcW w:w="993" w:type="dxa"/>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3,9</w:t>
            </w:r>
          </w:p>
        </w:tc>
        <w:tc>
          <w:tcPr>
            <w:tcW w:w="1714" w:type="dxa"/>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FA0C1C" w:rsidRPr="004D17F0" w:rsidRDefault="00FA0C1C" w:rsidP="005F19BE">
            <w:pPr>
              <w:contextualSpacing/>
              <w:jc w:val="center"/>
              <w:rPr>
                <w:color w:val="000000" w:themeColor="text1"/>
                <w:sz w:val="16"/>
                <w:szCs w:val="16"/>
              </w:rPr>
            </w:pPr>
            <w:r w:rsidRPr="004D17F0">
              <w:rPr>
                <w:rFonts w:ascii="Arial" w:hAnsi="Arial" w:cs="Arial"/>
                <w:color w:val="000000" w:themeColor="text1"/>
                <w:sz w:val="16"/>
                <w:szCs w:val="16"/>
              </w:rPr>
              <w:t>/ транспортная инфраструктура, автомобильные дороги</w:t>
            </w:r>
          </w:p>
        </w:tc>
        <w:tc>
          <w:tcPr>
            <w:tcW w:w="1688" w:type="dxa"/>
          </w:tcPr>
          <w:p w:rsidR="00FA0C1C" w:rsidRPr="004D17F0" w:rsidRDefault="00D64D2F"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Государственная собоственность</w:t>
            </w:r>
            <w:r w:rsidR="00FA0C1C" w:rsidRPr="004D17F0">
              <w:rPr>
                <w:rFonts w:ascii="Arial" w:hAnsi="Arial" w:cs="Arial"/>
                <w:color w:val="000000" w:themeColor="text1"/>
                <w:sz w:val="16"/>
                <w:szCs w:val="16"/>
              </w:rPr>
              <w:t xml:space="preserve"> /</w:t>
            </w:r>
          </w:p>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21703,12 р</w:t>
            </w:r>
          </w:p>
        </w:tc>
        <w:tc>
          <w:tcPr>
            <w:tcW w:w="1134" w:type="dxa"/>
          </w:tcPr>
          <w:p w:rsidR="00FA0C1C" w:rsidRPr="004D17F0" w:rsidRDefault="00D64D2F"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ФКУ «Федеральное управление автомобильных дорог «Приуралье» Федерального дорожного агентства» / РФ</w:t>
            </w:r>
          </w:p>
        </w:tc>
        <w:tc>
          <w:tcPr>
            <w:tcW w:w="2126" w:type="dxa"/>
          </w:tcPr>
          <w:p w:rsidR="00FA0C1C" w:rsidRPr="004D17F0" w:rsidRDefault="00FA0C1C"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0,37 /</w:t>
            </w:r>
            <w:r w:rsidRPr="004D17F0">
              <w:rPr>
                <w:rFonts w:ascii="Arial" w:hAnsi="Arial" w:cs="Arial"/>
                <w:color w:val="000000" w:themeColor="text1"/>
                <w:sz w:val="16"/>
                <w:szCs w:val="16"/>
              </w:rPr>
              <w:t xml:space="preserve"> земли населенных пунктов /</w:t>
            </w:r>
          </w:p>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транспортная инфраструктура, автомобильные дороги</w:t>
            </w:r>
          </w:p>
        </w:tc>
      </w:tr>
      <w:tr w:rsidR="00666F5C" w:rsidRPr="004D17F0" w:rsidTr="000B6A69">
        <w:trPr>
          <w:trHeight w:val="351"/>
        </w:trPr>
        <w:tc>
          <w:tcPr>
            <w:tcW w:w="534" w:type="dxa"/>
          </w:tcPr>
          <w:p w:rsidR="00FA0C1C" w:rsidRPr="004D17F0" w:rsidRDefault="00FA0C1C" w:rsidP="005F19BE">
            <w:pPr>
              <w:contextualSpacing/>
              <w:jc w:val="center"/>
              <w:rPr>
                <w:rFonts w:ascii="Arial" w:hAnsi="Arial" w:cs="Arial"/>
                <w:color w:val="000000" w:themeColor="text1"/>
                <w:sz w:val="16"/>
                <w:szCs w:val="16"/>
              </w:rPr>
            </w:pPr>
          </w:p>
        </w:tc>
        <w:tc>
          <w:tcPr>
            <w:tcW w:w="1842" w:type="dxa"/>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всего</w:t>
            </w:r>
          </w:p>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включение</w:t>
            </w:r>
          </w:p>
        </w:tc>
        <w:tc>
          <w:tcPr>
            <w:tcW w:w="993" w:type="dxa"/>
          </w:tcPr>
          <w:p w:rsidR="00FA0C1C" w:rsidRPr="004D17F0" w:rsidRDefault="00FA0C1C" w:rsidP="005F19BE">
            <w:pPr>
              <w:contextualSpacing/>
              <w:jc w:val="center"/>
              <w:rPr>
                <w:rFonts w:ascii="Arial" w:hAnsi="Arial" w:cs="Arial"/>
                <w:color w:val="000000" w:themeColor="text1"/>
                <w:sz w:val="16"/>
                <w:szCs w:val="16"/>
              </w:rPr>
            </w:pPr>
          </w:p>
        </w:tc>
        <w:tc>
          <w:tcPr>
            <w:tcW w:w="1714" w:type="dxa"/>
          </w:tcPr>
          <w:p w:rsidR="00FA0C1C" w:rsidRPr="004D17F0" w:rsidRDefault="00FA0C1C" w:rsidP="005F19BE">
            <w:pPr>
              <w:contextualSpacing/>
              <w:jc w:val="center"/>
              <w:rPr>
                <w:rFonts w:ascii="Arial" w:hAnsi="Arial" w:cs="Arial"/>
                <w:color w:val="000000" w:themeColor="text1"/>
                <w:sz w:val="16"/>
                <w:szCs w:val="16"/>
              </w:rPr>
            </w:pPr>
          </w:p>
        </w:tc>
        <w:tc>
          <w:tcPr>
            <w:tcW w:w="1688" w:type="dxa"/>
          </w:tcPr>
          <w:p w:rsidR="00FA0C1C" w:rsidRPr="004D17F0" w:rsidRDefault="00FA0C1C" w:rsidP="005F19BE">
            <w:pPr>
              <w:snapToGrid w:val="0"/>
              <w:contextualSpacing/>
              <w:jc w:val="center"/>
              <w:rPr>
                <w:rFonts w:ascii="Arial" w:hAnsi="Arial" w:cs="Arial"/>
                <w:color w:val="000000" w:themeColor="text1"/>
                <w:sz w:val="16"/>
                <w:szCs w:val="16"/>
              </w:rPr>
            </w:pPr>
          </w:p>
        </w:tc>
        <w:tc>
          <w:tcPr>
            <w:tcW w:w="1134" w:type="dxa"/>
          </w:tcPr>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p>
        </w:tc>
        <w:tc>
          <w:tcPr>
            <w:tcW w:w="2126" w:type="dxa"/>
          </w:tcPr>
          <w:p w:rsidR="00FA0C1C" w:rsidRPr="004D17F0" w:rsidRDefault="00FA0C1C" w:rsidP="005F19BE">
            <w:pPr>
              <w:snapToGrid w:val="0"/>
              <w:contextualSpacing/>
              <w:jc w:val="center"/>
              <w:rPr>
                <w:rFonts w:ascii="Arial" w:hAnsi="Arial" w:cs="Arial"/>
                <w:b/>
                <w:color w:val="000000" w:themeColor="text1"/>
                <w:sz w:val="16"/>
                <w:szCs w:val="16"/>
                <w:shd w:val="clear" w:color="auto" w:fill="FFFFFF"/>
              </w:rPr>
            </w:pPr>
            <w:r w:rsidRPr="004D17F0">
              <w:rPr>
                <w:rFonts w:ascii="Arial" w:hAnsi="Arial" w:cs="Arial"/>
                <w:b/>
                <w:color w:val="000000" w:themeColor="text1"/>
                <w:sz w:val="16"/>
                <w:szCs w:val="16"/>
                <w:shd w:val="clear" w:color="auto" w:fill="FFFFFF"/>
              </w:rPr>
              <w:t>+</w:t>
            </w:r>
            <w:r w:rsidR="00FD20A2" w:rsidRPr="004D17F0">
              <w:rPr>
                <w:rFonts w:ascii="Arial" w:hAnsi="Arial" w:cs="Arial"/>
                <w:b/>
                <w:color w:val="000000" w:themeColor="text1"/>
                <w:sz w:val="16"/>
                <w:szCs w:val="16"/>
                <w:shd w:val="clear" w:color="auto" w:fill="FFFFFF"/>
              </w:rPr>
              <w:t>82,38</w:t>
            </w:r>
            <w:r w:rsidRPr="004D17F0">
              <w:rPr>
                <w:rFonts w:ascii="Arial" w:hAnsi="Arial" w:cs="Arial"/>
                <w:b/>
                <w:color w:val="000000" w:themeColor="text1"/>
                <w:sz w:val="16"/>
                <w:szCs w:val="16"/>
                <w:shd w:val="clear" w:color="auto" w:fill="FFFFFF"/>
              </w:rPr>
              <w:t xml:space="preserve"> га</w:t>
            </w:r>
          </w:p>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p>
        </w:tc>
      </w:tr>
      <w:tr w:rsidR="00666F5C" w:rsidRPr="004D17F0" w:rsidTr="00A31B05">
        <w:trPr>
          <w:trHeight w:val="351"/>
        </w:trPr>
        <w:tc>
          <w:tcPr>
            <w:tcW w:w="10031" w:type="dxa"/>
            <w:gridSpan w:val="7"/>
          </w:tcPr>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b/>
                <w:color w:val="000000" w:themeColor="text1"/>
                <w:sz w:val="16"/>
                <w:szCs w:val="16"/>
                <w:shd w:val="clear" w:color="auto" w:fill="FFFFFF"/>
              </w:rPr>
              <w:t>Исключаемые</w:t>
            </w:r>
          </w:p>
        </w:tc>
      </w:tr>
      <w:tr w:rsidR="006A08FB" w:rsidRPr="004D17F0" w:rsidTr="00AD1796">
        <w:trPr>
          <w:trHeight w:val="351"/>
        </w:trPr>
        <w:tc>
          <w:tcPr>
            <w:tcW w:w="534" w:type="dxa"/>
            <w:shd w:val="clear" w:color="auto" w:fill="FFFFFF" w:themeFill="background1"/>
          </w:tcPr>
          <w:p w:rsidR="006A08FB" w:rsidRPr="004D17F0" w:rsidRDefault="006A08FB" w:rsidP="006A08FB">
            <w:pPr>
              <w:contextualSpacing/>
              <w:jc w:val="center"/>
              <w:rPr>
                <w:rFonts w:ascii="Arial" w:hAnsi="Arial" w:cs="Arial"/>
                <w:color w:val="000000" w:themeColor="text1"/>
                <w:sz w:val="16"/>
                <w:szCs w:val="16"/>
              </w:rPr>
            </w:pPr>
          </w:p>
        </w:tc>
        <w:tc>
          <w:tcPr>
            <w:tcW w:w="1842" w:type="dxa"/>
            <w:shd w:val="clear" w:color="auto" w:fill="FFFFFF" w:themeFill="background1"/>
          </w:tcPr>
          <w:p w:rsidR="006A08FB" w:rsidRPr="004D17F0" w:rsidRDefault="006A08FB" w:rsidP="006A08FB">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02:47:041601:409</w:t>
            </w:r>
          </w:p>
        </w:tc>
        <w:tc>
          <w:tcPr>
            <w:tcW w:w="993" w:type="dxa"/>
            <w:shd w:val="clear" w:color="auto" w:fill="FFFFFF" w:themeFill="background1"/>
          </w:tcPr>
          <w:p w:rsidR="006A08FB" w:rsidRPr="004D17F0" w:rsidRDefault="006A08FB" w:rsidP="006A08FB">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127,72</w:t>
            </w:r>
          </w:p>
        </w:tc>
        <w:tc>
          <w:tcPr>
            <w:tcW w:w="1714" w:type="dxa"/>
            <w:shd w:val="clear" w:color="auto" w:fill="FFFFFF" w:themeFill="background1"/>
          </w:tcPr>
          <w:p w:rsidR="006A08FB" w:rsidRPr="004D17F0" w:rsidRDefault="006A08FB" w:rsidP="006A08FB">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6A08FB" w:rsidRPr="004D17F0" w:rsidRDefault="006A08FB" w:rsidP="006A08FB">
            <w:pPr>
              <w:contextualSpacing/>
              <w:jc w:val="center"/>
              <w:rPr>
                <w:color w:val="000000" w:themeColor="text1"/>
                <w:sz w:val="16"/>
                <w:szCs w:val="16"/>
              </w:rPr>
            </w:pPr>
            <w:r w:rsidRPr="004D17F0">
              <w:rPr>
                <w:rFonts w:ascii="Arial" w:hAnsi="Arial" w:cs="Arial"/>
                <w:color w:val="000000" w:themeColor="text1"/>
                <w:sz w:val="16"/>
                <w:szCs w:val="16"/>
              </w:rPr>
              <w:t>/  сенокошение</w:t>
            </w:r>
          </w:p>
        </w:tc>
        <w:tc>
          <w:tcPr>
            <w:tcW w:w="1688" w:type="dxa"/>
            <w:shd w:val="clear" w:color="auto" w:fill="FFFFFF" w:themeFill="background1"/>
          </w:tcPr>
          <w:p w:rsidR="006A08FB" w:rsidRPr="004D17F0" w:rsidRDefault="006A08FB" w:rsidP="006A08FB">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Частная собственность /</w:t>
            </w:r>
          </w:p>
          <w:p w:rsidR="006A08FB" w:rsidRPr="004D17F0" w:rsidRDefault="006A08FB" w:rsidP="006A08FB">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4260000 р</w:t>
            </w:r>
          </w:p>
        </w:tc>
        <w:tc>
          <w:tcPr>
            <w:tcW w:w="1134" w:type="dxa"/>
            <w:shd w:val="clear" w:color="auto" w:fill="FFFFFF" w:themeFill="background1"/>
          </w:tcPr>
          <w:p w:rsidR="006A08FB" w:rsidRPr="004D17F0" w:rsidRDefault="006A08FB" w:rsidP="006A08FB">
            <w:pPr>
              <w:jc w:val="center"/>
              <w:rPr>
                <w:color w:val="000000" w:themeColor="text1"/>
                <w:sz w:val="16"/>
                <w:szCs w:val="16"/>
              </w:rPr>
            </w:pPr>
            <w:r w:rsidRPr="004D17F0">
              <w:rPr>
                <w:rFonts w:ascii="Arial" w:hAnsi="Arial" w:cs="Arial"/>
                <w:color w:val="000000" w:themeColor="text1"/>
                <w:sz w:val="16"/>
                <w:szCs w:val="16"/>
                <w:shd w:val="clear" w:color="auto" w:fill="FFFFFF"/>
              </w:rPr>
              <w:t>ООО Агрофирма «Николаевская»</w:t>
            </w:r>
          </w:p>
        </w:tc>
        <w:tc>
          <w:tcPr>
            <w:tcW w:w="2126" w:type="dxa"/>
            <w:shd w:val="clear" w:color="auto" w:fill="auto"/>
          </w:tcPr>
          <w:p w:rsidR="006A08FB" w:rsidRPr="004D17F0" w:rsidRDefault="006A08FB" w:rsidP="006A08FB">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127,72 /</w:t>
            </w:r>
            <w:r w:rsidRPr="004D17F0">
              <w:rPr>
                <w:rFonts w:ascii="Arial" w:hAnsi="Arial" w:cs="Arial"/>
                <w:color w:val="000000" w:themeColor="text1"/>
                <w:sz w:val="16"/>
                <w:szCs w:val="16"/>
              </w:rPr>
              <w:t xml:space="preserve"> земли населенных пунктов /</w:t>
            </w:r>
            <w:r w:rsidRPr="004D17F0">
              <w:rPr>
                <w:rFonts w:ascii="Arial" w:hAnsi="Arial" w:cs="Arial"/>
                <w:color w:val="000000" w:themeColor="text1"/>
                <w:sz w:val="16"/>
                <w:szCs w:val="16"/>
                <w:shd w:val="clear" w:color="auto" w:fill="FFFFFF"/>
              </w:rPr>
              <w:t>ИЖС</w:t>
            </w:r>
          </w:p>
          <w:p w:rsidR="006A08FB" w:rsidRPr="004D17F0" w:rsidRDefault="006A08FB" w:rsidP="006A08FB">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 xml:space="preserve">(индивидуальное жилищное </w:t>
            </w:r>
            <w:r w:rsidRPr="004D17F0">
              <w:rPr>
                <w:rFonts w:ascii="Arial" w:hAnsi="Arial" w:cs="Arial"/>
                <w:color w:val="000000" w:themeColor="text1"/>
                <w:sz w:val="16"/>
                <w:szCs w:val="16"/>
              </w:rPr>
              <w:lastRenderedPageBreak/>
              <w:t xml:space="preserve">строительство), </w:t>
            </w:r>
            <w:r w:rsidRPr="004D17F0">
              <w:rPr>
                <w:rFonts w:ascii="Arial" w:hAnsi="Arial" w:cs="Arial"/>
                <w:color w:val="000000" w:themeColor="text1"/>
                <w:sz w:val="16"/>
                <w:szCs w:val="16"/>
                <w:shd w:val="clear" w:color="auto" w:fill="FFFFFF"/>
              </w:rPr>
              <w:t>зеленые насаждения общего пользования, общественные объекты, объекты инженерной инфраструктуры, ДНТ</w:t>
            </w:r>
          </w:p>
        </w:tc>
      </w:tr>
      <w:tr w:rsidR="00666F5C" w:rsidRPr="004D17F0" w:rsidTr="00AD1796">
        <w:trPr>
          <w:trHeight w:val="351"/>
        </w:trPr>
        <w:tc>
          <w:tcPr>
            <w:tcW w:w="534" w:type="dxa"/>
            <w:shd w:val="clear" w:color="auto" w:fill="FFFFFF" w:themeFill="background1"/>
          </w:tcPr>
          <w:p w:rsidR="00FA0C1C" w:rsidRPr="004D17F0" w:rsidRDefault="00FA0C1C" w:rsidP="005F19BE">
            <w:pPr>
              <w:contextualSpacing/>
              <w:jc w:val="center"/>
              <w:rPr>
                <w:rFonts w:ascii="Arial" w:hAnsi="Arial" w:cs="Arial"/>
                <w:color w:val="000000" w:themeColor="text1"/>
                <w:sz w:val="16"/>
                <w:szCs w:val="16"/>
              </w:rPr>
            </w:pPr>
          </w:p>
        </w:tc>
        <w:tc>
          <w:tcPr>
            <w:tcW w:w="1842" w:type="dxa"/>
            <w:shd w:val="clear" w:color="auto" w:fill="FFFFFF" w:themeFill="background1"/>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02:47:040101:12</w:t>
            </w:r>
          </w:p>
        </w:tc>
        <w:tc>
          <w:tcPr>
            <w:tcW w:w="993" w:type="dxa"/>
            <w:shd w:val="clear" w:color="auto" w:fill="FFFFFF" w:themeFill="background1"/>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0,02</w:t>
            </w:r>
          </w:p>
        </w:tc>
        <w:tc>
          <w:tcPr>
            <w:tcW w:w="1714" w:type="dxa"/>
            <w:shd w:val="clear" w:color="auto" w:fill="FFFFFF" w:themeFill="background1"/>
          </w:tcPr>
          <w:p w:rsidR="00FA0C1C" w:rsidRPr="004D17F0" w:rsidRDefault="00FA0C1C" w:rsidP="005F19BE">
            <w:pPr>
              <w:contextualSpacing/>
              <w:jc w:val="center"/>
              <w:rPr>
                <w:color w:val="000000" w:themeColor="text1"/>
                <w:sz w:val="16"/>
                <w:szCs w:val="16"/>
              </w:rPr>
            </w:pPr>
            <w:r w:rsidRPr="004D17F0">
              <w:rPr>
                <w:rFonts w:ascii="Arial" w:hAnsi="Arial" w:cs="Arial"/>
                <w:color w:val="000000" w:themeColor="text1"/>
                <w:sz w:val="16"/>
                <w:szCs w:val="16"/>
              </w:rPr>
              <w:t>земли населенных пунктов / транспортная инфраструктура,  автомобильные дороги</w:t>
            </w:r>
          </w:p>
        </w:tc>
        <w:tc>
          <w:tcPr>
            <w:tcW w:w="1688" w:type="dxa"/>
            <w:shd w:val="clear" w:color="auto" w:fill="FFFFFF" w:themeFill="background1"/>
          </w:tcPr>
          <w:p w:rsidR="00FA0C1C" w:rsidRPr="004D17F0" w:rsidRDefault="00D64D2F"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FA0C1C" w:rsidRPr="004D17F0">
              <w:rPr>
                <w:rFonts w:ascii="Arial" w:hAnsi="Arial" w:cs="Arial"/>
                <w:color w:val="000000" w:themeColor="text1"/>
                <w:sz w:val="16"/>
                <w:szCs w:val="16"/>
              </w:rPr>
              <w:t>/</w:t>
            </w:r>
          </w:p>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57922,86 р</w:t>
            </w:r>
          </w:p>
        </w:tc>
        <w:tc>
          <w:tcPr>
            <w:tcW w:w="1134" w:type="dxa"/>
            <w:shd w:val="clear" w:color="auto" w:fill="FFFFFF" w:themeFill="background1"/>
          </w:tcPr>
          <w:p w:rsidR="00FA0C1C" w:rsidRPr="004D17F0" w:rsidRDefault="00D64D2F"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0,02/</w:t>
            </w:r>
            <w:r w:rsidRPr="004D17F0">
              <w:rPr>
                <w:rFonts w:ascii="Arial" w:hAnsi="Arial" w:cs="Arial"/>
                <w:color w:val="000000" w:themeColor="text1"/>
                <w:sz w:val="16"/>
                <w:szCs w:val="16"/>
              </w:rPr>
              <w:t xml:space="preserve">  Земли промышленности /          транспортная инфраструктура, автомобильные дороги</w:t>
            </w:r>
          </w:p>
        </w:tc>
      </w:tr>
      <w:tr w:rsidR="00666F5C" w:rsidRPr="004D17F0" w:rsidTr="00AD1796">
        <w:trPr>
          <w:trHeight w:val="351"/>
        </w:trPr>
        <w:tc>
          <w:tcPr>
            <w:tcW w:w="534" w:type="dxa"/>
            <w:shd w:val="clear" w:color="auto" w:fill="FFFFFF" w:themeFill="background1"/>
          </w:tcPr>
          <w:p w:rsidR="00FA0C1C" w:rsidRPr="004D17F0" w:rsidRDefault="00FA0C1C" w:rsidP="005F19BE">
            <w:pPr>
              <w:contextualSpacing/>
              <w:jc w:val="center"/>
              <w:rPr>
                <w:rFonts w:ascii="Arial" w:hAnsi="Arial" w:cs="Arial"/>
                <w:color w:val="000000" w:themeColor="text1"/>
                <w:sz w:val="16"/>
                <w:szCs w:val="16"/>
              </w:rPr>
            </w:pPr>
          </w:p>
        </w:tc>
        <w:tc>
          <w:tcPr>
            <w:tcW w:w="1842" w:type="dxa"/>
            <w:shd w:val="clear" w:color="auto" w:fill="FFFFFF" w:themeFill="background1"/>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02:47:040101:14</w:t>
            </w:r>
          </w:p>
        </w:tc>
        <w:tc>
          <w:tcPr>
            <w:tcW w:w="993" w:type="dxa"/>
            <w:shd w:val="clear" w:color="auto" w:fill="FFFFFF" w:themeFill="background1"/>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1714" w:type="dxa"/>
            <w:shd w:val="clear" w:color="auto" w:fill="FFFFFF" w:themeFill="background1"/>
          </w:tcPr>
          <w:p w:rsidR="00FA0C1C" w:rsidRPr="004D17F0" w:rsidRDefault="00FA0C1C" w:rsidP="005F19BE">
            <w:pPr>
              <w:contextualSpacing/>
              <w:jc w:val="center"/>
              <w:rPr>
                <w:color w:val="000000" w:themeColor="text1"/>
                <w:sz w:val="16"/>
                <w:szCs w:val="16"/>
              </w:rPr>
            </w:pPr>
            <w:r w:rsidRPr="004D17F0">
              <w:rPr>
                <w:rFonts w:ascii="Arial" w:hAnsi="Arial" w:cs="Arial"/>
                <w:color w:val="000000" w:themeColor="text1"/>
                <w:sz w:val="16"/>
                <w:szCs w:val="16"/>
              </w:rPr>
              <w:t>земли населенных пунктов / транспортная инфраструктура, мост</w:t>
            </w:r>
          </w:p>
        </w:tc>
        <w:tc>
          <w:tcPr>
            <w:tcW w:w="1688" w:type="dxa"/>
            <w:shd w:val="clear" w:color="auto" w:fill="FFFFFF" w:themeFill="background1"/>
          </w:tcPr>
          <w:p w:rsidR="00FA0C1C" w:rsidRPr="004D17F0" w:rsidRDefault="00D64D2F"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FA0C1C" w:rsidRPr="004D17F0">
              <w:rPr>
                <w:rFonts w:ascii="Arial" w:hAnsi="Arial" w:cs="Arial"/>
                <w:color w:val="000000" w:themeColor="text1"/>
                <w:sz w:val="16"/>
                <w:szCs w:val="16"/>
              </w:rPr>
              <w:t>/</w:t>
            </w:r>
          </w:p>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34287,67 р</w:t>
            </w:r>
          </w:p>
        </w:tc>
        <w:tc>
          <w:tcPr>
            <w:tcW w:w="1134" w:type="dxa"/>
            <w:shd w:val="clear" w:color="auto" w:fill="FFFFFF" w:themeFill="background1"/>
          </w:tcPr>
          <w:p w:rsidR="00FA0C1C" w:rsidRPr="004D17F0" w:rsidRDefault="00D64D2F"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0,01 /</w:t>
            </w:r>
            <w:r w:rsidRPr="004D17F0">
              <w:rPr>
                <w:rFonts w:ascii="Arial" w:hAnsi="Arial" w:cs="Arial"/>
                <w:color w:val="000000" w:themeColor="text1"/>
                <w:sz w:val="16"/>
                <w:szCs w:val="16"/>
              </w:rPr>
              <w:t xml:space="preserve">  Земли промышленности /          транспортная инфраструктура, мост</w:t>
            </w:r>
          </w:p>
        </w:tc>
      </w:tr>
      <w:tr w:rsidR="00666F5C" w:rsidRPr="004D17F0" w:rsidTr="00AD1796">
        <w:trPr>
          <w:trHeight w:val="351"/>
        </w:trPr>
        <w:tc>
          <w:tcPr>
            <w:tcW w:w="534" w:type="dxa"/>
            <w:shd w:val="clear" w:color="auto" w:fill="FFFFFF" w:themeFill="background1"/>
          </w:tcPr>
          <w:p w:rsidR="00FA0C1C" w:rsidRPr="004D17F0" w:rsidRDefault="00FA0C1C" w:rsidP="005F19BE">
            <w:pPr>
              <w:contextualSpacing/>
              <w:jc w:val="center"/>
              <w:rPr>
                <w:rFonts w:ascii="Arial" w:hAnsi="Arial" w:cs="Arial"/>
                <w:color w:val="000000" w:themeColor="text1"/>
                <w:sz w:val="16"/>
                <w:szCs w:val="16"/>
              </w:rPr>
            </w:pPr>
          </w:p>
        </w:tc>
        <w:tc>
          <w:tcPr>
            <w:tcW w:w="1842" w:type="dxa"/>
            <w:shd w:val="clear" w:color="auto" w:fill="FFFFFF" w:themeFill="background1"/>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02:00:000000:43997</w:t>
            </w:r>
          </w:p>
        </w:tc>
        <w:tc>
          <w:tcPr>
            <w:tcW w:w="993" w:type="dxa"/>
            <w:shd w:val="clear" w:color="auto" w:fill="FFFFFF" w:themeFill="background1"/>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0,7</w:t>
            </w:r>
          </w:p>
        </w:tc>
        <w:tc>
          <w:tcPr>
            <w:tcW w:w="1714" w:type="dxa"/>
            <w:shd w:val="clear" w:color="auto" w:fill="FFFFFF" w:themeFill="background1"/>
          </w:tcPr>
          <w:p w:rsidR="00FA0C1C" w:rsidRPr="004D17F0" w:rsidRDefault="00FA0C1C" w:rsidP="005F19BE">
            <w:pPr>
              <w:contextualSpacing/>
              <w:jc w:val="center"/>
              <w:rPr>
                <w:color w:val="000000" w:themeColor="text1"/>
                <w:sz w:val="16"/>
                <w:szCs w:val="16"/>
              </w:rPr>
            </w:pPr>
            <w:r w:rsidRPr="004D17F0">
              <w:rPr>
                <w:rFonts w:ascii="Arial" w:hAnsi="Arial" w:cs="Arial"/>
                <w:color w:val="000000" w:themeColor="text1"/>
                <w:sz w:val="16"/>
                <w:szCs w:val="16"/>
              </w:rPr>
              <w:t>земли населенных пунктов /  для размещения объектов транспорта</w:t>
            </w:r>
          </w:p>
        </w:tc>
        <w:tc>
          <w:tcPr>
            <w:tcW w:w="1688" w:type="dxa"/>
            <w:shd w:val="clear" w:color="auto" w:fill="FFFFFF" w:themeFill="background1"/>
          </w:tcPr>
          <w:p w:rsidR="00FA0C1C" w:rsidRPr="004D17F0" w:rsidRDefault="00D64D2F"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FA0C1C" w:rsidRPr="004D17F0">
              <w:rPr>
                <w:rFonts w:ascii="Arial" w:hAnsi="Arial" w:cs="Arial"/>
                <w:color w:val="000000" w:themeColor="text1"/>
                <w:sz w:val="16"/>
                <w:szCs w:val="16"/>
              </w:rPr>
              <w:t>/</w:t>
            </w:r>
          </w:p>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13720117,84 р</w:t>
            </w:r>
          </w:p>
        </w:tc>
        <w:tc>
          <w:tcPr>
            <w:tcW w:w="1134" w:type="dxa"/>
            <w:shd w:val="clear" w:color="auto" w:fill="FFFFFF" w:themeFill="background1"/>
          </w:tcPr>
          <w:p w:rsidR="00FA0C1C" w:rsidRPr="004D17F0" w:rsidRDefault="00D64D2F"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0,7 /</w:t>
            </w:r>
            <w:r w:rsidRPr="004D17F0">
              <w:rPr>
                <w:rFonts w:ascii="Arial" w:hAnsi="Arial" w:cs="Arial"/>
                <w:color w:val="000000" w:themeColor="text1"/>
                <w:sz w:val="16"/>
                <w:szCs w:val="16"/>
              </w:rPr>
              <w:t xml:space="preserve">  Земли промышленности /          транспортная инфраструктура,  для размещения объектов транспорта</w:t>
            </w:r>
          </w:p>
        </w:tc>
      </w:tr>
      <w:tr w:rsidR="00666F5C" w:rsidRPr="004D17F0" w:rsidTr="00FD20A2">
        <w:trPr>
          <w:trHeight w:val="608"/>
        </w:trPr>
        <w:tc>
          <w:tcPr>
            <w:tcW w:w="534" w:type="dxa"/>
            <w:shd w:val="clear" w:color="auto" w:fill="FFFFFF" w:themeFill="background1"/>
          </w:tcPr>
          <w:p w:rsidR="00FA0C1C" w:rsidRPr="004D17F0" w:rsidRDefault="00FA0C1C" w:rsidP="005F19BE">
            <w:pPr>
              <w:contextualSpacing/>
              <w:jc w:val="center"/>
              <w:rPr>
                <w:rFonts w:ascii="Arial" w:hAnsi="Arial" w:cs="Arial"/>
                <w:color w:val="000000" w:themeColor="text1"/>
                <w:sz w:val="16"/>
                <w:szCs w:val="16"/>
              </w:rPr>
            </w:pPr>
          </w:p>
        </w:tc>
        <w:tc>
          <w:tcPr>
            <w:tcW w:w="1842" w:type="dxa"/>
            <w:shd w:val="clear" w:color="auto" w:fill="FFFFFF" w:themeFill="background1"/>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02:47:040101:353</w:t>
            </w:r>
          </w:p>
        </w:tc>
        <w:tc>
          <w:tcPr>
            <w:tcW w:w="993" w:type="dxa"/>
            <w:shd w:val="clear" w:color="auto" w:fill="FFFFFF" w:themeFill="background1"/>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1714" w:type="dxa"/>
            <w:shd w:val="clear" w:color="auto" w:fill="FFFFFF" w:themeFill="background1"/>
          </w:tcPr>
          <w:p w:rsidR="00FA0C1C" w:rsidRPr="004D17F0" w:rsidRDefault="00FA0C1C" w:rsidP="005F19BE">
            <w:pPr>
              <w:contextualSpacing/>
              <w:jc w:val="center"/>
              <w:rPr>
                <w:color w:val="000000" w:themeColor="text1"/>
                <w:sz w:val="16"/>
                <w:szCs w:val="16"/>
              </w:rPr>
            </w:pPr>
            <w:r w:rsidRPr="004D17F0">
              <w:rPr>
                <w:rFonts w:ascii="Arial" w:hAnsi="Arial" w:cs="Arial"/>
                <w:color w:val="000000" w:themeColor="text1"/>
                <w:sz w:val="16"/>
                <w:szCs w:val="16"/>
              </w:rPr>
              <w:t>земли населенных пунктов / объекты энергетики</w:t>
            </w:r>
          </w:p>
        </w:tc>
        <w:tc>
          <w:tcPr>
            <w:tcW w:w="1688" w:type="dxa"/>
            <w:shd w:val="clear" w:color="auto" w:fill="FFFFFF" w:themeFill="background1"/>
          </w:tcPr>
          <w:p w:rsidR="00FA0C1C" w:rsidRPr="004D17F0" w:rsidRDefault="00D64D2F"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FA0C1C" w:rsidRPr="004D17F0">
              <w:rPr>
                <w:rFonts w:ascii="Arial" w:hAnsi="Arial" w:cs="Arial"/>
                <w:color w:val="000000" w:themeColor="text1"/>
                <w:sz w:val="16"/>
                <w:szCs w:val="16"/>
              </w:rPr>
              <w:t>/</w:t>
            </w:r>
          </w:p>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16390,98 р</w:t>
            </w:r>
          </w:p>
        </w:tc>
        <w:tc>
          <w:tcPr>
            <w:tcW w:w="1134" w:type="dxa"/>
            <w:shd w:val="clear" w:color="auto" w:fill="FFFFFF" w:themeFill="background1"/>
          </w:tcPr>
          <w:p w:rsidR="00FA0C1C" w:rsidRPr="004D17F0" w:rsidRDefault="00D64D2F"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0,01 /</w:t>
            </w:r>
            <w:r w:rsidRPr="004D17F0">
              <w:rPr>
                <w:rFonts w:ascii="Arial" w:hAnsi="Arial" w:cs="Arial"/>
                <w:color w:val="000000" w:themeColor="text1"/>
                <w:sz w:val="16"/>
                <w:szCs w:val="16"/>
              </w:rPr>
              <w:t xml:space="preserve">  Земли промышленности /           объекты энергетики</w:t>
            </w:r>
          </w:p>
        </w:tc>
      </w:tr>
      <w:tr w:rsidR="00666F5C" w:rsidRPr="004D17F0" w:rsidTr="00D73774">
        <w:trPr>
          <w:trHeight w:val="351"/>
        </w:trPr>
        <w:tc>
          <w:tcPr>
            <w:tcW w:w="534" w:type="dxa"/>
            <w:shd w:val="clear" w:color="auto" w:fill="FFFFFF" w:themeFill="background1"/>
          </w:tcPr>
          <w:p w:rsidR="0096268E" w:rsidRPr="004D17F0" w:rsidRDefault="0096268E" w:rsidP="005F19BE">
            <w:pPr>
              <w:contextualSpacing/>
              <w:jc w:val="center"/>
              <w:rPr>
                <w:rFonts w:ascii="Arial" w:hAnsi="Arial" w:cs="Arial"/>
                <w:color w:val="000000" w:themeColor="text1"/>
                <w:sz w:val="16"/>
                <w:szCs w:val="16"/>
              </w:rPr>
            </w:pPr>
          </w:p>
        </w:tc>
        <w:tc>
          <w:tcPr>
            <w:tcW w:w="1842" w:type="dxa"/>
            <w:shd w:val="clear" w:color="auto" w:fill="FFFFFF" w:themeFill="background1"/>
          </w:tcPr>
          <w:p w:rsidR="0096268E" w:rsidRPr="004D17F0" w:rsidRDefault="0096268E"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02:47:040101</w:t>
            </w:r>
          </w:p>
        </w:tc>
        <w:tc>
          <w:tcPr>
            <w:tcW w:w="993" w:type="dxa"/>
            <w:shd w:val="clear" w:color="auto" w:fill="FFFFFF" w:themeFill="background1"/>
          </w:tcPr>
          <w:p w:rsidR="0096268E" w:rsidRPr="004D17F0" w:rsidRDefault="0096268E" w:rsidP="005F19BE">
            <w:pPr>
              <w:contextualSpacing/>
              <w:jc w:val="center"/>
              <w:rPr>
                <w:rFonts w:ascii="Arial" w:hAnsi="Arial" w:cs="Arial"/>
                <w:color w:val="000000" w:themeColor="text1"/>
                <w:sz w:val="16"/>
                <w:szCs w:val="16"/>
              </w:rPr>
            </w:pPr>
          </w:p>
        </w:tc>
        <w:tc>
          <w:tcPr>
            <w:tcW w:w="1714" w:type="dxa"/>
            <w:shd w:val="clear" w:color="auto" w:fill="FFFFFF" w:themeFill="background1"/>
          </w:tcPr>
          <w:p w:rsidR="0096268E" w:rsidRPr="004D17F0" w:rsidRDefault="0096268E" w:rsidP="005F19BE">
            <w:pPr>
              <w:contextualSpacing/>
              <w:jc w:val="center"/>
              <w:rPr>
                <w:color w:val="000000" w:themeColor="text1"/>
                <w:sz w:val="16"/>
                <w:szCs w:val="16"/>
              </w:rPr>
            </w:pPr>
            <w:r w:rsidRPr="004D17F0">
              <w:rPr>
                <w:rFonts w:ascii="Arial" w:hAnsi="Arial" w:cs="Arial"/>
                <w:color w:val="000000" w:themeColor="text1"/>
                <w:sz w:val="16"/>
                <w:szCs w:val="16"/>
              </w:rPr>
              <w:t>земли населенных пунктов/  санитарно-защитное озеленение</w:t>
            </w:r>
          </w:p>
        </w:tc>
        <w:tc>
          <w:tcPr>
            <w:tcW w:w="1688" w:type="dxa"/>
            <w:shd w:val="clear" w:color="auto" w:fill="FFFFFF" w:themeFill="background1"/>
          </w:tcPr>
          <w:p w:rsidR="0096268E" w:rsidRPr="004D17F0" w:rsidRDefault="0096268E"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 -</w:t>
            </w:r>
          </w:p>
          <w:p w:rsidR="0096268E" w:rsidRPr="004D17F0" w:rsidRDefault="0096268E" w:rsidP="005F19BE">
            <w:pPr>
              <w:snapToGrid w:val="0"/>
              <w:contextualSpacing/>
              <w:jc w:val="center"/>
              <w:rPr>
                <w:rFonts w:ascii="Arial" w:hAnsi="Arial" w:cs="Arial"/>
                <w:color w:val="000000" w:themeColor="text1"/>
                <w:sz w:val="16"/>
                <w:szCs w:val="16"/>
                <w:shd w:val="clear" w:color="auto" w:fill="FFFFFF"/>
              </w:rPr>
            </w:pPr>
          </w:p>
        </w:tc>
        <w:tc>
          <w:tcPr>
            <w:tcW w:w="1134" w:type="dxa"/>
            <w:shd w:val="clear" w:color="auto" w:fill="FFFFFF" w:themeFill="background1"/>
          </w:tcPr>
          <w:p w:rsidR="0096268E" w:rsidRPr="004D17F0" w:rsidRDefault="0096268E"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96268E" w:rsidRPr="004D17F0" w:rsidRDefault="0096268E"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2,41 /</w:t>
            </w:r>
            <w:r w:rsidRPr="004D17F0">
              <w:rPr>
                <w:rFonts w:ascii="Arial" w:hAnsi="Arial" w:cs="Arial"/>
                <w:color w:val="000000" w:themeColor="text1"/>
                <w:sz w:val="16"/>
                <w:szCs w:val="16"/>
              </w:rPr>
              <w:t xml:space="preserve">   Земли сельскохозяйственного назначения /           санитарно-защитное озеленение</w:t>
            </w:r>
          </w:p>
        </w:tc>
      </w:tr>
      <w:tr w:rsidR="00666F5C" w:rsidRPr="004D17F0" w:rsidTr="00AD1796">
        <w:trPr>
          <w:trHeight w:val="351"/>
        </w:trPr>
        <w:tc>
          <w:tcPr>
            <w:tcW w:w="534" w:type="dxa"/>
            <w:shd w:val="clear" w:color="auto" w:fill="auto"/>
          </w:tcPr>
          <w:p w:rsidR="00FA0C1C" w:rsidRPr="004D17F0" w:rsidRDefault="00FA0C1C" w:rsidP="005F19BE">
            <w:pPr>
              <w:contextualSpacing/>
              <w:jc w:val="center"/>
              <w:rPr>
                <w:rFonts w:ascii="Arial" w:hAnsi="Arial" w:cs="Arial"/>
                <w:color w:val="000000" w:themeColor="text1"/>
                <w:sz w:val="16"/>
                <w:szCs w:val="16"/>
              </w:rPr>
            </w:pPr>
          </w:p>
        </w:tc>
        <w:tc>
          <w:tcPr>
            <w:tcW w:w="1842" w:type="dxa"/>
            <w:shd w:val="clear" w:color="auto" w:fill="auto"/>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всего</w:t>
            </w:r>
          </w:p>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исключение</w:t>
            </w:r>
          </w:p>
        </w:tc>
        <w:tc>
          <w:tcPr>
            <w:tcW w:w="993" w:type="dxa"/>
            <w:shd w:val="clear" w:color="auto" w:fill="auto"/>
          </w:tcPr>
          <w:p w:rsidR="00FA0C1C" w:rsidRPr="004D17F0" w:rsidRDefault="00FA0C1C" w:rsidP="005F19BE">
            <w:pPr>
              <w:contextualSpacing/>
              <w:jc w:val="center"/>
              <w:rPr>
                <w:rFonts w:ascii="Arial" w:hAnsi="Arial" w:cs="Arial"/>
                <w:color w:val="000000" w:themeColor="text1"/>
                <w:sz w:val="16"/>
                <w:szCs w:val="16"/>
              </w:rPr>
            </w:pPr>
          </w:p>
        </w:tc>
        <w:tc>
          <w:tcPr>
            <w:tcW w:w="1714" w:type="dxa"/>
            <w:shd w:val="clear" w:color="auto" w:fill="auto"/>
          </w:tcPr>
          <w:p w:rsidR="00FA0C1C" w:rsidRPr="004D17F0" w:rsidRDefault="00FA0C1C" w:rsidP="005F19BE">
            <w:pPr>
              <w:contextualSpacing/>
              <w:jc w:val="center"/>
              <w:rPr>
                <w:rFonts w:ascii="Arial" w:hAnsi="Arial" w:cs="Arial"/>
                <w:color w:val="000000" w:themeColor="text1"/>
                <w:sz w:val="16"/>
                <w:szCs w:val="16"/>
              </w:rPr>
            </w:pPr>
          </w:p>
        </w:tc>
        <w:tc>
          <w:tcPr>
            <w:tcW w:w="1688" w:type="dxa"/>
            <w:shd w:val="clear" w:color="auto" w:fill="auto"/>
          </w:tcPr>
          <w:p w:rsidR="00FA0C1C" w:rsidRPr="004D17F0" w:rsidRDefault="00FA0C1C" w:rsidP="005F19BE">
            <w:pPr>
              <w:snapToGrid w:val="0"/>
              <w:contextualSpacing/>
              <w:jc w:val="center"/>
              <w:rPr>
                <w:rFonts w:ascii="Arial" w:hAnsi="Arial" w:cs="Arial"/>
                <w:color w:val="000000" w:themeColor="text1"/>
                <w:sz w:val="16"/>
                <w:szCs w:val="16"/>
              </w:rPr>
            </w:pPr>
          </w:p>
        </w:tc>
        <w:tc>
          <w:tcPr>
            <w:tcW w:w="1134" w:type="dxa"/>
            <w:shd w:val="clear" w:color="auto" w:fill="auto"/>
          </w:tcPr>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p>
        </w:tc>
        <w:tc>
          <w:tcPr>
            <w:tcW w:w="2126" w:type="dxa"/>
            <w:shd w:val="clear" w:color="auto" w:fill="auto"/>
          </w:tcPr>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w:t>
            </w:r>
            <w:r w:rsidR="00FD20A2" w:rsidRPr="004D17F0">
              <w:rPr>
                <w:rFonts w:ascii="Arial" w:hAnsi="Arial" w:cs="Arial"/>
                <w:color w:val="000000" w:themeColor="text1"/>
                <w:sz w:val="16"/>
                <w:szCs w:val="16"/>
                <w:shd w:val="clear" w:color="auto" w:fill="FFFFFF"/>
              </w:rPr>
              <w:t>130,87</w:t>
            </w:r>
          </w:p>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p>
        </w:tc>
      </w:tr>
      <w:tr w:rsidR="00666F5C" w:rsidRPr="004D17F0" w:rsidTr="000B6A69">
        <w:trPr>
          <w:trHeight w:val="351"/>
        </w:trPr>
        <w:tc>
          <w:tcPr>
            <w:tcW w:w="534" w:type="dxa"/>
            <w:shd w:val="clear" w:color="auto" w:fill="DDD9C3"/>
          </w:tcPr>
          <w:p w:rsidR="00FA0C1C" w:rsidRPr="004D17F0" w:rsidRDefault="00FA0C1C" w:rsidP="005F19BE">
            <w:pPr>
              <w:contextualSpacing/>
              <w:jc w:val="center"/>
              <w:rPr>
                <w:rFonts w:ascii="Arial" w:hAnsi="Arial" w:cs="Arial"/>
                <w:color w:val="000000" w:themeColor="text1"/>
                <w:sz w:val="16"/>
                <w:szCs w:val="16"/>
              </w:rPr>
            </w:pPr>
          </w:p>
        </w:tc>
        <w:tc>
          <w:tcPr>
            <w:tcW w:w="1842" w:type="dxa"/>
            <w:shd w:val="clear" w:color="auto" w:fill="DDD9C3"/>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Итого по населенному пункту</w:t>
            </w:r>
          </w:p>
          <w:p w:rsidR="00FA0C1C" w:rsidRPr="004D17F0" w:rsidRDefault="00FA0C1C" w:rsidP="005F19BE">
            <w:pPr>
              <w:contextualSpacing/>
              <w:jc w:val="center"/>
              <w:rPr>
                <w:rFonts w:ascii="Arial" w:hAnsi="Arial" w:cs="Arial"/>
                <w:color w:val="000000" w:themeColor="text1"/>
                <w:sz w:val="16"/>
                <w:szCs w:val="16"/>
              </w:rPr>
            </w:pPr>
          </w:p>
        </w:tc>
        <w:tc>
          <w:tcPr>
            <w:tcW w:w="993" w:type="dxa"/>
            <w:shd w:val="clear" w:color="auto" w:fill="DDD9C3"/>
          </w:tcPr>
          <w:p w:rsidR="00FA0C1C" w:rsidRPr="004D17F0" w:rsidRDefault="00FA0C1C" w:rsidP="005F19BE">
            <w:pPr>
              <w:contextualSpacing/>
              <w:jc w:val="center"/>
              <w:rPr>
                <w:rFonts w:ascii="Arial" w:hAnsi="Arial" w:cs="Arial"/>
                <w:color w:val="000000" w:themeColor="text1"/>
                <w:sz w:val="16"/>
                <w:szCs w:val="16"/>
              </w:rPr>
            </w:pPr>
          </w:p>
        </w:tc>
        <w:tc>
          <w:tcPr>
            <w:tcW w:w="1714" w:type="dxa"/>
            <w:shd w:val="clear" w:color="auto" w:fill="DDD9C3"/>
          </w:tcPr>
          <w:p w:rsidR="00FA0C1C" w:rsidRPr="004D17F0" w:rsidRDefault="00FA0C1C" w:rsidP="005F19BE">
            <w:pPr>
              <w:contextualSpacing/>
              <w:jc w:val="center"/>
              <w:rPr>
                <w:rFonts w:ascii="Arial" w:hAnsi="Arial" w:cs="Arial"/>
                <w:color w:val="000000" w:themeColor="text1"/>
                <w:sz w:val="16"/>
                <w:szCs w:val="16"/>
              </w:rPr>
            </w:pPr>
          </w:p>
        </w:tc>
        <w:tc>
          <w:tcPr>
            <w:tcW w:w="1688" w:type="dxa"/>
            <w:shd w:val="clear" w:color="auto" w:fill="DDD9C3"/>
          </w:tcPr>
          <w:p w:rsidR="00FA0C1C" w:rsidRPr="004D17F0" w:rsidRDefault="00FA0C1C" w:rsidP="005F19BE">
            <w:pPr>
              <w:snapToGrid w:val="0"/>
              <w:contextualSpacing/>
              <w:jc w:val="center"/>
              <w:rPr>
                <w:rFonts w:ascii="Arial" w:hAnsi="Arial" w:cs="Arial"/>
                <w:color w:val="000000" w:themeColor="text1"/>
                <w:sz w:val="16"/>
                <w:szCs w:val="16"/>
              </w:rPr>
            </w:pPr>
          </w:p>
        </w:tc>
        <w:tc>
          <w:tcPr>
            <w:tcW w:w="1134" w:type="dxa"/>
            <w:shd w:val="clear" w:color="auto" w:fill="DDD9C3"/>
          </w:tcPr>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p>
        </w:tc>
        <w:tc>
          <w:tcPr>
            <w:tcW w:w="2126" w:type="dxa"/>
            <w:shd w:val="clear" w:color="auto" w:fill="DDD9C3"/>
          </w:tcPr>
          <w:p w:rsidR="00FA0C1C" w:rsidRPr="004D17F0" w:rsidRDefault="00680ABC" w:rsidP="00FD20A2">
            <w:pPr>
              <w:snapToGrid w:val="0"/>
              <w:contextualSpacing/>
              <w:jc w:val="center"/>
              <w:rPr>
                <w:rFonts w:ascii="Arial" w:hAnsi="Arial" w:cs="Arial"/>
                <w:b/>
                <w:color w:val="000000" w:themeColor="text1"/>
                <w:sz w:val="16"/>
                <w:szCs w:val="16"/>
                <w:shd w:val="clear" w:color="auto" w:fill="FFFFFF"/>
              </w:rPr>
            </w:pPr>
            <w:r w:rsidRPr="004D17F0">
              <w:rPr>
                <w:rFonts w:ascii="Arial" w:hAnsi="Arial" w:cs="Arial"/>
                <w:b/>
                <w:color w:val="000000" w:themeColor="text1"/>
                <w:sz w:val="16"/>
                <w:szCs w:val="16"/>
                <w:shd w:val="clear" w:color="auto" w:fill="FFFFFF"/>
              </w:rPr>
              <w:t>-</w:t>
            </w:r>
            <w:r w:rsidR="00FD20A2" w:rsidRPr="004D17F0">
              <w:rPr>
                <w:rFonts w:ascii="Arial" w:hAnsi="Arial" w:cs="Arial"/>
                <w:b/>
                <w:color w:val="000000" w:themeColor="text1"/>
                <w:sz w:val="16"/>
                <w:szCs w:val="16"/>
                <w:shd w:val="clear" w:color="auto" w:fill="FFFFFF"/>
              </w:rPr>
              <w:t>48,49</w:t>
            </w:r>
          </w:p>
        </w:tc>
      </w:tr>
      <w:tr w:rsidR="00666F5C" w:rsidRPr="004D17F0" w:rsidTr="000B6A69">
        <w:trPr>
          <w:trHeight w:val="416"/>
        </w:trPr>
        <w:tc>
          <w:tcPr>
            <w:tcW w:w="534" w:type="dxa"/>
            <w:shd w:val="clear" w:color="auto" w:fill="C6D9F1"/>
          </w:tcPr>
          <w:p w:rsidR="00FA0C1C" w:rsidRPr="004D17F0" w:rsidRDefault="00FA0C1C" w:rsidP="005F19BE">
            <w:pPr>
              <w:contextualSpacing/>
              <w:jc w:val="center"/>
              <w:rPr>
                <w:rFonts w:ascii="Arial" w:hAnsi="Arial" w:cs="Arial"/>
                <w:color w:val="000000" w:themeColor="text1"/>
                <w:sz w:val="16"/>
                <w:szCs w:val="16"/>
              </w:rPr>
            </w:pPr>
          </w:p>
        </w:tc>
        <w:tc>
          <w:tcPr>
            <w:tcW w:w="1842" w:type="dxa"/>
            <w:shd w:val="clear" w:color="auto" w:fill="C6D9F1"/>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b/>
                <w:color w:val="000000" w:themeColor="text1"/>
                <w:sz w:val="16"/>
                <w:szCs w:val="16"/>
              </w:rPr>
              <w:t>Итого по сельсовету</w:t>
            </w:r>
          </w:p>
        </w:tc>
        <w:tc>
          <w:tcPr>
            <w:tcW w:w="993" w:type="dxa"/>
            <w:shd w:val="clear" w:color="auto" w:fill="C6D9F1"/>
          </w:tcPr>
          <w:p w:rsidR="00FA0C1C" w:rsidRPr="004D17F0" w:rsidRDefault="00FA0C1C" w:rsidP="005F19BE">
            <w:pPr>
              <w:contextualSpacing/>
              <w:jc w:val="center"/>
              <w:rPr>
                <w:rFonts w:ascii="Arial" w:hAnsi="Arial" w:cs="Arial"/>
                <w:b/>
                <w:color w:val="000000" w:themeColor="text1"/>
                <w:sz w:val="16"/>
                <w:szCs w:val="16"/>
              </w:rPr>
            </w:pPr>
          </w:p>
        </w:tc>
        <w:tc>
          <w:tcPr>
            <w:tcW w:w="1714" w:type="dxa"/>
            <w:shd w:val="clear" w:color="auto" w:fill="C6D9F1"/>
          </w:tcPr>
          <w:p w:rsidR="00FA0C1C" w:rsidRPr="004D17F0" w:rsidRDefault="00FA0C1C" w:rsidP="005F19BE">
            <w:pPr>
              <w:contextualSpacing/>
              <w:jc w:val="center"/>
              <w:rPr>
                <w:rFonts w:ascii="Arial" w:hAnsi="Arial" w:cs="Arial"/>
                <w:color w:val="000000" w:themeColor="text1"/>
                <w:sz w:val="16"/>
                <w:szCs w:val="16"/>
              </w:rPr>
            </w:pPr>
          </w:p>
        </w:tc>
        <w:tc>
          <w:tcPr>
            <w:tcW w:w="1688" w:type="dxa"/>
            <w:shd w:val="clear" w:color="auto" w:fill="C6D9F1"/>
          </w:tcPr>
          <w:p w:rsidR="00FA0C1C" w:rsidRPr="004D17F0" w:rsidRDefault="00FA0C1C" w:rsidP="005F19BE">
            <w:pPr>
              <w:snapToGrid w:val="0"/>
              <w:contextualSpacing/>
              <w:jc w:val="center"/>
              <w:rPr>
                <w:rFonts w:ascii="Arial" w:hAnsi="Arial" w:cs="Arial"/>
                <w:color w:val="000000" w:themeColor="text1"/>
                <w:sz w:val="16"/>
                <w:szCs w:val="16"/>
              </w:rPr>
            </w:pPr>
          </w:p>
        </w:tc>
        <w:tc>
          <w:tcPr>
            <w:tcW w:w="1134" w:type="dxa"/>
            <w:shd w:val="clear" w:color="auto" w:fill="C6D9F1"/>
          </w:tcPr>
          <w:p w:rsidR="00FA0C1C" w:rsidRPr="004D17F0" w:rsidRDefault="00FA0C1C" w:rsidP="005F19BE">
            <w:pPr>
              <w:snapToGrid w:val="0"/>
              <w:contextualSpacing/>
              <w:jc w:val="center"/>
              <w:rPr>
                <w:rFonts w:ascii="Arial" w:hAnsi="Arial" w:cs="Arial"/>
                <w:b/>
                <w:color w:val="000000" w:themeColor="text1"/>
                <w:sz w:val="16"/>
                <w:szCs w:val="16"/>
              </w:rPr>
            </w:pPr>
          </w:p>
        </w:tc>
        <w:tc>
          <w:tcPr>
            <w:tcW w:w="2126" w:type="dxa"/>
            <w:shd w:val="clear" w:color="auto" w:fill="C6D9F1"/>
          </w:tcPr>
          <w:p w:rsidR="00FA0C1C" w:rsidRPr="004D17F0" w:rsidRDefault="003D4079" w:rsidP="005F19BE">
            <w:pPr>
              <w:snapToGrid w:val="0"/>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351,5</w:t>
            </w:r>
            <w:r w:rsidR="00FA0C1C" w:rsidRPr="004D17F0">
              <w:rPr>
                <w:rFonts w:ascii="Arial" w:hAnsi="Arial" w:cs="Arial"/>
                <w:b/>
                <w:color w:val="000000" w:themeColor="text1"/>
                <w:sz w:val="16"/>
                <w:szCs w:val="16"/>
              </w:rPr>
              <w:t xml:space="preserve"> га</w:t>
            </w:r>
          </w:p>
          <w:p w:rsidR="00FA0C1C" w:rsidRPr="004D17F0" w:rsidRDefault="00FA0C1C" w:rsidP="005F19BE">
            <w:pPr>
              <w:snapToGrid w:val="0"/>
              <w:contextualSpacing/>
              <w:jc w:val="center"/>
              <w:rPr>
                <w:rFonts w:ascii="Arial" w:hAnsi="Arial" w:cs="Arial"/>
                <w:b/>
                <w:color w:val="000000" w:themeColor="text1"/>
                <w:sz w:val="16"/>
                <w:szCs w:val="16"/>
              </w:rPr>
            </w:pPr>
          </w:p>
        </w:tc>
      </w:tr>
    </w:tbl>
    <w:p w:rsidR="003951E4" w:rsidRPr="004D17F0" w:rsidRDefault="003951E4" w:rsidP="00C24AD2">
      <w:pPr>
        <w:contextualSpacing/>
        <w:rPr>
          <w:rFonts w:ascii="Arial" w:hAnsi="Arial" w:cs="Arial"/>
          <w:color w:val="000000" w:themeColor="text1"/>
          <w:sz w:val="24"/>
          <w:u w:val="single"/>
        </w:rPr>
      </w:pPr>
    </w:p>
    <w:p w:rsidR="00AD1796" w:rsidRPr="004D17F0" w:rsidRDefault="00AD1796" w:rsidP="00061FD2">
      <w:pPr>
        <w:contextualSpacing/>
        <w:jc w:val="center"/>
        <w:rPr>
          <w:rFonts w:ascii="Arial" w:hAnsi="Arial" w:cs="Arial"/>
          <w:color w:val="000000" w:themeColor="text1"/>
          <w:sz w:val="24"/>
          <w:u w:val="single"/>
        </w:rPr>
      </w:pPr>
    </w:p>
    <w:p w:rsidR="00AD1796" w:rsidRPr="004D17F0" w:rsidRDefault="00AD1796" w:rsidP="00061FD2">
      <w:pPr>
        <w:contextualSpacing/>
        <w:jc w:val="center"/>
        <w:rPr>
          <w:rFonts w:ascii="Arial" w:hAnsi="Arial" w:cs="Arial"/>
          <w:color w:val="000000" w:themeColor="text1"/>
          <w:sz w:val="24"/>
          <w:u w:val="single"/>
        </w:rPr>
      </w:pPr>
    </w:p>
    <w:p w:rsidR="00AD1796" w:rsidRPr="004D17F0" w:rsidRDefault="00AD1796" w:rsidP="00061FD2">
      <w:pPr>
        <w:contextualSpacing/>
        <w:jc w:val="center"/>
        <w:rPr>
          <w:rFonts w:ascii="Arial" w:hAnsi="Arial" w:cs="Arial"/>
          <w:color w:val="000000" w:themeColor="text1"/>
          <w:sz w:val="24"/>
          <w:u w:val="single"/>
        </w:rPr>
      </w:pPr>
    </w:p>
    <w:p w:rsidR="000829CA" w:rsidRPr="004D17F0" w:rsidRDefault="003C08AB" w:rsidP="00061FD2">
      <w:pPr>
        <w:contextualSpacing/>
        <w:jc w:val="center"/>
        <w:rPr>
          <w:rFonts w:ascii="Arial" w:hAnsi="Arial" w:cs="Arial"/>
          <w:color w:val="000000" w:themeColor="text1"/>
          <w:sz w:val="24"/>
          <w:u w:val="single"/>
        </w:rPr>
      </w:pPr>
      <w:r w:rsidRPr="004D17F0">
        <w:rPr>
          <w:rFonts w:ascii="Arial" w:hAnsi="Arial" w:cs="Arial"/>
          <w:color w:val="000000" w:themeColor="text1"/>
          <w:sz w:val="24"/>
          <w:u w:val="single"/>
        </w:rPr>
        <w:t xml:space="preserve">Сведения </w:t>
      </w:r>
      <w:r w:rsidR="00061FD2" w:rsidRPr="004D17F0">
        <w:rPr>
          <w:rFonts w:ascii="Arial" w:hAnsi="Arial" w:cs="Arial"/>
          <w:color w:val="000000" w:themeColor="text1"/>
          <w:sz w:val="24"/>
          <w:u w:val="single"/>
        </w:rPr>
        <w:t xml:space="preserve">о земельных участках, предусмотренных к переводу в категорию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w:t>
      </w:r>
      <w:r w:rsidR="00066554" w:rsidRPr="004D17F0">
        <w:rPr>
          <w:rFonts w:ascii="Arial" w:hAnsi="Arial" w:cs="Arial"/>
          <w:color w:val="000000" w:themeColor="text1"/>
          <w:sz w:val="24"/>
          <w:u w:val="single"/>
        </w:rPr>
        <w:t>назначения (</w:t>
      </w:r>
      <w:r w:rsidR="005E3C3A" w:rsidRPr="004D17F0">
        <w:rPr>
          <w:rFonts w:ascii="Arial" w:hAnsi="Arial" w:cs="Arial"/>
          <w:color w:val="000000" w:themeColor="text1"/>
          <w:sz w:val="24"/>
          <w:u w:val="single"/>
        </w:rPr>
        <w:t>Таблица 1)</w:t>
      </w:r>
    </w:p>
    <w:tbl>
      <w:tblPr>
        <w:tblpPr w:leftFromText="180" w:rightFromText="180" w:vertAnchor="text" w:horzAnchor="page" w:tblpX="1457" w:tblpY="481"/>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4"/>
        <w:gridCol w:w="1555"/>
        <w:gridCol w:w="971"/>
        <w:gridCol w:w="21"/>
        <w:gridCol w:w="854"/>
        <w:gridCol w:w="992"/>
        <w:gridCol w:w="1845"/>
        <w:gridCol w:w="858"/>
        <w:gridCol w:w="1981"/>
      </w:tblGrid>
      <w:tr w:rsidR="00666F5C" w:rsidRPr="004D17F0" w:rsidTr="00CF43F7">
        <w:trPr>
          <w:trHeight w:val="1228"/>
        </w:trPr>
        <w:tc>
          <w:tcPr>
            <w:tcW w:w="954" w:type="dxa"/>
          </w:tcPr>
          <w:p w:rsidR="00351C3E" w:rsidRPr="004D17F0" w:rsidRDefault="00351C3E" w:rsidP="00CF43F7">
            <w:pPr>
              <w:contextualSpacing/>
              <w:jc w:val="center"/>
              <w:rPr>
                <w:rFonts w:ascii="Arial" w:hAnsi="Arial" w:cs="Arial"/>
                <w:b/>
                <w:i/>
                <w:color w:val="000000" w:themeColor="text1"/>
                <w:sz w:val="16"/>
                <w:szCs w:val="16"/>
              </w:rPr>
            </w:pPr>
            <w:r w:rsidRPr="004D17F0">
              <w:rPr>
                <w:rFonts w:ascii="Arial" w:hAnsi="Arial" w:cs="Arial"/>
                <w:b/>
                <w:i/>
                <w:color w:val="000000" w:themeColor="text1"/>
                <w:sz w:val="16"/>
                <w:szCs w:val="16"/>
              </w:rPr>
              <w:t>Наименование объекта</w:t>
            </w:r>
          </w:p>
        </w:tc>
        <w:tc>
          <w:tcPr>
            <w:tcW w:w="1555" w:type="dxa"/>
          </w:tcPr>
          <w:p w:rsidR="00351C3E" w:rsidRPr="004D17F0" w:rsidRDefault="00351C3E" w:rsidP="00CF43F7">
            <w:pPr>
              <w:contextualSpacing/>
              <w:jc w:val="center"/>
              <w:rPr>
                <w:rFonts w:ascii="Arial" w:hAnsi="Arial" w:cs="Arial"/>
                <w:b/>
                <w:i/>
                <w:color w:val="000000" w:themeColor="text1"/>
                <w:sz w:val="16"/>
                <w:szCs w:val="16"/>
              </w:rPr>
            </w:pPr>
            <w:r w:rsidRPr="004D17F0">
              <w:rPr>
                <w:rFonts w:ascii="Arial" w:hAnsi="Arial" w:cs="Arial"/>
                <w:b/>
                <w:i/>
                <w:color w:val="000000" w:themeColor="text1"/>
                <w:sz w:val="16"/>
                <w:szCs w:val="16"/>
              </w:rPr>
              <w:t>Местоположение  (ориентир при наличии кадастровый номер)</w:t>
            </w:r>
          </w:p>
        </w:tc>
        <w:tc>
          <w:tcPr>
            <w:tcW w:w="992" w:type="dxa"/>
            <w:gridSpan w:val="2"/>
          </w:tcPr>
          <w:p w:rsidR="00351C3E" w:rsidRPr="004D17F0" w:rsidRDefault="00351C3E" w:rsidP="00CF43F7">
            <w:pPr>
              <w:contextualSpacing/>
              <w:jc w:val="center"/>
              <w:rPr>
                <w:rFonts w:ascii="Arial" w:hAnsi="Arial" w:cs="Arial"/>
                <w:b/>
                <w:i/>
                <w:color w:val="000000" w:themeColor="text1"/>
                <w:sz w:val="16"/>
                <w:szCs w:val="16"/>
              </w:rPr>
            </w:pPr>
            <w:r w:rsidRPr="004D17F0">
              <w:rPr>
                <w:rFonts w:ascii="Arial" w:hAnsi="Arial" w:cs="Arial"/>
                <w:b/>
                <w:i/>
                <w:color w:val="000000" w:themeColor="text1"/>
                <w:sz w:val="16"/>
                <w:szCs w:val="16"/>
              </w:rPr>
              <w:t>Наименование функциональной зоны</w:t>
            </w:r>
          </w:p>
        </w:tc>
        <w:tc>
          <w:tcPr>
            <w:tcW w:w="854" w:type="dxa"/>
          </w:tcPr>
          <w:p w:rsidR="00351C3E" w:rsidRPr="004D17F0" w:rsidRDefault="00351C3E" w:rsidP="00CF43F7">
            <w:pPr>
              <w:contextualSpacing/>
              <w:jc w:val="center"/>
              <w:rPr>
                <w:rFonts w:ascii="Arial" w:hAnsi="Arial" w:cs="Arial"/>
                <w:b/>
                <w:i/>
                <w:color w:val="000000" w:themeColor="text1"/>
                <w:sz w:val="16"/>
                <w:szCs w:val="16"/>
              </w:rPr>
            </w:pPr>
            <w:r w:rsidRPr="004D17F0">
              <w:rPr>
                <w:rFonts w:ascii="Arial" w:hAnsi="Arial" w:cs="Arial"/>
                <w:b/>
                <w:i/>
                <w:color w:val="000000" w:themeColor="text1"/>
                <w:sz w:val="16"/>
                <w:szCs w:val="16"/>
              </w:rPr>
              <w:t>Площадь всего участка, га</w:t>
            </w:r>
          </w:p>
        </w:tc>
        <w:tc>
          <w:tcPr>
            <w:tcW w:w="992" w:type="dxa"/>
          </w:tcPr>
          <w:p w:rsidR="00351C3E" w:rsidRPr="004D17F0" w:rsidRDefault="00351C3E" w:rsidP="00CF43F7">
            <w:pPr>
              <w:contextualSpacing/>
              <w:jc w:val="center"/>
              <w:rPr>
                <w:rFonts w:ascii="Arial" w:hAnsi="Arial" w:cs="Arial"/>
                <w:b/>
                <w:i/>
                <w:color w:val="000000" w:themeColor="text1"/>
                <w:sz w:val="16"/>
                <w:szCs w:val="16"/>
              </w:rPr>
            </w:pPr>
            <w:r w:rsidRPr="004D17F0">
              <w:rPr>
                <w:rFonts w:ascii="Arial" w:eastAsia="Calibri" w:hAnsi="Arial" w:cs="Arial"/>
                <w:b/>
                <w:i/>
                <w:color w:val="000000" w:themeColor="text1"/>
                <w:sz w:val="16"/>
                <w:szCs w:val="16"/>
                <w:lang w:eastAsia="ar-SA"/>
              </w:rPr>
              <w:t>Существующая категория земель</w:t>
            </w:r>
          </w:p>
        </w:tc>
        <w:tc>
          <w:tcPr>
            <w:tcW w:w="1845" w:type="dxa"/>
          </w:tcPr>
          <w:p w:rsidR="00351C3E" w:rsidRPr="004D17F0" w:rsidRDefault="00351C3E" w:rsidP="00CF43F7">
            <w:pPr>
              <w:contextualSpacing/>
              <w:jc w:val="center"/>
              <w:rPr>
                <w:rFonts w:ascii="Arial" w:hAnsi="Arial" w:cs="Arial"/>
                <w:b/>
                <w:i/>
                <w:color w:val="000000" w:themeColor="text1"/>
                <w:sz w:val="16"/>
                <w:szCs w:val="16"/>
              </w:rPr>
            </w:pPr>
            <w:r w:rsidRPr="004D17F0">
              <w:rPr>
                <w:rFonts w:ascii="Arial" w:eastAsia="Calibri" w:hAnsi="Arial" w:cs="Arial"/>
                <w:b/>
                <w:i/>
                <w:color w:val="000000" w:themeColor="text1"/>
                <w:sz w:val="16"/>
                <w:szCs w:val="16"/>
                <w:lang w:eastAsia="ar-SA"/>
              </w:rPr>
              <w:t>Планируемая категория земель</w:t>
            </w:r>
          </w:p>
        </w:tc>
        <w:tc>
          <w:tcPr>
            <w:tcW w:w="858" w:type="dxa"/>
          </w:tcPr>
          <w:p w:rsidR="00FC7659" w:rsidRPr="004D17F0" w:rsidRDefault="00FC7659" w:rsidP="00CF43F7">
            <w:pPr>
              <w:jc w:val="center"/>
              <w:rPr>
                <w:rFonts w:ascii="Arial" w:hAnsi="Arial" w:cs="Arial"/>
                <w:b/>
                <w:i/>
                <w:color w:val="000000" w:themeColor="text1"/>
                <w:sz w:val="16"/>
                <w:szCs w:val="16"/>
              </w:rPr>
            </w:pPr>
            <w:r w:rsidRPr="004D17F0">
              <w:rPr>
                <w:rFonts w:ascii="Arial" w:hAnsi="Arial" w:cs="Arial"/>
                <w:b/>
                <w:i/>
                <w:color w:val="000000" w:themeColor="text1"/>
                <w:sz w:val="16"/>
                <w:szCs w:val="16"/>
              </w:rPr>
              <w:t>Площадь участка, планируемого к</w:t>
            </w:r>
          </w:p>
          <w:p w:rsidR="00351C3E" w:rsidRPr="004D17F0" w:rsidRDefault="00FC7659" w:rsidP="00CF43F7">
            <w:pPr>
              <w:contextualSpacing/>
              <w:jc w:val="center"/>
              <w:rPr>
                <w:rFonts w:ascii="Arial" w:hAnsi="Arial" w:cs="Arial"/>
                <w:b/>
                <w:i/>
                <w:color w:val="000000" w:themeColor="text1"/>
                <w:sz w:val="16"/>
                <w:szCs w:val="16"/>
              </w:rPr>
            </w:pPr>
            <w:r w:rsidRPr="004D17F0">
              <w:rPr>
                <w:rFonts w:ascii="Arial" w:hAnsi="Arial" w:cs="Arial"/>
                <w:b/>
                <w:i/>
                <w:color w:val="000000" w:themeColor="text1"/>
                <w:sz w:val="16"/>
                <w:szCs w:val="16"/>
              </w:rPr>
              <w:t>переводу  в иные категории, га</w:t>
            </w:r>
          </w:p>
        </w:tc>
        <w:tc>
          <w:tcPr>
            <w:tcW w:w="1981" w:type="dxa"/>
          </w:tcPr>
          <w:p w:rsidR="00351C3E" w:rsidRPr="004D17F0" w:rsidRDefault="00CE52DC" w:rsidP="00CF43F7">
            <w:pPr>
              <w:contextualSpacing/>
              <w:jc w:val="center"/>
              <w:rPr>
                <w:rFonts w:ascii="Arial" w:hAnsi="Arial" w:cs="Arial"/>
                <w:b/>
                <w:i/>
                <w:color w:val="000000" w:themeColor="text1"/>
                <w:sz w:val="16"/>
                <w:szCs w:val="16"/>
              </w:rPr>
            </w:pPr>
            <w:r w:rsidRPr="004D17F0">
              <w:rPr>
                <w:rFonts w:ascii="Arial" w:hAnsi="Arial" w:cs="Arial"/>
                <w:b/>
                <w:i/>
                <w:color w:val="000000" w:themeColor="text1"/>
                <w:sz w:val="16"/>
                <w:szCs w:val="16"/>
              </w:rPr>
              <w:t xml:space="preserve">Обоснование выбора территории (в соответствии пп.2 п.7 ст.23 ГрК) </w:t>
            </w:r>
          </w:p>
        </w:tc>
      </w:tr>
      <w:tr w:rsidR="00666F5C" w:rsidRPr="004D17F0" w:rsidTr="00CF43F7">
        <w:trPr>
          <w:trHeight w:val="3755"/>
        </w:trPr>
        <w:tc>
          <w:tcPr>
            <w:tcW w:w="954" w:type="dxa"/>
            <w:vMerge w:val="restart"/>
          </w:tcPr>
          <w:p w:rsidR="000265BE" w:rsidRPr="004D17F0" w:rsidRDefault="005E76AB"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lastRenderedPageBreak/>
              <w:t>1(68)</w:t>
            </w:r>
          </w:p>
          <w:p w:rsidR="00B0571F" w:rsidRPr="004D17F0" w:rsidRDefault="00CE4E2F"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Придорожный сервис, торговля</w:t>
            </w:r>
          </w:p>
        </w:tc>
        <w:tc>
          <w:tcPr>
            <w:tcW w:w="1555" w:type="dxa"/>
          </w:tcPr>
          <w:p w:rsidR="000265BE" w:rsidRPr="004D17F0" w:rsidRDefault="000265BE"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02:47:041301:85</w:t>
            </w:r>
          </w:p>
        </w:tc>
        <w:tc>
          <w:tcPr>
            <w:tcW w:w="992" w:type="dxa"/>
            <w:gridSpan w:val="2"/>
          </w:tcPr>
          <w:p w:rsidR="00E05E23"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Торговые территории.</w:t>
            </w:r>
          </w:p>
          <w:p w:rsidR="000265BE"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w:t>
            </w:r>
            <w:r w:rsidR="000265BE" w:rsidRPr="004D17F0">
              <w:rPr>
                <w:rFonts w:ascii="Arial" w:hAnsi="Arial" w:cs="Arial"/>
                <w:i/>
                <w:color w:val="000000" w:themeColor="text1"/>
                <w:sz w:val="16"/>
                <w:szCs w:val="16"/>
              </w:rPr>
              <w:t>Инвестиционная площадка для малого бизнеса</w:t>
            </w:r>
            <w:r w:rsidRPr="004D17F0">
              <w:rPr>
                <w:rFonts w:ascii="Arial" w:hAnsi="Arial" w:cs="Arial"/>
                <w:i/>
                <w:color w:val="000000" w:themeColor="text1"/>
                <w:sz w:val="16"/>
                <w:szCs w:val="16"/>
              </w:rPr>
              <w:t>)</w:t>
            </w:r>
          </w:p>
          <w:p w:rsidR="000265BE" w:rsidRPr="004D17F0" w:rsidRDefault="000265BE" w:rsidP="00CF43F7">
            <w:pPr>
              <w:contextualSpacing/>
              <w:jc w:val="center"/>
              <w:rPr>
                <w:i/>
                <w:color w:val="000000" w:themeColor="text1"/>
                <w:sz w:val="16"/>
                <w:szCs w:val="16"/>
              </w:rPr>
            </w:pPr>
          </w:p>
        </w:tc>
        <w:tc>
          <w:tcPr>
            <w:tcW w:w="854" w:type="dxa"/>
          </w:tcPr>
          <w:p w:rsidR="000265BE" w:rsidRPr="004D17F0" w:rsidRDefault="000265BE"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43,6</w:t>
            </w:r>
          </w:p>
        </w:tc>
        <w:tc>
          <w:tcPr>
            <w:tcW w:w="992" w:type="dxa"/>
          </w:tcPr>
          <w:p w:rsidR="000265BE" w:rsidRPr="004D17F0" w:rsidRDefault="000265BE"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Земли сельскохозяйственного назначения</w:t>
            </w:r>
          </w:p>
        </w:tc>
        <w:tc>
          <w:tcPr>
            <w:tcW w:w="1845" w:type="dxa"/>
          </w:tcPr>
          <w:p w:rsidR="000265BE" w:rsidRPr="004D17F0" w:rsidRDefault="000265BE" w:rsidP="00CF43F7">
            <w:pPr>
              <w:snapToGrid w:val="0"/>
              <w:contextualSpacing/>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tcPr>
          <w:p w:rsidR="000265BE" w:rsidRPr="004D17F0" w:rsidRDefault="000265BE" w:rsidP="00CF43F7">
            <w:pPr>
              <w:snapToGrid w:val="0"/>
              <w:contextualSpacing/>
              <w:jc w:val="center"/>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43,6</w:t>
            </w:r>
          </w:p>
        </w:tc>
        <w:tc>
          <w:tcPr>
            <w:tcW w:w="1981" w:type="dxa"/>
            <w:vMerge w:val="restart"/>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D9111F" w:rsidRPr="004D17F0" w:rsidRDefault="00D9111F" w:rsidP="00D9111F">
            <w:pPr>
              <w:snapToGrid w:val="0"/>
              <w:ind w:left="-108" w:right="-20"/>
              <w:contextualSpacing/>
              <w:rPr>
                <w:rFonts w:ascii="Arial" w:hAnsi="Arial" w:cs="Arial"/>
                <w:i/>
                <w:color w:val="000000" w:themeColor="text1"/>
                <w:sz w:val="16"/>
                <w:szCs w:val="16"/>
              </w:rPr>
            </w:pPr>
          </w:p>
          <w:p w:rsidR="006A4660" w:rsidRPr="004D17F0" w:rsidRDefault="007D1066"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 xml:space="preserve"> </w:t>
            </w:r>
          </w:p>
        </w:tc>
      </w:tr>
      <w:tr w:rsidR="00666F5C" w:rsidRPr="004D17F0" w:rsidTr="00CF43F7">
        <w:trPr>
          <w:trHeight w:val="4510"/>
        </w:trPr>
        <w:tc>
          <w:tcPr>
            <w:tcW w:w="954" w:type="dxa"/>
            <w:vMerge/>
          </w:tcPr>
          <w:p w:rsidR="000265BE" w:rsidRPr="004D17F0" w:rsidRDefault="000265BE" w:rsidP="00CF43F7">
            <w:pPr>
              <w:contextualSpacing/>
              <w:jc w:val="center"/>
              <w:rPr>
                <w:rFonts w:ascii="Arial" w:hAnsi="Arial" w:cs="Arial"/>
                <w:i/>
                <w:color w:val="000000" w:themeColor="text1"/>
                <w:sz w:val="16"/>
                <w:szCs w:val="16"/>
              </w:rPr>
            </w:pPr>
          </w:p>
        </w:tc>
        <w:tc>
          <w:tcPr>
            <w:tcW w:w="7096" w:type="dxa"/>
            <w:gridSpan w:val="7"/>
          </w:tcPr>
          <w:p w:rsidR="000265BE" w:rsidRPr="004D17F0" w:rsidRDefault="00654CD8" w:rsidP="00CF43F7">
            <w:pPr>
              <w:snapToGrid w:val="0"/>
              <w:ind w:left="-108"/>
              <w:contextualSpacing/>
              <w:jc w:val="center"/>
              <w:rPr>
                <w:rFonts w:ascii="Arial" w:hAnsi="Arial" w:cs="Arial"/>
                <w:i/>
                <w:color w:val="000000" w:themeColor="text1"/>
                <w:sz w:val="16"/>
                <w:szCs w:val="16"/>
              </w:rPr>
            </w:pPr>
            <w:r>
              <w:rPr>
                <w:rFonts w:ascii="Arial" w:hAnsi="Arial" w:cs="Arial"/>
                <w:i/>
                <w:noProof/>
                <w:color w:val="000000" w:themeColor="text1"/>
                <w:sz w:val="16"/>
                <w:szCs w:val="16"/>
              </w:rPr>
              <w:pict>
                <v:shape id="_x0000_s1028" type="#_x0000_t32" style="position:absolute;left:0;text-align:left;margin-left:78.25pt;margin-top:136.85pt;width:83.55pt;height:21pt;flip:x y;z-index:251627520;mso-position-horizontal-relative:text;mso-position-vertical-relative:text" o:connectortype="straight">
                  <v:stroke endarrow="block"/>
                </v:shape>
              </w:pict>
            </w:r>
            <w:r>
              <w:rPr>
                <w:rFonts w:ascii="Arial" w:hAnsi="Arial" w:cs="Arial"/>
                <w:i/>
                <w:noProof/>
                <w:color w:val="000000" w:themeColor="text1"/>
                <w:sz w:val="16"/>
                <w:szCs w:val="16"/>
              </w:rPr>
              <w:pict>
                <v:shape id="_x0000_s1026" type="#_x0000_t202" style="position:absolute;left:0;text-align:left;margin-left:161.8pt;margin-top:153.75pt;width:165.75pt;height:29.2pt;z-index:251625472;mso-position-horizontal-relative:text;mso-position-vertical-relative:text;mso-width-relative:margin;mso-height-relative:margin">
                  <v:textbox style="mso-next-textbox:#_x0000_s1026">
                    <w:txbxContent>
                      <w:p w:rsidR="006A08FB" w:rsidRDefault="006A08FB" w:rsidP="005E76AB">
                        <w:pPr>
                          <w:rPr>
                            <w:szCs w:val="18"/>
                          </w:rPr>
                        </w:pPr>
                        <w:r>
                          <w:rPr>
                            <w:rFonts w:ascii="Arial" w:hAnsi="Arial" w:cs="Arial"/>
                            <w:sz w:val="18"/>
                            <w:szCs w:val="18"/>
                          </w:rPr>
                          <w:t>Инвестиционная площадка для малого бизнеса</w:t>
                        </w:r>
                      </w:p>
                    </w:txbxContent>
                  </v:textbox>
                </v:shape>
              </w:pict>
            </w:r>
            <w:r w:rsidR="000265BE" w:rsidRPr="004D17F0">
              <w:rPr>
                <w:rFonts w:ascii="Arial" w:hAnsi="Arial" w:cs="Arial"/>
                <w:i/>
                <w:noProof/>
                <w:color w:val="000000" w:themeColor="text1"/>
                <w:sz w:val="16"/>
                <w:szCs w:val="16"/>
              </w:rPr>
              <w:drawing>
                <wp:inline distT="0" distB="0" distL="0" distR="0">
                  <wp:extent cx="4383479" cy="2437010"/>
                  <wp:effectExtent l="19050" t="0" r="0" b="0"/>
                  <wp:docPr id="1" name="Рисунок 1" descr="D:\Зубкова Ю.Г\Уфимский район\20428 ГП Дмитриевский сс 25.01.2021\20428\Замечания 2021\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убкова Ю.Г\Уфимский район\20428 ГП Дмитриевский сс 25.01.2021\20428\Замечания 2021\68.jpg"/>
                          <pic:cNvPicPr>
                            <a:picLocks noChangeAspect="1" noChangeArrowheads="1"/>
                          </pic:cNvPicPr>
                        </pic:nvPicPr>
                        <pic:blipFill>
                          <a:blip r:embed="rId8"/>
                          <a:srcRect/>
                          <a:stretch>
                            <a:fillRect/>
                          </a:stretch>
                        </pic:blipFill>
                        <pic:spPr bwMode="auto">
                          <a:xfrm>
                            <a:off x="0" y="0"/>
                            <a:ext cx="4387889" cy="2439462"/>
                          </a:xfrm>
                          <a:prstGeom prst="rect">
                            <a:avLst/>
                          </a:prstGeom>
                          <a:noFill/>
                          <a:ln w="9525">
                            <a:noFill/>
                            <a:miter lim="800000"/>
                            <a:headEnd/>
                            <a:tailEnd/>
                          </a:ln>
                        </pic:spPr>
                      </pic:pic>
                    </a:graphicData>
                  </a:graphic>
                </wp:inline>
              </w:drawing>
            </w:r>
          </w:p>
        </w:tc>
        <w:tc>
          <w:tcPr>
            <w:tcW w:w="1981" w:type="dxa"/>
            <w:vMerge/>
          </w:tcPr>
          <w:p w:rsidR="000265BE" w:rsidRPr="004D17F0" w:rsidRDefault="000265BE" w:rsidP="00CF43F7">
            <w:pPr>
              <w:suppressAutoHyphens/>
              <w:snapToGrid w:val="0"/>
              <w:ind w:left="-108" w:right="-20"/>
              <w:rPr>
                <w:rFonts w:ascii="Arial" w:eastAsia="Calibri" w:hAnsi="Arial" w:cs="Arial"/>
                <w:i/>
                <w:color w:val="000000" w:themeColor="text1"/>
                <w:sz w:val="16"/>
                <w:szCs w:val="16"/>
                <w:lang w:eastAsia="ar-SA"/>
              </w:rPr>
            </w:pPr>
          </w:p>
        </w:tc>
      </w:tr>
      <w:tr w:rsidR="00666F5C" w:rsidRPr="004D17F0" w:rsidTr="00CF43F7">
        <w:trPr>
          <w:trHeight w:val="4061"/>
        </w:trPr>
        <w:tc>
          <w:tcPr>
            <w:tcW w:w="954" w:type="dxa"/>
            <w:vMerge w:val="restart"/>
          </w:tcPr>
          <w:p w:rsidR="005E76AB" w:rsidRPr="004D17F0" w:rsidRDefault="005E76AB"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2(78)</w:t>
            </w:r>
          </w:p>
          <w:p w:rsidR="00B0571F" w:rsidRPr="004D17F0" w:rsidRDefault="00B0571F"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торговля</w:t>
            </w:r>
          </w:p>
        </w:tc>
        <w:tc>
          <w:tcPr>
            <w:tcW w:w="1555" w:type="dxa"/>
          </w:tcPr>
          <w:p w:rsidR="005E76AB" w:rsidRPr="004D17F0" w:rsidRDefault="0045070F"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02:47:041601:4</w:t>
            </w:r>
          </w:p>
          <w:p w:rsidR="003016C7" w:rsidRPr="004D17F0" w:rsidRDefault="003016C7" w:rsidP="00CF43F7">
            <w:pPr>
              <w:rPr>
                <w:color w:val="000000" w:themeColor="text1"/>
              </w:rPr>
            </w:pPr>
            <w:r w:rsidRPr="004D17F0">
              <w:rPr>
                <w:rFonts w:ascii="Arial" w:hAnsi="Arial" w:cs="Arial"/>
                <w:i/>
                <w:color w:val="000000" w:themeColor="text1"/>
                <w:sz w:val="16"/>
                <w:szCs w:val="16"/>
              </w:rPr>
              <w:t>часть участка</w:t>
            </w:r>
          </w:p>
          <w:p w:rsidR="003016C7" w:rsidRPr="004D17F0" w:rsidRDefault="003016C7" w:rsidP="00CF43F7">
            <w:pPr>
              <w:contextualSpacing/>
              <w:jc w:val="center"/>
              <w:rPr>
                <w:rFonts w:ascii="Arial" w:hAnsi="Arial" w:cs="Arial"/>
                <w:i/>
                <w:color w:val="000000" w:themeColor="text1"/>
                <w:sz w:val="16"/>
                <w:szCs w:val="16"/>
              </w:rPr>
            </w:pPr>
          </w:p>
        </w:tc>
        <w:tc>
          <w:tcPr>
            <w:tcW w:w="992" w:type="dxa"/>
            <w:gridSpan w:val="2"/>
          </w:tcPr>
          <w:p w:rsidR="00E05E23"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Торговые территории.</w:t>
            </w:r>
          </w:p>
          <w:p w:rsidR="00E05E23" w:rsidRPr="004D17F0" w:rsidRDefault="00E05E23" w:rsidP="00CF43F7">
            <w:pPr>
              <w:contextualSpacing/>
              <w:rPr>
                <w:rFonts w:ascii="Arial" w:hAnsi="Arial" w:cs="Arial"/>
                <w:i/>
                <w:color w:val="000000" w:themeColor="text1"/>
                <w:sz w:val="16"/>
                <w:szCs w:val="16"/>
              </w:rPr>
            </w:pPr>
          </w:p>
          <w:p w:rsidR="005E76AB"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w:t>
            </w:r>
            <w:r w:rsidR="005E76AB" w:rsidRPr="004D17F0">
              <w:rPr>
                <w:rFonts w:ascii="Arial" w:hAnsi="Arial" w:cs="Arial"/>
                <w:i/>
                <w:color w:val="000000" w:themeColor="text1"/>
                <w:sz w:val="16"/>
                <w:szCs w:val="16"/>
              </w:rPr>
              <w:t>Инвестиционная площадка для малого бизнеса</w:t>
            </w:r>
            <w:r w:rsidRPr="004D17F0">
              <w:rPr>
                <w:rFonts w:ascii="Arial" w:hAnsi="Arial" w:cs="Arial"/>
                <w:i/>
                <w:color w:val="000000" w:themeColor="text1"/>
                <w:sz w:val="16"/>
                <w:szCs w:val="16"/>
              </w:rPr>
              <w:t>)</w:t>
            </w:r>
          </w:p>
          <w:p w:rsidR="005E76AB" w:rsidRPr="004D17F0" w:rsidRDefault="005E76AB" w:rsidP="00CF43F7">
            <w:pPr>
              <w:contextualSpacing/>
              <w:jc w:val="center"/>
              <w:rPr>
                <w:rFonts w:ascii="Arial" w:hAnsi="Arial" w:cs="Arial"/>
                <w:i/>
                <w:color w:val="000000" w:themeColor="text1"/>
                <w:sz w:val="16"/>
                <w:szCs w:val="16"/>
              </w:rPr>
            </w:pPr>
          </w:p>
        </w:tc>
        <w:tc>
          <w:tcPr>
            <w:tcW w:w="854" w:type="dxa"/>
          </w:tcPr>
          <w:p w:rsidR="005E76AB" w:rsidRPr="004D17F0" w:rsidRDefault="0045070F"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1753,1</w:t>
            </w:r>
          </w:p>
        </w:tc>
        <w:tc>
          <w:tcPr>
            <w:tcW w:w="992" w:type="dxa"/>
          </w:tcPr>
          <w:p w:rsidR="005E76AB" w:rsidRPr="004D17F0" w:rsidRDefault="005E76AB"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Земли сельскохозяйственного назначения</w:t>
            </w:r>
          </w:p>
        </w:tc>
        <w:tc>
          <w:tcPr>
            <w:tcW w:w="1845" w:type="dxa"/>
          </w:tcPr>
          <w:p w:rsidR="005E76AB" w:rsidRPr="004D17F0" w:rsidRDefault="005E76AB" w:rsidP="00CF43F7">
            <w:pPr>
              <w:snapToGrid w:val="0"/>
              <w:contextualSpacing/>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tcPr>
          <w:p w:rsidR="005E76AB" w:rsidRPr="004D17F0" w:rsidRDefault="00BF0076" w:rsidP="00CF43F7">
            <w:pPr>
              <w:snapToGrid w:val="0"/>
              <w:contextualSpacing/>
              <w:jc w:val="center"/>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5</w:t>
            </w:r>
            <w:r w:rsidR="002C3019" w:rsidRPr="004D17F0">
              <w:rPr>
                <w:rFonts w:ascii="Arial" w:hAnsi="Arial" w:cs="Arial"/>
                <w:i/>
                <w:color w:val="000000" w:themeColor="text1"/>
                <w:sz w:val="16"/>
                <w:szCs w:val="16"/>
              </w:rPr>
              <w:t>,0</w:t>
            </w:r>
          </w:p>
        </w:tc>
        <w:tc>
          <w:tcPr>
            <w:tcW w:w="1981" w:type="dxa"/>
            <w:vMerge w:val="restart"/>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6A4660" w:rsidRPr="004D17F0" w:rsidRDefault="006A4660" w:rsidP="00D9111F">
            <w:pPr>
              <w:snapToGrid w:val="0"/>
              <w:ind w:left="-108" w:right="-20"/>
              <w:contextualSpacing/>
              <w:rPr>
                <w:rFonts w:ascii="Arial" w:hAnsi="Arial" w:cs="Arial"/>
                <w:i/>
                <w:color w:val="000000" w:themeColor="text1"/>
                <w:sz w:val="16"/>
                <w:szCs w:val="16"/>
              </w:rPr>
            </w:pPr>
          </w:p>
        </w:tc>
      </w:tr>
      <w:tr w:rsidR="00666F5C" w:rsidRPr="004D17F0" w:rsidTr="00CF43F7">
        <w:trPr>
          <w:trHeight w:val="4203"/>
        </w:trPr>
        <w:tc>
          <w:tcPr>
            <w:tcW w:w="954" w:type="dxa"/>
            <w:vMerge/>
          </w:tcPr>
          <w:p w:rsidR="005E76AB" w:rsidRPr="004D17F0" w:rsidRDefault="005E76AB" w:rsidP="00CF43F7">
            <w:pPr>
              <w:contextualSpacing/>
              <w:jc w:val="center"/>
              <w:rPr>
                <w:rFonts w:ascii="Arial" w:hAnsi="Arial" w:cs="Arial"/>
                <w:i/>
                <w:color w:val="000000" w:themeColor="text1"/>
                <w:sz w:val="16"/>
                <w:szCs w:val="16"/>
              </w:rPr>
            </w:pPr>
          </w:p>
        </w:tc>
        <w:tc>
          <w:tcPr>
            <w:tcW w:w="7096" w:type="dxa"/>
            <w:gridSpan w:val="7"/>
          </w:tcPr>
          <w:p w:rsidR="005E76AB" w:rsidRPr="004D17F0" w:rsidRDefault="00654CD8" w:rsidP="00CF43F7">
            <w:pPr>
              <w:snapToGrid w:val="0"/>
              <w:ind w:left="-108"/>
              <w:contextualSpacing/>
              <w:jc w:val="center"/>
              <w:rPr>
                <w:rFonts w:ascii="Arial" w:hAnsi="Arial" w:cs="Arial"/>
                <w:i/>
                <w:color w:val="000000" w:themeColor="text1"/>
                <w:sz w:val="16"/>
                <w:szCs w:val="16"/>
              </w:rPr>
            </w:pPr>
            <w:r>
              <w:rPr>
                <w:rFonts w:ascii="Arial" w:hAnsi="Arial" w:cs="Arial"/>
                <w:i/>
                <w:noProof/>
                <w:color w:val="000000" w:themeColor="text1"/>
                <w:sz w:val="16"/>
                <w:szCs w:val="16"/>
              </w:rPr>
              <w:pict>
                <v:shape id="_x0000_s1029" type="#_x0000_t202" style="position:absolute;left:0;text-align:left;margin-left:2in;margin-top:126pt;width:165.75pt;height:33.95pt;z-index:251628544;mso-position-horizontal-relative:text;mso-position-vertical-relative:text;mso-width-relative:margin;mso-height-relative:margin">
                  <v:textbox style="mso-next-textbox:#_x0000_s1029">
                    <w:txbxContent>
                      <w:p w:rsidR="006A08FB" w:rsidRDefault="006A08FB" w:rsidP="00756668">
                        <w:pPr>
                          <w:rPr>
                            <w:szCs w:val="18"/>
                          </w:rPr>
                        </w:pPr>
                        <w:r>
                          <w:rPr>
                            <w:rFonts w:ascii="Arial" w:hAnsi="Arial" w:cs="Arial"/>
                            <w:sz w:val="18"/>
                            <w:szCs w:val="18"/>
                          </w:rPr>
                          <w:t>Инвестиционная площадка для малого бизнеса</w:t>
                        </w:r>
                      </w:p>
                    </w:txbxContent>
                  </v:textbox>
                </v:shape>
              </w:pict>
            </w:r>
            <w:r>
              <w:rPr>
                <w:rFonts w:ascii="Arial" w:hAnsi="Arial" w:cs="Arial"/>
                <w:i/>
                <w:noProof/>
                <w:color w:val="000000" w:themeColor="text1"/>
                <w:sz w:val="16"/>
                <w:szCs w:val="16"/>
              </w:rPr>
              <w:pict>
                <v:shape id="_x0000_s1031" type="#_x0000_t32" style="position:absolute;left:0;text-align:left;margin-left:133.5pt;margin-top:77.1pt;width:51.6pt;height:48.9pt;flip:x y;z-index:251629568;mso-position-horizontal-relative:text;mso-position-vertical-relative:text" o:connectortype="straight">
                  <v:stroke endarrow="block"/>
                </v:shape>
              </w:pict>
            </w:r>
            <w:r w:rsidR="005E76AB" w:rsidRPr="004D17F0">
              <w:rPr>
                <w:rFonts w:ascii="Arial" w:hAnsi="Arial" w:cs="Arial"/>
                <w:i/>
                <w:noProof/>
                <w:color w:val="000000" w:themeColor="text1"/>
                <w:sz w:val="16"/>
                <w:szCs w:val="16"/>
              </w:rPr>
              <w:drawing>
                <wp:inline distT="0" distB="0" distL="0" distR="0">
                  <wp:extent cx="4434205" cy="2533650"/>
                  <wp:effectExtent l="19050" t="0" r="4445" b="0"/>
                  <wp:docPr id="4" name="Рисунок 2" descr="D:\Зубкова Ю.Г\Уфимский район\20428 ГП Дмитриевский сс 25.01.2021\20428\Замечания 2021\78,7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Зубкова Ю.Г\Уфимский район\20428 ГП Дмитриевский сс 25.01.2021\20428\Замечания 2021\78,78,81.jpg"/>
                          <pic:cNvPicPr>
                            <a:picLocks noChangeAspect="1" noChangeArrowheads="1"/>
                          </pic:cNvPicPr>
                        </pic:nvPicPr>
                        <pic:blipFill>
                          <a:blip r:embed="rId9"/>
                          <a:srcRect/>
                          <a:stretch>
                            <a:fillRect/>
                          </a:stretch>
                        </pic:blipFill>
                        <pic:spPr bwMode="auto">
                          <a:xfrm>
                            <a:off x="0" y="0"/>
                            <a:ext cx="4435235" cy="2534239"/>
                          </a:xfrm>
                          <a:prstGeom prst="rect">
                            <a:avLst/>
                          </a:prstGeom>
                          <a:noFill/>
                          <a:ln w="9525">
                            <a:noFill/>
                            <a:miter lim="800000"/>
                            <a:headEnd/>
                            <a:tailEnd/>
                          </a:ln>
                        </pic:spPr>
                      </pic:pic>
                    </a:graphicData>
                  </a:graphic>
                </wp:inline>
              </w:drawing>
            </w:r>
          </w:p>
        </w:tc>
        <w:tc>
          <w:tcPr>
            <w:tcW w:w="1981" w:type="dxa"/>
            <w:vMerge/>
          </w:tcPr>
          <w:p w:rsidR="005E76AB" w:rsidRPr="004D17F0" w:rsidRDefault="005E76AB" w:rsidP="00CF43F7">
            <w:pPr>
              <w:suppressAutoHyphens/>
              <w:snapToGrid w:val="0"/>
              <w:ind w:left="-108" w:right="-20"/>
              <w:rPr>
                <w:rFonts w:ascii="Arial" w:eastAsia="Calibri" w:hAnsi="Arial" w:cs="Arial"/>
                <w:i/>
                <w:color w:val="000000" w:themeColor="text1"/>
                <w:sz w:val="16"/>
                <w:szCs w:val="16"/>
                <w:lang w:eastAsia="ar-SA"/>
              </w:rPr>
            </w:pPr>
          </w:p>
        </w:tc>
      </w:tr>
      <w:tr w:rsidR="00666F5C" w:rsidRPr="004D17F0" w:rsidTr="00CF43F7">
        <w:trPr>
          <w:trHeight w:val="4646"/>
        </w:trPr>
        <w:tc>
          <w:tcPr>
            <w:tcW w:w="954" w:type="dxa"/>
            <w:vMerge w:val="restart"/>
          </w:tcPr>
          <w:p w:rsidR="00756668" w:rsidRPr="004D17F0" w:rsidRDefault="00756668"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3(78)</w:t>
            </w:r>
          </w:p>
          <w:p w:rsidR="00B0571F" w:rsidRPr="004D17F0" w:rsidRDefault="00B0571F"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торговля</w:t>
            </w:r>
          </w:p>
        </w:tc>
        <w:tc>
          <w:tcPr>
            <w:tcW w:w="1555" w:type="dxa"/>
          </w:tcPr>
          <w:p w:rsidR="00756668" w:rsidRPr="004D17F0" w:rsidRDefault="00756668"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02:47:041601</w:t>
            </w:r>
            <w:r w:rsidR="00056BDA" w:rsidRPr="004D17F0">
              <w:rPr>
                <w:rFonts w:ascii="Arial" w:hAnsi="Arial" w:cs="Arial"/>
                <w:i/>
                <w:color w:val="000000" w:themeColor="text1"/>
                <w:sz w:val="16"/>
                <w:szCs w:val="16"/>
              </w:rPr>
              <w:t xml:space="preserve">:4 </w:t>
            </w:r>
          </w:p>
          <w:p w:rsidR="003016C7" w:rsidRPr="004D17F0" w:rsidRDefault="003016C7" w:rsidP="00CF43F7">
            <w:pPr>
              <w:rPr>
                <w:color w:val="000000" w:themeColor="text1"/>
              </w:rPr>
            </w:pPr>
            <w:r w:rsidRPr="004D17F0">
              <w:rPr>
                <w:rFonts w:ascii="Arial" w:hAnsi="Arial" w:cs="Arial"/>
                <w:i/>
                <w:color w:val="000000" w:themeColor="text1"/>
                <w:sz w:val="16"/>
                <w:szCs w:val="16"/>
              </w:rPr>
              <w:t>часть участка</w:t>
            </w:r>
          </w:p>
          <w:p w:rsidR="003016C7" w:rsidRPr="004D17F0" w:rsidRDefault="003016C7" w:rsidP="00CF43F7">
            <w:pPr>
              <w:contextualSpacing/>
              <w:jc w:val="center"/>
              <w:rPr>
                <w:rFonts w:ascii="Arial" w:hAnsi="Arial" w:cs="Arial"/>
                <w:i/>
                <w:color w:val="000000" w:themeColor="text1"/>
                <w:sz w:val="16"/>
                <w:szCs w:val="16"/>
              </w:rPr>
            </w:pPr>
          </w:p>
        </w:tc>
        <w:tc>
          <w:tcPr>
            <w:tcW w:w="992" w:type="dxa"/>
            <w:gridSpan w:val="2"/>
          </w:tcPr>
          <w:p w:rsidR="00E05E23"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Торговые территории.</w:t>
            </w:r>
          </w:p>
          <w:p w:rsidR="00E05E23" w:rsidRPr="004D17F0" w:rsidRDefault="00E05E23" w:rsidP="00CF43F7">
            <w:pPr>
              <w:contextualSpacing/>
              <w:rPr>
                <w:rFonts w:ascii="Arial" w:hAnsi="Arial" w:cs="Arial"/>
                <w:i/>
                <w:color w:val="000000" w:themeColor="text1"/>
                <w:sz w:val="16"/>
                <w:szCs w:val="16"/>
              </w:rPr>
            </w:pPr>
          </w:p>
          <w:p w:rsidR="00756668" w:rsidRPr="004D17F0" w:rsidRDefault="00756668"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Инвестиционная площадка для малого бизнеса</w:t>
            </w:r>
          </w:p>
          <w:p w:rsidR="00756668" w:rsidRPr="004D17F0" w:rsidRDefault="00756668" w:rsidP="00CF43F7">
            <w:pPr>
              <w:contextualSpacing/>
              <w:jc w:val="center"/>
              <w:rPr>
                <w:rFonts w:ascii="Arial" w:hAnsi="Arial" w:cs="Arial"/>
                <w:i/>
                <w:color w:val="000000" w:themeColor="text1"/>
                <w:sz w:val="16"/>
                <w:szCs w:val="16"/>
              </w:rPr>
            </w:pPr>
          </w:p>
        </w:tc>
        <w:tc>
          <w:tcPr>
            <w:tcW w:w="854" w:type="dxa"/>
          </w:tcPr>
          <w:p w:rsidR="00756668" w:rsidRPr="004D17F0" w:rsidRDefault="00056BDA"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 xml:space="preserve">1753,1 </w:t>
            </w:r>
          </w:p>
        </w:tc>
        <w:tc>
          <w:tcPr>
            <w:tcW w:w="992" w:type="dxa"/>
          </w:tcPr>
          <w:p w:rsidR="00756668" w:rsidRPr="004D17F0" w:rsidRDefault="00756668"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Земли сельскохозяйственного назначения</w:t>
            </w:r>
          </w:p>
        </w:tc>
        <w:tc>
          <w:tcPr>
            <w:tcW w:w="1845" w:type="dxa"/>
          </w:tcPr>
          <w:p w:rsidR="00756668" w:rsidRPr="004D17F0" w:rsidRDefault="00756668" w:rsidP="00CF43F7">
            <w:pPr>
              <w:snapToGrid w:val="0"/>
              <w:contextualSpacing/>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tcPr>
          <w:p w:rsidR="00756668" w:rsidRPr="004D17F0" w:rsidRDefault="00BF0076" w:rsidP="00CF43F7">
            <w:pPr>
              <w:snapToGrid w:val="0"/>
              <w:contextualSpacing/>
              <w:jc w:val="center"/>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5,0</w:t>
            </w:r>
          </w:p>
        </w:tc>
        <w:tc>
          <w:tcPr>
            <w:tcW w:w="1981" w:type="dxa"/>
            <w:vMerge w:val="restart"/>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6A4660" w:rsidRPr="004D17F0" w:rsidRDefault="006A4660" w:rsidP="00D9111F">
            <w:pPr>
              <w:snapToGrid w:val="0"/>
              <w:ind w:left="-108" w:right="-20"/>
              <w:contextualSpacing/>
              <w:rPr>
                <w:rFonts w:ascii="Arial" w:hAnsi="Arial" w:cs="Arial"/>
                <w:i/>
                <w:color w:val="000000" w:themeColor="text1"/>
                <w:sz w:val="16"/>
                <w:szCs w:val="16"/>
              </w:rPr>
            </w:pPr>
          </w:p>
        </w:tc>
      </w:tr>
      <w:tr w:rsidR="00666F5C" w:rsidRPr="004D17F0" w:rsidTr="00CF43F7">
        <w:trPr>
          <w:trHeight w:val="3619"/>
        </w:trPr>
        <w:tc>
          <w:tcPr>
            <w:tcW w:w="954" w:type="dxa"/>
            <w:vMerge/>
          </w:tcPr>
          <w:p w:rsidR="00756668" w:rsidRPr="004D17F0" w:rsidRDefault="00756668" w:rsidP="00CF43F7">
            <w:pPr>
              <w:contextualSpacing/>
              <w:jc w:val="center"/>
              <w:rPr>
                <w:rFonts w:ascii="Arial" w:hAnsi="Arial" w:cs="Arial"/>
                <w:i/>
                <w:color w:val="000000" w:themeColor="text1"/>
                <w:sz w:val="16"/>
                <w:szCs w:val="16"/>
              </w:rPr>
            </w:pPr>
          </w:p>
        </w:tc>
        <w:tc>
          <w:tcPr>
            <w:tcW w:w="7096" w:type="dxa"/>
            <w:gridSpan w:val="7"/>
          </w:tcPr>
          <w:p w:rsidR="00756668" w:rsidRPr="004D17F0" w:rsidRDefault="00654CD8" w:rsidP="00CF43F7">
            <w:pPr>
              <w:snapToGrid w:val="0"/>
              <w:ind w:left="-108"/>
              <w:contextualSpacing/>
              <w:jc w:val="center"/>
              <w:rPr>
                <w:rFonts w:ascii="Arial" w:hAnsi="Arial" w:cs="Arial"/>
                <w:i/>
                <w:color w:val="000000" w:themeColor="text1"/>
                <w:sz w:val="16"/>
                <w:szCs w:val="16"/>
              </w:rPr>
            </w:pPr>
            <w:r>
              <w:rPr>
                <w:rFonts w:ascii="Arial" w:hAnsi="Arial" w:cs="Arial"/>
                <w:i/>
                <w:noProof/>
                <w:color w:val="000000" w:themeColor="text1"/>
                <w:sz w:val="16"/>
                <w:szCs w:val="16"/>
              </w:rPr>
              <w:pict>
                <v:shape id="_x0000_s1032" type="#_x0000_t202" style="position:absolute;left:0;text-align:left;margin-left:164.25pt;margin-top:143.2pt;width:165.75pt;height:33.95pt;z-index:251630592;mso-position-horizontal-relative:text;mso-position-vertical-relative:text;mso-width-relative:margin;mso-height-relative:margin">
                  <v:textbox style="mso-next-textbox:#_x0000_s1032">
                    <w:txbxContent>
                      <w:p w:rsidR="006A08FB" w:rsidRDefault="006A08FB" w:rsidP="00756668">
                        <w:pPr>
                          <w:rPr>
                            <w:szCs w:val="18"/>
                          </w:rPr>
                        </w:pPr>
                        <w:r>
                          <w:rPr>
                            <w:rFonts w:ascii="Arial" w:hAnsi="Arial" w:cs="Arial"/>
                            <w:sz w:val="18"/>
                            <w:szCs w:val="18"/>
                          </w:rPr>
                          <w:t>Инвестиционная площадка для малого бизнеса</w:t>
                        </w:r>
                      </w:p>
                    </w:txbxContent>
                  </v:textbox>
                </v:shape>
              </w:pict>
            </w:r>
            <w:r>
              <w:rPr>
                <w:rFonts w:ascii="Arial" w:hAnsi="Arial" w:cs="Arial"/>
                <w:i/>
                <w:noProof/>
                <w:color w:val="000000" w:themeColor="text1"/>
                <w:sz w:val="16"/>
                <w:szCs w:val="16"/>
              </w:rPr>
              <w:pict>
                <v:shape id="_x0000_s1034" type="#_x0000_t32" style="position:absolute;left:0;text-align:left;margin-left:206.7pt;margin-top:112.6pt;width:8.8pt;height:30.6pt;flip:x y;z-index:251631616;mso-position-horizontal-relative:text;mso-position-vertical-relative:text" o:connectortype="straight">
                  <v:stroke endarrow="block"/>
                </v:shape>
              </w:pict>
            </w:r>
            <w:r w:rsidR="00756668" w:rsidRPr="004D17F0">
              <w:rPr>
                <w:rFonts w:ascii="Arial" w:hAnsi="Arial" w:cs="Arial"/>
                <w:i/>
                <w:noProof/>
                <w:color w:val="000000" w:themeColor="text1"/>
                <w:sz w:val="16"/>
                <w:szCs w:val="16"/>
              </w:rPr>
              <w:drawing>
                <wp:inline distT="0" distB="0" distL="0" distR="0">
                  <wp:extent cx="4385518" cy="2438143"/>
                  <wp:effectExtent l="19050" t="0" r="0" b="0"/>
                  <wp:docPr id="6" name="Рисунок 3" descr="D:\Зубкова Ю.Г\Уфимский район\20428 ГП Дмитриевский сс 25.01.2021\20428\Замечания 2021\78,7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Зубкова Ю.Г\Уфимский район\20428 ГП Дмитриевский сс 25.01.2021\20428\Замечания 2021\78,78,81.jpg"/>
                          <pic:cNvPicPr>
                            <a:picLocks noChangeAspect="1" noChangeArrowheads="1"/>
                          </pic:cNvPicPr>
                        </pic:nvPicPr>
                        <pic:blipFill>
                          <a:blip r:embed="rId9"/>
                          <a:srcRect/>
                          <a:stretch>
                            <a:fillRect/>
                          </a:stretch>
                        </pic:blipFill>
                        <pic:spPr bwMode="auto">
                          <a:xfrm>
                            <a:off x="0" y="0"/>
                            <a:ext cx="4380814" cy="2435528"/>
                          </a:xfrm>
                          <a:prstGeom prst="rect">
                            <a:avLst/>
                          </a:prstGeom>
                          <a:noFill/>
                          <a:ln w="9525">
                            <a:noFill/>
                            <a:miter lim="800000"/>
                            <a:headEnd/>
                            <a:tailEnd/>
                          </a:ln>
                        </pic:spPr>
                      </pic:pic>
                    </a:graphicData>
                  </a:graphic>
                </wp:inline>
              </w:drawing>
            </w:r>
          </w:p>
        </w:tc>
        <w:tc>
          <w:tcPr>
            <w:tcW w:w="1981" w:type="dxa"/>
            <w:vMerge/>
          </w:tcPr>
          <w:p w:rsidR="00756668" w:rsidRPr="004D17F0" w:rsidRDefault="00756668" w:rsidP="00CF43F7">
            <w:pPr>
              <w:suppressAutoHyphens/>
              <w:snapToGrid w:val="0"/>
              <w:ind w:left="-108" w:right="-20"/>
              <w:rPr>
                <w:rFonts w:ascii="Arial" w:eastAsia="Calibri" w:hAnsi="Arial" w:cs="Arial"/>
                <w:i/>
                <w:color w:val="000000" w:themeColor="text1"/>
                <w:sz w:val="16"/>
                <w:szCs w:val="16"/>
                <w:lang w:eastAsia="ar-SA"/>
              </w:rPr>
            </w:pPr>
          </w:p>
        </w:tc>
      </w:tr>
      <w:tr w:rsidR="00666F5C" w:rsidRPr="004D17F0" w:rsidTr="00CF43F7">
        <w:trPr>
          <w:trHeight w:val="3809"/>
        </w:trPr>
        <w:tc>
          <w:tcPr>
            <w:tcW w:w="954" w:type="dxa"/>
            <w:vMerge w:val="restart"/>
          </w:tcPr>
          <w:p w:rsidR="00756668" w:rsidRPr="004D17F0" w:rsidRDefault="00756668"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lastRenderedPageBreak/>
              <w:t>4(81)</w:t>
            </w:r>
          </w:p>
          <w:p w:rsidR="00B0571F" w:rsidRPr="004D17F0" w:rsidRDefault="00B0571F"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Придорожный сервис со станцией техобслуживания на 8 мест</w:t>
            </w:r>
          </w:p>
        </w:tc>
        <w:tc>
          <w:tcPr>
            <w:tcW w:w="1555" w:type="dxa"/>
          </w:tcPr>
          <w:p w:rsidR="00756668" w:rsidRPr="004D17F0" w:rsidRDefault="00756668"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02:47:041601(часть кадастрового квартала)</w:t>
            </w:r>
          </w:p>
        </w:tc>
        <w:tc>
          <w:tcPr>
            <w:tcW w:w="992" w:type="dxa"/>
            <w:gridSpan w:val="2"/>
          </w:tcPr>
          <w:p w:rsidR="00E05E23"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Торговые территории.</w:t>
            </w:r>
          </w:p>
          <w:p w:rsidR="00E05E23" w:rsidRPr="004D17F0" w:rsidRDefault="00E05E23" w:rsidP="00CF43F7">
            <w:pPr>
              <w:contextualSpacing/>
              <w:rPr>
                <w:rFonts w:ascii="Arial" w:hAnsi="Arial" w:cs="Arial"/>
                <w:i/>
                <w:color w:val="000000" w:themeColor="text1"/>
                <w:sz w:val="16"/>
                <w:szCs w:val="16"/>
              </w:rPr>
            </w:pPr>
          </w:p>
          <w:p w:rsidR="00756668"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w:t>
            </w:r>
            <w:r w:rsidR="00756668" w:rsidRPr="004D17F0">
              <w:rPr>
                <w:rFonts w:ascii="Arial" w:hAnsi="Arial" w:cs="Arial"/>
                <w:i/>
                <w:color w:val="000000" w:themeColor="text1"/>
                <w:sz w:val="16"/>
                <w:szCs w:val="16"/>
              </w:rPr>
              <w:t>Инвестиционная площадка для малого бизнеса</w:t>
            </w:r>
            <w:r w:rsidRPr="004D17F0">
              <w:rPr>
                <w:rFonts w:ascii="Arial" w:hAnsi="Arial" w:cs="Arial"/>
                <w:i/>
                <w:color w:val="000000" w:themeColor="text1"/>
                <w:sz w:val="16"/>
                <w:szCs w:val="16"/>
              </w:rPr>
              <w:t>)</w:t>
            </w:r>
          </w:p>
          <w:p w:rsidR="00756668" w:rsidRPr="004D17F0" w:rsidRDefault="00756668" w:rsidP="00CF43F7">
            <w:pPr>
              <w:contextualSpacing/>
              <w:jc w:val="center"/>
              <w:rPr>
                <w:rFonts w:ascii="Arial" w:hAnsi="Arial" w:cs="Arial"/>
                <w:i/>
                <w:color w:val="000000" w:themeColor="text1"/>
                <w:sz w:val="16"/>
                <w:szCs w:val="16"/>
              </w:rPr>
            </w:pPr>
          </w:p>
        </w:tc>
        <w:tc>
          <w:tcPr>
            <w:tcW w:w="854" w:type="dxa"/>
          </w:tcPr>
          <w:p w:rsidR="00756668" w:rsidRPr="004D17F0" w:rsidRDefault="00BF0076"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1,5</w:t>
            </w:r>
          </w:p>
        </w:tc>
        <w:tc>
          <w:tcPr>
            <w:tcW w:w="992" w:type="dxa"/>
          </w:tcPr>
          <w:p w:rsidR="00756668" w:rsidRPr="004D17F0" w:rsidRDefault="00756668"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Земли сельскохозяйственного назначения</w:t>
            </w:r>
          </w:p>
        </w:tc>
        <w:tc>
          <w:tcPr>
            <w:tcW w:w="1845" w:type="dxa"/>
          </w:tcPr>
          <w:p w:rsidR="00756668" w:rsidRPr="004D17F0" w:rsidRDefault="00756668" w:rsidP="00CF43F7">
            <w:pPr>
              <w:snapToGrid w:val="0"/>
              <w:contextualSpacing/>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tcPr>
          <w:p w:rsidR="00756668" w:rsidRPr="004D17F0" w:rsidRDefault="00BF0076" w:rsidP="00CF43F7">
            <w:pPr>
              <w:snapToGrid w:val="0"/>
              <w:contextualSpacing/>
              <w:jc w:val="center"/>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1,5</w:t>
            </w:r>
          </w:p>
        </w:tc>
        <w:tc>
          <w:tcPr>
            <w:tcW w:w="1981" w:type="dxa"/>
            <w:vMerge w:val="restart"/>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756668" w:rsidRPr="004D17F0" w:rsidRDefault="00756668" w:rsidP="00D9111F">
            <w:pPr>
              <w:snapToGrid w:val="0"/>
              <w:ind w:left="-108" w:right="-20"/>
              <w:contextualSpacing/>
              <w:rPr>
                <w:rFonts w:ascii="Arial" w:hAnsi="Arial" w:cs="Arial"/>
                <w:i/>
                <w:color w:val="000000" w:themeColor="text1"/>
                <w:sz w:val="16"/>
                <w:szCs w:val="16"/>
              </w:rPr>
            </w:pPr>
          </w:p>
        </w:tc>
      </w:tr>
      <w:tr w:rsidR="00666F5C" w:rsidRPr="004D17F0" w:rsidTr="00CF43F7">
        <w:trPr>
          <w:trHeight w:val="4456"/>
        </w:trPr>
        <w:tc>
          <w:tcPr>
            <w:tcW w:w="954" w:type="dxa"/>
            <w:vMerge/>
          </w:tcPr>
          <w:p w:rsidR="00756668" w:rsidRPr="004D17F0" w:rsidRDefault="00756668" w:rsidP="00CF43F7">
            <w:pPr>
              <w:contextualSpacing/>
              <w:jc w:val="center"/>
              <w:rPr>
                <w:rFonts w:ascii="Arial" w:hAnsi="Arial" w:cs="Arial"/>
                <w:i/>
                <w:color w:val="000000" w:themeColor="text1"/>
                <w:sz w:val="16"/>
                <w:szCs w:val="16"/>
              </w:rPr>
            </w:pPr>
          </w:p>
        </w:tc>
        <w:tc>
          <w:tcPr>
            <w:tcW w:w="7096" w:type="dxa"/>
            <w:gridSpan w:val="7"/>
          </w:tcPr>
          <w:p w:rsidR="00756668" w:rsidRPr="004D17F0" w:rsidRDefault="00654CD8" w:rsidP="00CF43F7">
            <w:pPr>
              <w:snapToGrid w:val="0"/>
              <w:ind w:left="-108"/>
              <w:contextualSpacing/>
              <w:jc w:val="center"/>
              <w:rPr>
                <w:rFonts w:ascii="Arial" w:hAnsi="Arial" w:cs="Arial"/>
                <w:i/>
                <w:color w:val="000000" w:themeColor="text1"/>
                <w:sz w:val="16"/>
                <w:szCs w:val="16"/>
              </w:rPr>
            </w:pPr>
            <w:r>
              <w:rPr>
                <w:rFonts w:ascii="Arial" w:hAnsi="Arial" w:cs="Arial"/>
                <w:i/>
                <w:noProof/>
                <w:color w:val="000000" w:themeColor="text1"/>
                <w:sz w:val="16"/>
                <w:szCs w:val="16"/>
              </w:rPr>
              <w:pict>
                <v:shape id="_x0000_s1035" type="#_x0000_t202" style="position:absolute;left:0;text-align:left;margin-left:147.55pt;margin-top:99.8pt;width:165.75pt;height:33.95pt;z-index:251632640;mso-position-horizontal-relative:text;mso-position-vertical-relative:text;mso-width-relative:margin;mso-height-relative:margin">
                  <v:textbox style="mso-next-textbox:#_x0000_s1035">
                    <w:txbxContent>
                      <w:p w:rsidR="006A08FB" w:rsidRDefault="006A08FB" w:rsidP="00756668">
                        <w:pPr>
                          <w:rPr>
                            <w:szCs w:val="18"/>
                          </w:rPr>
                        </w:pPr>
                        <w:r>
                          <w:rPr>
                            <w:rFonts w:ascii="Arial" w:hAnsi="Arial" w:cs="Arial"/>
                            <w:sz w:val="18"/>
                            <w:szCs w:val="18"/>
                          </w:rPr>
                          <w:t>Инвестиционная площадка для малого бизнеса</w:t>
                        </w:r>
                      </w:p>
                    </w:txbxContent>
                  </v:textbox>
                </v:shape>
              </w:pict>
            </w:r>
            <w:r>
              <w:rPr>
                <w:rFonts w:ascii="Arial" w:hAnsi="Arial" w:cs="Arial"/>
                <w:i/>
                <w:noProof/>
                <w:color w:val="000000" w:themeColor="text1"/>
                <w:sz w:val="16"/>
                <w:szCs w:val="16"/>
              </w:rPr>
              <w:pict>
                <v:shape id="_x0000_s1036" type="#_x0000_t32" style="position:absolute;left:0;text-align:left;margin-left:215.5pt;margin-top:61.1pt;width:33.25pt;height:38.7pt;flip:y;z-index:251633664;mso-position-horizontal-relative:text;mso-position-vertical-relative:text" o:connectortype="straight">
                  <v:stroke endarrow="block"/>
                </v:shape>
              </w:pict>
            </w:r>
            <w:r w:rsidR="00756668" w:rsidRPr="004D17F0">
              <w:rPr>
                <w:rFonts w:ascii="Arial" w:hAnsi="Arial" w:cs="Arial"/>
                <w:i/>
                <w:noProof/>
                <w:color w:val="000000" w:themeColor="text1"/>
                <w:sz w:val="16"/>
                <w:szCs w:val="16"/>
              </w:rPr>
              <w:drawing>
                <wp:inline distT="0" distB="0" distL="0" distR="0">
                  <wp:extent cx="4433573" cy="2464859"/>
                  <wp:effectExtent l="19050" t="0" r="5077" b="0"/>
                  <wp:docPr id="7" name="Рисунок 4" descr="D:\Зубкова Ю.Г\Уфимский район\20428 ГП Дмитриевский сс 25.01.2021\20428\Замечания 2021\78,7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Зубкова Ю.Г\Уфимский район\20428 ГП Дмитриевский сс 25.01.2021\20428\Замечания 2021\78,78,81.jpg"/>
                          <pic:cNvPicPr>
                            <a:picLocks noChangeAspect="1" noChangeArrowheads="1"/>
                          </pic:cNvPicPr>
                        </pic:nvPicPr>
                        <pic:blipFill>
                          <a:blip r:embed="rId9"/>
                          <a:srcRect/>
                          <a:stretch>
                            <a:fillRect/>
                          </a:stretch>
                        </pic:blipFill>
                        <pic:spPr bwMode="auto">
                          <a:xfrm>
                            <a:off x="0" y="0"/>
                            <a:ext cx="4431987" cy="2463977"/>
                          </a:xfrm>
                          <a:prstGeom prst="rect">
                            <a:avLst/>
                          </a:prstGeom>
                          <a:noFill/>
                          <a:ln w="9525">
                            <a:noFill/>
                            <a:miter lim="800000"/>
                            <a:headEnd/>
                            <a:tailEnd/>
                          </a:ln>
                        </pic:spPr>
                      </pic:pic>
                    </a:graphicData>
                  </a:graphic>
                </wp:inline>
              </w:drawing>
            </w:r>
          </w:p>
        </w:tc>
        <w:tc>
          <w:tcPr>
            <w:tcW w:w="1981" w:type="dxa"/>
            <w:vMerge/>
          </w:tcPr>
          <w:p w:rsidR="00756668" w:rsidRPr="004D17F0" w:rsidRDefault="00756668" w:rsidP="00CF43F7">
            <w:pPr>
              <w:suppressAutoHyphens/>
              <w:snapToGrid w:val="0"/>
              <w:ind w:left="-108" w:right="-20"/>
              <w:rPr>
                <w:rFonts w:ascii="Arial" w:eastAsia="Calibri" w:hAnsi="Arial" w:cs="Arial"/>
                <w:i/>
                <w:color w:val="000000" w:themeColor="text1"/>
                <w:sz w:val="16"/>
                <w:szCs w:val="16"/>
                <w:lang w:eastAsia="ar-SA"/>
              </w:rPr>
            </w:pPr>
          </w:p>
        </w:tc>
      </w:tr>
      <w:tr w:rsidR="00666F5C" w:rsidRPr="004D17F0" w:rsidTr="00CF43F7">
        <w:trPr>
          <w:trHeight w:val="3450"/>
        </w:trPr>
        <w:tc>
          <w:tcPr>
            <w:tcW w:w="954" w:type="dxa"/>
            <w:vMerge w:val="restart"/>
          </w:tcPr>
          <w:p w:rsidR="00756668" w:rsidRPr="004D17F0" w:rsidRDefault="00756668"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5(85)</w:t>
            </w:r>
          </w:p>
        </w:tc>
        <w:tc>
          <w:tcPr>
            <w:tcW w:w="1555" w:type="dxa"/>
          </w:tcPr>
          <w:p w:rsidR="00756668" w:rsidRPr="004D17F0" w:rsidRDefault="00756668"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02:47:000000:11204/1</w:t>
            </w:r>
          </w:p>
        </w:tc>
        <w:tc>
          <w:tcPr>
            <w:tcW w:w="992" w:type="dxa"/>
            <w:gridSpan w:val="2"/>
          </w:tcPr>
          <w:p w:rsidR="00E05E23"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Торговые территории.</w:t>
            </w:r>
          </w:p>
          <w:p w:rsidR="00E05E23" w:rsidRPr="004D17F0" w:rsidRDefault="00E05E23" w:rsidP="00CF43F7">
            <w:pPr>
              <w:contextualSpacing/>
              <w:rPr>
                <w:rFonts w:ascii="Arial" w:hAnsi="Arial" w:cs="Arial"/>
                <w:i/>
                <w:color w:val="000000" w:themeColor="text1"/>
                <w:sz w:val="16"/>
                <w:szCs w:val="16"/>
              </w:rPr>
            </w:pPr>
          </w:p>
          <w:p w:rsidR="00756668"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w:t>
            </w:r>
            <w:r w:rsidR="00756668" w:rsidRPr="004D17F0">
              <w:rPr>
                <w:rFonts w:ascii="Arial" w:hAnsi="Arial" w:cs="Arial"/>
                <w:i/>
                <w:color w:val="000000" w:themeColor="text1"/>
                <w:sz w:val="16"/>
                <w:szCs w:val="16"/>
              </w:rPr>
              <w:t>Инвестиционная площадка для малого бизнеса</w:t>
            </w:r>
            <w:r w:rsidRPr="004D17F0">
              <w:rPr>
                <w:rFonts w:ascii="Arial" w:hAnsi="Arial" w:cs="Arial"/>
                <w:i/>
                <w:color w:val="000000" w:themeColor="text1"/>
                <w:sz w:val="16"/>
                <w:szCs w:val="16"/>
              </w:rPr>
              <w:t>)</w:t>
            </w:r>
          </w:p>
          <w:p w:rsidR="00756668" w:rsidRPr="004D17F0" w:rsidRDefault="00756668" w:rsidP="00CF43F7">
            <w:pPr>
              <w:contextualSpacing/>
              <w:jc w:val="center"/>
              <w:rPr>
                <w:rFonts w:ascii="Arial" w:hAnsi="Arial" w:cs="Arial"/>
                <w:i/>
                <w:color w:val="000000" w:themeColor="text1"/>
                <w:sz w:val="16"/>
                <w:szCs w:val="16"/>
              </w:rPr>
            </w:pPr>
          </w:p>
        </w:tc>
        <w:tc>
          <w:tcPr>
            <w:tcW w:w="854" w:type="dxa"/>
          </w:tcPr>
          <w:p w:rsidR="00756668" w:rsidRPr="004D17F0" w:rsidRDefault="00756668"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43,85</w:t>
            </w:r>
          </w:p>
        </w:tc>
        <w:tc>
          <w:tcPr>
            <w:tcW w:w="992" w:type="dxa"/>
          </w:tcPr>
          <w:p w:rsidR="00756668" w:rsidRPr="004D17F0" w:rsidRDefault="00756668"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Земли сельскохозяйственного назначения</w:t>
            </w:r>
          </w:p>
        </w:tc>
        <w:tc>
          <w:tcPr>
            <w:tcW w:w="1845" w:type="dxa"/>
          </w:tcPr>
          <w:p w:rsidR="00756668" w:rsidRPr="004D17F0" w:rsidRDefault="00756668" w:rsidP="00CF43F7">
            <w:pPr>
              <w:snapToGrid w:val="0"/>
              <w:contextualSpacing/>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tcPr>
          <w:p w:rsidR="00756668" w:rsidRPr="004D17F0" w:rsidRDefault="00756668" w:rsidP="00CF43F7">
            <w:pPr>
              <w:snapToGrid w:val="0"/>
              <w:contextualSpacing/>
              <w:jc w:val="center"/>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43,85</w:t>
            </w:r>
          </w:p>
        </w:tc>
        <w:tc>
          <w:tcPr>
            <w:tcW w:w="1981" w:type="dxa"/>
            <w:vMerge w:val="restart"/>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6A4660" w:rsidRPr="004D17F0" w:rsidRDefault="006A4660" w:rsidP="00CF43F7">
            <w:pPr>
              <w:snapToGrid w:val="0"/>
              <w:ind w:left="-108" w:right="-20"/>
              <w:contextualSpacing/>
              <w:rPr>
                <w:rFonts w:ascii="Arial" w:hAnsi="Arial" w:cs="Arial"/>
                <w:i/>
                <w:color w:val="000000" w:themeColor="text1"/>
                <w:sz w:val="16"/>
                <w:szCs w:val="16"/>
              </w:rPr>
            </w:pPr>
          </w:p>
        </w:tc>
      </w:tr>
      <w:tr w:rsidR="00666F5C" w:rsidRPr="004D17F0" w:rsidTr="00CF43F7">
        <w:trPr>
          <w:trHeight w:val="4815"/>
        </w:trPr>
        <w:tc>
          <w:tcPr>
            <w:tcW w:w="954" w:type="dxa"/>
            <w:vMerge/>
          </w:tcPr>
          <w:p w:rsidR="00756668" w:rsidRPr="004D17F0" w:rsidRDefault="00756668" w:rsidP="00CF43F7">
            <w:pPr>
              <w:contextualSpacing/>
              <w:jc w:val="center"/>
              <w:rPr>
                <w:rFonts w:ascii="Arial" w:hAnsi="Arial" w:cs="Arial"/>
                <w:i/>
                <w:color w:val="000000" w:themeColor="text1"/>
                <w:sz w:val="16"/>
                <w:szCs w:val="16"/>
              </w:rPr>
            </w:pPr>
          </w:p>
        </w:tc>
        <w:tc>
          <w:tcPr>
            <w:tcW w:w="7096" w:type="dxa"/>
            <w:gridSpan w:val="7"/>
          </w:tcPr>
          <w:p w:rsidR="00756668" w:rsidRPr="004D17F0" w:rsidRDefault="00654CD8" w:rsidP="00CF43F7">
            <w:pPr>
              <w:snapToGrid w:val="0"/>
              <w:contextualSpacing/>
              <w:jc w:val="center"/>
              <w:rPr>
                <w:rFonts w:ascii="Arial" w:hAnsi="Arial" w:cs="Arial"/>
                <w:i/>
                <w:color w:val="000000" w:themeColor="text1"/>
                <w:sz w:val="16"/>
                <w:szCs w:val="16"/>
              </w:rPr>
            </w:pPr>
            <w:r>
              <w:rPr>
                <w:rFonts w:ascii="Arial" w:hAnsi="Arial" w:cs="Arial"/>
                <w:i/>
                <w:noProof/>
                <w:color w:val="000000" w:themeColor="text1"/>
                <w:sz w:val="16"/>
                <w:szCs w:val="16"/>
              </w:rPr>
              <w:pict>
                <v:shape id="_x0000_s1038" type="#_x0000_t32" style="position:absolute;left:0;text-align:left;margin-left:229.75pt;margin-top:106.2pt;width:16.95pt;height:39.4pt;flip:x y;z-index:251635712;mso-position-horizontal-relative:text;mso-position-vertical-relative:text" o:connectortype="straight">
                  <v:stroke endarrow="block"/>
                </v:shape>
              </w:pict>
            </w:r>
            <w:r>
              <w:rPr>
                <w:rFonts w:ascii="Arial" w:hAnsi="Arial" w:cs="Arial"/>
                <w:i/>
                <w:noProof/>
                <w:color w:val="000000" w:themeColor="text1"/>
                <w:sz w:val="16"/>
                <w:szCs w:val="16"/>
              </w:rPr>
              <w:pict>
                <v:shape id="_x0000_s1037" type="#_x0000_t202" style="position:absolute;left:0;text-align:left;margin-left:158.4pt;margin-top:145.6pt;width:165.75pt;height:33.95pt;z-index:251634688;mso-position-horizontal-relative:text;mso-position-vertical-relative:text;mso-width-relative:margin;mso-height-relative:margin">
                  <v:textbox style="mso-next-textbox:#_x0000_s1037">
                    <w:txbxContent>
                      <w:p w:rsidR="006A08FB" w:rsidRDefault="006A08FB" w:rsidP="000B55C2">
                        <w:pPr>
                          <w:rPr>
                            <w:szCs w:val="18"/>
                          </w:rPr>
                        </w:pPr>
                        <w:r>
                          <w:rPr>
                            <w:rFonts w:ascii="Arial" w:hAnsi="Arial" w:cs="Arial"/>
                            <w:sz w:val="18"/>
                            <w:szCs w:val="18"/>
                          </w:rPr>
                          <w:t>Инвестиционная площадка для малого бизнеса</w:t>
                        </w:r>
                      </w:p>
                    </w:txbxContent>
                  </v:textbox>
                </v:shape>
              </w:pict>
            </w:r>
            <w:r w:rsidR="00756668" w:rsidRPr="004D17F0">
              <w:rPr>
                <w:rFonts w:ascii="Arial" w:hAnsi="Arial" w:cs="Arial"/>
                <w:i/>
                <w:noProof/>
                <w:color w:val="000000" w:themeColor="text1"/>
                <w:sz w:val="16"/>
                <w:szCs w:val="16"/>
              </w:rPr>
              <w:drawing>
                <wp:inline distT="0" distB="0" distL="0" distR="0">
                  <wp:extent cx="4394489" cy="2524125"/>
                  <wp:effectExtent l="19050" t="0" r="6061" b="0"/>
                  <wp:docPr id="9" name="Рисунок 6" descr="D:\Зубкова Ю.Г\Уфимский район\20428 ГП Дмитриевский сс 25.01.2021\20428\Замечания 202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Зубкова Ю.Г\Уфимский район\20428 ГП Дмитриевский сс 25.01.2021\20428\Замечания 2021\85.jpg"/>
                          <pic:cNvPicPr>
                            <a:picLocks noChangeAspect="1" noChangeArrowheads="1"/>
                          </pic:cNvPicPr>
                        </pic:nvPicPr>
                        <pic:blipFill>
                          <a:blip r:embed="rId10"/>
                          <a:srcRect/>
                          <a:stretch>
                            <a:fillRect/>
                          </a:stretch>
                        </pic:blipFill>
                        <pic:spPr bwMode="auto">
                          <a:xfrm>
                            <a:off x="0" y="0"/>
                            <a:ext cx="4400433" cy="2527539"/>
                          </a:xfrm>
                          <a:prstGeom prst="rect">
                            <a:avLst/>
                          </a:prstGeom>
                          <a:noFill/>
                          <a:ln w="9525">
                            <a:noFill/>
                            <a:miter lim="800000"/>
                            <a:headEnd/>
                            <a:tailEnd/>
                          </a:ln>
                        </pic:spPr>
                      </pic:pic>
                    </a:graphicData>
                  </a:graphic>
                </wp:inline>
              </w:drawing>
            </w:r>
          </w:p>
        </w:tc>
        <w:tc>
          <w:tcPr>
            <w:tcW w:w="1981" w:type="dxa"/>
            <w:vMerge/>
          </w:tcPr>
          <w:p w:rsidR="00756668" w:rsidRPr="004D17F0" w:rsidRDefault="00756668" w:rsidP="00CF43F7">
            <w:pPr>
              <w:suppressAutoHyphens/>
              <w:snapToGrid w:val="0"/>
              <w:ind w:left="-108" w:right="-20"/>
              <w:rPr>
                <w:rFonts w:ascii="Arial" w:eastAsia="Calibri" w:hAnsi="Arial" w:cs="Arial"/>
                <w:i/>
                <w:color w:val="000000" w:themeColor="text1"/>
                <w:sz w:val="16"/>
                <w:szCs w:val="16"/>
                <w:lang w:eastAsia="ar-SA"/>
              </w:rPr>
            </w:pPr>
          </w:p>
        </w:tc>
      </w:tr>
      <w:tr w:rsidR="00666F5C" w:rsidRPr="004D17F0" w:rsidTr="00CF43F7">
        <w:trPr>
          <w:trHeight w:val="1265"/>
        </w:trPr>
        <w:tc>
          <w:tcPr>
            <w:tcW w:w="954" w:type="dxa"/>
            <w:vMerge w:val="restart"/>
          </w:tcPr>
          <w:p w:rsidR="006F23C9" w:rsidRPr="004D17F0" w:rsidRDefault="006F23C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6(77)</w:t>
            </w:r>
          </w:p>
          <w:p w:rsidR="006F23C9" w:rsidRPr="004D17F0" w:rsidRDefault="006F23C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Комунальные территории</w:t>
            </w:r>
          </w:p>
        </w:tc>
        <w:tc>
          <w:tcPr>
            <w:tcW w:w="1555" w:type="dxa"/>
          </w:tcPr>
          <w:p w:rsidR="006F23C9" w:rsidRPr="004D17F0" w:rsidRDefault="006F23C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02:47:040901</w:t>
            </w:r>
          </w:p>
          <w:p w:rsidR="006F23C9" w:rsidRPr="004D17F0" w:rsidRDefault="006F23C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(часть кадастрового квартала)</w:t>
            </w:r>
          </w:p>
        </w:tc>
        <w:tc>
          <w:tcPr>
            <w:tcW w:w="992" w:type="dxa"/>
            <w:gridSpan w:val="2"/>
          </w:tcPr>
          <w:p w:rsidR="006F23C9" w:rsidRPr="004D17F0" w:rsidRDefault="004A351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К</w:t>
            </w:r>
            <w:r w:rsidR="006F23C9" w:rsidRPr="004D17F0">
              <w:rPr>
                <w:rFonts w:ascii="Arial" w:hAnsi="Arial" w:cs="Arial"/>
                <w:i/>
                <w:color w:val="000000" w:themeColor="text1"/>
                <w:sz w:val="16"/>
                <w:szCs w:val="16"/>
              </w:rPr>
              <w:t>оммунальны</w:t>
            </w:r>
            <w:r w:rsidRPr="004D17F0">
              <w:rPr>
                <w:rFonts w:ascii="Arial" w:hAnsi="Arial" w:cs="Arial"/>
                <w:i/>
                <w:color w:val="000000" w:themeColor="text1"/>
                <w:sz w:val="16"/>
                <w:szCs w:val="16"/>
              </w:rPr>
              <w:t xml:space="preserve">е </w:t>
            </w:r>
            <w:r w:rsidR="006F23C9" w:rsidRPr="004D17F0">
              <w:rPr>
                <w:rFonts w:ascii="Arial" w:hAnsi="Arial" w:cs="Arial"/>
                <w:i/>
                <w:color w:val="000000" w:themeColor="text1"/>
                <w:sz w:val="16"/>
                <w:szCs w:val="16"/>
              </w:rPr>
              <w:t>территор</w:t>
            </w:r>
            <w:r w:rsidRPr="004D17F0">
              <w:rPr>
                <w:rFonts w:ascii="Arial" w:hAnsi="Arial" w:cs="Arial"/>
                <w:i/>
                <w:color w:val="000000" w:themeColor="text1"/>
                <w:sz w:val="16"/>
                <w:szCs w:val="16"/>
              </w:rPr>
              <w:t>ии</w:t>
            </w:r>
          </w:p>
          <w:p w:rsidR="006F23C9" w:rsidRPr="004D17F0" w:rsidRDefault="006F23C9" w:rsidP="00CF43F7">
            <w:pPr>
              <w:contextualSpacing/>
              <w:jc w:val="center"/>
              <w:rPr>
                <w:rFonts w:ascii="Arial" w:hAnsi="Arial" w:cs="Arial"/>
                <w:i/>
                <w:color w:val="000000" w:themeColor="text1"/>
                <w:sz w:val="16"/>
                <w:szCs w:val="16"/>
              </w:rPr>
            </w:pPr>
          </w:p>
        </w:tc>
        <w:tc>
          <w:tcPr>
            <w:tcW w:w="854" w:type="dxa"/>
          </w:tcPr>
          <w:p w:rsidR="006F23C9" w:rsidRPr="004D17F0" w:rsidRDefault="00BF0076"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2</w:t>
            </w:r>
            <w:r w:rsidR="002C3019" w:rsidRPr="004D17F0">
              <w:rPr>
                <w:rFonts w:ascii="Arial" w:hAnsi="Arial" w:cs="Arial"/>
                <w:i/>
                <w:color w:val="000000" w:themeColor="text1"/>
                <w:sz w:val="16"/>
                <w:szCs w:val="16"/>
              </w:rPr>
              <w:t>,5</w:t>
            </w:r>
          </w:p>
        </w:tc>
        <w:tc>
          <w:tcPr>
            <w:tcW w:w="992" w:type="dxa"/>
          </w:tcPr>
          <w:p w:rsidR="006F23C9" w:rsidRPr="004D17F0" w:rsidRDefault="006F23C9"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Земли сельскохозяйственного назначения</w:t>
            </w:r>
          </w:p>
        </w:tc>
        <w:tc>
          <w:tcPr>
            <w:tcW w:w="1845" w:type="dxa"/>
          </w:tcPr>
          <w:p w:rsidR="006F23C9" w:rsidRPr="004D17F0" w:rsidRDefault="006F23C9" w:rsidP="00CF43F7">
            <w:pPr>
              <w:snapToGrid w:val="0"/>
              <w:contextualSpacing/>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tcPr>
          <w:p w:rsidR="006F23C9" w:rsidRPr="004D17F0" w:rsidRDefault="00BF0076" w:rsidP="00CF43F7">
            <w:pPr>
              <w:snapToGrid w:val="0"/>
              <w:contextualSpacing/>
              <w:jc w:val="center"/>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2</w:t>
            </w:r>
            <w:r w:rsidR="002C3019" w:rsidRPr="004D17F0">
              <w:rPr>
                <w:rFonts w:ascii="Arial" w:hAnsi="Arial" w:cs="Arial"/>
                <w:i/>
                <w:color w:val="000000" w:themeColor="text1"/>
                <w:sz w:val="16"/>
                <w:szCs w:val="16"/>
              </w:rPr>
              <w:t>,5</w:t>
            </w:r>
          </w:p>
        </w:tc>
        <w:tc>
          <w:tcPr>
            <w:tcW w:w="1981" w:type="dxa"/>
            <w:vMerge w:val="restart"/>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6A4660" w:rsidRPr="004D17F0" w:rsidRDefault="006A4660" w:rsidP="00D9111F">
            <w:pPr>
              <w:snapToGrid w:val="0"/>
              <w:ind w:left="-108" w:right="-20"/>
              <w:contextualSpacing/>
              <w:rPr>
                <w:rFonts w:ascii="Arial" w:hAnsi="Arial" w:cs="Arial"/>
                <w:i/>
                <w:color w:val="000000" w:themeColor="text1"/>
                <w:sz w:val="16"/>
                <w:szCs w:val="16"/>
              </w:rPr>
            </w:pPr>
          </w:p>
        </w:tc>
      </w:tr>
      <w:tr w:rsidR="00666F5C" w:rsidRPr="004D17F0" w:rsidTr="00CF43F7">
        <w:trPr>
          <w:trHeight w:val="4421"/>
        </w:trPr>
        <w:tc>
          <w:tcPr>
            <w:tcW w:w="954" w:type="dxa"/>
            <w:vMerge/>
          </w:tcPr>
          <w:p w:rsidR="006F23C9" w:rsidRPr="004D17F0" w:rsidRDefault="006F23C9" w:rsidP="00CF43F7">
            <w:pPr>
              <w:contextualSpacing/>
              <w:jc w:val="center"/>
              <w:rPr>
                <w:rFonts w:ascii="Arial" w:hAnsi="Arial" w:cs="Arial"/>
                <w:i/>
                <w:color w:val="000000" w:themeColor="text1"/>
                <w:sz w:val="16"/>
                <w:szCs w:val="16"/>
              </w:rPr>
            </w:pPr>
          </w:p>
        </w:tc>
        <w:tc>
          <w:tcPr>
            <w:tcW w:w="7096" w:type="dxa"/>
            <w:gridSpan w:val="7"/>
          </w:tcPr>
          <w:p w:rsidR="006F23C9" w:rsidRPr="004D17F0" w:rsidRDefault="00654CD8" w:rsidP="00CF43F7">
            <w:pPr>
              <w:snapToGrid w:val="0"/>
              <w:contextualSpacing/>
              <w:jc w:val="center"/>
              <w:rPr>
                <w:rFonts w:ascii="Arial" w:hAnsi="Arial" w:cs="Arial"/>
                <w:i/>
                <w:color w:val="000000" w:themeColor="text1"/>
                <w:sz w:val="16"/>
                <w:szCs w:val="16"/>
              </w:rPr>
            </w:pPr>
            <w:r>
              <w:rPr>
                <w:rFonts w:ascii="Arial" w:hAnsi="Arial" w:cs="Arial"/>
                <w:i/>
                <w:noProof/>
                <w:color w:val="000000" w:themeColor="text1"/>
                <w:sz w:val="16"/>
                <w:szCs w:val="16"/>
              </w:rPr>
              <w:pict>
                <v:shape id="_x0000_s1043" type="#_x0000_t32" style="position:absolute;left:0;text-align:left;margin-left:199.15pt;margin-top:113.9pt;width:19.9pt;height:49.65pt;flip:y;z-index:251639808;mso-position-horizontal-relative:text;mso-position-vertical-relative:text" o:connectortype="straight">
                  <v:stroke endarrow="block"/>
                </v:shape>
              </w:pict>
            </w:r>
            <w:r>
              <w:rPr>
                <w:rFonts w:ascii="Arial" w:hAnsi="Arial" w:cs="Arial"/>
                <w:i/>
                <w:noProof/>
                <w:color w:val="000000" w:themeColor="text1"/>
                <w:sz w:val="16"/>
                <w:szCs w:val="16"/>
              </w:rPr>
              <w:pict>
                <v:shape id="_x0000_s1042" type="#_x0000_t202" style="position:absolute;left:0;text-align:left;margin-left:126.95pt;margin-top:163.55pt;width:165.75pt;height:33.95pt;z-index:251638784;mso-position-horizontal-relative:text;mso-position-vertical-relative:text;mso-width-relative:margin;mso-height-relative:margin">
                  <v:textbox style="mso-next-textbox:#_x0000_s1042">
                    <w:txbxContent>
                      <w:p w:rsidR="006A08FB" w:rsidRDefault="006A08FB" w:rsidP="006F23C9">
                        <w:pPr>
                          <w:rPr>
                            <w:szCs w:val="18"/>
                          </w:rPr>
                        </w:pPr>
                        <w:r>
                          <w:rPr>
                            <w:rFonts w:ascii="Arial" w:hAnsi="Arial" w:cs="Arial"/>
                            <w:sz w:val="18"/>
                            <w:szCs w:val="18"/>
                          </w:rPr>
                          <w:t>Инвестиционная площадка для малого бизнеса</w:t>
                        </w:r>
                      </w:p>
                    </w:txbxContent>
                  </v:textbox>
                </v:shape>
              </w:pict>
            </w:r>
            <w:r w:rsidR="006F23C9" w:rsidRPr="004D17F0">
              <w:rPr>
                <w:rFonts w:ascii="Arial" w:hAnsi="Arial" w:cs="Arial"/>
                <w:i/>
                <w:noProof/>
                <w:color w:val="000000" w:themeColor="text1"/>
                <w:sz w:val="16"/>
                <w:szCs w:val="16"/>
              </w:rPr>
              <w:drawing>
                <wp:inline distT="0" distB="0" distL="0" distR="0">
                  <wp:extent cx="4360482" cy="2424223"/>
                  <wp:effectExtent l="0" t="0" r="0" b="0"/>
                  <wp:docPr id="11" name="Рисунок 7" descr="D:\Зубкова Ю.Г\Уфимский район\20428 ГП Дмитриевский сс 25.01.2021\20428\Замечания 2021\78,79,7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Зубкова Ю.Г\Уфимский район\20428 ГП Дмитриевский сс 25.01.2021\20428\Замечания 2021\78,79,77,79.jpg"/>
                          <pic:cNvPicPr>
                            <a:picLocks noChangeAspect="1" noChangeArrowheads="1"/>
                          </pic:cNvPicPr>
                        </pic:nvPicPr>
                        <pic:blipFill>
                          <a:blip r:embed="rId11"/>
                          <a:srcRect/>
                          <a:stretch>
                            <a:fillRect/>
                          </a:stretch>
                        </pic:blipFill>
                        <pic:spPr bwMode="auto">
                          <a:xfrm>
                            <a:off x="0" y="0"/>
                            <a:ext cx="4369373" cy="2429166"/>
                          </a:xfrm>
                          <a:prstGeom prst="rect">
                            <a:avLst/>
                          </a:prstGeom>
                          <a:noFill/>
                          <a:ln w="9525">
                            <a:noFill/>
                            <a:miter lim="800000"/>
                            <a:headEnd/>
                            <a:tailEnd/>
                          </a:ln>
                        </pic:spPr>
                      </pic:pic>
                    </a:graphicData>
                  </a:graphic>
                </wp:inline>
              </w:drawing>
            </w:r>
          </w:p>
        </w:tc>
        <w:tc>
          <w:tcPr>
            <w:tcW w:w="1981" w:type="dxa"/>
            <w:vMerge/>
          </w:tcPr>
          <w:p w:rsidR="006F23C9" w:rsidRPr="004D17F0" w:rsidRDefault="006F23C9" w:rsidP="00CF43F7">
            <w:pPr>
              <w:suppressAutoHyphens/>
              <w:snapToGrid w:val="0"/>
              <w:ind w:left="-108" w:right="-20"/>
              <w:rPr>
                <w:rFonts w:ascii="Arial" w:eastAsia="Calibri" w:hAnsi="Arial" w:cs="Arial"/>
                <w:i/>
                <w:color w:val="000000" w:themeColor="text1"/>
                <w:sz w:val="16"/>
                <w:szCs w:val="16"/>
                <w:lang w:eastAsia="ar-SA"/>
              </w:rPr>
            </w:pPr>
          </w:p>
        </w:tc>
      </w:tr>
      <w:tr w:rsidR="00666F5C" w:rsidRPr="004D17F0" w:rsidTr="00CF43F7">
        <w:trPr>
          <w:trHeight w:val="3578"/>
        </w:trPr>
        <w:tc>
          <w:tcPr>
            <w:tcW w:w="954" w:type="dxa"/>
            <w:vMerge w:val="restart"/>
          </w:tcPr>
          <w:p w:rsidR="009F2FE7" w:rsidRPr="004D17F0" w:rsidRDefault="006F23C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lastRenderedPageBreak/>
              <w:t>7</w:t>
            </w:r>
            <w:r w:rsidR="009F2FE7" w:rsidRPr="004D17F0">
              <w:rPr>
                <w:rFonts w:ascii="Arial" w:hAnsi="Arial" w:cs="Arial"/>
                <w:i/>
                <w:color w:val="000000" w:themeColor="text1"/>
                <w:sz w:val="16"/>
                <w:szCs w:val="16"/>
              </w:rPr>
              <w:t>(78)</w:t>
            </w:r>
          </w:p>
          <w:p w:rsidR="009F2FE7" w:rsidRPr="004D17F0" w:rsidRDefault="009F2FE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торговля</w:t>
            </w:r>
          </w:p>
        </w:tc>
        <w:tc>
          <w:tcPr>
            <w:tcW w:w="1555" w:type="dxa"/>
          </w:tcPr>
          <w:p w:rsidR="009F2FE7" w:rsidRPr="004D17F0" w:rsidRDefault="009F2FE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02:47:040901</w:t>
            </w:r>
          </w:p>
          <w:p w:rsidR="009F2FE7" w:rsidRPr="004D17F0" w:rsidRDefault="009F2FE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(часть кадастрового квартала)</w:t>
            </w:r>
          </w:p>
        </w:tc>
        <w:tc>
          <w:tcPr>
            <w:tcW w:w="992" w:type="dxa"/>
            <w:gridSpan w:val="2"/>
          </w:tcPr>
          <w:p w:rsidR="009F2FE7" w:rsidRPr="004D17F0" w:rsidRDefault="004A351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Торговые территории. (</w:t>
            </w:r>
            <w:r w:rsidR="009F2FE7" w:rsidRPr="004D17F0">
              <w:rPr>
                <w:rFonts w:ascii="Arial" w:hAnsi="Arial" w:cs="Arial"/>
                <w:i/>
                <w:color w:val="000000" w:themeColor="text1"/>
                <w:sz w:val="16"/>
                <w:szCs w:val="16"/>
              </w:rPr>
              <w:t>Инвестиционная площадка для малого бизнеса</w:t>
            </w:r>
            <w:r w:rsidRPr="004D17F0">
              <w:rPr>
                <w:rFonts w:ascii="Arial" w:hAnsi="Arial" w:cs="Arial"/>
                <w:i/>
                <w:color w:val="000000" w:themeColor="text1"/>
                <w:sz w:val="16"/>
                <w:szCs w:val="16"/>
              </w:rPr>
              <w:t>)</w:t>
            </w:r>
          </w:p>
          <w:p w:rsidR="009F2FE7" w:rsidRPr="004D17F0" w:rsidRDefault="009F2FE7" w:rsidP="00CF43F7">
            <w:pPr>
              <w:contextualSpacing/>
              <w:jc w:val="center"/>
              <w:rPr>
                <w:rFonts w:ascii="Arial" w:hAnsi="Arial" w:cs="Arial"/>
                <w:i/>
                <w:color w:val="000000" w:themeColor="text1"/>
                <w:sz w:val="16"/>
                <w:szCs w:val="16"/>
              </w:rPr>
            </w:pPr>
          </w:p>
        </w:tc>
        <w:tc>
          <w:tcPr>
            <w:tcW w:w="854" w:type="dxa"/>
          </w:tcPr>
          <w:p w:rsidR="009F2FE7" w:rsidRPr="004D17F0" w:rsidRDefault="002C301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4,</w:t>
            </w:r>
            <w:r w:rsidR="00BF0076" w:rsidRPr="004D17F0">
              <w:rPr>
                <w:rFonts w:ascii="Arial" w:hAnsi="Arial" w:cs="Arial"/>
                <w:i/>
                <w:color w:val="000000" w:themeColor="text1"/>
                <w:sz w:val="16"/>
                <w:szCs w:val="16"/>
              </w:rPr>
              <w:t>0</w:t>
            </w:r>
          </w:p>
        </w:tc>
        <w:tc>
          <w:tcPr>
            <w:tcW w:w="992" w:type="dxa"/>
          </w:tcPr>
          <w:p w:rsidR="009F2FE7" w:rsidRPr="004D17F0" w:rsidRDefault="009F2FE7"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Земли сельскохозяйственного назначения</w:t>
            </w:r>
          </w:p>
        </w:tc>
        <w:tc>
          <w:tcPr>
            <w:tcW w:w="1845" w:type="dxa"/>
          </w:tcPr>
          <w:p w:rsidR="009F2FE7" w:rsidRPr="004D17F0" w:rsidRDefault="009F2FE7" w:rsidP="00CF43F7">
            <w:pPr>
              <w:snapToGrid w:val="0"/>
              <w:contextualSpacing/>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tcPr>
          <w:p w:rsidR="009F2FE7" w:rsidRPr="004D17F0" w:rsidRDefault="002C3019" w:rsidP="00CF43F7">
            <w:pPr>
              <w:snapToGrid w:val="0"/>
              <w:contextualSpacing/>
              <w:jc w:val="center"/>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4,</w:t>
            </w:r>
            <w:r w:rsidR="00BF0076" w:rsidRPr="004D17F0">
              <w:rPr>
                <w:rFonts w:ascii="Arial" w:hAnsi="Arial" w:cs="Arial"/>
                <w:i/>
                <w:color w:val="000000" w:themeColor="text1"/>
                <w:sz w:val="16"/>
                <w:szCs w:val="16"/>
              </w:rPr>
              <w:t>0</w:t>
            </w:r>
          </w:p>
        </w:tc>
        <w:tc>
          <w:tcPr>
            <w:tcW w:w="1981" w:type="dxa"/>
            <w:vMerge w:val="restart"/>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6A4660"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 xml:space="preserve"> </w:t>
            </w:r>
          </w:p>
        </w:tc>
      </w:tr>
      <w:tr w:rsidR="00666F5C" w:rsidRPr="004D17F0" w:rsidTr="00CF43F7">
        <w:trPr>
          <w:trHeight w:val="4687"/>
        </w:trPr>
        <w:tc>
          <w:tcPr>
            <w:tcW w:w="954" w:type="dxa"/>
            <w:vMerge/>
          </w:tcPr>
          <w:p w:rsidR="009F2FE7" w:rsidRPr="004D17F0" w:rsidRDefault="009F2FE7" w:rsidP="00CF43F7">
            <w:pPr>
              <w:contextualSpacing/>
              <w:jc w:val="center"/>
              <w:rPr>
                <w:rFonts w:ascii="Arial" w:hAnsi="Arial" w:cs="Arial"/>
                <w:i/>
                <w:color w:val="000000" w:themeColor="text1"/>
                <w:sz w:val="16"/>
                <w:szCs w:val="16"/>
              </w:rPr>
            </w:pPr>
          </w:p>
        </w:tc>
        <w:tc>
          <w:tcPr>
            <w:tcW w:w="7096" w:type="dxa"/>
            <w:gridSpan w:val="7"/>
          </w:tcPr>
          <w:p w:rsidR="009F2FE7" w:rsidRPr="004D17F0" w:rsidRDefault="00654CD8" w:rsidP="00CF43F7">
            <w:pPr>
              <w:snapToGrid w:val="0"/>
              <w:contextualSpacing/>
              <w:jc w:val="center"/>
              <w:rPr>
                <w:rFonts w:ascii="Arial" w:hAnsi="Arial" w:cs="Arial"/>
                <w:i/>
                <w:color w:val="000000" w:themeColor="text1"/>
                <w:sz w:val="16"/>
                <w:szCs w:val="16"/>
              </w:rPr>
            </w:pPr>
            <w:r>
              <w:rPr>
                <w:rFonts w:ascii="Arial" w:hAnsi="Arial" w:cs="Arial"/>
                <w:i/>
                <w:noProof/>
                <w:color w:val="000000" w:themeColor="text1"/>
                <w:sz w:val="16"/>
                <w:szCs w:val="16"/>
              </w:rPr>
              <w:pict>
                <v:shape id="_x0000_s1041" type="#_x0000_t32" style="position:absolute;left:0;text-align:left;margin-left:204.65pt;margin-top:118.35pt;width:72.9pt;height:29.2pt;flip:y;z-index:251637760;mso-position-horizontal-relative:text;mso-position-vertical-relative:text" o:connectortype="straight">
                  <v:stroke endarrow="block"/>
                </v:shape>
              </w:pict>
            </w:r>
            <w:r>
              <w:rPr>
                <w:rFonts w:ascii="Arial" w:hAnsi="Arial" w:cs="Arial"/>
                <w:i/>
                <w:noProof/>
                <w:color w:val="000000" w:themeColor="text1"/>
                <w:sz w:val="16"/>
                <w:szCs w:val="16"/>
              </w:rPr>
              <w:pict>
                <v:shape id="_x0000_s1039" type="#_x0000_t202" style="position:absolute;left:0;text-align:left;margin-left:44.75pt;margin-top:146.65pt;width:165.75pt;height:33.95pt;z-index:251636736;mso-position-horizontal-relative:text;mso-position-vertical-relative:text;mso-width-relative:margin;mso-height-relative:margin">
                  <v:textbox style="mso-next-textbox:#_x0000_s1039">
                    <w:txbxContent>
                      <w:p w:rsidR="006A08FB" w:rsidRDefault="006A08FB" w:rsidP="009F2FE7">
                        <w:pPr>
                          <w:rPr>
                            <w:szCs w:val="18"/>
                          </w:rPr>
                        </w:pPr>
                        <w:r>
                          <w:rPr>
                            <w:rFonts w:ascii="Arial" w:hAnsi="Arial" w:cs="Arial"/>
                            <w:sz w:val="18"/>
                            <w:szCs w:val="18"/>
                          </w:rPr>
                          <w:t>Инвестиционная площадка для малого бизнеса</w:t>
                        </w:r>
                      </w:p>
                    </w:txbxContent>
                  </v:textbox>
                </v:shape>
              </w:pict>
            </w:r>
            <w:r w:rsidR="009F2FE7" w:rsidRPr="004D17F0">
              <w:rPr>
                <w:rFonts w:ascii="Arial" w:hAnsi="Arial" w:cs="Arial"/>
                <w:i/>
                <w:noProof/>
                <w:color w:val="000000" w:themeColor="text1"/>
                <w:sz w:val="16"/>
                <w:szCs w:val="16"/>
              </w:rPr>
              <w:drawing>
                <wp:inline distT="0" distB="0" distL="0" distR="0">
                  <wp:extent cx="4226608" cy="2349795"/>
                  <wp:effectExtent l="0" t="0" r="0" b="0"/>
                  <wp:docPr id="10" name="Рисунок 7" descr="D:\Зубкова Ю.Г\Уфимский район\20428 ГП Дмитриевский сс 25.01.2021\20428\Замечания 2021\78,79,7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Зубкова Ю.Г\Уфимский район\20428 ГП Дмитриевский сс 25.01.2021\20428\Замечания 2021\78,79,77,79.jpg"/>
                          <pic:cNvPicPr>
                            <a:picLocks noChangeAspect="1" noChangeArrowheads="1"/>
                          </pic:cNvPicPr>
                        </pic:nvPicPr>
                        <pic:blipFill>
                          <a:blip r:embed="rId11"/>
                          <a:srcRect/>
                          <a:stretch>
                            <a:fillRect/>
                          </a:stretch>
                        </pic:blipFill>
                        <pic:spPr bwMode="auto">
                          <a:xfrm>
                            <a:off x="0" y="0"/>
                            <a:ext cx="4233012" cy="2353355"/>
                          </a:xfrm>
                          <a:prstGeom prst="rect">
                            <a:avLst/>
                          </a:prstGeom>
                          <a:noFill/>
                          <a:ln w="9525">
                            <a:noFill/>
                            <a:miter lim="800000"/>
                            <a:headEnd/>
                            <a:tailEnd/>
                          </a:ln>
                        </pic:spPr>
                      </pic:pic>
                    </a:graphicData>
                  </a:graphic>
                </wp:inline>
              </w:drawing>
            </w:r>
          </w:p>
        </w:tc>
        <w:tc>
          <w:tcPr>
            <w:tcW w:w="1981" w:type="dxa"/>
            <w:vMerge/>
          </w:tcPr>
          <w:p w:rsidR="009F2FE7" w:rsidRPr="004D17F0" w:rsidRDefault="009F2FE7" w:rsidP="00CF43F7">
            <w:pPr>
              <w:suppressAutoHyphens/>
              <w:snapToGrid w:val="0"/>
              <w:ind w:left="-108" w:right="-20"/>
              <w:rPr>
                <w:rFonts w:ascii="Arial" w:eastAsia="Calibri" w:hAnsi="Arial" w:cs="Arial"/>
                <w:i/>
                <w:color w:val="000000" w:themeColor="text1"/>
                <w:sz w:val="16"/>
                <w:szCs w:val="16"/>
                <w:lang w:eastAsia="ar-SA"/>
              </w:rPr>
            </w:pPr>
          </w:p>
        </w:tc>
      </w:tr>
      <w:tr w:rsidR="00666F5C" w:rsidRPr="004D17F0" w:rsidTr="00CF43F7">
        <w:trPr>
          <w:trHeight w:val="4242"/>
        </w:trPr>
        <w:tc>
          <w:tcPr>
            <w:tcW w:w="954" w:type="dxa"/>
            <w:vMerge w:val="restart"/>
          </w:tcPr>
          <w:p w:rsidR="009A3E49" w:rsidRPr="004D17F0" w:rsidRDefault="009A3E4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8(79)</w:t>
            </w:r>
          </w:p>
          <w:p w:rsidR="009A3E49" w:rsidRPr="004D17F0" w:rsidRDefault="009A3E49"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(логистика)</w:t>
            </w:r>
          </w:p>
          <w:p w:rsidR="009A3E49" w:rsidRPr="004D17F0" w:rsidRDefault="009A3E49" w:rsidP="00CF43F7">
            <w:pPr>
              <w:contextualSpacing/>
              <w:rPr>
                <w:rFonts w:ascii="Arial" w:hAnsi="Arial" w:cs="Arial"/>
                <w:i/>
                <w:color w:val="000000" w:themeColor="text1"/>
                <w:sz w:val="16"/>
                <w:szCs w:val="16"/>
              </w:rPr>
            </w:pPr>
          </w:p>
          <w:p w:rsidR="009A3E49" w:rsidRPr="004D17F0" w:rsidRDefault="009A3E49" w:rsidP="00CF43F7">
            <w:pPr>
              <w:contextualSpacing/>
              <w:jc w:val="center"/>
              <w:rPr>
                <w:rFonts w:ascii="Arial" w:hAnsi="Arial" w:cs="Arial"/>
                <w:i/>
                <w:color w:val="000000" w:themeColor="text1"/>
                <w:sz w:val="16"/>
                <w:szCs w:val="16"/>
              </w:rPr>
            </w:pPr>
          </w:p>
        </w:tc>
        <w:tc>
          <w:tcPr>
            <w:tcW w:w="1555" w:type="dxa"/>
          </w:tcPr>
          <w:p w:rsidR="009A3E49" w:rsidRPr="004D17F0" w:rsidRDefault="009A3E4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02:47:040901</w:t>
            </w:r>
          </w:p>
          <w:p w:rsidR="009A3E49" w:rsidRPr="004D17F0" w:rsidRDefault="009A3E4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(часть кадастрового квартала)</w:t>
            </w:r>
          </w:p>
        </w:tc>
        <w:tc>
          <w:tcPr>
            <w:tcW w:w="992" w:type="dxa"/>
            <w:gridSpan w:val="2"/>
          </w:tcPr>
          <w:p w:rsidR="00E05E23"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Логистика</w:t>
            </w:r>
          </w:p>
          <w:p w:rsidR="009A3E49"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w:t>
            </w:r>
            <w:r w:rsidR="009A3E49" w:rsidRPr="004D17F0">
              <w:rPr>
                <w:rFonts w:ascii="Arial" w:hAnsi="Arial" w:cs="Arial"/>
                <w:i/>
                <w:color w:val="000000" w:themeColor="text1"/>
                <w:sz w:val="16"/>
                <w:szCs w:val="16"/>
              </w:rPr>
              <w:t>Инвестиционная площадка для малого бизнеса</w:t>
            </w:r>
            <w:r w:rsidRPr="004D17F0">
              <w:rPr>
                <w:rFonts w:ascii="Arial" w:hAnsi="Arial" w:cs="Arial"/>
                <w:i/>
                <w:color w:val="000000" w:themeColor="text1"/>
                <w:sz w:val="16"/>
                <w:szCs w:val="16"/>
              </w:rPr>
              <w:t>)</w:t>
            </w:r>
          </w:p>
          <w:p w:rsidR="009A3E49" w:rsidRPr="004D17F0" w:rsidRDefault="009A3E49" w:rsidP="00CF43F7">
            <w:pPr>
              <w:contextualSpacing/>
              <w:rPr>
                <w:rFonts w:ascii="Arial" w:hAnsi="Arial" w:cs="Arial"/>
                <w:i/>
                <w:color w:val="000000" w:themeColor="text1"/>
                <w:sz w:val="16"/>
                <w:szCs w:val="16"/>
              </w:rPr>
            </w:pPr>
          </w:p>
          <w:p w:rsidR="009A3E49" w:rsidRPr="004D17F0" w:rsidRDefault="009A3E49" w:rsidP="00CF43F7">
            <w:pPr>
              <w:contextualSpacing/>
              <w:jc w:val="center"/>
              <w:rPr>
                <w:rFonts w:ascii="Arial" w:hAnsi="Arial" w:cs="Arial"/>
                <w:i/>
                <w:color w:val="000000" w:themeColor="text1"/>
                <w:sz w:val="16"/>
                <w:szCs w:val="16"/>
              </w:rPr>
            </w:pPr>
          </w:p>
        </w:tc>
        <w:tc>
          <w:tcPr>
            <w:tcW w:w="854" w:type="dxa"/>
          </w:tcPr>
          <w:p w:rsidR="009A3E49" w:rsidRPr="004D17F0" w:rsidRDefault="00BF0076"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4</w:t>
            </w:r>
            <w:r w:rsidR="002C3019" w:rsidRPr="004D17F0">
              <w:rPr>
                <w:rFonts w:ascii="Arial" w:hAnsi="Arial" w:cs="Arial"/>
                <w:i/>
                <w:color w:val="000000" w:themeColor="text1"/>
                <w:sz w:val="16"/>
                <w:szCs w:val="16"/>
              </w:rPr>
              <w:t>,0</w:t>
            </w:r>
          </w:p>
        </w:tc>
        <w:tc>
          <w:tcPr>
            <w:tcW w:w="992" w:type="dxa"/>
          </w:tcPr>
          <w:p w:rsidR="009A3E49" w:rsidRPr="004D17F0" w:rsidRDefault="009A3E49"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Земли сельскохозяйственного назначения</w:t>
            </w:r>
          </w:p>
        </w:tc>
        <w:tc>
          <w:tcPr>
            <w:tcW w:w="1845" w:type="dxa"/>
          </w:tcPr>
          <w:p w:rsidR="009A3E49" w:rsidRPr="004D17F0" w:rsidRDefault="009A3E49" w:rsidP="00CF43F7">
            <w:pPr>
              <w:snapToGrid w:val="0"/>
              <w:contextualSpacing/>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tcPr>
          <w:p w:rsidR="009A3E49" w:rsidRPr="004D17F0" w:rsidRDefault="00BF0076" w:rsidP="00CF43F7">
            <w:pPr>
              <w:snapToGrid w:val="0"/>
              <w:contextualSpacing/>
              <w:jc w:val="center"/>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4</w:t>
            </w:r>
            <w:r w:rsidR="002C3019" w:rsidRPr="004D17F0">
              <w:rPr>
                <w:rFonts w:ascii="Arial" w:hAnsi="Arial" w:cs="Arial"/>
                <w:i/>
                <w:color w:val="000000" w:themeColor="text1"/>
                <w:sz w:val="16"/>
                <w:szCs w:val="16"/>
              </w:rPr>
              <w:t>,0</w:t>
            </w:r>
          </w:p>
        </w:tc>
        <w:tc>
          <w:tcPr>
            <w:tcW w:w="1981" w:type="dxa"/>
            <w:vMerge w:val="restart"/>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2A2715" w:rsidRPr="004D17F0" w:rsidRDefault="002A2715" w:rsidP="00CF43F7">
            <w:pPr>
              <w:snapToGrid w:val="0"/>
              <w:ind w:left="-108" w:right="-20"/>
              <w:contextualSpacing/>
              <w:rPr>
                <w:rFonts w:ascii="Arial" w:hAnsi="Arial" w:cs="Arial"/>
                <w:i/>
                <w:color w:val="000000" w:themeColor="text1"/>
                <w:sz w:val="16"/>
                <w:szCs w:val="16"/>
              </w:rPr>
            </w:pPr>
          </w:p>
        </w:tc>
      </w:tr>
      <w:tr w:rsidR="00666F5C" w:rsidRPr="004D17F0" w:rsidTr="00CF43F7">
        <w:trPr>
          <w:trHeight w:val="4807"/>
        </w:trPr>
        <w:tc>
          <w:tcPr>
            <w:tcW w:w="954" w:type="dxa"/>
            <w:vMerge/>
          </w:tcPr>
          <w:p w:rsidR="009A3E49" w:rsidRPr="004D17F0" w:rsidRDefault="009A3E49" w:rsidP="00CF43F7">
            <w:pPr>
              <w:contextualSpacing/>
              <w:jc w:val="center"/>
              <w:rPr>
                <w:rFonts w:ascii="Arial" w:hAnsi="Arial" w:cs="Arial"/>
                <w:i/>
                <w:color w:val="000000" w:themeColor="text1"/>
                <w:sz w:val="16"/>
                <w:szCs w:val="16"/>
              </w:rPr>
            </w:pPr>
          </w:p>
        </w:tc>
        <w:tc>
          <w:tcPr>
            <w:tcW w:w="7096" w:type="dxa"/>
            <w:gridSpan w:val="7"/>
          </w:tcPr>
          <w:p w:rsidR="009A3E49" w:rsidRPr="004D17F0" w:rsidRDefault="00654CD8" w:rsidP="00CF43F7">
            <w:pPr>
              <w:snapToGrid w:val="0"/>
              <w:contextualSpacing/>
              <w:jc w:val="center"/>
              <w:rPr>
                <w:rFonts w:ascii="Arial" w:hAnsi="Arial" w:cs="Arial"/>
                <w:i/>
                <w:color w:val="000000" w:themeColor="text1"/>
                <w:sz w:val="16"/>
                <w:szCs w:val="16"/>
              </w:rPr>
            </w:pPr>
            <w:r>
              <w:rPr>
                <w:rFonts w:ascii="Arial" w:hAnsi="Arial" w:cs="Arial"/>
                <w:i/>
                <w:noProof/>
                <w:color w:val="000000" w:themeColor="text1"/>
                <w:sz w:val="16"/>
                <w:szCs w:val="16"/>
              </w:rPr>
              <w:pict>
                <v:shape id="_x0000_s1047" type="#_x0000_t32" style="position:absolute;left:0;text-align:left;margin-left:98.5pt;margin-top:93.25pt;width:13.1pt;height:80.05pt;flip:x y;z-index:251642880;mso-position-horizontal-relative:text;mso-position-vertical-relative:text" o:connectortype="straight">
                  <v:stroke endarrow="block"/>
                </v:shape>
              </w:pict>
            </w:r>
            <w:r>
              <w:rPr>
                <w:rFonts w:ascii="Arial" w:hAnsi="Arial" w:cs="Arial"/>
                <w:i/>
                <w:noProof/>
                <w:color w:val="000000" w:themeColor="text1"/>
                <w:sz w:val="16"/>
                <w:szCs w:val="16"/>
              </w:rPr>
              <w:pict>
                <v:shape id="_x0000_s1045" type="#_x0000_t202" style="position:absolute;left:0;text-align:left;margin-left:74.85pt;margin-top:172.45pt;width:165.75pt;height:33.95pt;z-index:251641856;mso-position-horizontal-relative:text;mso-position-vertical-relative:text;mso-width-relative:margin;mso-height-relative:margin">
                  <v:textbox style="mso-next-textbox:#_x0000_s1045">
                    <w:txbxContent>
                      <w:p w:rsidR="006A08FB" w:rsidRDefault="006A08FB" w:rsidP="009A3E49">
                        <w:pPr>
                          <w:rPr>
                            <w:szCs w:val="18"/>
                          </w:rPr>
                        </w:pPr>
                        <w:r>
                          <w:rPr>
                            <w:rFonts w:ascii="Arial" w:hAnsi="Arial" w:cs="Arial"/>
                            <w:sz w:val="18"/>
                            <w:szCs w:val="18"/>
                          </w:rPr>
                          <w:t>Инвестиционная площадка для малого бизнеса</w:t>
                        </w:r>
                      </w:p>
                    </w:txbxContent>
                  </v:textbox>
                </v:shape>
              </w:pict>
            </w:r>
            <w:r w:rsidR="009A3E49" w:rsidRPr="004D17F0">
              <w:rPr>
                <w:rFonts w:ascii="Arial" w:hAnsi="Arial" w:cs="Arial"/>
                <w:i/>
                <w:noProof/>
                <w:color w:val="000000" w:themeColor="text1"/>
                <w:sz w:val="16"/>
                <w:szCs w:val="16"/>
              </w:rPr>
              <w:drawing>
                <wp:inline distT="0" distB="0" distL="0" distR="0">
                  <wp:extent cx="4322230" cy="2402958"/>
                  <wp:effectExtent l="0" t="0" r="0" b="0"/>
                  <wp:docPr id="13" name="Рисунок 9" descr="D:\Зубкова Ю.Г\Уфимский район\20428 ГП Дмитриевский сс 25.01.2021\20428\Замечания 2021\78,79,7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Зубкова Ю.Г\Уфимский район\20428 ГП Дмитриевский сс 25.01.2021\20428\Замечания 2021\78,79,77,79.jpg"/>
                          <pic:cNvPicPr>
                            <a:picLocks noChangeAspect="1" noChangeArrowheads="1"/>
                          </pic:cNvPicPr>
                        </pic:nvPicPr>
                        <pic:blipFill>
                          <a:blip r:embed="rId11"/>
                          <a:srcRect/>
                          <a:stretch>
                            <a:fillRect/>
                          </a:stretch>
                        </pic:blipFill>
                        <pic:spPr bwMode="auto">
                          <a:xfrm>
                            <a:off x="0" y="0"/>
                            <a:ext cx="4354945" cy="2421146"/>
                          </a:xfrm>
                          <a:prstGeom prst="rect">
                            <a:avLst/>
                          </a:prstGeom>
                          <a:noFill/>
                          <a:ln w="9525">
                            <a:noFill/>
                            <a:miter lim="800000"/>
                            <a:headEnd/>
                            <a:tailEnd/>
                          </a:ln>
                        </pic:spPr>
                      </pic:pic>
                    </a:graphicData>
                  </a:graphic>
                </wp:inline>
              </w:drawing>
            </w:r>
          </w:p>
        </w:tc>
        <w:tc>
          <w:tcPr>
            <w:tcW w:w="1981" w:type="dxa"/>
            <w:vMerge/>
          </w:tcPr>
          <w:p w:rsidR="009A3E49" w:rsidRPr="004D17F0" w:rsidRDefault="009A3E49" w:rsidP="00CF43F7">
            <w:pPr>
              <w:suppressAutoHyphens/>
              <w:snapToGrid w:val="0"/>
              <w:ind w:left="-108" w:right="-20"/>
              <w:rPr>
                <w:rFonts w:ascii="Arial" w:eastAsia="Calibri" w:hAnsi="Arial" w:cs="Arial"/>
                <w:i/>
                <w:color w:val="000000" w:themeColor="text1"/>
                <w:sz w:val="16"/>
                <w:szCs w:val="16"/>
                <w:lang w:eastAsia="ar-SA"/>
              </w:rPr>
            </w:pPr>
          </w:p>
        </w:tc>
      </w:tr>
      <w:tr w:rsidR="00666F5C" w:rsidRPr="004D17F0" w:rsidTr="00CF43F7">
        <w:trPr>
          <w:trHeight w:val="77"/>
        </w:trPr>
        <w:tc>
          <w:tcPr>
            <w:tcW w:w="954" w:type="dxa"/>
            <w:vMerge w:val="restart"/>
          </w:tcPr>
          <w:p w:rsidR="009A3E49" w:rsidRPr="004D17F0" w:rsidRDefault="009A3E4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9(79)</w:t>
            </w:r>
          </w:p>
        </w:tc>
        <w:tc>
          <w:tcPr>
            <w:tcW w:w="1555" w:type="dxa"/>
          </w:tcPr>
          <w:p w:rsidR="009A3E49" w:rsidRPr="004D17F0" w:rsidRDefault="009A3E4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02:47:040901</w:t>
            </w:r>
          </w:p>
          <w:p w:rsidR="009A3E49" w:rsidRPr="004D17F0" w:rsidRDefault="009A3E4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(часть кадастрового квартала)</w:t>
            </w:r>
          </w:p>
        </w:tc>
        <w:tc>
          <w:tcPr>
            <w:tcW w:w="992" w:type="dxa"/>
            <w:gridSpan w:val="2"/>
          </w:tcPr>
          <w:p w:rsidR="00E05E23"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Логистика</w:t>
            </w:r>
          </w:p>
          <w:p w:rsidR="00E05E23" w:rsidRPr="004D17F0" w:rsidRDefault="00E05E23" w:rsidP="00CF43F7">
            <w:pPr>
              <w:contextualSpacing/>
              <w:rPr>
                <w:rFonts w:ascii="Arial" w:hAnsi="Arial" w:cs="Arial"/>
                <w:i/>
                <w:color w:val="000000" w:themeColor="text1"/>
                <w:sz w:val="16"/>
                <w:szCs w:val="16"/>
              </w:rPr>
            </w:pPr>
          </w:p>
          <w:p w:rsidR="009A3E49"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w:t>
            </w:r>
            <w:r w:rsidR="009A3E49" w:rsidRPr="004D17F0">
              <w:rPr>
                <w:rFonts w:ascii="Arial" w:hAnsi="Arial" w:cs="Arial"/>
                <w:i/>
                <w:color w:val="000000" w:themeColor="text1"/>
                <w:sz w:val="16"/>
                <w:szCs w:val="16"/>
              </w:rPr>
              <w:t>Инвестиционная площадка для малого бизнеса (логистики)</w:t>
            </w:r>
          </w:p>
          <w:p w:rsidR="009A3E49" w:rsidRPr="004D17F0" w:rsidRDefault="009A3E49" w:rsidP="00CF43F7">
            <w:pPr>
              <w:contextualSpacing/>
              <w:jc w:val="center"/>
              <w:rPr>
                <w:rFonts w:ascii="Arial" w:hAnsi="Arial" w:cs="Arial"/>
                <w:i/>
                <w:color w:val="000000" w:themeColor="text1"/>
                <w:sz w:val="16"/>
                <w:szCs w:val="16"/>
              </w:rPr>
            </w:pPr>
          </w:p>
        </w:tc>
        <w:tc>
          <w:tcPr>
            <w:tcW w:w="854" w:type="dxa"/>
          </w:tcPr>
          <w:p w:rsidR="009A3E49" w:rsidRPr="004D17F0" w:rsidRDefault="00BF0076"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3</w:t>
            </w:r>
            <w:r w:rsidR="002C3019" w:rsidRPr="004D17F0">
              <w:rPr>
                <w:rFonts w:ascii="Arial" w:hAnsi="Arial" w:cs="Arial"/>
                <w:i/>
                <w:color w:val="000000" w:themeColor="text1"/>
                <w:sz w:val="16"/>
                <w:szCs w:val="16"/>
              </w:rPr>
              <w:t>,0</w:t>
            </w:r>
          </w:p>
        </w:tc>
        <w:tc>
          <w:tcPr>
            <w:tcW w:w="992" w:type="dxa"/>
          </w:tcPr>
          <w:p w:rsidR="009A3E49" w:rsidRPr="004D17F0" w:rsidRDefault="009A3E49"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Земли сельскохозяйственного назначения</w:t>
            </w:r>
          </w:p>
        </w:tc>
        <w:tc>
          <w:tcPr>
            <w:tcW w:w="1845" w:type="dxa"/>
          </w:tcPr>
          <w:p w:rsidR="009A3E49" w:rsidRPr="004D17F0" w:rsidRDefault="009A3E49" w:rsidP="00CF43F7">
            <w:pPr>
              <w:snapToGrid w:val="0"/>
              <w:contextualSpacing/>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tcPr>
          <w:p w:rsidR="009A3E49" w:rsidRPr="004D17F0" w:rsidRDefault="00BF0076" w:rsidP="00CF43F7">
            <w:pPr>
              <w:snapToGrid w:val="0"/>
              <w:contextualSpacing/>
              <w:jc w:val="center"/>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3</w:t>
            </w:r>
            <w:r w:rsidR="002C3019" w:rsidRPr="004D17F0">
              <w:rPr>
                <w:rFonts w:ascii="Arial" w:hAnsi="Arial" w:cs="Arial"/>
                <w:i/>
                <w:color w:val="000000" w:themeColor="text1"/>
                <w:sz w:val="16"/>
                <w:szCs w:val="16"/>
              </w:rPr>
              <w:t>,0</w:t>
            </w:r>
          </w:p>
        </w:tc>
        <w:tc>
          <w:tcPr>
            <w:tcW w:w="1981" w:type="dxa"/>
            <w:vMerge w:val="restart"/>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6A4660" w:rsidRPr="004D17F0" w:rsidRDefault="006A4660" w:rsidP="00D9111F">
            <w:pPr>
              <w:snapToGrid w:val="0"/>
              <w:ind w:left="-108" w:right="-20"/>
              <w:contextualSpacing/>
              <w:rPr>
                <w:rFonts w:ascii="Arial" w:hAnsi="Arial" w:cs="Arial"/>
                <w:i/>
                <w:color w:val="000000" w:themeColor="text1"/>
                <w:sz w:val="16"/>
                <w:szCs w:val="16"/>
              </w:rPr>
            </w:pPr>
          </w:p>
        </w:tc>
      </w:tr>
      <w:tr w:rsidR="00666F5C" w:rsidRPr="004D17F0" w:rsidTr="00CF43F7">
        <w:trPr>
          <w:trHeight w:val="4008"/>
        </w:trPr>
        <w:tc>
          <w:tcPr>
            <w:tcW w:w="954" w:type="dxa"/>
            <w:vMerge/>
          </w:tcPr>
          <w:p w:rsidR="009A3E49" w:rsidRPr="004D17F0" w:rsidRDefault="009A3E49" w:rsidP="00CF43F7">
            <w:pPr>
              <w:contextualSpacing/>
              <w:jc w:val="center"/>
              <w:rPr>
                <w:rFonts w:ascii="Arial" w:hAnsi="Arial" w:cs="Arial"/>
                <w:i/>
                <w:color w:val="000000" w:themeColor="text1"/>
                <w:sz w:val="16"/>
                <w:szCs w:val="16"/>
              </w:rPr>
            </w:pPr>
          </w:p>
        </w:tc>
        <w:tc>
          <w:tcPr>
            <w:tcW w:w="7096" w:type="dxa"/>
            <w:gridSpan w:val="7"/>
          </w:tcPr>
          <w:p w:rsidR="009A3E49" w:rsidRPr="004D17F0" w:rsidRDefault="00654CD8" w:rsidP="00CF43F7">
            <w:pPr>
              <w:snapToGrid w:val="0"/>
              <w:contextualSpacing/>
              <w:jc w:val="center"/>
              <w:rPr>
                <w:rFonts w:ascii="Arial" w:hAnsi="Arial" w:cs="Arial"/>
                <w:i/>
                <w:color w:val="000000" w:themeColor="text1"/>
                <w:sz w:val="16"/>
                <w:szCs w:val="16"/>
              </w:rPr>
            </w:pPr>
            <w:r>
              <w:rPr>
                <w:rFonts w:ascii="Arial" w:hAnsi="Arial" w:cs="Arial"/>
                <w:i/>
                <w:noProof/>
                <w:color w:val="000000" w:themeColor="text1"/>
                <w:sz w:val="16"/>
                <w:szCs w:val="16"/>
              </w:rPr>
              <w:pict>
                <v:shape id="_x0000_s1048" type="#_x0000_t32" style="position:absolute;left:0;text-align:left;margin-left:131.25pt;margin-top:112.85pt;width:25.55pt;height:44.85pt;flip:y;z-index:251643904;mso-position-horizontal-relative:text;mso-position-vertical-relative:text" o:connectortype="straight">
                  <v:stroke endarrow="block"/>
                </v:shape>
              </w:pict>
            </w:r>
            <w:r>
              <w:rPr>
                <w:rFonts w:ascii="Arial" w:hAnsi="Arial" w:cs="Arial"/>
                <w:i/>
                <w:noProof/>
                <w:color w:val="000000" w:themeColor="text1"/>
                <w:sz w:val="16"/>
                <w:szCs w:val="16"/>
              </w:rPr>
              <w:pict>
                <v:shape id="_x0000_s1044" type="#_x0000_t202" style="position:absolute;left:0;text-align:left;margin-left:49.9pt;margin-top:157.7pt;width:165.75pt;height:33.95pt;z-index:251640832;mso-position-horizontal-relative:text;mso-position-vertical-relative:text;mso-width-relative:margin;mso-height-relative:margin">
                  <v:textbox style="mso-next-textbox:#_x0000_s1044">
                    <w:txbxContent>
                      <w:p w:rsidR="006A08FB" w:rsidRDefault="006A08FB" w:rsidP="009A3E49">
                        <w:pPr>
                          <w:rPr>
                            <w:szCs w:val="18"/>
                          </w:rPr>
                        </w:pPr>
                        <w:r>
                          <w:rPr>
                            <w:rFonts w:ascii="Arial" w:hAnsi="Arial" w:cs="Arial"/>
                            <w:sz w:val="18"/>
                            <w:szCs w:val="18"/>
                          </w:rPr>
                          <w:t>Инвестиционная площадка для малого бизнеса</w:t>
                        </w:r>
                      </w:p>
                    </w:txbxContent>
                  </v:textbox>
                </v:shape>
              </w:pict>
            </w:r>
            <w:r w:rsidR="009A3E49" w:rsidRPr="004D17F0">
              <w:rPr>
                <w:rFonts w:ascii="Arial" w:hAnsi="Arial" w:cs="Arial"/>
                <w:i/>
                <w:noProof/>
                <w:color w:val="000000" w:themeColor="text1"/>
                <w:sz w:val="16"/>
                <w:szCs w:val="16"/>
              </w:rPr>
              <w:drawing>
                <wp:inline distT="0" distB="0" distL="0" distR="0">
                  <wp:extent cx="4379606" cy="2434856"/>
                  <wp:effectExtent l="0" t="0" r="0" b="0"/>
                  <wp:docPr id="12" name="Рисунок 8" descr="D:\Зубкова Ю.Г\Уфимский район\20428 ГП Дмитриевский сс 25.01.2021\20428\Замечания 2021\78,79,7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Зубкова Ю.Г\Уфимский район\20428 ГП Дмитриевский сс 25.01.2021\20428\Замечания 2021\78,79,77,79.jpg"/>
                          <pic:cNvPicPr>
                            <a:picLocks noChangeAspect="1" noChangeArrowheads="1"/>
                          </pic:cNvPicPr>
                        </pic:nvPicPr>
                        <pic:blipFill>
                          <a:blip r:embed="rId11"/>
                          <a:srcRect/>
                          <a:stretch>
                            <a:fillRect/>
                          </a:stretch>
                        </pic:blipFill>
                        <pic:spPr bwMode="auto">
                          <a:xfrm>
                            <a:off x="0" y="0"/>
                            <a:ext cx="4385372" cy="2438061"/>
                          </a:xfrm>
                          <a:prstGeom prst="rect">
                            <a:avLst/>
                          </a:prstGeom>
                          <a:noFill/>
                          <a:ln w="9525">
                            <a:noFill/>
                            <a:miter lim="800000"/>
                            <a:headEnd/>
                            <a:tailEnd/>
                          </a:ln>
                        </pic:spPr>
                      </pic:pic>
                    </a:graphicData>
                  </a:graphic>
                </wp:inline>
              </w:drawing>
            </w:r>
          </w:p>
        </w:tc>
        <w:tc>
          <w:tcPr>
            <w:tcW w:w="1981" w:type="dxa"/>
            <w:vMerge/>
          </w:tcPr>
          <w:p w:rsidR="009A3E49" w:rsidRPr="004D17F0" w:rsidRDefault="009A3E49" w:rsidP="00CF43F7">
            <w:pPr>
              <w:suppressAutoHyphens/>
              <w:snapToGrid w:val="0"/>
              <w:ind w:left="-108" w:right="-20"/>
              <w:rPr>
                <w:rFonts w:ascii="Arial" w:eastAsia="Calibri" w:hAnsi="Arial" w:cs="Arial"/>
                <w:i/>
                <w:color w:val="000000" w:themeColor="text1"/>
                <w:sz w:val="16"/>
                <w:szCs w:val="16"/>
                <w:lang w:eastAsia="ar-SA"/>
              </w:rPr>
            </w:pPr>
          </w:p>
        </w:tc>
      </w:tr>
      <w:tr w:rsidR="00666F5C" w:rsidRPr="004D17F0" w:rsidTr="00CF43F7">
        <w:trPr>
          <w:trHeight w:val="3918"/>
        </w:trPr>
        <w:tc>
          <w:tcPr>
            <w:tcW w:w="954" w:type="dxa"/>
            <w:vMerge w:val="restart"/>
          </w:tcPr>
          <w:p w:rsidR="00FD234C" w:rsidRPr="004D17F0" w:rsidRDefault="00FD234C"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lastRenderedPageBreak/>
              <w:t>10(71)</w:t>
            </w:r>
          </w:p>
        </w:tc>
        <w:tc>
          <w:tcPr>
            <w:tcW w:w="1555" w:type="dxa"/>
          </w:tcPr>
          <w:p w:rsidR="00FD234C" w:rsidRPr="004D17F0" w:rsidRDefault="00FD234C"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02:47:000000:1783 часть участка</w:t>
            </w:r>
          </w:p>
        </w:tc>
        <w:tc>
          <w:tcPr>
            <w:tcW w:w="992" w:type="dxa"/>
            <w:gridSpan w:val="2"/>
          </w:tcPr>
          <w:p w:rsidR="00FD234C" w:rsidRPr="004D17F0" w:rsidRDefault="00FD234C"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Промышленные предприятия</w:t>
            </w:r>
          </w:p>
          <w:p w:rsidR="00FD234C" w:rsidRPr="004D17F0" w:rsidRDefault="00FD234C"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(Инвестиционная площадка для малого бизнеса )</w:t>
            </w:r>
          </w:p>
        </w:tc>
        <w:tc>
          <w:tcPr>
            <w:tcW w:w="854" w:type="dxa"/>
          </w:tcPr>
          <w:p w:rsidR="00FD234C" w:rsidRPr="004D17F0" w:rsidRDefault="003016C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33,69</w:t>
            </w:r>
          </w:p>
        </w:tc>
        <w:tc>
          <w:tcPr>
            <w:tcW w:w="992" w:type="dxa"/>
          </w:tcPr>
          <w:p w:rsidR="00FD234C" w:rsidRPr="004D17F0" w:rsidRDefault="00FD234C"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Земли сельскохозяйственного назначения</w:t>
            </w:r>
          </w:p>
        </w:tc>
        <w:tc>
          <w:tcPr>
            <w:tcW w:w="1845" w:type="dxa"/>
          </w:tcPr>
          <w:p w:rsidR="00FD234C" w:rsidRPr="004D17F0" w:rsidRDefault="00FD234C" w:rsidP="00CF43F7">
            <w:pPr>
              <w:snapToGrid w:val="0"/>
              <w:contextualSpacing/>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tcPr>
          <w:p w:rsidR="00FD234C" w:rsidRPr="004D17F0" w:rsidRDefault="00FD234C" w:rsidP="00CF43F7">
            <w:pPr>
              <w:snapToGrid w:val="0"/>
              <w:contextualSpacing/>
              <w:jc w:val="center"/>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8,86</w:t>
            </w:r>
          </w:p>
        </w:tc>
        <w:tc>
          <w:tcPr>
            <w:tcW w:w="1981" w:type="dxa"/>
            <w:vMerge w:val="restart"/>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FD234C" w:rsidRPr="004D17F0" w:rsidRDefault="00FD234C" w:rsidP="00D9111F">
            <w:pPr>
              <w:snapToGrid w:val="0"/>
              <w:ind w:left="-108" w:right="-20"/>
              <w:contextualSpacing/>
              <w:rPr>
                <w:rFonts w:ascii="Arial" w:hAnsi="Arial" w:cs="Arial"/>
                <w:i/>
                <w:color w:val="000000" w:themeColor="text1"/>
                <w:sz w:val="16"/>
                <w:szCs w:val="16"/>
              </w:rPr>
            </w:pPr>
          </w:p>
        </w:tc>
      </w:tr>
      <w:tr w:rsidR="00666F5C" w:rsidRPr="004D17F0" w:rsidTr="00CF43F7">
        <w:trPr>
          <w:trHeight w:val="3946"/>
        </w:trPr>
        <w:tc>
          <w:tcPr>
            <w:tcW w:w="954" w:type="dxa"/>
            <w:vMerge/>
            <w:tcBorders>
              <w:bottom w:val="single" w:sz="4" w:space="0" w:color="auto"/>
            </w:tcBorders>
          </w:tcPr>
          <w:p w:rsidR="00FD234C" w:rsidRPr="004D17F0" w:rsidRDefault="00FD234C" w:rsidP="00CF43F7">
            <w:pPr>
              <w:contextualSpacing/>
              <w:jc w:val="center"/>
              <w:rPr>
                <w:rFonts w:ascii="Arial" w:hAnsi="Arial" w:cs="Arial"/>
                <w:i/>
                <w:color w:val="000000" w:themeColor="text1"/>
                <w:sz w:val="16"/>
                <w:szCs w:val="16"/>
              </w:rPr>
            </w:pPr>
          </w:p>
        </w:tc>
        <w:tc>
          <w:tcPr>
            <w:tcW w:w="7096" w:type="dxa"/>
            <w:gridSpan w:val="7"/>
            <w:tcBorders>
              <w:bottom w:val="single" w:sz="4" w:space="0" w:color="auto"/>
            </w:tcBorders>
          </w:tcPr>
          <w:p w:rsidR="00FD234C" w:rsidRPr="004D17F0" w:rsidRDefault="00654CD8" w:rsidP="00CF43F7">
            <w:pPr>
              <w:snapToGrid w:val="0"/>
              <w:contextualSpacing/>
              <w:jc w:val="center"/>
              <w:rPr>
                <w:rFonts w:ascii="Arial" w:hAnsi="Arial" w:cs="Arial"/>
                <w:i/>
                <w:color w:val="000000" w:themeColor="text1"/>
                <w:sz w:val="16"/>
                <w:szCs w:val="16"/>
              </w:rPr>
            </w:pPr>
            <w:r>
              <w:rPr>
                <w:rFonts w:ascii="Arial" w:hAnsi="Arial" w:cs="Arial"/>
                <w:i/>
                <w:noProof/>
                <w:color w:val="000000" w:themeColor="text1"/>
                <w:sz w:val="16"/>
                <w:szCs w:val="16"/>
              </w:rPr>
              <w:pict>
                <v:shape id="_x0000_s1057" type="#_x0000_t32" style="position:absolute;left:0;text-align:left;margin-left:108pt;margin-top:78pt;width:65pt;height:18pt;flip:y;z-index:251645952;mso-position-horizontal-relative:text;mso-position-vertical-relative:text" o:connectortype="straight">
                  <v:stroke endarrow="block"/>
                </v:shape>
              </w:pict>
            </w:r>
            <w:r>
              <w:rPr>
                <w:rFonts w:ascii="Arial" w:hAnsi="Arial" w:cs="Arial"/>
                <w:i/>
                <w:noProof/>
                <w:color w:val="000000" w:themeColor="text1"/>
                <w:sz w:val="16"/>
                <w:szCs w:val="16"/>
              </w:rPr>
              <w:pict>
                <v:shape id="_x0000_s1058" type="#_x0000_t32" style="position:absolute;left:0;text-align:left;margin-left:119.65pt;margin-top:129.95pt;width:96pt;height:16.7pt;z-index:251646976;mso-position-horizontal-relative:text;mso-position-vertical-relative:text" o:connectortype="straight">
                  <v:stroke endarrow="block"/>
                </v:shape>
              </w:pict>
            </w:r>
            <w:r>
              <w:rPr>
                <w:rFonts w:ascii="Arial" w:hAnsi="Arial" w:cs="Arial"/>
                <w:i/>
                <w:noProof/>
                <w:color w:val="000000" w:themeColor="text1"/>
                <w:sz w:val="16"/>
                <w:szCs w:val="16"/>
              </w:rPr>
              <w:pict>
                <v:shape id="_x0000_s1056" type="#_x0000_t202" style="position:absolute;left:0;text-align:left;margin-left:-3.65pt;margin-top:96pt;width:165.75pt;height:33.95pt;z-index:251644928;mso-position-horizontal-relative:text;mso-position-vertical-relative:text;mso-width-relative:margin;mso-height-relative:margin">
                  <v:textbox style="mso-next-textbox:#_x0000_s1056">
                    <w:txbxContent>
                      <w:p w:rsidR="006A08FB" w:rsidRDefault="006A08FB" w:rsidP="00BF33E5">
                        <w:pPr>
                          <w:rPr>
                            <w:szCs w:val="18"/>
                          </w:rPr>
                        </w:pPr>
                        <w:r>
                          <w:rPr>
                            <w:rFonts w:ascii="Arial" w:hAnsi="Arial" w:cs="Arial"/>
                            <w:sz w:val="18"/>
                            <w:szCs w:val="18"/>
                          </w:rPr>
                          <w:t>Инвестиционная площадка для малого бизнеса</w:t>
                        </w:r>
                      </w:p>
                    </w:txbxContent>
                  </v:textbox>
                </v:shape>
              </w:pict>
            </w:r>
            <w:r w:rsidR="00FD234C" w:rsidRPr="004D17F0">
              <w:rPr>
                <w:rFonts w:ascii="Arial" w:hAnsi="Arial" w:cs="Arial"/>
                <w:i/>
                <w:noProof/>
                <w:color w:val="000000" w:themeColor="text1"/>
                <w:sz w:val="16"/>
                <w:szCs w:val="16"/>
              </w:rPr>
              <w:drawing>
                <wp:inline distT="0" distB="0" distL="0" distR="0">
                  <wp:extent cx="4486275" cy="2494159"/>
                  <wp:effectExtent l="19050" t="0" r="9525" b="0"/>
                  <wp:docPr id="15" name="Рисунок 10" descr="D:\Зубкова Ю.Г\Уфимский район\20428 ГП Дмитриевский сс 25.01.2021\20428\Замечания 202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Зубкова Ю.Г\Уфимский район\20428 ГП Дмитриевский сс 25.01.2021\20428\Замечания 2021\71.jpg"/>
                          <pic:cNvPicPr>
                            <a:picLocks noChangeAspect="1" noChangeArrowheads="1"/>
                          </pic:cNvPicPr>
                        </pic:nvPicPr>
                        <pic:blipFill>
                          <a:blip r:embed="rId12"/>
                          <a:srcRect/>
                          <a:stretch>
                            <a:fillRect/>
                          </a:stretch>
                        </pic:blipFill>
                        <pic:spPr bwMode="auto">
                          <a:xfrm>
                            <a:off x="0" y="0"/>
                            <a:ext cx="4483366" cy="2492542"/>
                          </a:xfrm>
                          <a:prstGeom prst="rect">
                            <a:avLst/>
                          </a:prstGeom>
                          <a:noFill/>
                          <a:ln w="9525">
                            <a:noFill/>
                            <a:miter lim="800000"/>
                            <a:headEnd/>
                            <a:tailEnd/>
                          </a:ln>
                        </pic:spPr>
                      </pic:pic>
                    </a:graphicData>
                  </a:graphic>
                </wp:inline>
              </w:drawing>
            </w:r>
          </w:p>
        </w:tc>
        <w:tc>
          <w:tcPr>
            <w:tcW w:w="1981" w:type="dxa"/>
            <w:vMerge/>
            <w:tcBorders>
              <w:bottom w:val="single" w:sz="4" w:space="0" w:color="auto"/>
            </w:tcBorders>
          </w:tcPr>
          <w:p w:rsidR="00FD234C" w:rsidRPr="004D17F0" w:rsidRDefault="00FD234C" w:rsidP="00CF43F7">
            <w:pPr>
              <w:snapToGrid w:val="0"/>
              <w:ind w:left="-108" w:right="-20"/>
              <w:contextualSpacing/>
              <w:rPr>
                <w:rFonts w:ascii="Arial" w:hAnsi="Arial" w:cs="Arial"/>
                <w:i/>
                <w:color w:val="000000" w:themeColor="text1"/>
                <w:sz w:val="16"/>
                <w:szCs w:val="16"/>
              </w:rPr>
            </w:pPr>
          </w:p>
        </w:tc>
      </w:tr>
      <w:tr w:rsidR="00666F5C" w:rsidRPr="004D17F0" w:rsidTr="00CF43F7">
        <w:trPr>
          <w:trHeight w:val="2954"/>
        </w:trPr>
        <w:tc>
          <w:tcPr>
            <w:tcW w:w="954" w:type="dxa"/>
            <w:vMerge w:val="restart"/>
            <w:shd w:val="clear" w:color="auto" w:fill="auto"/>
          </w:tcPr>
          <w:p w:rsidR="006B3315" w:rsidRPr="004D17F0" w:rsidRDefault="006B3315"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12(*7</w:t>
            </w:r>
            <w:r w:rsidR="00C143E0" w:rsidRPr="004D17F0">
              <w:rPr>
                <w:rFonts w:ascii="Arial" w:hAnsi="Arial" w:cs="Arial"/>
                <w:i/>
                <w:color w:val="000000" w:themeColor="text1"/>
                <w:sz w:val="16"/>
                <w:szCs w:val="16"/>
              </w:rPr>
              <w:t>4</w:t>
            </w:r>
            <w:r w:rsidRPr="004D17F0">
              <w:rPr>
                <w:rFonts w:ascii="Arial" w:hAnsi="Arial" w:cs="Arial"/>
                <w:i/>
                <w:color w:val="000000" w:themeColor="text1"/>
                <w:sz w:val="16"/>
                <w:szCs w:val="16"/>
              </w:rPr>
              <w:t>)</w:t>
            </w:r>
          </w:p>
        </w:tc>
        <w:tc>
          <w:tcPr>
            <w:tcW w:w="1555" w:type="dxa"/>
            <w:shd w:val="clear" w:color="auto" w:fill="auto"/>
          </w:tcPr>
          <w:p w:rsidR="006B3315" w:rsidRPr="004D17F0" w:rsidRDefault="006B3315" w:rsidP="00CF43F7">
            <w:pPr>
              <w:contextualSpacing/>
              <w:jc w:val="center"/>
              <w:rPr>
                <w:rFonts w:ascii="Arial" w:hAnsi="Arial" w:cs="Arial"/>
                <w:color w:val="000000" w:themeColor="text1"/>
                <w:sz w:val="16"/>
                <w:szCs w:val="16"/>
                <w:lang w:val="en-US"/>
              </w:rPr>
            </w:pPr>
            <w:r w:rsidRPr="004D17F0">
              <w:rPr>
                <w:rFonts w:ascii="Arial" w:hAnsi="Arial" w:cs="Arial"/>
                <w:color w:val="000000" w:themeColor="text1"/>
                <w:sz w:val="16"/>
                <w:szCs w:val="16"/>
              </w:rPr>
              <w:t>02:47:040213:301</w:t>
            </w:r>
          </w:p>
          <w:p w:rsidR="00BC79F2" w:rsidRPr="004D17F0" w:rsidRDefault="00BC79F2" w:rsidP="00CF43F7">
            <w:pPr>
              <w:contextualSpacing/>
              <w:rPr>
                <w:rFonts w:ascii="Arial" w:hAnsi="Arial" w:cs="Arial"/>
                <w:color w:val="000000" w:themeColor="text1"/>
                <w:sz w:val="16"/>
                <w:szCs w:val="16"/>
              </w:rPr>
            </w:pPr>
            <w:r w:rsidRPr="004D17F0">
              <w:rPr>
                <w:rFonts w:ascii="Arial" w:hAnsi="Arial" w:cs="Arial"/>
                <w:color w:val="000000" w:themeColor="text1"/>
                <w:sz w:val="16"/>
                <w:szCs w:val="16"/>
              </w:rPr>
              <w:t>Часть участка</w:t>
            </w:r>
          </w:p>
        </w:tc>
        <w:tc>
          <w:tcPr>
            <w:tcW w:w="971" w:type="dxa"/>
            <w:shd w:val="clear" w:color="auto" w:fill="auto"/>
          </w:tcPr>
          <w:p w:rsidR="006B3315" w:rsidRPr="004D17F0" w:rsidRDefault="00F72B30"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Придорожный сервис </w:t>
            </w:r>
            <w:r w:rsidR="006B3315" w:rsidRPr="004D17F0">
              <w:rPr>
                <w:rFonts w:ascii="Arial" w:hAnsi="Arial" w:cs="Arial"/>
                <w:i/>
                <w:color w:val="000000" w:themeColor="text1"/>
                <w:sz w:val="16"/>
                <w:szCs w:val="16"/>
              </w:rPr>
              <w:t>(Инвестиционная площадка для малого бизнеса )</w:t>
            </w:r>
          </w:p>
        </w:tc>
        <w:tc>
          <w:tcPr>
            <w:tcW w:w="875" w:type="dxa"/>
            <w:gridSpan w:val="2"/>
            <w:shd w:val="clear" w:color="auto" w:fill="auto"/>
          </w:tcPr>
          <w:p w:rsidR="006B3315" w:rsidRPr="004D17F0" w:rsidRDefault="006B3315"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2,54</w:t>
            </w:r>
          </w:p>
        </w:tc>
        <w:tc>
          <w:tcPr>
            <w:tcW w:w="992" w:type="dxa"/>
            <w:shd w:val="clear" w:color="auto" w:fill="auto"/>
          </w:tcPr>
          <w:p w:rsidR="006B3315" w:rsidRPr="004D17F0" w:rsidRDefault="006B3315"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земли населенных пунктов </w:t>
            </w:r>
          </w:p>
        </w:tc>
        <w:tc>
          <w:tcPr>
            <w:tcW w:w="1845" w:type="dxa"/>
            <w:shd w:val="clear" w:color="auto" w:fill="auto"/>
          </w:tcPr>
          <w:p w:rsidR="006B3315" w:rsidRPr="004D17F0" w:rsidRDefault="006B3315" w:rsidP="00CF43F7">
            <w:pPr>
              <w:snapToGrid w:val="0"/>
              <w:contextualSpacing/>
              <w:jc w:val="center"/>
              <w:rPr>
                <w:rFonts w:ascii="Arial" w:hAnsi="Arial" w:cs="Arial"/>
                <w:color w:val="000000" w:themeColor="text1"/>
                <w:sz w:val="16"/>
                <w:szCs w:val="16"/>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6B3315" w:rsidRPr="004D17F0" w:rsidRDefault="00DB6296"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2,39</w:t>
            </w:r>
          </w:p>
          <w:p w:rsidR="00DB6296" w:rsidRPr="004D17F0" w:rsidRDefault="00DB6296" w:rsidP="00CF43F7">
            <w:pPr>
              <w:snapToGrid w:val="0"/>
              <w:contextualSpacing/>
              <w:jc w:val="center"/>
              <w:rPr>
                <w:rFonts w:ascii="Arial" w:hAnsi="Arial" w:cs="Arial"/>
                <w:color w:val="000000" w:themeColor="text1"/>
                <w:sz w:val="16"/>
                <w:szCs w:val="16"/>
              </w:rPr>
            </w:pPr>
          </w:p>
        </w:tc>
        <w:tc>
          <w:tcPr>
            <w:tcW w:w="1981" w:type="dxa"/>
            <w:vMerge w:val="restart"/>
            <w:shd w:val="clear" w:color="auto" w:fill="auto"/>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6B3315" w:rsidRPr="004D17F0" w:rsidRDefault="006B3315" w:rsidP="00CF43F7">
            <w:pPr>
              <w:contextualSpacing/>
              <w:rPr>
                <w:rFonts w:ascii="Arial" w:hAnsi="Arial" w:cs="Arial"/>
                <w:color w:val="000000" w:themeColor="text1"/>
                <w:sz w:val="16"/>
                <w:szCs w:val="16"/>
              </w:rPr>
            </w:pPr>
          </w:p>
        </w:tc>
      </w:tr>
      <w:tr w:rsidR="00666F5C" w:rsidRPr="004D17F0" w:rsidTr="00CF43F7">
        <w:trPr>
          <w:trHeight w:val="5676"/>
        </w:trPr>
        <w:tc>
          <w:tcPr>
            <w:tcW w:w="954" w:type="dxa"/>
            <w:vMerge/>
            <w:shd w:val="clear" w:color="auto" w:fill="auto"/>
          </w:tcPr>
          <w:p w:rsidR="006B3315" w:rsidRPr="004D17F0" w:rsidRDefault="006B3315" w:rsidP="00CF43F7">
            <w:pPr>
              <w:contextualSpacing/>
              <w:jc w:val="center"/>
              <w:rPr>
                <w:rFonts w:ascii="Arial" w:hAnsi="Arial" w:cs="Arial"/>
                <w:i/>
                <w:color w:val="000000" w:themeColor="text1"/>
                <w:sz w:val="16"/>
                <w:szCs w:val="16"/>
              </w:rPr>
            </w:pPr>
          </w:p>
        </w:tc>
        <w:tc>
          <w:tcPr>
            <w:tcW w:w="7096" w:type="dxa"/>
            <w:gridSpan w:val="7"/>
            <w:shd w:val="clear" w:color="auto" w:fill="auto"/>
          </w:tcPr>
          <w:p w:rsidR="006B3315" w:rsidRPr="004D17F0" w:rsidRDefault="00654CD8" w:rsidP="00CF43F7">
            <w:pPr>
              <w:snapToGrid w:val="0"/>
              <w:contextualSpacing/>
              <w:jc w:val="center"/>
              <w:rPr>
                <w:rFonts w:ascii="Arial" w:hAnsi="Arial" w:cs="Arial"/>
                <w:color w:val="000000" w:themeColor="text1"/>
                <w:sz w:val="16"/>
                <w:szCs w:val="16"/>
              </w:rPr>
            </w:pPr>
            <w:r>
              <w:rPr>
                <w:rFonts w:ascii="Arial" w:hAnsi="Arial" w:cs="Arial"/>
                <w:noProof/>
                <w:color w:val="000000" w:themeColor="text1"/>
                <w:sz w:val="16"/>
                <w:szCs w:val="16"/>
              </w:rPr>
              <w:pict>
                <v:shape id="_x0000_s1060" type="#_x0000_t202" style="position:absolute;left:0;text-align:left;margin-left:54.5pt;margin-top:190.15pt;width:165.75pt;height:33.95pt;z-index:251648000;mso-position-horizontal-relative:text;mso-position-vertical-relative:text;mso-width-relative:margin;mso-height-relative:margin">
                  <v:textbox style="mso-next-textbox:#_x0000_s1060">
                    <w:txbxContent>
                      <w:p w:rsidR="006A08FB" w:rsidRDefault="006A08FB" w:rsidP="006B3315">
                        <w:pPr>
                          <w:rPr>
                            <w:szCs w:val="18"/>
                          </w:rPr>
                        </w:pPr>
                        <w:r>
                          <w:rPr>
                            <w:rFonts w:ascii="Arial" w:hAnsi="Arial" w:cs="Arial"/>
                            <w:sz w:val="18"/>
                            <w:szCs w:val="18"/>
                          </w:rPr>
                          <w:t>Инвестиционная площадка для малого бизнеса</w:t>
                        </w:r>
                      </w:p>
                    </w:txbxContent>
                  </v:textbox>
                </v:shape>
              </w:pict>
            </w:r>
            <w:r w:rsidR="00BC79F2" w:rsidRPr="004D17F0">
              <w:rPr>
                <w:rFonts w:ascii="Arial" w:hAnsi="Arial" w:cs="Arial"/>
                <w:noProof/>
                <w:color w:val="000000" w:themeColor="text1"/>
                <w:sz w:val="16"/>
                <w:szCs w:val="16"/>
              </w:rPr>
              <w:drawing>
                <wp:inline distT="0" distB="0" distL="0" distR="0">
                  <wp:extent cx="4315393" cy="3338623"/>
                  <wp:effectExtent l="19050" t="0" r="8957" b="0"/>
                  <wp:docPr id="18" name="Рисунок 2" descr="D:\Зубкова Ю.Г\Уфимский район\20428 ГП Дмитриевский сс 25.01.2021\20428\Замечания +СКРИНЫ 2021\17,74 подымал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Зубкова Ю.Г\Уфимский район\20428 ГП Дмитриевский сс 25.01.2021\20428\Замечания +СКРИНЫ 2021\17,74 подымалово.jpg"/>
                          <pic:cNvPicPr>
                            <a:picLocks noChangeAspect="1" noChangeArrowheads="1"/>
                          </pic:cNvPicPr>
                        </pic:nvPicPr>
                        <pic:blipFill>
                          <a:blip r:embed="rId13"/>
                          <a:srcRect/>
                          <a:stretch>
                            <a:fillRect/>
                          </a:stretch>
                        </pic:blipFill>
                        <pic:spPr bwMode="auto">
                          <a:xfrm>
                            <a:off x="0" y="0"/>
                            <a:ext cx="4323549" cy="3344933"/>
                          </a:xfrm>
                          <a:prstGeom prst="rect">
                            <a:avLst/>
                          </a:prstGeom>
                          <a:noFill/>
                          <a:ln w="9525">
                            <a:noFill/>
                            <a:miter lim="800000"/>
                            <a:headEnd/>
                            <a:tailEnd/>
                          </a:ln>
                        </pic:spPr>
                      </pic:pic>
                    </a:graphicData>
                  </a:graphic>
                </wp:inline>
              </w:drawing>
            </w:r>
            <w:r>
              <w:rPr>
                <w:rFonts w:ascii="Arial" w:hAnsi="Arial" w:cs="Arial"/>
                <w:noProof/>
                <w:color w:val="000000" w:themeColor="text1"/>
                <w:sz w:val="16"/>
                <w:szCs w:val="16"/>
              </w:rPr>
              <w:pict>
                <v:shape id="_x0000_s1061" type="#_x0000_t32" style="position:absolute;left:0;text-align:left;margin-left:122.3pt;margin-top:135.75pt;width:35.15pt;height:54.4pt;flip:y;z-index:251649024;mso-position-horizontal-relative:text;mso-position-vertical-relative:text" o:connectortype="straight">
                  <v:stroke endarrow="block"/>
                </v:shape>
              </w:pict>
            </w:r>
          </w:p>
        </w:tc>
        <w:tc>
          <w:tcPr>
            <w:tcW w:w="1981" w:type="dxa"/>
            <w:vMerge/>
            <w:shd w:val="clear" w:color="auto" w:fill="auto"/>
          </w:tcPr>
          <w:p w:rsidR="006B3315" w:rsidRPr="004D17F0" w:rsidRDefault="006B3315" w:rsidP="00CF43F7">
            <w:pPr>
              <w:snapToGrid w:val="0"/>
              <w:ind w:left="-108" w:right="-20"/>
              <w:contextualSpacing/>
              <w:rPr>
                <w:rFonts w:ascii="Arial" w:hAnsi="Arial" w:cs="Arial"/>
                <w:i/>
                <w:color w:val="000000" w:themeColor="text1"/>
                <w:sz w:val="16"/>
                <w:szCs w:val="16"/>
              </w:rPr>
            </w:pPr>
          </w:p>
        </w:tc>
      </w:tr>
      <w:tr w:rsidR="00666F5C" w:rsidRPr="004D17F0" w:rsidTr="00CF43F7">
        <w:trPr>
          <w:trHeight w:val="3315"/>
        </w:trPr>
        <w:tc>
          <w:tcPr>
            <w:tcW w:w="954" w:type="dxa"/>
            <w:vMerge w:val="restart"/>
            <w:shd w:val="clear" w:color="auto" w:fill="auto"/>
          </w:tcPr>
          <w:p w:rsidR="00F72B30" w:rsidRPr="004D17F0" w:rsidRDefault="00F72B30"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13(76)</w:t>
            </w:r>
          </w:p>
        </w:tc>
        <w:tc>
          <w:tcPr>
            <w:tcW w:w="1555" w:type="dxa"/>
            <w:shd w:val="clear" w:color="auto" w:fill="auto"/>
          </w:tcPr>
          <w:p w:rsidR="00F72B30" w:rsidRPr="004D17F0" w:rsidRDefault="00F72B30"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02:47:000000:11689</w:t>
            </w:r>
          </w:p>
        </w:tc>
        <w:tc>
          <w:tcPr>
            <w:tcW w:w="971" w:type="dxa"/>
            <w:shd w:val="clear" w:color="auto" w:fill="auto"/>
          </w:tcPr>
          <w:p w:rsidR="00F72B30" w:rsidRPr="004D17F0" w:rsidRDefault="00F72B30"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Придорожный сервис </w:t>
            </w:r>
            <w:r w:rsidRPr="004D17F0">
              <w:rPr>
                <w:rFonts w:ascii="Arial" w:hAnsi="Arial" w:cs="Arial"/>
                <w:i/>
                <w:color w:val="000000" w:themeColor="text1"/>
                <w:sz w:val="16"/>
                <w:szCs w:val="16"/>
              </w:rPr>
              <w:t>(Инвестиционная площадка для малого бизнеса )</w:t>
            </w:r>
          </w:p>
        </w:tc>
        <w:tc>
          <w:tcPr>
            <w:tcW w:w="875" w:type="dxa"/>
            <w:gridSpan w:val="2"/>
            <w:shd w:val="clear" w:color="auto" w:fill="auto"/>
          </w:tcPr>
          <w:p w:rsidR="00F72B30" w:rsidRPr="004D17F0" w:rsidRDefault="00F72B30"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20,20</w:t>
            </w:r>
          </w:p>
        </w:tc>
        <w:tc>
          <w:tcPr>
            <w:tcW w:w="992" w:type="dxa"/>
            <w:shd w:val="clear" w:color="auto" w:fill="auto"/>
          </w:tcPr>
          <w:p w:rsidR="00F72B30" w:rsidRPr="004D17F0" w:rsidRDefault="00F72B30"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земли населенных пунктов </w:t>
            </w:r>
          </w:p>
        </w:tc>
        <w:tc>
          <w:tcPr>
            <w:tcW w:w="1845" w:type="dxa"/>
            <w:shd w:val="clear" w:color="auto" w:fill="auto"/>
          </w:tcPr>
          <w:p w:rsidR="00F72B30" w:rsidRPr="004D17F0" w:rsidRDefault="00F72B30" w:rsidP="00CF43F7">
            <w:pPr>
              <w:snapToGrid w:val="0"/>
              <w:contextualSpacing/>
              <w:jc w:val="center"/>
              <w:rPr>
                <w:rFonts w:ascii="Arial" w:hAnsi="Arial" w:cs="Arial"/>
                <w:color w:val="000000" w:themeColor="text1"/>
                <w:sz w:val="16"/>
                <w:szCs w:val="16"/>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F72B30" w:rsidRPr="004D17F0" w:rsidRDefault="00BC79F2"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6,69</w:t>
            </w:r>
          </w:p>
        </w:tc>
        <w:tc>
          <w:tcPr>
            <w:tcW w:w="1981" w:type="dxa"/>
            <w:vMerge w:val="restart"/>
            <w:shd w:val="clear" w:color="auto" w:fill="auto"/>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F72B30" w:rsidRPr="004D17F0" w:rsidRDefault="00F72B30" w:rsidP="00CF43F7">
            <w:pPr>
              <w:contextualSpacing/>
              <w:jc w:val="center"/>
              <w:rPr>
                <w:rFonts w:ascii="Arial" w:hAnsi="Arial" w:cs="Arial"/>
                <w:color w:val="000000" w:themeColor="text1"/>
                <w:sz w:val="16"/>
                <w:szCs w:val="16"/>
              </w:rPr>
            </w:pPr>
          </w:p>
        </w:tc>
      </w:tr>
      <w:tr w:rsidR="00666F5C" w:rsidRPr="004D17F0" w:rsidTr="00CF43F7">
        <w:trPr>
          <w:trHeight w:val="5315"/>
        </w:trPr>
        <w:tc>
          <w:tcPr>
            <w:tcW w:w="954" w:type="dxa"/>
            <w:vMerge/>
            <w:shd w:val="clear" w:color="auto" w:fill="auto"/>
          </w:tcPr>
          <w:p w:rsidR="00F72B30" w:rsidRPr="004D17F0" w:rsidRDefault="00F72B30" w:rsidP="00CF43F7">
            <w:pPr>
              <w:contextualSpacing/>
              <w:jc w:val="center"/>
              <w:rPr>
                <w:rFonts w:ascii="Arial" w:hAnsi="Arial" w:cs="Arial"/>
                <w:i/>
                <w:color w:val="000000" w:themeColor="text1"/>
                <w:sz w:val="16"/>
                <w:szCs w:val="16"/>
              </w:rPr>
            </w:pPr>
          </w:p>
        </w:tc>
        <w:tc>
          <w:tcPr>
            <w:tcW w:w="7096" w:type="dxa"/>
            <w:gridSpan w:val="7"/>
            <w:shd w:val="clear" w:color="auto" w:fill="auto"/>
          </w:tcPr>
          <w:p w:rsidR="00F72B30" w:rsidRPr="004D17F0" w:rsidRDefault="00654CD8" w:rsidP="00CF43F7">
            <w:pPr>
              <w:snapToGrid w:val="0"/>
              <w:contextualSpacing/>
              <w:jc w:val="center"/>
              <w:rPr>
                <w:rFonts w:ascii="Arial" w:hAnsi="Arial" w:cs="Arial"/>
                <w:color w:val="000000" w:themeColor="text1"/>
                <w:sz w:val="16"/>
                <w:szCs w:val="16"/>
              </w:rPr>
            </w:pPr>
            <w:r>
              <w:rPr>
                <w:rFonts w:ascii="Arial" w:hAnsi="Arial" w:cs="Arial"/>
                <w:noProof/>
                <w:color w:val="000000" w:themeColor="text1"/>
                <w:sz w:val="16"/>
                <w:szCs w:val="16"/>
              </w:rPr>
              <w:pict>
                <v:shape id="_x0000_s1063" type="#_x0000_t202" style="position:absolute;left:0;text-align:left;margin-left:46.1pt;margin-top:195.25pt;width:165.75pt;height:33.95pt;z-index:251651072;mso-position-horizontal-relative:text;mso-position-vertical-relative:text;mso-width-relative:margin;mso-height-relative:margin">
                  <v:textbox style="mso-next-textbox:#_x0000_s1063">
                    <w:txbxContent>
                      <w:p w:rsidR="006A08FB" w:rsidRDefault="006A08FB" w:rsidP="006B3315">
                        <w:pPr>
                          <w:rPr>
                            <w:szCs w:val="18"/>
                          </w:rPr>
                        </w:pPr>
                        <w:r>
                          <w:rPr>
                            <w:rFonts w:ascii="Arial" w:hAnsi="Arial" w:cs="Arial"/>
                            <w:sz w:val="18"/>
                            <w:szCs w:val="18"/>
                          </w:rPr>
                          <w:t>Инвестиционная площадка для малого бизнеса</w:t>
                        </w:r>
                      </w:p>
                    </w:txbxContent>
                  </v:textbox>
                </v:shape>
              </w:pict>
            </w:r>
            <w:r>
              <w:rPr>
                <w:rFonts w:ascii="Arial" w:hAnsi="Arial" w:cs="Arial"/>
                <w:noProof/>
                <w:color w:val="000000" w:themeColor="text1"/>
                <w:sz w:val="16"/>
                <w:szCs w:val="16"/>
              </w:rPr>
              <w:pict>
                <v:shape id="_x0000_s1062" type="#_x0000_t32" style="position:absolute;left:0;text-align:left;margin-left:77.1pt;margin-top:126.2pt;width:76.15pt;height:69.05pt;flip:y;z-index:251650048;mso-position-horizontal-relative:text;mso-position-vertical-relative:text" o:connectortype="straight">
                  <v:stroke endarrow="block"/>
                </v:shape>
              </w:pict>
            </w:r>
            <w:r w:rsidR="00F72B30" w:rsidRPr="004D17F0">
              <w:rPr>
                <w:rFonts w:ascii="Arial" w:hAnsi="Arial" w:cs="Arial"/>
                <w:noProof/>
                <w:color w:val="000000" w:themeColor="text1"/>
                <w:sz w:val="16"/>
                <w:szCs w:val="16"/>
              </w:rPr>
              <w:drawing>
                <wp:inline distT="0" distB="0" distL="0" distR="0">
                  <wp:extent cx="3992123" cy="2987748"/>
                  <wp:effectExtent l="19050" t="0" r="8377" b="0"/>
                  <wp:docPr id="17" name="Рисунок 1" descr="D:\Зубкова Ю.Г\Уфимский район\20428 ГП Дмитриевский сс 25.01.2021\20428\Замечания +СКРИНЫ 2021\76 подымал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убкова Ю.Г\Уфимский район\20428 ГП Дмитриевский сс 25.01.2021\20428\Замечания +СКРИНЫ 2021\76 подымалово.jpg"/>
                          <pic:cNvPicPr>
                            <a:picLocks noChangeAspect="1" noChangeArrowheads="1"/>
                          </pic:cNvPicPr>
                        </pic:nvPicPr>
                        <pic:blipFill>
                          <a:blip r:embed="rId14"/>
                          <a:srcRect/>
                          <a:stretch>
                            <a:fillRect/>
                          </a:stretch>
                        </pic:blipFill>
                        <pic:spPr bwMode="auto">
                          <a:xfrm>
                            <a:off x="0" y="0"/>
                            <a:ext cx="3992482" cy="2988017"/>
                          </a:xfrm>
                          <a:prstGeom prst="rect">
                            <a:avLst/>
                          </a:prstGeom>
                          <a:noFill/>
                          <a:ln w="9525">
                            <a:noFill/>
                            <a:miter lim="800000"/>
                            <a:headEnd/>
                            <a:tailEnd/>
                          </a:ln>
                        </pic:spPr>
                      </pic:pic>
                    </a:graphicData>
                  </a:graphic>
                </wp:inline>
              </w:drawing>
            </w:r>
          </w:p>
        </w:tc>
        <w:tc>
          <w:tcPr>
            <w:tcW w:w="1981" w:type="dxa"/>
            <w:vMerge/>
            <w:shd w:val="clear" w:color="auto" w:fill="auto"/>
          </w:tcPr>
          <w:p w:rsidR="00F72B30" w:rsidRPr="004D17F0" w:rsidRDefault="00F72B30" w:rsidP="00CF43F7">
            <w:pPr>
              <w:snapToGrid w:val="0"/>
              <w:ind w:left="-108" w:right="-20"/>
              <w:contextualSpacing/>
              <w:rPr>
                <w:rFonts w:ascii="Arial" w:hAnsi="Arial" w:cs="Arial"/>
                <w:i/>
                <w:color w:val="000000" w:themeColor="text1"/>
                <w:sz w:val="16"/>
                <w:szCs w:val="16"/>
              </w:rPr>
            </w:pPr>
          </w:p>
        </w:tc>
      </w:tr>
      <w:tr w:rsidR="00666F5C" w:rsidRPr="004D17F0" w:rsidTr="00CF43F7">
        <w:trPr>
          <w:trHeight w:val="3767"/>
        </w:trPr>
        <w:tc>
          <w:tcPr>
            <w:tcW w:w="954" w:type="dxa"/>
            <w:vMerge w:val="restart"/>
            <w:shd w:val="clear" w:color="auto" w:fill="auto"/>
          </w:tcPr>
          <w:p w:rsidR="00CE01E9" w:rsidRPr="004D17F0" w:rsidRDefault="00CE01E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lastRenderedPageBreak/>
              <w:t>14(75)</w:t>
            </w:r>
          </w:p>
        </w:tc>
        <w:tc>
          <w:tcPr>
            <w:tcW w:w="1555" w:type="dxa"/>
            <w:shd w:val="clear" w:color="auto" w:fill="auto"/>
          </w:tcPr>
          <w:p w:rsidR="00CE01E9" w:rsidRPr="004D17F0" w:rsidRDefault="00CE01E9"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02:47:040211</w:t>
            </w:r>
          </w:p>
          <w:p w:rsidR="00CE01E9" w:rsidRPr="004D17F0" w:rsidRDefault="00CE01E9"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Часть квартала</w:t>
            </w:r>
          </w:p>
        </w:tc>
        <w:tc>
          <w:tcPr>
            <w:tcW w:w="971" w:type="dxa"/>
            <w:shd w:val="clear" w:color="auto" w:fill="auto"/>
          </w:tcPr>
          <w:p w:rsidR="00CE01E9" w:rsidRPr="004D17F0" w:rsidRDefault="00CE01E9"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Придорожный сервис </w:t>
            </w:r>
            <w:r w:rsidRPr="004D17F0">
              <w:rPr>
                <w:rFonts w:ascii="Arial" w:hAnsi="Arial" w:cs="Arial"/>
                <w:i/>
                <w:color w:val="000000" w:themeColor="text1"/>
                <w:sz w:val="16"/>
                <w:szCs w:val="16"/>
              </w:rPr>
              <w:t>(Инвестиционная площадка для малого бизнеса )</w:t>
            </w:r>
          </w:p>
        </w:tc>
        <w:tc>
          <w:tcPr>
            <w:tcW w:w="875" w:type="dxa"/>
            <w:gridSpan w:val="2"/>
            <w:shd w:val="clear" w:color="auto" w:fill="auto"/>
          </w:tcPr>
          <w:p w:rsidR="00CE01E9" w:rsidRPr="004D17F0" w:rsidRDefault="00CE01E9"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w:t>
            </w:r>
          </w:p>
        </w:tc>
        <w:tc>
          <w:tcPr>
            <w:tcW w:w="992" w:type="dxa"/>
            <w:shd w:val="clear" w:color="auto" w:fill="auto"/>
          </w:tcPr>
          <w:p w:rsidR="00CE01E9" w:rsidRPr="004D17F0" w:rsidRDefault="00CE01E9"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CE01E9" w:rsidRPr="004D17F0" w:rsidRDefault="00CE01E9" w:rsidP="00CF43F7">
            <w:pPr>
              <w:snapToGrid w:val="0"/>
              <w:contextualSpacing/>
              <w:jc w:val="center"/>
              <w:rPr>
                <w:rFonts w:ascii="Arial" w:hAnsi="Arial" w:cs="Arial"/>
                <w:color w:val="000000" w:themeColor="text1"/>
                <w:sz w:val="16"/>
                <w:szCs w:val="16"/>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E01E9" w:rsidRPr="004D17F0" w:rsidRDefault="00CE01E9"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4,1</w:t>
            </w:r>
          </w:p>
        </w:tc>
        <w:tc>
          <w:tcPr>
            <w:tcW w:w="1981" w:type="dxa"/>
            <w:vMerge w:val="restart"/>
            <w:shd w:val="clear" w:color="auto" w:fill="auto"/>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CE01E9" w:rsidRPr="004D17F0" w:rsidRDefault="00CE01E9" w:rsidP="00CF43F7">
            <w:pPr>
              <w:contextualSpacing/>
              <w:jc w:val="center"/>
              <w:rPr>
                <w:rFonts w:ascii="Arial" w:hAnsi="Arial" w:cs="Arial"/>
                <w:color w:val="000000" w:themeColor="text1"/>
                <w:sz w:val="16"/>
                <w:szCs w:val="16"/>
              </w:rPr>
            </w:pPr>
          </w:p>
        </w:tc>
      </w:tr>
      <w:tr w:rsidR="00666F5C" w:rsidRPr="004D17F0" w:rsidTr="00CF43F7">
        <w:trPr>
          <w:trHeight w:val="4863"/>
        </w:trPr>
        <w:tc>
          <w:tcPr>
            <w:tcW w:w="954" w:type="dxa"/>
            <w:vMerge/>
            <w:shd w:val="clear" w:color="auto" w:fill="auto"/>
          </w:tcPr>
          <w:p w:rsidR="00CE01E9" w:rsidRPr="004D17F0" w:rsidRDefault="00CE01E9" w:rsidP="00CF43F7">
            <w:pPr>
              <w:contextualSpacing/>
              <w:jc w:val="center"/>
              <w:rPr>
                <w:rFonts w:ascii="Arial" w:hAnsi="Arial" w:cs="Arial"/>
                <w:i/>
                <w:color w:val="000000" w:themeColor="text1"/>
                <w:sz w:val="16"/>
                <w:szCs w:val="16"/>
              </w:rPr>
            </w:pPr>
          </w:p>
        </w:tc>
        <w:tc>
          <w:tcPr>
            <w:tcW w:w="7096" w:type="dxa"/>
            <w:gridSpan w:val="7"/>
            <w:shd w:val="clear" w:color="auto" w:fill="auto"/>
          </w:tcPr>
          <w:p w:rsidR="00CE01E9" w:rsidRPr="004D17F0" w:rsidRDefault="00654CD8" w:rsidP="00CF43F7">
            <w:pPr>
              <w:snapToGrid w:val="0"/>
              <w:contextualSpacing/>
              <w:jc w:val="center"/>
              <w:rPr>
                <w:rFonts w:ascii="Arial" w:hAnsi="Arial" w:cs="Arial"/>
                <w:color w:val="000000" w:themeColor="text1"/>
                <w:sz w:val="16"/>
                <w:szCs w:val="16"/>
              </w:rPr>
            </w:pPr>
            <w:r>
              <w:rPr>
                <w:rFonts w:ascii="Arial" w:hAnsi="Arial" w:cs="Arial"/>
                <w:noProof/>
                <w:color w:val="000000" w:themeColor="text1"/>
                <w:sz w:val="16"/>
                <w:szCs w:val="16"/>
              </w:rPr>
              <w:pict>
                <v:shape id="_x0000_s1065" type="#_x0000_t32" style="position:absolute;left:0;text-align:left;margin-left:83.8pt;margin-top:120.85pt;width:51.05pt;height:61.95pt;flip:y;z-index:251653120;mso-position-horizontal-relative:text;mso-position-vertical-relative:text" o:connectortype="straight">
                  <v:stroke endarrow="block"/>
                </v:shape>
              </w:pict>
            </w:r>
            <w:r>
              <w:rPr>
                <w:rFonts w:ascii="Arial" w:hAnsi="Arial" w:cs="Arial"/>
                <w:noProof/>
                <w:color w:val="000000" w:themeColor="text1"/>
                <w:sz w:val="16"/>
                <w:szCs w:val="16"/>
              </w:rPr>
              <w:pict>
                <v:shape id="_x0000_s1064" type="#_x0000_t202" style="position:absolute;left:0;text-align:left;margin-left:32.7pt;margin-top:182.8pt;width:165.75pt;height:33.95pt;z-index:251652096;mso-position-horizontal-relative:text;mso-position-vertical-relative:text;mso-width-relative:margin;mso-height-relative:margin">
                  <v:textbox style="mso-next-textbox:#_x0000_s1064">
                    <w:txbxContent>
                      <w:p w:rsidR="006A08FB" w:rsidRDefault="006A08FB" w:rsidP="006B3315">
                        <w:pPr>
                          <w:rPr>
                            <w:szCs w:val="18"/>
                          </w:rPr>
                        </w:pPr>
                        <w:r>
                          <w:rPr>
                            <w:rFonts w:ascii="Arial" w:hAnsi="Arial" w:cs="Arial"/>
                            <w:sz w:val="18"/>
                            <w:szCs w:val="18"/>
                          </w:rPr>
                          <w:t>Инвестиционная площадка для малого бизнеса</w:t>
                        </w:r>
                      </w:p>
                    </w:txbxContent>
                  </v:textbox>
                </v:shape>
              </w:pict>
            </w:r>
            <w:r w:rsidR="00CE01E9" w:rsidRPr="004D17F0">
              <w:rPr>
                <w:rFonts w:ascii="Arial" w:hAnsi="Arial" w:cs="Arial"/>
                <w:noProof/>
                <w:color w:val="000000" w:themeColor="text1"/>
                <w:sz w:val="16"/>
                <w:szCs w:val="16"/>
              </w:rPr>
              <w:drawing>
                <wp:inline distT="0" distB="0" distL="0" distR="0">
                  <wp:extent cx="4025990" cy="3062177"/>
                  <wp:effectExtent l="19050" t="0" r="0" b="0"/>
                  <wp:docPr id="26" name="Рисунок 3" descr="D:\Зубкова Ю.Г\Уфимский район\20428 ГП Дмитриевский сс 25.01.2021\20428\Замечания +СКРИНЫ 2021\75 подымал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Зубкова Ю.Г\Уфимский район\20428 ГП Дмитриевский сс 25.01.2021\20428\Замечания +СКРИНЫ 2021\75 подымалово.jpg"/>
                          <pic:cNvPicPr>
                            <a:picLocks noChangeAspect="1" noChangeArrowheads="1"/>
                          </pic:cNvPicPr>
                        </pic:nvPicPr>
                        <pic:blipFill>
                          <a:blip r:embed="rId15"/>
                          <a:srcRect/>
                          <a:stretch>
                            <a:fillRect/>
                          </a:stretch>
                        </pic:blipFill>
                        <pic:spPr bwMode="auto">
                          <a:xfrm>
                            <a:off x="0" y="0"/>
                            <a:ext cx="4027400" cy="3063250"/>
                          </a:xfrm>
                          <a:prstGeom prst="rect">
                            <a:avLst/>
                          </a:prstGeom>
                          <a:noFill/>
                          <a:ln w="9525">
                            <a:noFill/>
                            <a:miter lim="800000"/>
                            <a:headEnd/>
                            <a:tailEnd/>
                          </a:ln>
                        </pic:spPr>
                      </pic:pic>
                    </a:graphicData>
                  </a:graphic>
                </wp:inline>
              </w:drawing>
            </w:r>
          </w:p>
        </w:tc>
        <w:tc>
          <w:tcPr>
            <w:tcW w:w="1981" w:type="dxa"/>
            <w:vMerge/>
            <w:shd w:val="clear" w:color="auto" w:fill="auto"/>
          </w:tcPr>
          <w:p w:rsidR="00CE01E9" w:rsidRPr="004D17F0" w:rsidRDefault="00CE01E9" w:rsidP="00CF43F7">
            <w:pPr>
              <w:snapToGrid w:val="0"/>
              <w:ind w:left="-108" w:right="-20"/>
              <w:contextualSpacing/>
              <w:rPr>
                <w:rFonts w:ascii="Arial" w:hAnsi="Arial" w:cs="Arial"/>
                <w:i/>
                <w:color w:val="000000" w:themeColor="text1"/>
                <w:sz w:val="16"/>
                <w:szCs w:val="16"/>
              </w:rPr>
            </w:pPr>
          </w:p>
        </w:tc>
      </w:tr>
      <w:tr w:rsidR="00666F5C" w:rsidRPr="004D17F0" w:rsidTr="00CF43F7">
        <w:trPr>
          <w:trHeight w:val="3081"/>
        </w:trPr>
        <w:tc>
          <w:tcPr>
            <w:tcW w:w="954" w:type="dxa"/>
            <w:vMerge w:val="restart"/>
            <w:shd w:val="clear" w:color="auto" w:fill="auto"/>
          </w:tcPr>
          <w:p w:rsidR="00B30701" w:rsidRPr="004D17F0" w:rsidRDefault="00B30701"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15</w:t>
            </w:r>
          </w:p>
        </w:tc>
        <w:tc>
          <w:tcPr>
            <w:tcW w:w="1555" w:type="dxa"/>
            <w:shd w:val="clear" w:color="auto" w:fill="auto"/>
          </w:tcPr>
          <w:p w:rsidR="00B30701" w:rsidRPr="004D17F0" w:rsidRDefault="00B30701"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02:47:040901:231</w:t>
            </w:r>
          </w:p>
        </w:tc>
        <w:tc>
          <w:tcPr>
            <w:tcW w:w="971" w:type="dxa"/>
            <w:shd w:val="clear" w:color="auto" w:fill="auto"/>
          </w:tcPr>
          <w:p w:rsidR="00B30701" w:rsidRPr="004D17F0" w:rsidRDefault="00B30701"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Придорожный сервис , торговля</w:t>
            </w:r>
          </w:p>
        </w:tc>
        <w:tc>
          <w:tcPr>
            <w:tcW w:w="875" w:type="dxa"/>
            <w:gridSpan w:val="2"/>
            <w:shd w:val="clear" w:color="auto" w:fill="auto"/>
          </w:tcPr>
          <w:p w:rsidR="00B30701" w:rsidRPr="004D17F0" w:rsidRDefault="00B30701"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0,08</w:t>
            </w:r>
          </w:p>
        </w:tc>
        <w:tc>
          <w:tcPr>
            <w:tcW w:w="992" w:type="dxa"/>
            <w:shd w:val="clear" w:color="auto" w:fill="auto"/>
          </w:tcPr>
          <w:p w:rsidR="00B30701" w:rsidRPr="004D17F0" w:rsidRDefault="00B30701"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земли населенных пунктов </w:t>
            </w:r>
          </w:p>
        </w:tc>
        <w:tc>
          <w:tcPr>
            <w:tcW w:w="1845" w:type="dxa"/>
            <w:shd w:val="clear" w:color="auto" w:fill="auto"/>
          </w:tcPr>
          <w:p w:rsidR="00B30701" w:rsidRPr="004D17F0" w:rsidRDefault="00B30701" w:rsidP="00CF43F7">
            <w:pPr>
              <w:snapToGrid w:val="0"/>
              <w:contextualSpacing/>
              <w:jc w:val="center"/>
              <w:rPr>
                <w:rFonts w:ascii="Arial" w:hAnsi="Arial" w:cs="Arial"/>
                <w:color w:val="000000" w:themeColor="text1"/>
                <w:sz w:val="16"/>
                <w:szCs w:val="16"/>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B30701" w:rsidRPr="004D17F0" w:rsidRDefault="00B30701"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0,08</w:t>
            </w:r>
          </w:p>
        </w:tc>
        <w:tc>
          <w:tcPr>
            <w:tcW w:w="1981" w:type="dxa"/>
            <w:vMerge w:val="restart"/>
            <w:shd w:val="clear" w:color="auto" w:fill="auto"/>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B30701" w:rsidRPr="004D17F0" w:rsidRDefault="00B30701" w:rsidP="00CF43F7">
            <w:pPr>
              <w:snapToGrid w:val="0"/>
              <w:contextualSpacing/>
              <w:jc w:val="center"/>
              <w:rPr>
                <w:rFonts w:ascii="Arial" w:hAnsi="Arial" w:cs="Arial"/>
                <w:i/>
                <w:color w:val="000000" w:themeColor="text1"/>
                <w:sz w:val="16"/>
                <w:szCs w:val="16"/>
              </w:rPr>
            </w:pPr>
          </w:p>
        </w:tc>
      </w:tr>
      <w:tr w:rsidR="00666F5C" w:rsidRPr="004D17F0" w:rsidTr="00CF43F7">
        <w:trPr>
          <w:trHeight w:val="5549"/>
        </w:trPr>
        <w:tc>
          <w:tcPr>
            <w:tcW w:w="954" w:type="dxa"/>
            <w:vMerge/>
            <w:shd w:val="clear" w:color="auto" w:fill="auto"/>
          </w:tcPr>
          <w:p w:rsidR="00B30701" w:rsidRPr="004D17F0" w:rsidRDefault="00B30701" w:rsidP="00CF43F7">
            <w:pPr>
              <w:contextualSpacing/>
              <w:jc w:val="center"/>
              <w:rPr>
                <w:rFonts w:ascii="Arial" w:hAnsi="Arial" w:cs="Arial"/>
                <w:i/>
                <w:color w:val="000000" w:themeColor="text1"/>
                <w:sz w:val="16"/>
                <w:szCs w:val="16"/>
              </w:rPr>
            </w:pPr>
          </w:p>
        </w:tc>
        <w:tc>
          <w:tcPr>
            <w:tcW w:w="7096" w:type="dxa"/>
            <w:gridSpan w:val="7"/>
            <w:shd w:val="clear" w:color="auto" w:fill="auto"/>
          </w:tcPr>
          <w:p w:rsidR="00B30701" w:rsidRPr="004D17F0" w:rsidRDefault="00654CD8" w:rsidP="00CF43F7">
            <w:pPr>
              <w:snapToGrid w:val="0"/>
              <w:contextualSpacing/>
              <w:jc w:val="center"/>
              <w:rPr>
                <w:rFonts w:ascii="Arial" w:hAnsi="Arial" w:cs="Arial"/>
                <w:color w:val="000000" w:themeColor="text1"/>
                <w:sz w:val="16"/>
                <w:szCs w:val="16"/>
              </w:rPr>
            </w:pPr>
            <w:r>
              <w:rPr>
                <w:rFonts w:ascii="Arial" w:hAnsi="Arial" w:cs="Arial"/>
                <w:noProof/>
                <w:color w:val="000000" w:themeColor="text1"/>
                <w:sz w:val="16"/>
                <w:szCs w:val="16"/>
              </w:rPr>
              <w:pict>
                <v:shape id="_x0000_s1067" type="#_x0000_t32" style="position:absolute;left:0;text-align:left;margin-left:95.5pt;margin-top:75.6pt;width:17.6pt;height:78.7pt;flip:x y;z-index:251655168;mso-position-horizontal-relative:text;mso-position-vertical-relative:text" o:connectortype="straight">
                  <v:stroke endarrow="block"/>
                </v:shape>
              </w:pict>
            </w:r>
            <w:r>
              <w:rPr>
                <w:rFonts w:ascii="Arial" w:hAnsi="Arial" w:cs="Arial"/>
                <w:noProof/>
                <w:color w:val="000000" w:themeColor="text1"/>
                <w:sz w:val="16"/>
                <w:szCs w:val="16"/>
              </w:rPr>
              <w:pict>
                <v:shape id="_x0000_s1066" type="#_x0000_t202" style="position:absolute;left:0;text-align:left;margin-left:39.4pt;margin-top:154.3pt;width:165.75pt;height:33.95pt;z-index:251654144;mso-position-horizontal-relative:text;mso-position-vertical-relative:text;mso-width-relative:margin;mso-height-relative:margin">
                  <v:textbox style="mso-next-textbox:#_x0000_s1066">
                    <w:txbxContent>
                      <w:p w:rsidR="006A08FB" w:rsidRDefault="006A08FB" w:rsidP="006B3315">
                        <w:pPr>
                          <w:rPr>
                            <w:szCs w:val="18"/>
                          </w:rPr>
                        </w:pPr>
                        <w:r>
                          <w:rPr>
                            <w:rFonts w:ascii="Arial" w:hAnsi="Arial" w:cs="Arial"/>
                            <w:sz w:val="18"/>
                            <w:szCs w:val="18"/>
                          </w:rPr>
                          <w:t>Инвестиционная площадка для малого бизнеса</w:t>
                        </w:r>
                      </w:p>
                    </w:txbxContent>
                  </v:textbox>
                </v:shape>
              </w:pict>
            </w:r>
            <w:r w:rsidR="00B30701" w:rsidRPr="004D17F0">
              <w:rPr>
                <w:rFonts w:ascii="Arial" w:hAnsi="Arial" w:cs="Arial"/>
                <w:noProof/>
                <w:color w:val="000000" w:themeColor="text1"/>
                <w:sz w:val="16"/>
                <w:szCs w:val="16"/>
              </w:rPr>
              <w:drawing>
                <wp:inline distT="0" distB="0" distL="0" distR="0">
                  <wp:extent cx="3992123" cy="2987748"/>
                  <wp:effectExtent l="19050" t="0" r="8377" b="0"/>
                  <wp:docPr id="27" name="Рисунок 1" descr="D:\Зубкова Ю.Г\Уфимский район\20428 ГП Дмитриевский сс 25.01.2021\20428\Замечания +СКРИНЫ 2021\76 подымал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убкова Ю.Г\Уфимский район\20428 ГП Дмитриевский сс 25.01.2021\20428\Замечания +СКРИНЫ 2021\76 подымалово.jpg"/>
                          <pic:cNvPicPr>
                            <a:picLocks noChangeAspect="1" noChangeArrowheads="1"/>
                          </pic:cNvPicPr>
                        </pic:nvPicPr>
                        <pic:blipFill>
                          <a:blip r:embed="rId14"/>
                          <a:srcRect/>
                          <a:stretch>
                            <a:fillRect/>
                          </a:stretch>
                        </pic:blipFill>
                        <pic:spPr bwMode="auto">
                          <a:xfrm>
                            <a:off x="0" y="0"/>
                            <a:ext cx="3992482" cy="2988017"/>
                          </a:xfrm>
                          <a:prstGeom prst="rect">
                            <a:avLst/>
                          </a:prstGeom>
                          <a:noFill/>
                          <a:ln w="9525">
                            <a:noFill/>
                            <a:miter lim="800000"/>
                            <a:headEnd/>
                            <a:tailEnd/>
                          </a:ln>
                        </pic:spPr>
                      </pic:pic>
                    </a:graphicData>
                  </a:graphic>
                </wp:inline>
              </w:drawing>
            </w:r>
          </w:p>
        </w:tc>
        <w:tc>
          <w:tcPr>
            <w:tcW w:w="1981" w:type="dxa"/>
            <w:vMerge/>
            <w:shd w:val="clear" w:color="auto" w:fill="auto"/>
          </w:tcPr>
          <w:p w:rsidR="00B30701" w:rsidRPr="004D17F0" w:rsidRDefault="00B30701" w:rsidP="00CF43F7">
            <w:pPr>
              <w:snapToGrid w:val="0"/>
              <w:ind w:left="-108" w:right="-20"/>
              <w:contextualSpacing/>
              <w:rPr>
                <w:rFonts w:ascii="Arial" w:hAnsi="Arial" w:cs="Arial"/>
                <w:i/>
                <w:color w:val="000000" w:themeColor="text1"/>
                <w:sz w:val="16"/>
                <w:szCs w:val="16"/>
              </w:rPr>
            </w:pPr>
          </w:p>
        </w:tc>
      </w:tr>
      <w:tr w:rsidR="00666F5C" w:rsidRPr="004D17F0" w:rsidTr="00CF43F7">
        <w:trPr>
          <w:trHeight w:val="2870"/>
        </w:trPr>
        <w:tc>
          <w:tcPr>
            <w:tcW w:w="954" w:type="dxa"/>
            <w:vMerge w:val="restart"/>
            <w:shd w:val="clear" w:color="auto" w:fill="auto"/>
          </w:tcPr>
          <w:p w:rsidR="00CF43F7" w:rsidRPr="004D17F0" w:rsidRDefault="00CF43F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16</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02:47:040901:229</w:t>
            </w:r>
          </w:p>
        </w:tc>
        <w:tc>
          <w:tcPr>
            <w:tcW w:w="971"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Придорожный сервис ,  производственная деятельность      </w:t>
            </w:r>
          </w:p>
        </w:tc>
        <w:tc>
          <w:tcPr>
            <w:tcW w:w="875" w:type="dxa"/>
            <w:gridSpan w:val="2"/>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0,4</w:t>
            </w:r>
          </w:p>
        </w:tc>
        <w:tc>
          <w:tcPr>
            <w:tcW w:w="992"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земли населенных пунктов </w:t>
            </w:r>
          </w:p>
        </w:tc>
        <w:tc>
          <w:tcPr>
            <w:tcW w:w="1845"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0,02</w:t>
            </w:r>
          </w:p>
        </w:tc>
        <w:tc>
          <w:tcPr>
            <w:tcW w:w="1981" w:type="dxa"/>
            <w:vMerge w:val="restart"/>
            <w:shd w:val="clear" w:color="auto" w:fill="auto"/>
          </w:tcPr>
          <w:p w:rsidR="00CF43F7" w:rsidRPr="004D17F0" w:rsidRDefault="00CF43F7" w:rsidP="00CF43F7">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CF43F7" w:rsidRPr="004D17F0" w:rsidRDefault="00CF43F7" w:rsidP="00066554">
            <w:pPr>
              <w:snapToGrid w:val="0"/>
              <w:ind w:left="-116"/>
              <w:contextualSpacing/>
              <w:jc w:val="both"/>
              <w:rPr>
                <w:rFonts w:ascii="Arial" w:hAnsi="Arial" w:cs="Arial"/>
                <w:i/>
                <w:color w:val="000000" w:themeColor="text1"/>
                <w:sz w:val="16"/>
                <w:szCs w:val="16"/>
              </w:rPr>
            </w:pPr>
          </w:p>
        </w:tc>
      </w:tr>
      <w:tr w:rsidR="00666F5C" w:rsidRPr="004D17F0" w:rsidTr="00E20784">
        <w:trPr>
          <w:trHeight w:val="5760"/>
        </w:trPr>
        <w:tc>
          <w:tcPr>
            <w:tcW w:w="954" w:type="dxa"/>
            <w:vMerge/>
            <w:shd w:val="clear" w:color="auto" w:fill="auto"/>
          </w:tcPr>
          <w:p w:rsidR="00CF43F7" w:rsidRPr="004D17F0" w:rsidRDefault="00CF43F7" w:rsidP="00CF43F7">
            <w:pPr>
              <w:contextualSpacing/>
              <w:jc w:val="center"/>
              <w:rPr>
                <w:rFonts w:ascii="Arial" w:hAnsi="Arial" w:cs="Arial"/>
                <w:i/>
                <w:color w:val="000000" w:themeColor="text1"/>
                <w:sz w:val="16"/>
                <w:szCs w:val="16"/>
              </w:rPr>
            </w:pPr>
          </w:p>
        </w:tc>
        <w:tc>
          <w:tcPr>
            <w:tcW w:w="7096" w:type="dxa"/>
            <w:gridSpan w:val="7"/>
            <w:shd w:val="clear" w:color="auto" w:fill="auto"/>
          </w:tcPr>
          <w:p w:rsidR="00CF43F7" w:rsidRPr="004D17F0" w:rsidRDefault="00654CD8" w:rsidP="00CF43F7">
            <w:pPr>
              <w:snapToGrid w:val="0"/>
              <w:contextualSpacing/>
              <w:jc w:val="center"/>
              <w:rPr>
                <w:rFonts w:ascii="Arial" w:hAnsi="Arial" w:cs="Arial"/>
                <w:color w:val="000000" w:themeColor="text1"/>
                <w:sz w:val="16"/>
                <w:szCs w:val="16"/>
              </w:rPr>
            </w:pPr>
            <w:r>
              <w:rPr>
                <w:rFonts w:ascii="Arial" w:hAnsi="Arial" w:cs="Arial"/>
                <w:noProof/>
                <w:color w:val="000000" w:themeColor="text1"/>
                <w:sz w:val="16"/>
                <w:szCs w:val="16"/>
              </w:rPr>
              <w:pict>
                <v:shape id="_x0000_s1069" type="#_x0000_t32" style="position:absolute;left:0;text-align:left;margin-left:113.1pt;margin-top:65.4pt;width:0;height:95.45pt;flip:y;z-index:251657216;mso-position-horizontal-relative:text;mso-position-vertical-relative:text" o:connectortype="straight">
                  <v:stroke endarrow="block"/>
                </v:shape>
              </w:pict>
            </w:r>
            <w:r>
              <w:rPr>
                <w:rFonts w:ascii="Arial" w:hAnsi="Arial" w:cs="Arial"/>
                <w:noProof/>
                <w:color w:val="000000" w:themeColor="text1"/>
                <w:sz w:val="16"/>
                <w:szCs w:val="16"/>
              </w:rPr>
              <w:pict>
                <v:shape id="_x0000_s1068" type="#_x0000_t202" style="position:absolute;left:0;text-align:left;margin-left:48.6pt;margin-top:160.85pt;width:165.75pt;height:33.95pt;z-index:251656192;mso-position-horizontal-relative:text;mso-position-vertical-relative:text;mso-width-relative:margin;mso-height-relative:margin">
                  <v:textbox style="mso-next-textbox:#_x0000_s1068">
                    <w:txbxContent>
                      <w:p w:rsidR="006A08FB" w:rsidRDefault="006A08FB" w:rsidP="006B3315">
                        <w:pPr>
                          <w:rPr>
                            <w:szCs w:val="18"/>
                          </w:rPr>
                        </w:pPr>
                        <w:r>
                          <w:rPr>
                            <w:rFonts w:ascii="Arial" w:hAnsi="Arial" w:cs="Arial"/>
                            <w:sz w:val="18"/>
                            <w:szCs w:val="18"/>
                          </w:rPr>
                          <w:t>Инвестиционная площадка для малого бизнеса</w:t>
                        </w:r>
                      </w:p>
                    </w:txbxContent>
                  </v:textbox>
                </v:shape>
              </w:pict>
            </w:r>
            <w:r w:rsidR="00CF43F7" w:rsidRPr="004D17F0">
              <w:rPr>
                <w:rFonts w:ascii="Arial" w:hAnsi="Arial" w:cs="Arial"/>
                <w:noProof/>
                <w:color w:val="000000" w:themeColor="text1"/>
                <w:sz w:val="16"/>
                <w:szCs w:val="16"/>
              </w:rPr>
              <w:drawing>
                <wp:inline distT="0" distB="0" distL="0" distR="0">
                  <wp:extent cx="3992123" cy="2987748"/>
                  <wp:effectExtent l="19050" t="0" r="8377" b="0"/>
                  <wp:docPr id="28" name="Рисунок 1" descr="D:\Зубкова Ю.Г\Уфимский район\20428 ГП Дмитриевский сс 25.01.2021\20428\Замечания +СКРИНЫ 2021\76 подымал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убкова Ю.Г\Уфимский район\20428 ГП Дмитриевский сс 25.01.2021\20428\Замечания +СКРИНЫ 2021\76 подымалово.jpg"/>
                          <pic:cNvPicPr>
                            <a:picLocks noChangeAspect="1" noChangeArrowheads="1"/>
                          </pic:cNvPicPr>
                        </pic:nvPicPr>
                        <pic:blipFill>
                          <a:blip r:embed="rId14"/>
                          <a:srcRect/>
                          <a:stretch>
                            <a:fillRect/>
                          </a:stretch>
                        </pic:blipFill>
                        <pic:spPr bwMode="auto">
                          <a:xfrm>
                            <a:off x="0" y="0"/>
                            <a:ext cx="3992482" cy="2988017"/>
                          </a:xfrm>
                          <a:prstGeom prst="rect">
                            <a:avLst/>
                          </a:prstGeom>
                          <a:noFill/>
                          <a:ln w="9525">
                            <a:noFill/>
                            <a:miter lim="800000"/>
                            <a:headEnd/>
                            <a:tailEnd/>
                          </a:ln>
                        </pic:spPr>
                      </pic:pic>
                    </a:graphicData>
                  </a:graphic>
                </wp:inline>
              </w:drawing>
            </w:r>
          </w:p>
        </w:tc>
        <w:tc>
          <w:tcPr>
            <w:tcW w:w="1981" w:type="dxa"/>
            <w:vMerge/>
            <w:shd w:val="clear" w:color="auto" w:fill="auto"/>
          </w:tcPr>
          <w:p w:rsidR="00CF43F7" w:rsidRPr="004D17F0" w:rsidRDefault="00CF43F7" w:rsidP="00CF43F7">
            <w:pPr>
              <w:snapToGrid w:val="0"/>
              <w:ind w:left="-108" w:right="-20"/>
              <w:contextualSpacing/>
              <w:rPr>
                <w:rFonts w:ascii="Arial" w:hAnsi="Arial" w:cs="Arial"/>
                <w:i/>
                <w:color w:val="000000" w:themeColor="text1"/>
                <w:sz w:val="16"/>
                <w:szCs w:val="16"/>
              </w:rPr>
            </w:pPr>
          </w:p>
        </w:tc>
      </w:tr>
      <w:tr w:rsidR="00666F5C" w:rsidRPr="004D17F0" w:rsidTr="00CF43F7">
        <w:trPr>
          <w:trHeight w:val="326"/>
        </w:trPr>
        <w:tc>
          <w:tcPr>
            <w:tcW w:w="954" w:type="dxa"/>
            <w:shd w:val="clear" w:color="auto" w:fill="auto"/>
          </w:tcPr>
          <w:p w:rsidR="00B30701" w:rsidRPr="004D17F0" w:rsidRDefault="00D507FA"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1</w:t>
            </w:r>
            <w:r w:rsidR="00CF43F7" w:rsidRPr="004D17F0">
              <w:rPr>
                <w:rFonts w:ascii="Arial" w:hAnsi="Arial" w:cs="Arial"/>
                <w:i/>
                <w:color w:val="000000" w:themeColor="text1"/>
                <w:sz w:val="16"/>
                <w:szCs w:val="16"/>
              </w:rPr>
              <w:t>7</w:t>
            </w:r>
          </w:p>
        </w:tc>
        <w:tc>
          <w:tcPr>
            <w:tcW w:w="1555" w:type="dxa"/>
            <w:shd w:val="clear" w:color="auto" w:fill="auto"/>
          </w:tcPr>
          <w:p w:rsidR="00B30701" w:rsidRPr="004D17F0" w:rsidRDefault="00B30701"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02:47:040901:227</w:t>
            </w:r>
          </w:p>
        </w:tc>
        <w:tc>
          <w:tcPr>
            <w:tcW w:w="971" w:type="dxa"/>
            <w:shd w:val="clear" w:color="auto" w:fill="auto"/>
          </w:tcPr>
          <w:p w:rsidR="00B30701" w:rsidRPr="004D17F0" w:rsidRDefault="00B30701"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транспортная </w:t>
            </w:r>
            <w:r w:rsidRPr="004D17F0">
              <w:rPr>
                <w:rFonts w:ascii="Arial" w:hAnsi="Arial" w:cs="Arial"/>
                <w:color w:val="000000" w:themeColor="text1"/>
                <w:sz w:val="16"/>
                <w:szCs w:val="16"/>
              </w:rPr>
              <w:lastRenderedPageBreak/>
              <w:t xml:space="preserve">инфраструктура, автомобильные дороги     </w:t>
            </w:r>
          </w:p>
        </w:tc>
        <w:tc>
          <w:tcPr>
            <w:tcW w:w="875" w:type="dxa"/>
            <w:gridSpan w:val="2"/>
            <w:shd w:val="clear" w:color="auto" w:fill="auto"/>
          </w:tcPr>
          <w:p w:rsidR="00B30701" w:rsidRPr="004D17F0" w:rsidRDefault="00B30701"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lastRenderedPageBreak/>
              <w:t>0,23</w:t>
            </w:r>
          </w:p>
        </w:tc>
        <w:tc>
          <w:tcPr>
            <w:tcW w:w="992" w:type="dxa"/>
            <w:shd w:val="clear" w:color="auto" w:fill="auto"/>
          </w:tcPr>
          <w:p w:rsidR="00B30701" w:rsidRPr="004D17F0" w:rsidRDefault="00B30701"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w:t>
            </w:r>
            <w:r w:rsidRPr="004D17F0">
              <w:rPr>
                <w:rFonts w:ascii="Arial" w:hAnsi="Arial" w:cs="Arial"/>
                <w:color w:val="000000" w:themeColor="text1"/>
                <w:sz w:val="16"/>
                <w:szCs w:val="16"/>
              </w:rPr>
              <w:lastRenderedPageBreak/>
              <w:t xml:space="preserve">ых </w:t>
            </w:r>
            <w:r w:rsidR="00CF43F7" w:rsidRPr="004D17F0">
              <w:rPr>
                <w:rFonts w:ascii="Arial" w:hAnsi="Arial" w:cs="Arial"/>
                <w:color w:val="000000" w:themeColor="text1"/>
                <w:sz w:val="16"/>
                <w:szCs w:val="16"/>
              </w:rPr>
              <w:t xml:space="preserve"> пунктов</w:t>
            </w:r>
          </w:p>
        </w:tc>
        <w:tc>
          <w:tcPr>
            <w:tcW w:w="1845" w:type="dxa"/>
            <w:shd w:val="clear" w:color="auto" w:fill="auto"/>
          </w:tcPr>
          <w:p w:rsidR="00B30701" w:rsidRPr="004D17F0" w:rsidRDefault="00B30701" w:rsidP="00CF43F7">
            <w:pPr>
              <w:rPr>
                <w:rFonts w:ascii="Arial" w:hAnsi="Arial" w:cs="Arial"/>
                <w:color w:val="000000" w:themeColor="text1"/>
                <w:sz w:val="16"/>
                <w:szCs w:val="16"/>
              </w:rPr>
            </w:pPr>
            <w:r w:rsidRPr="004D17F0">
              <w:rPr>
                <w:rFonts w:ascii="Arial" w:hAnsi="Arial" w:cs="Arial"/>
                <w:i/>
                <w:color w:val="000000" w:themeColor="text1"/>
                <w:sz w:val="16"/>
                <w:szCs w:val="16"/>
              </w:rPr>
              <w:lastRenderedPageBreak/>
              <w:t xml:space="preserve">Земли промышленности, </w:t>
            </w:r>
            <w:r w:rsidRPr="004D17F0">
              <w:rPr>
                <w:rFonts w:ascii="Arial" w:hAnsi="Arial" w:cs="Arial"/>
                <w:i/>
                <w:color w:val="000000" w:themeColor="text1"/>
                <w:sz w:val="16"/>
                <w:szCs w:val="16"/>
              </w:rPr>
              <w:lastRenderedPageBreak/>
              <w:t>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B30701" w:rsidRPr="004D17F0" w:rsidRDefault="00B30701"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lastRenderedPageBreak/>
              <w:t xml:space="preserve">0,23 </w:t>
            </w:r>
          </w:p>
        </w:tc>
        <w:tc>
          <w:tcPr>
            <w:tcW w:w="1981" w:type="dxa"/>
            <w:shd w:val="clear" w:color="auto" w:fill="auto"/>
          </w:tcPr>
          <w:p w:rsidR="00B30701" w:rsidRPr="004D17F0" w:rsidRDefault="00B30701" w:rsidP="00CF43F7">
            <w:pPr>
              <w:snapToGrid w:val="0"/>
              <w:contextualSpacing/>
              <w:jc w:val="center"/>
              <w:rPr>
                <w:rFonts w:ascii="Arial" w:hAnsi="Arial" w:cs="Arial"/>
                <w:i/>
                <w:color w:val="000000" w:themeColor="text1"/>
                <w:sz w:val="16"/>
                <w:szCs w:val="16"/>
              </w:rPr>
            </w:pPr>
          </w:p>
        </w:tc>
      </w:tr>
      <w:tr w:rsidR="00666F5C" w:rsidRPr="004D17F0" w:rsidTr="00CF43F7">
        <w:trPr>
          <w:trHeight w:val="326"/>
        </w:trPr>
        <w:tc>
          <w:tcPr>
            <w:tcW w:w="954" w:type="dxa"/>
            <w:shd w:val="clear" w:color="auto" w:fill="auto"/>
          </w:tcPr>
          <w:p w:rsidR="00CF43F7" w:rsidRPr="004D17F0" w:rsidRDefault="00CF43F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18</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02:47:040213:38</w:t>
            </w:r>
          </w:p>
        </w:tc>
        <w:tc>
          <w:tcPr>
            <w:tcW w:w="971" w:type="dxa"/>
            <w:shd w:val="clear" w:color="auto" w:fill="auto"/>
          </w:tcPr>
          <w:p w:rsidR="00CF43F7" w:rsidRPr="004D17F0" w:rsidRDefault="00CF43F7" w:rsidP="00CF43F7">
            <w:pPr>
              <w:rPr>
                <w:color w:val="000000" w:themeColor="text1"/>
              </w:rPr>
            </w:pPr>
            <w:r w:rsidRPr="004D17F0">
              <w:rPr>
                <w:rFonts w:ascii="Arial" w:hAnsi="Arial" w:cs="Arial"/>
                <w:color w:val="000000" w:themeColor="text1"/>
                <w:sz w:val="16"/>
                <w:szCs w:val="16"/>
              </w:rPr>
              <w:t xml:space="preserve">транспортная инфраструктура, автомобильные дороги, придорожная полоса     </w:t>
            </w:r>
          </w:p>
        </w:tc>
        <w:tc>
          <w:tcPr>
            <w:tcW w:w="875" w:type="dxa"/>
            <w:gridSpan w:val="2"/>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2,23</w:t>
            </w:r>
          </w:p>
        </w:tc>
        <w:tc>
          <w:tcPr>
            <w:tcW w:w="992"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CF43F7" w:rsidRPr="004D17F0" w:rsidRDefault="00CF43F7" w:rsidP="00CF43F7">
            <w:pPr>
              <w:rPr>
                <w:color w:val="000000" w:themeColor="text1"/>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1,79</w:t>
            </w:r>
          </w:p>
        </w:tc>
        <w:tc>
          <w:tcPr>
            <w:tcW w:w="1981" w:type="dxa"/>
            <w:shd w:val="clear" w:color="auto" w:fill="auto"/>
          </w:tcPr>
          <w:p w:rsidR="00CF43F7" w:rsidRPr="004D17F0" w:rsidRDefault="00CF43F7" w:rsidP="00CF43F7">
            <w:pPr>
              <w:snapToGrid w:val="0"/>
              <w:contextualSpacing/>
              <w:jc w:val="center"/>
              <w:rPr>
                <w:rFonts w:ascii="Arial" w:hAnsi="Arial" w:cs="Arial"/>
                <w:i/>
                <w:color w:val="000000" w:themeColor="text1"/>
                <w:sz w:val="16"/>
                <w:szCs w:val="16"/>
              </w:rPr>
            </w:pPr>
          </w:p>
        </w:tc>
      </w:tr>
      <w:tr w:rsidR="00666F5C" w:rsidRPr="004D17F0" w:rsidTr="00CF43F7">
        <w:trPr>
          <w:trHeight w:val="326"/>
        </w:trPr>
        <w:tc>
          <w:tcPr>
            <w:tcW w:w="954" w:type="dxa"/>
            <w:shd w:val="clear" w:color="auto" w:fill="auto"/>
          </w:tcPr>
          <w:p w:rsidR="00CF43F7" w:rsidRPr="004D17F0" w:rsidRDefault="00CF43F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19</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02:47:040213:39</w:t>
            </w:r>
          </w:p>
        </w:tc>
        <w:tc>
          <w:tcPr>
            <w:tcW w:w="971" w:type="dxa"/>
            <w:shd w:val="clear" w:color="auto" w:fill="auto"/>
          </w:tcPr>
          <w:p w:rsidR="00CF43F7" w:rsidRPr="004D17F0" w:rsidRDefault="00CF43F7" w:rsidP="00CF43F7">
            <w:pPr>
              <w:rPr>
                <w:color w:val="000000" w:themeColor="text1"/>
              </w:rPr>
            </w:pPr>
            <w:r w:rsidRPr="004D17F0">
              <w:rPr>
                <w:rFonts w:ascii="Arial" w:hAnsi="Arial" w:cs="Arial"/>
                <w:color w:val="000000" w:themeColor="text1"/>
                <w:sz w:val="16"/>
                <w:szCs w:val="16"/>
              </w:rPr>
              <w:t xml:space="preserve">транспортная инфраструктура, автомобильные дороги , санитарно-защитное озеленение    </w:t>
            </w:r>
          </w:p>
        </w:tc>
        <w:tc>
          <w:tcPr>
            <w:tcW w:w="875" w:type="dxa"/>
            <w:gridSpan w:val="2"/>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0,48</w:t>
            </w:r>
          </w:p>
        </w:tc>
        <w:tc>
          <w:tcPr>
            <w:tcW w:w="992"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CF43F7" w:rsidRPr="004D17F0" w:rsidRDefault="00CF43F7" w:rsidP="00CF43F7">
            <w:pPr>
              <w:rPr>
                <w:color w:val="000000" w:themeColor="text1"/>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0,48</w:t>
            </w:r>
          </w:p>
        </w:tc>
        <w:tc>
          <w:tcPr>
            <w:tcW w:w="1981" w:type="dxa"/>
            <w:shd w:val="clear" w:color="auto" w:fill="auto"/>
          </w:tcPr>
          <w:p w:rsidR="00CF43F7" w:rsidRPr="004D17F0" w:rsidRDefault="00CF43F7" w:rsidP="00CF43F7">
            <w:pPr>
              <w:snapToGrid w:val="0"/>
              <w:contextualSpacing/>
              <w:jc w:val="center"/>
              <w:rPr>
                <w:rFonts w:ascii="Arial" w:hAnsi="Arial" w:cs="Arial"/>
                <w:i/>
                <w:color w:val="000000" w:themeColor="text1"/>
                <w:sz w:val="16"/>
                <w:szCs w:val="16"/>
              </w:rPr>
            </w:pPr>
          </w:p>
        </w:tc>
      </w:tr>
      <w:tr w:rsidR="00666F5C" w:rsidRPr="004D17F0" w:rsidTr="00CF43F7">
        <w:trPr>
          <w:trHeight w:val="326"/>
        </w:trPr>
        <w:tc>
          <w:tcPr>
            <w:tcW w:w="954" w:type="dxa"/>
            <w:shd w:val="clear" w:color="auto" w:fill="auto"/>
          </w:tcPr>
          <w:p w:rsidR="00CF43F7" w:rsidRPr="004D17F0" w:rsidRDefault="00CF43F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20</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02:47:000000:671</w:t>
            </w:r>
          </w:p>
        </w:tc>
        <w:tc>
          <w:tcPr>
            <w:tcW w:w="971" w:type="dxa"/>
            <w:shd w:val="clear" w:color="auto" w:fill="auto"/>
          </w:tcPr>
          <w:p w:rsidR="00CF43F7" w:rsidRPr="004D17F0" w:rsidRDefault="00CF43F7" w:rsidP="00CF43F7">
            <w:pPr>
              <w:rPr>
                <w:color w:val="000000" w:themeColor="text1"/>
              </w:rPr>
            </w:pPr>
            <w:r w:rsidRPr="004D17F0">
              <w:rPr>
                <w:rFonts w:ascii="Arial" w:hAnsi="Arial" w:cs="Arial"/>
                <w:color w:val="000000" w:themeColor="text1"/>
                <w:sz w:val="16"/>
                <w:szCs w:val="16"/>
              </w:rPr>
              <w:t xml:space="preserve">транспортная инфраструктура, автомобильные дороги, придорожная полоса     </w:t>
            </w:r>
          </w:p>
        </w:tc>
        <w:tc>
          <w:tcPr>
            <w:tcW w:w="875" w:type="dxa"/>
            <w:gridSpan w:val="2"/>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1,45</w:t>
            </w:r>
          </w:p>
        </w:tc>
        <w:tc>
          <w:tcPr>
            <w:tcW w:w="992"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1,45</w:t>
            </w:r>
          </w:p>
        </w:tc>
        <w:tc>
          <w:tcPr>
            <w:tcW w:w="1981" w:type="dxa"/>
            <w:shd w:val="clear" w:color="auto" w:fill="auto"/>
          </w:tcPr>
          <w:p w:rsidR="00CF43F7" w:rsidRPr="004D17F0" w:rsidRDefault="00CF43F7" w:rsidP="00CF43F7">
            <w:pPr>
              <w:snapToGrid w:val="0"/>
              <w:contextualSpacing/>
              <w:jc w:val="center"/>
              <w:rPr>
                <w:rFonts w:ascii="Arial" w:hAnsi="Arial" w:cs="Arial"/>
                <w:i/>
                <w:color w:val="000000" w:themeColor="text1"/>
                <w:sz w:val="16"/>
                <w:szCs w:val="16"/>
              </w:rPr>
            </w:pPr>
          </w:p>
        </w:tc>
      </w:tr>
      <w:tr w:rsidR="00666F5C" w:rsidRPr="004D17F0" w:rsidTr="00CF43F7">
        <w:trPr>
          <w:trHeight w:val="326"/>
        </w:trPr>
        <w:tc>
          <w:tcPr>
            <w:tcW w:w="954" w:type="dxa"/>
            <w:shd w:val="clear" w:color="auto" w:fill="auto"/>
          </w:tcPr>
          <w:p w:rsidR="00CF43F7" w:rsidRPr="004D17F0" w:rsidRDefault="00CF43F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21</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02:47:040211:259</w:t>
            </w:r>
          </w:p>
        </w:tc>
        <w:tc>
          <w:tcPr>
            <w:tcW w:w="971" w:type="dxa"/>
            <w:shd w:val="clear" w:color="auto" w:fill="auto"/>
          </w:tcPr>
          <w:p w:rsidR="00CF43F7" w:rsidRPr="004D17F0" w:rsidRDefault="00CF43F7" w:rsidP="00CF43F7">
            <w:pPr>
              <w:rPr>
                <w:color w:val="000000" w:themeColor="text1"/>
              </w:rPr>
            </w:pPr>
            <w:r w:rsidRPr="004D17F0">
              <w:rPr>
                <w:rFonts w:ascii="Arial" w:hAnsi="Arial" w:cs="Arial"/>
                <w:color w:val="000000" w:themeColor="text1"/>
                <w:sz w:val="16"/>
                <w:szCs w:val="16"/>
              </w:rPr>
              <w:t xml:space="preserve">транспортная инфраструктура, автомобильные дороги, придорожная полоса     </w:t>
            </w:r>
          </w:p>
        </w:tc>
        <w:tc>
          <w:tcPr>
            <w:tcW w:w="875" w:type="dxa"/>
            <w:gridSpan w:val="2"/>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1,15</w:t>
            </w:r>
          </w:p>
        </w:tc>
        <w:tc>
          <w:tcPr>
            <w:tcW w:w="992"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CF43F7" w:rsidRPr="004D17F0" w:rsidRDefault="00CF43F7" w:rsidP="00CF43F7">
            <w:pPr>
              <w:rPr>
                <w:color w:val="000000" w:themeColor="text1"/>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1,15</w:t>
            </w:r>
          </w:p>
        </w:tc>
        <w:tc>
          <w:tcPr>
            <w:tcW w:w="1981" w:type="dxa"/>
            <w:shd w:val="clear" w:color="auto" w:fill="auto"/>
          </w:tcPr>
          <w:p w:rsidR="00CF43F7" w:rsidRPr="004D17F0" w:rsidRDefault="00CF43F7" w:rsidP="00CF43F7">
            <w:pPr>
              <w:snapToGrid w:val="0"/>
              <w:contextualSpacing/>
              <w:jc w:val="center"/>
              <w:rPr>
                <w:rFonts w:ascii="Arial" w:hAnsi="Arial" w:cs="Arial"/>
                <w:i/>
                <w:color w:val="000000" w:themeColor="text1"/>
                <w:sz w:val="16"/>
                <w:szCs w:val="16"/>
              </w:rPr>
            </w:pPr>
          </w:p>
        </w:tc>
      </w:tr>
      <w:tr w:rsidR="00666F5C" w:rsidRPr="004D17F0" w:rsidTr="00CF43F7">
        <w:trPr>
          <w:trHeight w:val="326"/>
        </w:trPr>
        <w:tc>
          <w:tcPr>
            <w:tcW w:w="954" w:type="dxa"/>
            <w:shd w:val="clear" w:color="auto" w:fill="auto"/>
          </w:tcPr>
          <w:p w:rsidR="00CF43F7" w:rsidRPr="004D17F0" w:rsidRDefault="00CF43F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22</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02:47:040211:144</w:t>
            </w:r>
          </w:p>
        </w:tc>
        <w:tc>
          <w:tcPr>
            <w:tcW w:w="971" w:type="dxa"/>
            <w:shd w:val="clear" w:color="auto" w:fill="auto"/>
          </w:tcPr>
          <w:p w:rsidR="00CF43F7" w:rsidRPr="004D17F0" w:rsidRDefault="00CF43F7" w:rsidP="00CF43F7">
            <w:pPr>
              <w:rPr>
                <w:color w:val="000000" w:themeColor="text1"/>
              </w:rPr>
            </w:pPr>
            <w:r w:rsidRPr="004D17F0">
              <w:rPr>
                <w:rFonts w:ascii="Arial" w:hAnsi="Arial" w:cs="Arial"/>
                <w:color w:val="000000" w:themeColor="text1"/>
                <w:sz w:val="16"/>
                <w:szCs w:val="16"/>
              </w:rPr>
              <w:t xml:space="preserve">транспортная инфраструктура, автомобильные </w:t>
            </w:r>
            <w:r w:rsidRPr="004D17F0">
              <w:rPr>
                <w:rFonts w:ascii="Arial" w:hAnsi="Arial" w:cs="Arial"/>
                <w:color w:val="000000" w:themeColor="text1"/>
                <w:sz w:val="16"/>
                <w:szCs w:val="16"/>
              </w:rPr>
              <w:lastRenderedPageBreak/>
              <w:t xml:space="preserve">дороги, придорожная полоса     </w:t>
            </w:r>
          </w:p>
        </w:tc>
        <w:tc>
          <w:tcPr>
            <w:tcW w:w="875" w:type="dxa"/>
            <w:gridSpan w:val="2"/>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lastRenderedPageBreak/>
              <w:t>0,26</w:t>
            </w:r>
          </w:p>
        </w:tc>
        <w:tc>
          <w:tcPr>
            <w:tcW w:w="992"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CF43F7" w:rsidRPr="004D17F0" w:rsidRDefault="00CF43F7" w:rsidP="00CF43F7">
            <w:pPr>
              <w:rPr>
                <w:color w:val="000000" w:themeColor="text1"/>
              </w:rPr>
            </w:pPr>
            <w:r w:rsidRPr="004D17F0">
              <w:rPr>
                <w:rFonts w:ascii="Arial" w:hAnsi="Arial" w:cs="Arial"/>
                <w:i/>
                <w:color w:val="000000" w:themeColor="text1"/>
                <w:sz w:val="16"/>
                <w:szCs w:val="16"/>
              </w:rPr>
              <w:t xml:space="preserve">Земли промышленности, энергетики, транспорта, связи, радиовещания, телевидения, </w:t>
            </w:r>
            <w:r w:rsidRPr="004D17F0">
              <w:rPr>
                <w:rFonts w:ascii="Arial" w:hAnsi="Arial" w:cs="Arial"/>
                <w:i/>
                <w:color w:val="000000" w:themeColor="text1"/>
                <w:sz w:val="16"/>
                <w:szCs w:val="16"/>
              </w:rPr>
              <w:lastRenderedPageBreak/>
              <w:t>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lastRenderedPageBreak/>
              <w:t>0,26</w:t>
            </w:r>
          </w:p>
        </w:tc>
        <w:tc>
          <w:tcPr>
            <w:tcW w:w="1981" w:type="dxa"/>
            <w:shd w:val="clear" w:color="auto" w:fill="auto"/>
          </w:tcPr>
          <w:p w:rsidR="00CF43F7" w:rsidRPr="004D17F0" w:rsidRDefault="00CF43F7" w:rsidP="00CF43F7">
            <w:pPr>
              <w:snapToGrid w:val="0"/>
              <w:contextualSpacing/>
              <w:jc w:val="center"/>
              <w:rPr>
                <w:rFonts w:ascii="Arial" w:hAnsi="Arial" w:cs="Arial"/>
                <w:i/>
                <w:color w:val="000000" w:themeColor="text1"/>
                <w:sz w:val="16"/>
                <w:szCs w:val="16"/>
              </w:rPr>
            </w:pPr>
          </w:p>
        </w:tc>
      </w:tr>
      <w:tr w:rsidR="00666F5C" w:rsidRPr="004D17F0" w:rsidTr="00CF43F7">
        <w:trPr>
          <w:trHeight w:val="326"/>
        </w:trPr>
        <w:tc>
          <w:tcPr>
            <w:tcW w:w="954" w:type="dxa"/>
            <w:shd w:val="clear" w:color="auto" w:fill="auto"/>
          </w:tcPr>
          <w:p w:rsidR="00CF43F7" w:rsidRPr="004D17F0" w:rsidRDefault="00CF43F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23</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02:47:000000:12102</w:t>
            </w:r>
          </w:p>
        </w:tc>
        <w:tc>
          <w:tcPr>
            <w:tcW w:w="971" w:type="dxa"/>
            <w:shd w:val="clear" w:color="auto" w:fill="auto"/>
          </w:tcPr>
          <w:p w:rsidR="00CF43F7" w:rsidRPr="004D17F0" w:rsidRDefault="00CF43F7" w:rsidP="00CF43F7">
            <w:pPr>
              <w:rPr>
                <w:color w:val="000000" w:themeColor="text1"/>
              </w:rPr>
            </w:pPr>
            <w:r w:rsidRPr="004D17F0">
              <w:rPr>
                <w:rFonts w:ascii="Arial" w:hAnsi="Arial" w:cs="Arial"/>
                <w:color w:val="000000" w:themeColor="text1"/>
                <w:sz w:val="16"/>
                <w:szCs w:val="16"/>
              </w:rPr>
              <w:t xml:space="preserve">транспортная инфраструктура, автомобильные дороги, придорожная полоса     </w:t>
            </w:r>
          </w:p>
        </w:tc>
        <w:tc>
          <w:tcPr>
            <w:tcW w:w="875" w:type="dxa"/>
            <w:gridSpan w:val="2"/>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992"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CF43F7" w:rsidRPr="004D17F0" w:rsidRDefault="00CF43F7" w:rsidP="00CF43F7">
            <w:pPr>
              <w:rPr>
                <w:color w:val="000000" w:themeColor="text1"/>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1981" w:type="dxa"/>
            <w:shd w:val="clear" w:color="auto" w:fill="auto"/>
          </w:tcPr>
          <w:p w:rsidR="00CF43F7" w:rsidRPr="004D17F0" w:rsidRDefault="00CF43F7" w:rsidP="00CF43F7">
            <w:pPr>
              <w:snapToGrid w:val="0"/>
              <w:contextualSpacing/>
              <w:jc w:val="center"/>
              <w:rPr>
                <w:rFonts w:ascii="Arial" w:hAnsi="Arial" w:cs="Arial"/>
                <w:i/>
                <w:color w:val="000000" w:themeColor="text1"/>
                <w:sz w:val="16"/>
                <w:szCs w:val="16"/>
              </w:rPr>
            </w:pPr>
          </w:p>
        </w:tc>
      </w:tr>
      <w:tr w:rsidR="00666F5C" w:rsidRPr="004D17F0" w:rsidTr="00CF43F7">
        <w:trPr>
          <w:trHeight w:val="326"/>
        </w:trPr>
        <w:tc>
          <w:tcPr>
            <w:tcW w:w="954" w:type="dxa"/>
            <w:shd w:val="clear" w:color="auto" w:fill="auto"/>
          </w:tcPr>
          <w:p w:rsidR="00CF43F7" w:rsidRPr="004D17F0" w:rsidRDefault="00CF43F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24</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02:47:000000:7499</w:t>
            </w:r>
          </w:p>
          <w:p w:rsidR="00CF43F7" w:rsidRPr="004D17F0" w:rsidRDefault="00CF43F7" w:rsidP="00CF43F7">
            <w:pPr>
              <w:jc w:val="center"/>
              <w:rPr>
                <w:rFonts w:ascii="Arial" w:hAnsi="Arial" w:cs="Arial"/>
                <w:color w:val="000000" w:themeColor="text1"/>
                <w:sz w:val="16"/>
                <w:szCs w:val="16"/>
              </w:rPr>
            </w:pPr>
          </w:p>
        </w:tc>
        <w:tc>
          <w:tcPr>
            <w:tcW w:w="971" w:type="dxa"/>
            <w:shd w:val="clear" w:color="auto" w:fill="auto"/>
          </w:tcPr>
          <w:p w:rsidR="00CF43F7" w:rsidRPr="004D17F0" w:rsidRDefault="00CF43F7" w:rsidP="00CF43F7">
            <w:pPr>
              <w:rPr>
                <w:color w:val="000000" w:themeColor="text1"/>
              </w:rPr>
            </w:pPr>
            <w:r w:rsidRPr="004D17F0">
              <w:rPr>
                <w:rFonts w:ascii="Arial" w:hAnsi="Arial" w:cs="Arial"/>
                <w:color w:val="000000" w:themeColor="text1"/>
                <w:sz w:val="16"/>
                <w:szCs w:val="16"/>
              </w:rPr>
              <w:t xml:space="preserve">транспортная инфраструктура, автомобильные дороги, придорожная полоса     </w:t>
            </w:r>
          </w:p>
        </w:tc>
        <w:tc>
          <w:tcPr>
            <w:tcW w:w="875" w:type="dxa"/>
            <w:gridSpan w:val="2"/>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1,06</w:t>
            </w:r>
          </w:p>
        </w:tc>
        <w:tc>
          <w:tcPr>
            <w:tcW w:w="992"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CF43F7" w:rsidRPr="004D17F0" w:rsidRDefault="00CF43F7" w:rsidP="00CF43F7">
            <w:pPr>
              <w:rPr>
                <w:color w:val="000000" w:themeColor="text1"/>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1,06</w:t>
            </w:r>
          </w:p>
        </w:tc>
        <w:tc>
          <w:tcPr>
            <w:tcW w:w="1981" w:type="dxa"/>
            <w:shd w:val="clear" w:color="auto" w:fill="auto"/>
          </w:tcPr>
          <w:p w:rsidR="00CF43F7" w:rsidRPr="004D17F0" w:rsidRDefault="00CF43F7" w:rsidP="00CF43F7">
            <w:pPr>
              <w:snapToGrid w:val="0"/>
              <w:contextualSpacing/>
              <w:jc w:val="center"/>
              <w:rPr>
                <w:rFonts w:ascii="Arial" w:hAnsi="Arial" w:cs="Arial"/>
                <w:i/>
                <w:color w:val="000000" w:themeColor="text1"/>
                <w:sz w:val="16"/>
                <w:szCs w:val="16"/>
              </w:rPr>
            </w:pPr>
          </w:p>
        </w:tc>
      </w:tr>
      <w:tr w:rsidR="00666F5C" w:rsidRPr="004D17F0" w:rsidTr="00CF43F7">
        <w:trPr>
          <w:trHeight w:val="326"/>
        </w:trPr>
        <w:tc>
          <w:tcPr>
            <w:tcW w:w="954" w:type="dxa"/>
            <w:shd w:val="clear" w:color="auto" w:fill="auto"/>
          </w:tcPr>
          <w:p w:rsidR="00CF43F7" w:rsidRPr="004D17F0" w:rsidRDefault="00CF43F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25</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02:47:040205:152</w:t>
            </w:r>
          </w:p>
          <w:p w:rsidR="00CF43F7" w:rsidRPr="004D17F0" w:rsidRDefault="00CF43F7" w:rsidP="00CF43F7">
            <w:pPr>
              <w:contextualSpacing/>
              <w:jc w:val="center"/>
              <w:rPr>
                <w:rFonts w:ascii="Arial" w:hAnsi="Arial" w:cs="Arial"/>
                <w:color w:val="000000" w:themeColor="text1"/>
                <w:sz w:val="16"/>
                <w:szCs w:val="16"/>
              </w:rPr>
            </w:pPr>
          </w:p>
          <w:p w:rsidR="00CF43F7" w:rsidRPr="004D17F0" w:rsidRDefault="00CF43F7" w:rsidP="00CF43F7">
            <w:pPr>
              <w:contextualSpacing/>
              <w:jc w:val="center"/>
              <w:rPr>
                <w:rFonts w:ascii="Arial" w:hAnsi="Arial" w:cs="Arial"/>
                <w:color w:val="000000" w:themeColor="text1"/>
                <w:sz w:val="16"/>
                <w:szCs w:val="16"/>
              </w:rPr>
            </w:pPr>
          </w:p>
        </w:tc>
        <w:tc>
          <w:tcPr>
            <w:tcW w:w="971"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инженерные коммуникации</w:t>
            </w:r>
          </w:p>
        </w:tc>
        <w:tc>
          <w:tcPr>
            <w:tcW w:w="875" w:type="dxa"/>
            <w:gridSpan w:val="2"/>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0,3</w:t>
            </w:r>
          </w:p>
        </w:tc>
        <w:tc>
          <w:tcPr>
            <w:tcW w:w="992"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0,16  </w:t>
            </w:r>
          </w:p>
        </w:tc>
        <w:tc>
          <w:tcPr>
            <w:tcW w:w="1981" w:type="dxa"/>
            <w:shd w:val="clear" w:color="auto" w:fill="auto"/>
          </w:tcPr>
          <w:p w:rsidR="00CF43F7" w:rsidRPr="004D17F0" w:rsidRDefault="00CF43F7" w:rsidP="00CF43F7">
            <w:pPr>
              <w:snapToGrid w:val="0"/>
              <w:contextualSpacing/>
              <w:jc w:val="center"/>
              <w:rPr>
                <w:rFonts w:ascii="Arial" w:hAnsi="Arial" w:cs="Arial"/>
                <w:i/>
                <w:color w:val="000000" w:themeColor="text1"/>
                <w:sz w:val="16"/>
                <w:szCs w:val="16"/>
              </w:rPr>
            </w:pPr>
          </w:p>
        </w:tc>
      </w:tr>
      <w:tr w:rsidR="00666F5C" w:rsidRPr="004D17F0" w:rsidTr="00CF43F7">
        <w:trPr>
          <w:trHeight w:val="326"/>
        </w:trPr>
        <w:tc>
          <w:tcPr>
            <w:tcW w:w="954" w:type="dxa"/>
            <w:shd w:val="clear" w:color="auto" w:fill="auto"/>
          </w:tcPr>
          <w:p w:rsidR="00CF43F7" w:rsidRPr="004D17F0" w:rsidRDefault="00CF43F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26</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02:47:040205:42</w:t>
            </w:r>
          </w:p>
        </w:tc>
        <w:tc>
          <w:tcPr>
            <w:tcW w:w="971"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инженерные коммуникации</w:t>
            </w:r>
          </w:p>
        </w:tc>
        <w:tc>
          <w:tcPr>
            <w:tcW w:w="875" w:type="dxa"/>
            <w:gridSpan w:val="2"/>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992"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CF43F7" w:rsidRPr="004D17F0" w:rsidRDefault="00CF43F7">
            <w:pPr>
              <w:rPr>
                <w:color w:val="000000" w:themeColor="text1"/>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1981" w:type="dxa"/>
            <w:shd w:val="clear" w:color="auto" w:fill="auto"/>
          </w:tcPr>
          <w:p w:rsidR="00CF43F7" w:rsidRPr="004D17F0" w:rsidRDefault="00CF43F7" w:rsidP="00CF43F7">
            <w:pPr>
              <w:snapToGrid w:val="0"/>
              <w:contextualSpacing/>
              <w:jc w:val="center"/>
              <w:rPr>
                <w:rFonts w:ascii="Arial" w:hAnsi="Arial" w:cs="Arial"/>
                <w:i/>
                <w:color w:val="000000" w:themeColor="text1"/>
                <w:sz w:val="16"/>
                <w:szCs w:val="16"/>
              </w:rPr>
            </w:pPr>
          </w:p>
        </w:tc>
      </w:tr>
      <w:tr w:rsidR="00666F5C" w:rsidRPr="004D17F0" w:rsidTr="00CF43F7">
        <w:trPr>
          <w:trHeight w:val="326"/>
        </w:trPr>
        <w:tc>
          <w:tcPr>
            <w:tcW w:w="954" w:type="dxa"/>
            <w:shd w:val="clear" w:color="auto" w:fill="auto"/>
          </w:tcPr>
          <w:p w:rsidR="00CF43F7" w:rsidRPr="004D17F0" w:rsidRDefault="00CF43F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27</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02:47:040207:219</w:t>
            </w:r>
          </w:p>
        </w:tc>
        <w:tc>
          <w:tcPr>
            <w:tcW w:w="971"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инженерные коммуникации</w:t>
            </w:r>
          </w:p>
        </w:tc>
        <w:tc>
          <w:tcPr>
            <w:tcW w:w="875" w:type="dxa"/>
            <w:gridSpan w:val="2"/>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0,02</w:t>
            </w:r>
          </w:p>
        </w:tc>
        <w:tc>
          <w:tcPr>
            <w:tcW w:w="992"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CF43F7" w:rsidRPr="004D17F0" w:rsidRDefault="00CF43F7">
            <w:pPr>
              <w:rPr>
                <w:color w:val="000000" w:themeColor="text1"/>
              </w:rPr>
            </w:pPr>
            <w:r w:rsidRPr="004D17F0">
              <w:rPr>
                <w:rFonts w:ascii="Arial" w:hAnsi="Arial" w:cs="Arial"/>
                <w:i/>
                <w:color w:val="000000" w:themeColor="text1"/>
                <w:sz w:val="16"/>
                <w:szCs w:val="16"/>
              </w:rPr>
              <w:t xml:space="preserve">Земли промышленности, энергетики, транспорта, связи, радиовещания, телевидения, информатики, земли для обеспечения космической деятельности, </w:t>
            </w:r>
            <w:r w:rsidRPr="004D17F0">
              <w:rPr>
                <w:rFonts w:ascii="Arial" w:hAnsi="Arial" w:cs="Arial"/>
                <w:i/>
                <w:color w:val="000000" w:themeColor="text1"/>
                <w:sz w:val="16"/>
                <w:szCs w:val="16"/>
              </w:rPr>
              <w:lastRenderedPageBreak/>
              <w:t>земли обороны, безопасности и земли иного 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lastRenderedPageBreak/>
              <w:t xml:space="preserve">0,02 </w:t>
            </w:r>
          </w:p>
        </w:tc>
        <w:tc>
          <w:tcPr>
            <w:tcW w:w="1981" w:type="dxa"/>
            <w:shd w:val="clear" w:color="auto" w:fill="auto"/>
          </w:tcPr>
          <w:p w:rsidR="00CF43F7" w:rsidRPr="004D17F0" w:rsidRDefault="00CF43F7" w:rsidP="00CF43F7">
            <w:pPr>
              <w:snapToGrid w:val="0"/>
              <w:contextualSpacing/>
              <w:jc w:val="center"/>
              <w:rPr>
                <w:rFonts w:ascii="Arial" w:hAnsi="Arial" w:cs="Arial"/>
                <w:i/>
                <w:color w:val="000000" w:themeColor="text1"/>
                <w:sz w:val="16"/>
                <w:szCs w:val="16"/>
              </w:rPr>
            </w:pPr>
          </w:p>
        </w:tc>
      </w:tr>
      <w:tr w:rsidR="00666F5C" w:rsidRPr="004D17F0" w:rsidTr="00CF43F7">
        <w:trPr>
          <w:trHeight w:val="326"/>
        </w:trPr>
        <w:tc>
          <w:tcPr>
            <w:tcW w:w="954" w:type="dxa"/>
            <w:shd w:val="clear" w:color="auto" w:fill="auto"/>
          </w:tcPr>
          <w:p w:rsidR="00CF43F7" w:rsidRPr="004D17F0" w:rsidRDefault="00CF43F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28</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02:47:040207:218</w:t>
            </w:r>
          </w:p>
        </w:tc>
        <w:tc>
          <w:tcPr>
            <w:tcW w:w="971"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инженерные коммуникации</w:t>
            </w:r>
          </w:p>
        </w:tc>
        <w:tc>
          <w:tcPr>
            <w:tcW w:w="875" w:type="dxa"/>
            <w:gridSpan w:val="2"/>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992"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CF43F7" w:rsidRPr="004D17F0" w:rsidRDefault="00CF43F7">
            <w:pPr>
              <w:rPr>
                <w:color w:val="000000" w:themeColor="text1"/>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1981" w:type="dxa"/>
            <w:shd w:val="clear" w:color="auto" w:fill="auto"/>
          </w:tcPr>
          <w:p w:rsidR="00CF43F7" w:rsidRPr="004D17F0" w:rsidRDefault="00CF43F7" w:rsidP="00CF43F7">
            <w:pPr>
              <w:snapToGrid w:val="0"/>
              <w:contextualSpacing/>
              <w:jc w:val="center"/>
              <w:rPr>
                <w:rFonts w:ascii="Arial" w:hAnsi="Arial" w:cs="Arial"/>
                <w:i/>
                <w:color w:val="000000" w:themeColor="text1"/>
                <w:sz w:val="16"/>
                <w:szCs w:val="16"/>
              </w:rPr>
            </w:pPr>
          </w:p>
        </w:tc>
      </w:tr>
      <w:tr w:rsidR="00666F5C" w:rsidRPr="004D17F0" w:rsidTr="00CF43F7">
        <w:trPr>
          <w:trHeight w:val="326"/>
        </w:trPr>
        <w:tc>
          <w:tcPr>
            <w:tcW w:w="954" w:type="dxa"/>
            <w:shd w:val="clear" w:color="auto" w:fill="auto"/>
          </w:tcPr>
          <w:p w:rsidR="00CF43F7" w:rsidRPr="004D17F0" w:rsidRDefault="00CF43F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29</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02:47:000000:660</w:t>
            </w:r>
          </w:p>
        </w:tc>
        <w:tc>
          <w:tcPr>
            <w:tcW w:w="971"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инженерные коммуникации</w:t>
            </w:r>
          </w:p>
        </w:tc>
        <w:tc>
          <w:tcPr>
            <w:tcW w:w="875" w:type="dxa"/>
            <w:gridSpan w:val="2"/>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0,04</w:t>
            </w:r>
          </w:p>
        </w:tc>
        <w:tc>
          <w:tcPr>
            <w:tcW w:w="992"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shd w:val="clear" w:color="auto" w:fill="FFFFFF"/>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0,04</w:t>
            </w:r>
          </w:p>
        </w:tc>
        <w:tc>
          <w:tcPr>
            <w:tcW w:w="1981" w:type="dxa"/>
            <w:shd w:val="clear" w:color="auto" w:fill="auto"/>
          </w:tcPr>
          <w:p w:rsidR="00CF43F7" w:rsidRPr="004D17F0" w:rsidRDefault="00CF43F7" w:rsidP="00CF43F7">
            <w:pPr>
              <w:snapToGrid w:val="0"/>
              <w:contextualSpacing/>
              <w:jc w:val="center"/>
              <w:rPr>
                <w:rFonts w:ascii="Arial" w:hAnsi="Arial" w:cs="Arial"/>
                <w:i/>
                <w:color w:val="000000" w:themeColor="text1"/>
                <w:sz w:val="16"/>
                <w:szCs w:val="16"/>
              </w:rPr>
            </w:pPr>
          </w:p>
        </w:tc>
      </w:tr>
      <w:tr w:rsidR="00666F5C" w:rsidRPr="004D17F0" w:rsidTr="00CF43F7">
        <w:trPr>
          <w:trHeight w:val="326"/>
        </w:trPr>
        <w:tc>
          <w:tcPr>
            <w:tcW w:w="954" w:type="dxa"/>
            <w:shd w:val="clear" w:color="auto" w:fill="auto"/>
          </w:tcPr>
          <w:p w:rsidR="00666D95" w:rsidRPr="004D17F0" w:rsidRDefault="00666D95" w:rsidP="00666D95">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30</w:t>
            </w:r>
          </w:p>
        </w:tc>
        <w:tc>
          <w:tcPr>
            <w:tcW w:w="1555" w:type="dxa"/>
            <w:shd w:val="clear" w:color="auto" w:fill="auto"/>
          </w:tcPr>
          <w:p w:rsidR="00666D95" w:rsidRPr="004D17F0" w:rsidRDefault="00666D95" w:rsidP="00666D95">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02:47:040203</w:t>
            </w:r>
          </w:p>
        </w:tc>
        <w:tc>
          <w:tcPr>
            <w:tcW w:w="971" w:type="dxa"/>
            <w:shd w:val="clear" w:color="auto" w:fill="auto"/>
          </w:tcPr>
          <w:p w:rsidR="00666D95" w:rsidRPr="004D17F0" w:rsidRDefault="00666D95" w:rsidP="00666D95">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инженерные коммуникации</w:t>
            </w:r>
          </w:p>
        </w:tc>
        <w:tc>
          <w:tcPr>
            <w:tcW w:w="875" w:type="dxa"/>
            <w:gridSpan w:val="2"/>
            <w:shd w:val="clear" w:color="auto" w:fill="auto"/>
          </w:tcPr>
          <w:p w:rsidR="00666D95" w:rsidRPr="004D17F0" w:rsidRDefault="00666D95" w:rsidP="00666D95">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w:t>
            </w:r>
          </w:p>
        </w:tc>
        <w:tc>
          <w:tcPr>
            <w:tcW w:w="992" w:type="dxa"/>
            <w:shd w:val="clear" w:color="auto" w:fill="auto"/>
          </w:tcPr>
          <w:p w:rsidR="00666D95" w:rsidRPr="004D17F0" w:rsidRDefault="00666D95">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666D95" w:rsidRPr="004D17F0" w:rsidRDefault="00666D95">
            <w:pPr>
              <w:rPr>
                <w:color w:val="000000" w:themeColor="text1"/>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666D95" w:rsidRPr="004D17F0" w:rsidRDefault="00666D95" w:rsidP="00666D95">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1981" w:type="dxa"/>
            <w:shd w:val="clear" w:color="auto" w:fill="auto"/>
          </w:tcPr>
          <w:p w:rsidR="00666D95" w:rsidRPr="004D17F0" w:rsidRDefault="00666D95" w:rsidP="00666D95">
            <w:pPr>
              <w:snapToGrid w:val="0"/>
              <w:contextualSpacing/>
              <w:jc w:val="center"/>
              <w:rPr>
                <w:rFonts w:ascii="Arial" w:hAnsi="Arial" w:cs="Arial"/>
                <w:i/>
                <w:color w:val="000000" w:themeColor="text1"/>
                <w:sz w:val="16"/>
                <w:szCs w:val="16"/>
              </w:rPr>
            </w:pPr>
          </w:p>
        </w:tc>
      </w:tr>
      <w:tr w:rsidR="00666F5C" w:rsidRPr="004D17F0" w:rsidTr="00CF43F7">
        <w:trPr>
          <w:trHeight w:val="326"/>
        </w:trPr>
        <w:tc>
          <w:tcPr>
            <w:tcW w:w="954" w:type="dxa"/>
            <w:shd w:val="clear" w:color="auto" w:fill="auto"/>
          </w:tcPr>
          <w:p w:rsidR="00666D95" w:rsidRPr="004D17F0" w:rsidRDefault="00666D95" w:rsidP="00666D95">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31</w:t>
            </w:r>
          </w:p>
        </w:tc>
        <w:tc>
          <w:tcPr>
            <w:tcW w:w="1555" w:type="dxa"/>
            <w:shd w:val="clear" w:color="auto" w:fill="auto"/>
          </w:tcPr>
          <w:p w:rsidR="00666D95" w:rsidRPr="004D17F0" w:rsidRDefault="00666D95" w:rsidP="00666D95">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02:47:040207</w:t>
            </w:r>
          </w:p>
        </w:tc>
        <w:tc>
          <w:tcPr>
            <w:tcW w:w="971" w:type="dxa"/>
            <w:shd w:val="clear" w:color="auto" w:fill="auto"/>
          </w:tcPr>
          <w:p w:rsidR="00666D95" w:rsidRPr="004D17F0" w:rsidRDefault="00666D95">
            <w:pPr>
              <w:rPr>
                <w:color w:val="000000" w:themeColor="text1"/>
              </w:rPr>
            </w:pPr>
            <w:r w:rsidRPr="004D17F0">
              <w:rPr>
                <w:rFonts w:ascii="Arial" w:hAnsi="Arial" w:cs="Arial"/>
                <w:color w:val="000000" w:themeColor="text1"/>
                <w:sz w:val="16"/>
                <w:szCs w:val="16"/>
              </w:rPr>
              <w:t xml:space="preserve">транспортная инфраструктура, автомобильные дороги, придорожная полоса     </w:t>
            </w:r>
          </w:p>
        </w:tc>
        <w:tc>
          <w:tcPr>
            <w:tcW w:w="875" w:type="dxa"/>
            <w:gridSpan w:val="2"/>
            <w:shd w:val="clear" w:color="auto" w:fill="auto"/>
          </w:tcPr>
          <w:p w:rsidR="00666D95" w:rsidRPr="004D17F0" w:rsidRDefault="00666D95" w:rsidP="00666D95">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w:t>
            </w:r>
          </w:p>
        </w:tc>
        <w:tc>
          <w:tcPr>
            <w:tcW w:w="992" w:type="dxa"/>
            <w:shd w:val="clear" w:color="auto" w:fill="auto"/>
          </w:tcPr>
          <w:p w:rsidR="00666D95" w:rsidRPr="004D17F0" w:rsidRDefault="00666D95">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666D95" w:rsidRPr="004D17F0" w:rsidRDefault="00666D95">
            <w:pPr>
              <w:rPr>
                <w:color w:val="000000" w:themeColor="text1"/>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666D95" w:rsidRPr="004D17F0" w:rsidRDefault="00666D95" w:rsidP="00666D95">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5,05</w:t>
            </w:r>
          </w:p>
        </w:tc>
        <w:tc>
          <w:tcPr>
            <w:tcW w:w="1981" w:type="dxa"/>
            <w:shd w:val="clear" w:color="auto" w:fill="auto"/>
          </w:tcPr>
          <w:p w:rsidR="00666D95" w:rsidRPr="004D17F0" w:rsidRDefault="00666D95" w:rsidP="00666D95">
            <w:pPr>
              <w:snapToGrid w:val="0"/>
              <w:contextualSpacing/>
              <w:jc w:val="center"/>
              <w:rPr>
                <w:rFonts w:ascii="Arial" w:hAnsi="Arial" w:cs="Arial"/>
                <w:i/>
                <w:color w:val="000000" w:themeColor="text1"/>
                <w:sz w:val="16"/>
                <w:szCs w:val="16"/>
              </w:rPr>
            </w:pPr>
          </w:p>
        </w:tc>
      </w:tr>
      <w:tr w:rsidR="00666F5C" w:rsidRPr="004D17F0" w:rsidTr="00CF43F7">
        <w:trPr>
          <w:trHeight w:val="326"/>
        </w:trPr>
        <w:tc>
          <w:tcPr>
            <w:tcW w:w="954" w:type="dxa"/>
            <w:shd w:val="clear" w:color="auto" w:fill="auto"/>
          </w:tcPr>
          <w:p w:rsidR="00666D95" w:rsidRPr="004D17F0" w:rsidRDefault="00666D95" w:rsidP="00666D95">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32</w:t>
            </w:r>
          </w:p>
        </w:tc>
        <w:tc>
          <w:tcPr>
            <w:tcW w:w="1555" w:type="dxa"/>
            <w:shd w:val="clear" w:color="auto" w:fill="auto"/>
          </w:tcPr>
          <w:p w:rsidR="00666D95" w:rsidRPr="004D17F0" w:rsidRDefault="00666D95" w:rsidP="00666D95">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02:47:040209</w:t>
            </w:r>
          </w:p>
        </w:tc>
        <w:tc>
          <w:tcPr>
            <w:tcW w:w="971" w:type="dxa"/>
            <w:shd w:val="clear" w:color="auto" w:fill="auto"/>
          </w:tcPr>
          <w:p w:rsidR="00666D95" w:rsidRPr="004D17F0" w:rsidRDefault="00666D95">
            <w:pPr>
              <w:rPr>
                <w:color w:val="000000" w:themeColor="text1"/>
              </w:rPr>
            </w:pPr>
            <w:r w:rsidRPr="004D17F0">
              <w:rPr>
                <w:rFonts w:ascii="Arial" w:hAnsi="Arial" w:cs="Arial"/>
                <w:color w:val="000000" w:themeColor="text1"/>
                <w:sz w:val="16"/>
                <w:szCs w:val="16"/>
              </w:rPr>
              <w:t xml:space="preserve">транспортная инфраструктура, автомобильные дороги, придорожная полоса     </w:t>
            </w:r>
          </w:p>
        </w:tc>
        <w:tc>
          <w:tcPr>
            <w:tcW w:w="875" w:type="dxa"/>
            <w:gridSpan w:val="2"/>
            <w:shd w:val="clear" w:color="auto" w:fill="auto"/>
          </w:tcPr>
          <w:p w:rsidR="00666D95" w:rsidRPr="004D17F0" w:rsidRDefault="00666D95" w:rsidP="00666D95">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w:t>
            </w:r>
          </w:p>
        </w:tc>
        <w:tc>
          <w:tcPr>
            <w:tcW w:w="992" w:type="dxa"/>
            <w:shd w:val="clear" w:color="auto" w:fill="auto"/>
          </w:tcPr>
          <w:p w:rsidR="00666D95" w:rsidRPr="004D17F0" w:rsidRDefault="00666D95">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666D95" w:rsidRPr="004D17F0" w:rsidRDefault="00666D95">
            <w:pPr>
              <w:rPr>
                <w:color w:val="000000" w:themeColor="text1"/>
              </w:rPr>
            </w:pPr>
            <w:r w:rsidRPr="004D17F0">
              <w:rPr>
                <w:rFonts w:ascii="Arial" w:hAnsi="Arial" w:cs="Arial"/>
                <w:i/>
                <w:color w:val="000000" w:themeColor="text1"/>
                <w:sz w:val="16"/>
                <w:szCs w:val="16"/>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w:t>
            </w:r>
            <w:r w:rsidRPr="004D17F0">
              <w:rPr>
                <w:rFonts w:ascii="Arial" w:hAnsi="Arial" w:cs="Arial"/>
                <w:i/>
                <w:color w:val="000000" w:themeColor="text1"/>
                <w:sz w:val="16"/>
                <w:szCs w:val="16"/>
              </w:rPr>
              <w:lastRenderedPageBreak/>
              <w:t>назначения</w:t>
            </w:r>
          </w:p>
        </w:tc>
        <w:tc>
          <w:tcPr>
            <w:tcW w:w="858" w:type="dxa"/>
            <w:shd w:val="clear" w:color="auto" w:fill="auto"/>
          </w:tcPr>
          <w:p w:rsidR="00666D95" w:rsidRPr="004D17F0" w:rsidRDefault="00666D95" w:rsidP="00666D95">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lastRenderedPageBreak/>
              <w:t>5,81</w:t>
            </w:r>
          </w:p>
        </w:tc>
        <w:tc>
          <w:tcPr>
            <w:tcW w:w="1981" w:type="dxa"/>
            <w:shd w:val="clear" w:color="auto" w:fill="auto"/>
          </w:tcPr>
          <w:p w:rsidR="00666D95" w:rsidRPr="004D17F0" w:rsidRDefault="00666D95" w:rsidP="00666D95">
            <w:pPr>
              <w:snapToGrid w:val="0"/>
              <w:contextualSpacing/>
              <w:jc w:val="center"/>
              <w:rPr>
                <w:rFonts w:ascii="Arial" w:hAnsi="Arial" w:cs="Arial"/>
                <w:i/>
                <w:color w:val="000000" w:themeColor="text1"/>
                <w:sz w:val="16"/>
                <w:szCs w:val="16"/>
              </w:rPr>
            </w:pPr>
          </w:p>
        </w:tc>
      </w:tr>
      <w:tr w:rsidR="00666F5C" w:rsidRPr="004D17F0" w:rsidTr="00CF43F7">
        <w:trPr>
          <w:trHeight w:val="326"/>
        </w:trPr>
        <w:tc>
          <w:tcPr>
            <w:tcW w:w="954" w:type="dxa"/>
            <w:shd w:val="clear" w:color="auto" w:fill="auto"/>
          </w:tcPr>
          <w:p w:rsidR="00666D95" w:rsidRPr="004D17F0" w:rsidRDefault="00666D95" w:rsidP="00666D95">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33</w:t>
            </w:r>
          </w:p>
        </w:tc>
        <w:tc>
          <w:tcPr>
            <w:tcW w:w="1555" w:type="dxa"/>
            <w:shd w:val="clear" w:color="auto" w:fill="auto"/>
          </w:tcPr>
          <w:p w:rsidR="00666D95" w:rsidRPr="004D17F0" w:rsidRDefault="00666D95" w:rsidP="00666D95">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02:47:041001</w:t>
            </w:r>
          </w:p>
        </w:tc>
        <w:tc>
          <w:tcPr>
            <w:tcW w:w="971" w:type="dxa"/>
            <w:shd w:val="clear" w:color="auto" w:fill="auto"/>
          </w:tcPr>
          <w:p w:rsidR="00666D95" w:rsidRPr="004D17F0" w:rsidRDefault="00666D95" w:rsidP="00666D95">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транспортная инфраструктура, автомобильные дороги, придорожная полоса     </w:t>
            </w:r>
          </w:p>
        </w:tc>
        <w:tc>
          <w:tcPr>
            <w:tcW w:w="875" w:type="dxa"/>
            <w:gridSpan w:val="2"/>
            <w:shd w:val="clear" w:color="auto" w:fill="auto"/>
          </w:tcPr>
          <w:p w:rsidR="00666D95" w:rsidRPr="004D17F0" w:rsidRDefault="00666D95" w:rsidP="00666D95">
            <w:pPr>
              <w:snapToGrid w:val="0"/>
              <w:contextualSpacing/>
              <w:rPr>
                <w:rFonts w:ascii="Arial" w:hAnsi="Arial" w:cs="Arial"/>
                <w:color w:val="000000" w:themeColor="text1"/>
                <w:sz w:val="16"/>
                <w:szCs w:val="16"/>
              </w:rPr>
            </w:pPr>
            <w:r w:rsidRPr="004D17F0">
              <w:rPr>
                <w:rFonts w:ascii="Arial" w:hAnsi="Arial" w:cs="Arial"/>
                <w:color w:val="000000" w:themeColor="text1"/>
                <w:sz w:val="16"/>
                <w:szCs w:val="16"/>
              </w:rPr>
              <w:t>-</w:t>
            </w:r>
          </w:p>
        </w:tc>
        <w:tc>
          <w:tcPr>
            <w:tcW w:w="992" w:type="dxa"/>
            <w:shd w:val="clear" w:color="auto" w:fill="auto"/>
          </w:tcPr>
          <w:p w:rsidR="00666D95" w:rsidRPr="004D17F0" w:rsidRDefault="00666D95">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666D95" w:rsidRPr="004D17F0" w:rsidRDefault="00666D95">
            <w:pPr>
              <w:rPr>
                <w:color w:val="000000" w:themeColor="text1"/>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666D95" w:rsidRPr="004D17F0" w:rsidRDefault="00666D95" w:rsidP="00666D95">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0,06</w:t>
            </w:r>
          </w:p>
        </w:tc>
        <w:tc>
          <w:tcPr>
            <w:tcW w:w="1981" w:type="dxa"/>
            <w:shd w:val="clear" w:color="auto" w:fill="auto"/>
          </w:tcPr>
          <w:p w:rsidR="00666D95" w:rsidRPr="004D17F0" w:rsidRDefault="00666D95" w:rsidP="00666D95">
            <w:pPr>
              <w:snapToGrid w:val="0"/>
              <w:contextualSpacing/>
              <w:jc w:val="center"/>
              <w:rPr>
                <w:rFonts w:ascii="Arial" w:hAnsi="Arial" w:cs="Arial"/>
                <w:i/>
                <w:color w:val="000000" w:themeColor="text1"/>
                <w:sz w:val="16"/>
                <w:szCs w:val="16"/>
              </w:rPr>
            </w:pPr>
          </w:p>
        </w:tc>
      </w:tr>
      <w:tr w:rsidR="00666F5C" w:rsidRPr="004D17F0" w:rsidTr="00CF43F7">
        <w:trPr>
          <w:trHeight w:val="326"/>
        </w:trPr>
        <w:tc>
          <w:tcPr>
            <w:tcW w:w="954" w:type="dxa"/>
            <w:shd w:val="clear" w:color="auto" w:fill="auto"/>
          </w:tcPr>
          <w:p w:rsidR="00666D95" w:rsidRPr="004D17F0" w:rsidRDefault="00666D95" w:rsidP="00666D95">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34</w:t>
            </w:r>
          </w:p>
        </w:tc>
        <w:tc>
          <w:tcPr>
            <w:tcW w:w="1555" w:type="dxa"/>
            <w:shd w:val="clear" w:color="auto" w:fill="auto"/>
          </w:tcPr>
          <w:p w:rsidR="00666D95" w:rsidRPr="004D17F0" w:rsidRDefault="00666D95" w:rsidP="00666D95">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02:47:040101:12</w:t>
            </w:r>
          </w:p>
        </w:tc>
        <w:tc>
          <w:tcPr>
            <w:tcW w:w="971" w:type="dxa"/>
            <w:shd w:val="clear" w:color="auto" w:fill="auto"/>
          </w:tcPr>
          <w:p w:rsidR="00666D95" w:rsidRPr="004D17F0" w:rsidRDefault="00666D95">
            <w:pPr>
              <w:rPr>
                <w:color w:val="000000" w:themeColor="text1"/>
              </w:rPr>
            </w:pPr>
            <w:r w:rsidRPr="004D17F0">
              <w:rPr>
                <w:rFonts w:ascii="Arial" w:hAnsi="Arial" w:cs="Arial"/>
                <w:color w:val="000000" w:themeColor="text1"/>
                <w:sz w:val="16"/>
                <w:szCs w:val="16"/>
              </w:rPr>
              <w:t xml:space="preserve">транспортная инфраструктура, автомобильные дороги, придорожная полоса     </w:t>
            </w:r>
          </w:p>
        </w:tc>
        <w:tc>
          <w:tcPr>
            <w:tcW w:w="875" w:type="dxa"/>
            <w:gridSpan w:val="2"/>
            <w:shd w:val="clear" w:color="auto" w:fill="auto"/>
          </w:tcPr>
          <w:p w:rsidR="00666D95" w:rsidRPr="004D17F0" w:rsidRDefault="00666D95" w:rsidP="00666D95">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0,02</w:t>
            </w:r>
          </w:p>
        </w:tc>
        <w:tc>
          <w:tcPr>
            <w:tcW w:w="992" w:type="dxa"/>
            <w:shd w:val="clear" w:color="auto" w:fill="auto"/>
          </w:tcPr>
          <w:p w:rsidR="00666D95" w:rsidRPr="004D17F0" w:rsidRDefault="00666D95" w:rsidP="00666D95">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666D95" w:rsidRPr="004D17F0" w:rsidRDefault="00666D95" w:rsidP="00666D95">
            <w:pPr>
              <w:rPr>
                <w:color w:val="000000" w:themeColor="text1"/>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666D95" w:rsidRPr="004D17F0" w:rsidRDefault="00666D95" w:rsidP="00666D95">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0,02</w:t>
            </w:r>
          </w:p>
        </w:tc>
        <w:tc>
          <w:tcPr>
            <w:tcW w:w="1981" w:type="dxa"/>
            <w:shd w:val="clear" w:color="auto" w:fill="auto"/>
          </w:tcPr>
          <w:p w:rsidR="00666D95" w:rsidRPr="004D17F0" w:rsidRDefault="00666D95" w:rsidP="00666D95">
            <w:pPr>
              <w:snapToGrid w:val="0"/>
              <w:contextualSpacing/>
              <w:jc w:val="center"/>
              <w:rPr>
                <w:rFonts w:ascii="Arial" w:hAnsi="Arial" w:cs="Arial"/>
                <w:i/>
                <w:color w:val="000000" w:themeColor="text1"/>
                <w:sz w:val="16"/>
                <w:szCs w:val="16"/>
              </w:rPr>
            </w:pPr>
          </w:p>
        </w:tc>
      </w:tr>
      <w:tr w:rsidR="00666F5C" w:rsidRPr="004D17F0" w:rsidTr="00CF43F7">
        <w:trPr>
          <w:trHeight w:val="326"/>
        </w:trPr>
        <w:tc>
          <w:tcPr>
            <w:tcW w:w="954" w:type="dxa"/>
            <w:shd w:val="clear" w:color="auto" w:fill="auto"/>
          </w:tcPr>
          <w:p w:rsidR="00666D95" w:rsidRPr="004D17F0" w:rsidRDefault="00666D95" w:rsidP="00666D95">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35</w:t>
            </w:r>
          </w:p>
        </w:tc>
        <w:tc>
          <w:tcPr>
            <w:tcW w:w="1555" w:type="dxa"/>
            <w:shd w:val="clear" w:color="auto" w:fill="auto"/>
          </w:tcPr>
          <w:p w:rsidR="00666D95" w:rsidRPr="004D17F0" w:rsidRDefault="00666D95" w:rsidP="00666D95">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02:47:040101:14</w:t>
            </w:r>
          </w:p>
        </w:tc>
        <w:tc>
          <w:tcPr>
            <w:tcW w:w="971" w:type="dxa"/>
            <w:shd w:val="clear" w:color="auto" w:fill="auto"/>
          </w:tcPr>
          <w:p w:rsidR="00666D95" w:rsidRPr="004D17F0" w:rsidRDefault="00666D95" w:rsidP="00666D95">
            <w:pPr>
              <w:rPr>
                <w:color w:val="000000" w:themeColor="text1"/>
              </w:rPr>
            </w:pPr>
            <w:r w:rsidRPr="004D17F0">
              <w:rPr>
                <w:rFonts w:ascii="Arial" w:hAnsi="Arial" w:cs="Arial"/>
                <w:color w:val="000000" w:themeColor="text1"/>
                <w:sz w:val="16"/>
                <w:szCs w:val="16"/>
              </w:rPr>
              <w:t xml:space="preserve">мост     </w:t>
            </w:r>
          </w:p>
        </w:tc>
        <w:tc>
          <w:tcPr>
            <w:tcW w:w="875" w:type="dxa"/>
            <w:gridSpan w:val="2"/>
            <w:shd w:val="clear" w:color="auto" w:fill="auto"/>
          </w:tcPr>
          <w:p w:rsidR="00666D95" w:rsidRPr="004D17F0" w:rsidRDefault="00666D95" w:rsidP="00666D95">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992" w:type="dxa"/>
            <w:shd w:val="clear" w:color="auto" w:fill="auto"/>
          </w:tcPr>
          <w:p w:rsidR="00666D95" w:rsidRPr="004D17F0" w:rsidRDefault="00666D95" w:rsidP="00666D95">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666D95" w:rsidRPr="004D17F0" w:rsidRDefault="00666D95" w:rsidP="00666D95">
            <w:pPr>
              <w:rPr>
                <w:color w:val="000000" w:themeColor="text1"/>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666D95" w:rsidRPr="004D17F0" w:rsidRDefault="00666D95" w:rsidP="00666D95">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 xml:space="preserve">0,01 </w:t>
            </w:r>
          </w:p>
        </w:tc>
        <w:tc>
          <w:tcPr>
            <w:tcW w:w="1981" w:type="dxa"/>
            <w:shd w:val="clear" w:color="auto" w:fill="auto"/>
          </w:tcPr>
          <w:p w:rsidR="00666D95" w:rsidRPr="004D17F0" w:rsidRDefault="00666D95" w:rsidP="00666D95">
            <w:pPr>
              <w:snapToGrid w:val="0"/>
              <w:contextualSpacing/>
              <w:jc w:val="center"/>
              <w:rPr>
                <w:rFonts w:ascii="Arial" w:hAnsi="Arial" w:cs="Arial"/>
                <w:i/>
                <w:color w:val="000000" w:themeColor="text1"/>
                <w:sz w:val="16"/>
                <w:szCs w:val="16"/>
              </w:rPr>
            </w:pPr>
          </w:p>
        </w:tc>
      </w:tr>
      <w:tr w:rsidR="00666F5C" w:rsidRPr="004D17F0" w:rsidTr="00CF43F7">
        <w:trPr>
          <w:trHeight w:val="326"/>
        </w:trPr>
        <w:tc>
          <w:tcPr>
            <w:tcW w:w="954" w:type="dxa"/>
            <w:shd w:val="clear" w:color="auto" w:fill="auto"/>
          </w:tcPr>
          <w:p w:rsidR="00666D95" w:rsidRPr="004D17F0" w:rsidRDefault="00666D95" w:rsidP="00666D95">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36</w:t>
            </w:r>
          </w:p>
        </w:tc>
        <w:tc>
          <w:tcPr>
            <w:tcW w:w="1555" w:type="dxa"/>
            <w:shd w:val="clear" w:color="auto" w:fill="auto"/>
          </w:tcPr>
          <w:p w:rsidR="00666D95" w:rsidRPr="004D17F0" w:rsidRDefault="00666D95" w:rsidP="00666D95">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02:00:000000:43997</w:t>
            </w:r>
          </w:p>
        </w:tc>
        <w:tc>
          <w:tcPr>
            <w:tcW w:w="971" w:type="dxa"/>
            <w:shd w:val="clear" w:color="auto" w:fill="auto"/>
          </w:tcPr>
          <w:p w:rsidR="00666D95" w:rsidRPr="004D17F0" w:rsidRDefault="00666D95">
            <w:pPr>
              <w:rPr>
                <w:color w:val="000000" w:themeColor="text1"/>
              </w:rPr>
            </w:pPr>
            <w:r w:rsidRPr="004D17F0">
              <w:rPr>
                <w:rFonts w:ascii="Arial" w:hAnsi="Arial" w:cs="Arial"/>
                <w:color w:val="000000" w:themeColor="text1"/>
                <w:sz w:val="16"/>
                <w:szCs w:val="16"/>
              </w:rPr>
              <w:t xml:space="preserve">транспортная инфраструктура, автомобильные дороги, придорожная полоса     </w:t>
            </w:r>
          </w:p>
        </w:tc>
        <w:tc>
          <w:tcPr>
            <w:tcW w:w="875" w:type="dxa"/>
            <w:gridSpan w:val="2"/>
            <w:shd w:val="clear" w:color="auto" w:fill="auto"/>
          </w:tcPr>
          <w:p w:rsidR="00666D95" w:rsidRPr="004D17F0" w:rsidRDefault="00666D95" w:rsidP="00666D95">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0,7</w:t>
            </w:r>
          </w:p>
        </w:tc>
        <w:tc>
          <w:tcPr>
            <w:tcW w:w="992" w:type="dxa"/>
            <w:shd w:val="clear" w:color="auto" w:fill="auto"/>
          </w:tcPr>
          <w:p w:rsidR="00666D95" w:rsidRPr="004D17F0" w:rsidRDefault="00666D95" w:rsidP="00666D95">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666D95" w:rsidRPr="004D17F0" w:rsidRDefault="00666D95" w:rsidP="00666D95">
            <w:pPr>
              <w:rPr>
                <w:color w:val="000000" w:themeColor="text1"/>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666D95" w:rsidRPr="004D17F0" w:rsidRDefault="00666D95" w:rsidP="00666D95">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 xml:space="preserve">0,7 </w:t>
            </w:r>
          </w:p>
        </w:tc>
        <w:tc>
          <w:tcPr>
            <w:tcW w:w="1981" w:type="dxa"/>
            <w:shd w:val="clear" w:color="auto" w:fill="auto"/>
          </w:tcPr>
          <w:p w:rsidR="00666D95" w:rsidRPr="004D17F0" w:rsidRDefault="00666D95" w:rsidP="00666D95">
            <w:pPr>
              <w:snapToGrid w:val="0"/>
              <w:contextualSpacing/>
              <w:jc w:val="center"/>
              <w:rPr>
                <w:rFonts w:ascii="Arial" w:hAnsi="Arial" w:cs="Arial"/>
                <w:i/>
                <w:color w:val="000000" w:themeColor="text1"/>
                <w:sz w:val="16"/>
                <w:szCs w:val="16"/>
              </w:rPr>
            </w:pPr>
          </w:p>
        </w:tc>
      </w:tr>
      <w:tr w:rsidR="00666F5C" w:rsidRPr="004D17F0" w:rsidTr="00CF43F7">
        <w:trPr>
          <w:trHeight w:val="326"/>
        </w:trPr>
        <w:tc>
          <w:tcPr>
            <w:tcW w:w="954" w:type="dxa"/>
            <w:shd w:val="clear" w:color="auto" w:fill="auto"/>
          </w:tcPr>
          <w:p w:rsidR="00666D95" w:rsidRPr="004D17F0" w:rsidRDefault="00666D95" w:rsidP="00666D95">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37</w:t>
            </w:r>
          </w:p>
        </w:tc>
        <w:tc>
          <w:tcPr>
            <w:tcW w:w="1555" w:type="dxa"/>
            <w:shd w:val="clear" w:color="auto" w:fill="auto"/>
          </w:tcPr>
          <w:p w:rsidR="00666D95" w:rsidRPr="004D17F0" w:rsidRDefault="00666D95" w:rsidP="00666D95">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02:47:040101:353</w:t>
            </w:r>
          </w:p>
        </w:tc>
        <w:tc>
          <w:tcPr>
            <w:tcW w:w="971" w:type="dxa"/>
            <w:shd w:val="clear" w:color="auto" w:fill="auto"/>
          </w:tcPr>
          <w:p w:rsidR="00666D95" w:rsidRPr="004D17F0" w:rsidRDefault="00666D95">
            <w:pPr>
              <w:rPr>
                <w:color w:val="000000" w:themeColor="text1"/>
              </w:rPr>
            </w:pPr>
            <w:r w:rsidRPr="004D17F0">
              <w:rPr>
                <w:rFonts w:ascii="Arial" w:hAnsi="Arial" w:cs="Arial"/>
                <w:color w:val="000000" w:themeColor="text1"/>
                <w:sz w:val="16"/>
                <w:szCs w:val="16"/>
              </w:rPr>
              <w:t xml:space="preserve">Объекты энергетики     </w:t>
            </w:r>
          </w:p>
        </w:tc>
        <w:tc>
          <w:tcPr>
            <w:tcW w:w="875" w:type="dxa"/>
            <w:gridSpan w:val="2"/>
            <w:shd w:val="clear" w:color="auto" w:fill="auto"/>
          </w:tcPr>
          <w:p w:rsidR="00666D95" w:rsidRPr="004D17F0" w:rsidRDefault="00666D95" w:rsidP="00666D95">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992" w:type="dxa"/>
            <w:shd w:val="clear" w:color="auto" w:fill="auto"/>
          </w:tcPr>
          <w:p w:rsidR="00666D95" w:rsidRPr="004D17F0" w:rsidRDefault="00666D95" w:rsidP="00666D95">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666D95" w:rsidRPr="004D17F0" w:rsidRDefault="00666D95" w:rsidP="00666D95">
            <w:pPr>
              <w:rPr>
                <w:color w:val="000000" w:themeColor="text1"/>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666D95" w:rsidRPr="004D17F0" w:rsidRDefault="00666D95" w:rsidP="00666D95">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 xml:space="preserve">0,01 </w:t>
            </w:r>
          </w:p>
        </w:tc>
        <w:tc>
          <w:tcPr>
            <w:tcW w:w="1981" w:type="dxa"/>
            <w:shd w:val="clear" w:color="auto" w:fill="auto"/>
          </w:tcPr>
          <w:p w:rsidR="00666D95" w:rsidRPr="004D17F0" w:rsidRDefault="00666D95" w:rsidP="00666D95">
            <w:pPr>
              <w:snapToGrid w:val="0"/>
              <w:contextualSpacing/>
              <w:jc w:val="center"/>
              <w:rPr>
                <w:rFonts w:ascii="Arial" w:hAnsi="Arial" w:cs="Arial"/>
                <w:i/>
                <w:color w:val="000000" w:themeColor="text1"/>
                <w:sz w:val="16"/>
                <w:szCs w:val="16"/>
              </w:rPr>
            </w:pPr>
          </w:p>
        </w:tc>
      </w:tr>
      <w:tr w:rsidR="00666F5C" w:rsidRPr="004D17F0" w:rsidTr="00CF43F7">
        <w:trPr>
          <w:trHeight w:val="326"/>
        </w:trPr>
        <w:tc>
          <w:tcPr>
            <w:tcW w:w="954" w:type="dxa"/>
            <w:shd w:val="clear" w:color="auto" w:fill="DDD9C3" w:themeFill="background2" w:themeFillShade="E6"/>
          </w:tcPr>
          <w:p w:rsidR="00666D95" w:rsidRPr="004D17F0" w:rsidRDefault="00666D95" w:rsidP="00666D95">
            <w:pPr>
              <w:contextualSpacing/>
              <w:jc w:val="center"/>
              <w:rPr>
                <w:rFonts w:ascii="Arial" w:hAnsi="Arial" w:cs="Arial"/>
                <w:i/>
                <w:color w:val="000000" w:themeColor="text1"/>
                <w:sz w:val="16"/>
                <w:szCs w:val="16"/>
              </w:rPr>
            </w:pPr>
          </w:p>
        </w:tc>
        <w:tc>
          <w:tcPr>
            <w:tcW w:w="6238" w:type="dxa"/>
            <w:gridSpan w:val="6"/>
            <w:shd w:val="clear" w:color="auto" w:fill="DDD9C3" w:themeFill="background2" w:themeFillShade="E6"/>
          </w:tcPr>
          <w:p w:rsidR="00666D95" w:rsidRPr="004D17F0" w:rsidRDefault="00666D95" w:rsidP="00666D95">
            <w:pPr>
              <w:rPr>
                <w:rFonts w:ascii="Arial" w:hAnsi="Arial" w:cs="Arial"/>
                <w:i/>
                <w:color w:val="000000" w:themeColor="text1"/>
                <w:sz w:val="16"/>
                <w:szCs w:val="16"/>
              </w:rPr>
            </w:pPr>
            <w:r w:rsidRPr="004D17F0">
              <w:rPr>
                <w:rFonts w:ascii="Arial" w:hAnsi="Arial" w:cs="Arial"/>
                <w:i/>
                <w:color w:val="000000" w:themeColor="text1"/>
                <w:sz w:val="16"/>
                <w:szCs w:val="16"/>
              </w:rPr>
              <w:t>Итого:</w:t>
            </w:r>
          </w:p>
        </w:tc>
        <w:tc>
          <w:tcPr>
            <w:tcW w:w="858" w:type="dxa"/>
            <w:shd w:val="clear" w:color="auto" w:fill="DDD9C3" w:themeFill="background2" w:themeFillShade="E6"/>
          </w:tcPr>
          <w:p w:rsidR="00666D95" w:rsidRPr="004D17F0" w:rsidRDefault="00666D95" w:rsidP="00666D95">
            <w:pPr>
              <w:rPr>
                <w:rFonts w:ascii="Arial" w:hAnsi="Arial" w:cs="Arial"/>
                <w:i/>
                <w:color w:val="000000" w:themeColor="text1"/>
                <w:sz w:val="16"/>
                <w:szCs w:val="16"/>
              </w:rPr>
            </w:pPr>
          </w:p>
          <w:p w:rsidR="00666D95" w:rsidRPr="004D17F0" w:rsidRDefault="00666D95" w:rsidP="00666D95">
            <w:pPr>
              <w:rPr>
                <w:rFonts w:ascii="Arial" w:hAnsi="Arial" w:cs="Arial"/>
                <w:i/>
                <w:color w:val="000000" w:themeColor="text1"/>
                <w:sz w:val="16"/>
                <w:szCs w:val="16"/>
              </w:rPr>
            </w:pPr>
            <w:r w:rsidRPr="004D17F0">
              <w:rPr>
                <w:rFonts w:ascii="Arial" w:hAnsi="Arial" w:cs="Arial"/>
                <w:b/>
                <w:i/>
                <w:color w:val="000000" w:themeColor="text1"/>
                <w:sz w:val="16"/>
                <w:szCs w:val="16"/>
              </w:rPr>
              <w:t>+172,66</w:t>
            </w:r>
          </w:p>
          <w:p w:rsidR="00666D95" w:rsidRPr="004D17F0" w:rsidRDefault="00666D95" w:rsidP="001563B1">
            <w:pPr>
              <w:rPr>
                <w:rFonts w:ascii="Arial" w:hAnsi="Arial" w:cs="Arial"/>
                <w:i/>
                <w:color w:val="000000" w:themeColor="text1"/>
                <w:sz w:val="16"/>
                <w:szCs w:val="16"/>
              </w:rPr>
            </w:pPr>
          </w:p>
        </w:tc>
        <w:tc>
          <w:tcPr>
            <w:tcW w:w="1981" w:type="dxa"/>
            <w:shd w:val="clear" w:color="auto" w:fill="DDD9C3" w:themeFill="background2" w:themeFillShade="E6"/>
          </w:tcPr>
          <w:p w:rsidR="00666D95" w:rsidRPr="004D17F0" w:rsidRDefault="00666D95" w:rsidP="001563B1">
            <w:pPr>
              <w:snapToGrid w:val="0"/>
              <w:contextualSpacing/>
              <w:jc w:val="center"/>
              <w:rPr>
                <w:rFonts w:ascii="Arial" w:hAnsi="Arial" w:cs="Arial"/>
                <w:i/>
                <w:color w:val="000000" w:themeColor="text1"/>
                <w:sz w:val="16"/>
                <w:szCs w:val="16"/>
              </w:rPr>
            </w:pPr>
          </w:p>
        </w:tc>
      </w:tr>
    </w:tbl>
    <w:p w:rsidR="00BD034C" w:rsidRPr="004D17F0" w:rsidRDefault="00BD034C" w:rsidP="00186A66">
      <w:pPr>
        <w:pStyle w:val="Default"/>
        <w:jc w:val="center"/>
        <w:rPr>
          <w:rFonts w:ascii="Arial" w:hAnsi="Arial" w:cs="Arial"/>
          <w:color w:val="000000" w:themeColor="text1"/>
          <w:sz w:val="28"/>
          <w:szCs w:val="28"/>
        </w:rPr>
      </w:pPr>
      <w:r w:rsidRPr="004D17F0">
        <w:rPr>
          <w:rFonts w:ascii="Arial" w:hAnsi="Arial" w:cs="Arial"/>
          <w:color w:val="000000" w:themeColor="text1"/>
          <w:sz w:val="28"/>
          <w:szCs w:val="28"/>
        </w:rPr>
        <w:lastRenderedPageBreak/>
        <w:t>ПЕРЕЧЕНЬ КООРДИНАТ                                                                                                                   характерных точек границ муниципального образования Дмитриевский сельсовет Уфимского района Республики Башкортостан в  МСК-02</w:t>
      </w:r>
      <w:r w:rsidR="00186A66" w:rsidRPr="004D17F0">
        <w:rPr>
          <w:rFonts w:ascii="Arial" w:hAnsi="Arial" w:cs="Arial"/>
          <w:color w:val="000000" w:themeColor="text1"/>
          <w:sz w:val="28"/>
          <w:szCs w:val="28"/>
        </w:rPr>
        <w:t>В соответствии с Приложением 17ак Закону Республики Башкортостан«О границах, статусе и административных центрах муниципальных образований  в Республике Башкортостан»</w:t>
      </w:r>
    </w:p>
    <w:p w:rsidR="00BD034C" w:rsidRPr="004D17F0" w:rsidRDefault="00BD034C" w:rsidP="003C254D">
      <w:pPr>
        <w:contextualSpacing/>
        <w:rPr>
          <w:rFonts w:ascii="Arial" w:hAnsi="Arial" w:cs="Arial"/>
          <w:color w:val="000000" w:themeColor="text1"/>
          <w:sz w:val="24"/>
        </w:rPr>
      </w:pPr>
    </w:p>
    <w:tbl>
      <w:tblPr>
        <w:tblW w:w="8540" w:type="dxa"/>
        <w:tblInd w:w="93" w:type="dxa"/>
        <w:tblLook w:val="04A0" w:firstRow="1" w:lastRow="0" w:firstColumn="1" w:lastColumn="0" w:noHBand="0" w:noVBand="1"/>
      </w:tblPr>
      <w:tblGrid>
        <w:gridCol w:w="1041"/>
        <w:gridCol w:w="964"/>
        <w:gridCol w:w="1100"/>
        <w:gridCol w:w="964"/>
        <w:gridCol w:w="1060"/>
        <w:gridCol w:w="1578"/>
        <w:gridCol w:w="1109"/>
        <w:gridCol w:w="1045"/>
      </w:tblGrid>
      <w:tr w:rsidR="00666F5C" w:rsidRPr="004D17F0" w:rsidTr="002A6362">
        <w:trPr>
          <w:trHeight w:val="210"/>
        </w:trPr>
        <w:tc>
          <w:tcPr>
            <w:tcW w:w="8540"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Дмитриевка</w:t>
            </w:r>
          </w:p>
        </w:tc>
      </w:tr>
      <w:tr w:rsidR="00666F5C" w:rsidRPr="004D17F0" w:rsidTr="002A6362">
        <w:trPr>
          <w:trHeight w:val="225"/>
        </w:trPr>
        <w:tc>
          <w:tcPr>
            <w:tcW w:w="8540"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Сведения о местоположении объекта</w:t>
            </w:r>
          </w:p>
        </w:tc>
      </w:tr>
      <w:tr w:rsidR="00666F5C" w:rsidRPr="004D17F0" w:rsidTr="002A6362">
        <w:trPr>
          <w:trHeight w:val="210"/>
        </w:trPr>
        <w:tc>
          <w:tcPr>
            <w:tcW w:w="8540"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 Система координат – МСК-02</w:t>
            </w:r>
          </w:p>
        </w:tc>
      </w:tr>
      <w:tr w:rsidR="00666F5C" w:rsidRPr="004D17F0" w:rsidTr="002A6362">
        <w:trPr>
          <w:trHeight w:val="210"/>
        </w:trPr>
        <w:tc>
          <w:tcPr>
            <w:tcW w:w="8540"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2.Сведения о характерных точках объекта</w:t>
            </w:r>
          </w:p>
        </w:tc>
      </w:tr>
      <w:tr w:rsidR="00666F5C" w:rsidRPr="004D17F0" w:rsidTr="002A6362">
        <w:trPr>
          <w:trHeight w:val="210"/>
        </w:trPr>
        <w:tc>
          <w:tcPr>
            <w:tcW w:w="855" w:type="dxa"/>
            <w:vMerge w:val="restart"/>
            <w:tcBorders>
              <w:top w:val="nil"/>
              <w:left w:val="single" w:sz="4" w:space="0" w:color="auto"/>
              <w:bottom w:val="single" w:sz="4" w:space="0" w:color="auto"/>
              <w:right w:val="single" w:sz="4" w:space="0" w:color="auto"/>
            </w:tcBorders>
            <w:shd w:val="clear" w:color="auto" w:fill="auto"/>
            <w:vAlign w:val="center"/>
            <w:hideMark/>
          </w:tcPr>
          <w:p w:rsidR="00BD034C" w:rsidRPr="004D17F0" w:rsidRDefault="00BD034C" w:rsidP="002A6362">
            <w:pPr>
              <w:jc w:val="center"/>
              <w:rPr>
                <w:rFonts w:ascii="Tahoma" w:hAnsi="Tahoma" w:cs="Tahoma"/>
                <w:color w:val="000000" w:themeColor="text1"/>
                <w:sz w:val="14"/>
                <w:szCs w:val="14"/>
              </w:rPr>
            </w:pPr>
            <w:r w:rsidRPr="004D17F0">
              <w:rPr>
                <w:rFonts w:ascii="Tahoma" w:hAnsi="Tahoma" w:cs="Tahoma"/>
                <w:color w:val="000000" w:themeColor="text1"/>
                <w:sz w:val="14"/>
                <w:szCs w:val="14"/>
              </w:rPr>
              <w:t>Обозна-чение характерных точек границ</w:t>
            </w:r>
          </w:p>
        </w:tc>
        <w:tc>
          <w:tcPr>
            <w:tcW w:w="1980" w:type="dxa"/>
            <w:gridSpan w:val="2"/>
            <w:tcBorders>
              <w:top w:val="single" w:sz="4" w:space="0" w:color="auto"/>
              <w:left w:val="nil"/>
              <w:bottom w:val="single" w:sz="4" w:space="0" w:color="auto"/>
              <w:right w:val="single" w:sz="4" w:space="0" w:color="auto"/>
            </w:tcBorders>
            <w:shd w:val="clear" w:color="auto" w:fill="auto"/>
            <w:vAlign w:val="center"/>
            <w:hideMark/>
          </w:tcPr>
          <w:p w:rsidR="00BD034C" w:rsidRPr="004D17F0" w:rsidRDefault="00BD034C" w:rsidP="002A6362">
            <w:pPr>
              <w:jc w:val="center"/>
              <w:rPr>
                <w:rFonts w:ascii="Tahoma" w:hAnsi="Tahoma" w:cs="Tahoma"/>
                <w:color w:val="000000" w:themeColor="text1"/>
                <w:sz w:val="14"/>
                <w:szCs w:val="14"/>
              </w:rPr>
            </w:pPr>
            <w:r w:rsidRPr="004D17F0">
              <w:rPr>
                <w:rFonts w:ascii="Tahoma" w:hAnsi="Tahoma" w:cs="Tahoma"/>
                <w:color w:val="000000" w:themeColor="text1"/>
                <w:sz w:val="14"/>
                <w:szCs w:val="14"/>
              </w:rPr>
              <w:t>Существующие координаты, м</w:t>
            </w:r>
          </w:p>
        </w:tc>
        <w:tc>
          <w:tcPr>
            <w:tcW w:w="2020" w:type="dxa"/>
            <w:gridSpan w:val="2"/>
            <w:tcBorders>
              <w:top w:val="single" w:sz="4" w:space="0" w:color="auto"/>
              <w:left w:val="nil"/>
              <w:bottom w:val="single" w:sz="4" w:space="0" w:color="auto"/>
              <w:right w:val="single" w:sz="4" w:space="0" w:color="auto"/>
            </w:tcBorders>
            <w:shd w:val="clear" w:color="auto" w:fill="auto"/>
            <w:vAlign w:val="center"/>
            <w:hideMark/>
          </w:tcPr>
          <w:p w:rsidR="00BD034C" w:rsidRPr="004D17F0" w:rsidRDefault="00BD034C" w:rsidP="002A6362">
            <w:pPr>
              <w:jc w:val="center"/>
              <w:rPr>
                <w:rFonts w:ascii="Tahoma" w:hAnsi="Tahoma" w:cs="Tahoma"/>
                <w:color w:val="000000" w:themeColor="text1"/>
                <w:sz w:val="14"/>
                <w:szCs w:val="14"/>
              </w:rPr>
            </w:pPr>
            <w:r w:rsidRPr="004D17F0">
              <w:rPr>
                <w:rFonts w:ascii="Tahoma" w:hAnsi="Tahoma" w:cs="Tahoma"/>
                <w:color w:val="000000" w:themeColor="text1"/>
                <w:sz w:val="14"/>
                <w:szCs w:val="14"/>
              </w:rPr>
              <w:t>Измененные (уточненные) координаты, м</w:t>
            </w:r>
          </w:p>
        </w:tc>
        <w:tc>
          <w:tcPr>
            <w:tcW w:w="1540" w:type="dxa"/>
            <w:vMerge w:val="restart"/>
            <w:tcBorders>
              <w:top w:val="nil"/>
              <w:left w:val="single" w:sz="4" w:space="0" w:color="auto"/>
              <w:bottom w:val="single" w:sz="4" w:space="0" w:color="auto"/>
              <w:right w:val="single" w:sz="4" w:space="0" w:color="auto"/>
            </w:tcBorders>
            <w:shd w:val="clear" w:color="auto" w:fill="auto"/>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xml:space="preserve">Метод определения координат характерной точки </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BD034C" w:rsidRPr="004D17F0" w:rsidRDefault="00BD034C" w:rsidP="002A6362">
            <w:pPr>
              <w:jc w:val="center"/>
              <w:rPr>
                <w:rFonts w:ascii="Tahoma" w:hAnsi="Tahoma" w:cs="Tahoma"/>
                <w:color w:val="000000" w:themeColor="text1"/>
                <w:sz w:val="14"/>
                <w:szCs w:val="14"/>
              </w:rPr>
            </w:pPr>
            <w:r w:rsidRPr="004D17F0">
              <w:rPr>
                <w:rFonts w:ascii="Tahoma" w:hAnsi="Tahoma" w:cs="Tahoma"/>
                <w:color w:val="000000" w:themeColor="text1"/>
                <w:sz w:val="14"/>
                <w:szCs w:val="14"/>
              </w:rPr>
              <w:t xml:space="preserve">Средняя квадратичная погрешность положения характерной точки (Mt), м </w:t>
            </w:r>
          </w:p>
        </w:tc>
        <w:tc>
          <w:tcPr>
            <w:tcW w:w="1045" w:type="dxa"/>
            <w:vMerge w:val="restart"/>
            <w:tcBorders>
              <w:top w:val="nil"/>
              <w:left w:val="single" w:sz="4" w:space="0" w:color="auto"/>
              <w:bottom w:val="single" w:sz="4" w:space="0" w:color="auto"/>
              <w:right w:val="single" w:sz="4" w:space="0" w:color="auto"/>
            </w:tcBorders>
            <w:shd w:val="clear" w:color="auto" w:fill="auto"/>
            <w:vAlign w:val="center"/>
            <w:hideMark/>
          </w:tcPr>
          <w:p w:rsidR="00BD034C" w:rsidRPr="004D17F0" w:rsidRDefault="00BD034C" w:rsidP="002A6362">
            <w:pPr>
              <w:jc w:val="center"/>
              <w:rPr>
                <w:rFonts w:ascii="Tahoma" w:hAnsi="Tahoma" w:cs="Tahoma"/>
                <w:color w:val="000000" w:themeColor="text1"/>
                <w:sz w:val="14"/>
                <w:szCs w:val="14"/>
              </w:rPr>
            </w:pPr>
            <w:r w:rsidRPr="004D17F0">
              <w:rPr>
                <w:rFonts w:ascii="Tahoma" w:hAnsi="Tahoma" w:cs="Tahoma"/>
                <w:color w:val="000000" w:themeColor="text1"/>
                <w:sz w:val="14"/>
                <w:szCs w:val="14"/>
              </w:rPr>
              <w:t>Описание обозначения точки на местности</w:t>
            </w:r>
            <w:r w:rsidRPr="004D17F0">
              <w:rPr>
                <w:rFonts w:ascii="Tahoma" w:hAnsi="Tahoma" w:cs="Tahoma"/>
                <w:color w:val="000000" w:themeColor="text1"/>
                <w:sz w:val="14"/>
                <w:szCs w:val="14"/>
              </w:rPr>
              <w:br/>
              <w:t xml:space="preserve">(при наличии) </w:t>
            </w:r>
          </w:p>
        </w:tc>
      </w:tr>
      <w:tr w:rsidR="00666F5C" w:rsidRPr="004D17F0" w:rsidTr="002A6362">
        <w:trPr>
          <w:trHeight w:val="690"/>
        </w:trPr>
        <w:tc>
          <w:tcPr>
            <w:tcW w:w="855" w:type="dxa"/>
            <w:vMerge/>
            <w:tcBorders>
              <w:top w:val="nil"/>
              <w:left w:val="single" w:sz="4" w:space="0" w:color="auto"/>
              <w:bottom w:val="single" w:sz="4" w:space="0" w:color="auto"/>
              <w:right w:val="single" w:sz="4" w:space="0" w:color="auto"/>
            </w:tcBorders>
            <w:vAlign w:val="center"/>
            <w:hideMark/>
          </w:tcPr>
          <w:p w:rsidR="00BD034C" w:rsidRPr="004D17F0" w:rsidRDefault="00BD034C" w:rsidP="002A6362">
            <w:pPr>
              <w:rPr>
                <w:rFonts w:ascii="Tahoma" w:hAnsi="Tahoma" w:cs="Tahoma"/>
                <w:color w:val="000000" w:themeColor="text1"/>
                <w:sz w:val="14"/>
                <w:szCs w:val="14"/>
              </w:rPr>
            </w:pPr>
          </w:p>
        </w:tc>
        <w:tc>
          <w:tcPr>
            <w:tcW w:w="880" w:type="dxa"/>
            <w:tcBorders>
              <w:top w:val="nil"/>
              <w:left w:val="nil"/>
              <w:bottom w:val="single" w:sz="4" w:space="0" w:color="auto"/>
              <w:right w:val="single" w:sz="4" w:space="0" w:color="auto"/>
            </w:tcBorders>
            <w:shd w:val="clear" w:color="auto" w:fill="auto"/>
            <w:vAlign w:val="center"/>
            <w:hideMark/>
          </w:tcPr>
          <w:p w:rsidR="00BD034C" w:rsidRPr="004D17F0" w:rsidRDefault="00BD034C" w:rsidP="002A6362">
            <w:pPr>
              <w:jc w:val="center"/>
              <w:rPr>
                <w:rFonts w:ascii="Arial" w:hAnsi="Arial" w:cs="Arial"/>
                <w:color w:val="000000" w:themeColor="text1"/>
                <w:sz w:val="18"/>
                <w:szCs w:val="18"/>
              </w:rPr>
            </w:pPr>
            <w:r w:rsidRPr="004D17F0">
              <w:rPr>
                <w:rFonts w:ascii="Arial" w:hAnsi="Arial" w:cs="Arial"/>
                <w:color w:val="000000" w:themeColor="text1"/>
                <w:sz w:val="18"/>
                <w:szCs w:val="18"/>
              </w:rPr>
              <w:t>X</w:t>
            </w:r>
          </w:p>
        </w:tc>
        <w:tc>
          <w:tcPr>
            <w:tcW w:w="1100" w:type="dxa"/>
            <w:tcBorders>
              <w:top w:val="nil"/>
              <w:left w:val="nil"/>
              <w:bottom w:val="single" w:sz="4" w:space="0" w:color="auto"/>
              <w:right w:val="single" w:sz="4" w:space="0" w:color="auto"/>
            </w:tcBorders>
            <w:shd w:val="clear" w:color="auto" w:fill="auto"/>
            <w:vAlign w:val="center"/>
            <w:hideMark/>
          </w:tcPr>
          <w:p w:rsidR="00BD034C" w:rsidRPr="004D17F0" w:rsidRDefault="00BD034C" w:rsidP="002A6362">
            <w:pPr>
              <w:jc w:val="center"/>
              <w:rPr>
                <w:rFonts w:ascii="Arial" w:hAnsi="Arial" w:cs="Arial"/>
                <w:color w:val="000000" w:themeColor="text1"/>
                <w:sz w:val="18"/>
                <w:szCs w:val="18"/>
              </w:rPr>
            </w:pPr>
            <w:r w:rsidRPr="004D17F0">
              <w:rPr>
                <w:rFonts w:ascii="Arial" w:hAnsi="Arial" w:cs="Arial"/>
                <w:color w:val="000000" w:themeColor="text1"/>
                <w:sz w:val="18"/>
                <w:szCs w:val="18"/>
              </w:rPr>
              <w:t>Y</w:t>
            </w:r>
          </w:p>
        </w:tc>
        <w:tc>
          <w:tcPr>
            <w:tcW w:w="960" w:type="dxa"/>
            <w:tcBorders>
              <w:top w:val="nil"/>
              <w:left w:val="nil"/>
              <w:bottom w:val="single" w:sz="4" w:space="0" w:color="auto"/>
              <w:right w:val="single" w:sz="4" w:space="0" w:color="auto"/>
            </w:tcBorders>
            <w:shd w:val="clear" w:color="auto" w:fill="auto"/>
            <w:vAlign w:val="center"/>
            <w:hideMark/>
          </w:tcPr>
          <w:p w:rsidR="00BD034C" w:rsidRPr="004D17F0" w:rsidRDefault="00BD034C" w:rsidP="002A6362">
            <w:pPr>
              <w:jc w:val="center"/>
              <w:rPr>
                <w:rFonts w:ascii="Arial" w:hAnsi="Arial" w:cs="Arial"/>
                <w:color w:val="000000" w:themeColor="text1"/>
                <w:sz w:val="18"/>
                <w:szCs w:val="18"/>
              </w:rPr>
            </w:pPr>
            <w:r w:rsidRPr="004D17F0">
              <w:rPr>
                <w:rFonts w:ascii="Arial" w:hAnsi="Arial" w:cs="Arial"/>
                <w:color w:val="000000" w:themeColor="text1"/>
                <w:sz w:val="18"/>
                <w:szCs w:val="18"/>
              </w:rPr>
              <w:t>X</w:t>
            </w:r>
          </w:p>
        </w:tc>
        <w:tc>
          <w:tcPr>
            <w:tcW w:w="1060" w:type="dxa"/>
            <w:tcBorders>
              <w:top w:val="nil"/>
              <w:left w:val="nil"/>
              <w:bottom w:val="single" w:sz="4" w:space="0" w:color="auto"/>
              <w:right w:val="single" w:sz="4" w:space="0" w:color="auto"/>
            </w:tcBorders>
            <w:shd w:val="clear" w:color="auto" w:fill="auto"/>
            <w:vAlign w:val="center"/>
            <w:hideMark/>
          </w:tcPr>
          <w:p w:rsidR="00BD034C" w:rsidRPr="004D17F0" w:rsidRDefault="00BD034C" w:rsidP="002A6362">
            <w:pPr>
              <w:jc w:val="center"/>
              <w:rPr>
                <w:rFonts w:ascii="Arial" w:hAnsi="Arial" w:cs="Arial"/>
                <w:color w:val="000000" w:themeColor="text1"/>
                <w:sz w:val="18"/>
                <w:szCs w:val="18"/>
              </w:rPr>
            </w:pPr>
            <w:r w:rsidRPr="004D17F0">
              <w:rPr>
                <w:rFonts w:ascii="Arial" w:hAnsi="Arial" w:cs="Arial"/>
                <w:color w:val="000000" w:themeColor="text1"/>
                <w:sz w:val="18"/>
                <w:szCs w:val="18"/>
              </w:rPr>
              <w:t>Y</w:t>
            </w:r>
          </w:p>
        </w:tc>
        <w:tc>
          <w:tcPr>
            <w:tcW w:w="1540" w:type="dxa"/>
            <w:vMerge/>
            <w:tcBorders>
              <w:top w:val="nil"/>
              <w:left w:val="single" w:sz="4" w:space="0" w:color="auto"/>
              <w:bottom w:val="single" w:sz="4" w:space="0" w:color="auto"/>
              <w:right w:val="single" w:sz="4" w:space="0" w:color="auto"/>
            </w:tcBorders>
            <w:vAlign w:val="center"/>
            <w:hideMark/>
          </w:tcPr>
          <w:p w:rsidR="00BD034C" w:rsidRPr="004D17F0" w:rsidRDefault="00BD034C" w:rsidP="002A6362">
            <w:pPr>
              <w:rPr>
                <w:rFonts w:ascii="Tahoma" w:hAnsi="Tahoma" w:cs="Tahoma"/>
                <w:color w:val="000000" w:themeColor="text1"/>
                <w:sz w:val="16"/>
                <w:szCs w:val="16"/>
              </w:rPr>
            </w:pPr>
          </w:p>
        </w:tc>
        <w:tc>
          <w:tcPr>
            <w:tcW w:w="1100" w:type="dxa"/>
            <w:vMerge/>
            <w:tcBorders>
              <w:top w:val="nil"/>
              <w:left w:val="single" w:sz="4" w:space="0" w:color="auto"/>
              <w:bottom w:val="single" w:sz="4" w:space="0" w:color="auto"/>
              <w:right w:val="single" w:sz="4" w:space="0" w:color="auto"/>
            </w:tcBorders>
            <w:vAlign w:val="center"/>
            <w:hideMark/>
          </w:tcPr>
          <w:p w:rsidR="00BD034C" w:rsidRPr="004D17F0" w:rsidRDefault="00BD034C" w:rsidP="002A6362">
            <w:pPr>
              <w:rPr>
                <w:rFonts w:ascii="Tahoma" w:hAnsi="Tahoma" w:cs="Tahoma"/>
                <w:color w:val="000000" w:themeColor="text1"/>
                <w:sz w:val="14"/>
                <w:szCs w:val="14"/>
              </w:rPr>
            </w:pPr>
          </w:p>
        </w:tc>
        <w:tc>
          <w:tcPr>
            <w:tcW w:w="1045" w:type="dxa"/>
            <w:vMerge/>
            <w:tcBorders>
              <w:top w:val="nil"/>
              <w:left w:val="single" w:sz="4" w:space="0" w:color="auto"/>
              <w:bottom w:val="single" w:sz="4" w:space="0" w:color="auto"/>
              <w:right w:val="single" w:sz="4" w:space="0" w:color="auto"/>
            </w:tcBorders>
            <w:vAlign w:val="center"/>
            <w:hideMark/>
          </w:tcPr>
          <w:p w:rsidR="00BD034C" w:rsidRPr="004D17F0" w:rsidRDefault="00BD034C" w:rsidP="002A6362">
            <w:pPr>
              <w:rPr>
                <w:rFonts w:ascii="Tahoma" w:hAnsi="Tahoma" w:cs="Tahoma"/>
                <w:color w:val="000000" w:themeColor="text1"/>
                <w:sz w:val="14"/>
                <w:szCs w:val="14"/>
              </w:rPr>
            </w:pPr>
          </w:p>
        </w:tc>
      </w:tr>
      <w:tr w:rsidR="00666F5C" w:rsidRPr="004D17F0" w:rsidTr="002A6362">
        <w:trPr>
          <w:trHeight w:val="210"/>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5</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7</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8</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666097,40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1349118,81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666097,40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1349118,81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666119,12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1349167,29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666119,12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1349167,29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666125,13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1349209,09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666125,13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1349209,09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666120,12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1349214,78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666120,12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1349214,78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666125,49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1349233,58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666125,49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1349233,58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666137,55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1349273,64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666137,55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1349273,64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666141,03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1349282,74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666186,27</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1349352,34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666139,77</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1349279,72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420"/>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666115,66</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1349290,79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граница сельсовета</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666118,28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1349297,21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666136,19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1349288,79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666180,16</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1349356,34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666184,52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1349362,28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666190,39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1349358,64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666190,39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1349358,64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666198,73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1349371,41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666198,73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1349371,41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420"/>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666162,11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1349402,18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666162,11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1349402,18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граница сельсовета</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666168,28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1349414,99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666168,28</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1349414,99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666183,19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1349436,93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666183,19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1349436,93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666198,10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1349452,72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666198,10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1349452,72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666212,14</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1349466,75</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666212,14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1349466,75</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666227,07</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1349497,47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666227,07</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1349497,47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666249,00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1349541,33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666249,00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1349541,33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666263,04</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1349565,90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666263,04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1349565,90</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666277,08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1349592,22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666277,08</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1349592,22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666289,35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1349609,78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666289,35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1349609,78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666307,15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1349625,01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666307,15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1349625,01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666309,53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1349636,38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666309,53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1349636,38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666310,95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1349652,50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666310,95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1349652,50</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666304,08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1349663,65</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666304,08</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1349663,65</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666305,02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1349678,34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666305,02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1349678,34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30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666300,76</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1349687,86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666300,76</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1349687,86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31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666293,75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1349703,66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666293,75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1349703,66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32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666292,86</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1349722,08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666292,86</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1349722,08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33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666302,51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1349746,66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666302,51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1349746,66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34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666317,43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1349765,07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666317,43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1349765,07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35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666334,10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1349773,86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666334,10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1349773,86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36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666352,54</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1349786,13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666352,54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1349786,13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37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666370,08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1349794,91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666370,08</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1349794,91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38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666382,36</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1349801,92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666382,36</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1349801,92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lastRenderedPageBreak/>
              <w:t>39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666394,64</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1349817,73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666394,64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1349817,73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40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666410,63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1349844,03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666410,63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1349844,03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41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666416,79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1349857,79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666416,79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1349857,79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42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666409,20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1349884,34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666409,20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1349884,34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43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666406,83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1349907,09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666406,83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1349907,09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44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666401,66</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1349942,32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666401,66</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1349942,32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45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666400,79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1349966,88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666400,79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1349966,88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46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666408,68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1349990,58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666408,68</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1349990,58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47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666410,44</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1350013,39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666410,44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1350013,39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48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666422,72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1350033,57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666422,72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1350033,57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49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666440,27</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1350044,98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666440,27</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1350044,98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50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666461,33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1350054,62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666461,33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1350054,62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51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666477,12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1350059,89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666477,12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1350059,89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52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666479,58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1350076,62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666479,58</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1350076,62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53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666505,20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1350107,26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666505,20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1350107,26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54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666527,13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1350134,46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666527,13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1350134,46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55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666541,50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1350156,02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666541,50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1350156,02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56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666564,64</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1350145,62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666564,64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1350145,62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57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666605,10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1350157,24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666605,10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1350157,24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58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666711,77</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1350187,65</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666711,77</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1350187,65</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59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666736,91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1350200,54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666736,91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1350200,54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666752,92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1350208,77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666752,92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1350208,77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666792,50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1350229,07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666792,50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1350229,07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666840,33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1350294,14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666840,33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1350294,14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666870,38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1350386,05</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666870,38</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1350386,05</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666875,95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1350388,98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666875,95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1350388,98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666940,04</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1350269,53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666940,04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1350269,53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666945,26</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1350266,45</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666945,26</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1350266,45</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666949,90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1350266,83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666949,90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1350266,83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666972,35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1350279,23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666972,35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1350279,23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667022,89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1350319,10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667022,89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1350319,10</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70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667036,25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1350324,72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667036,25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1350324,72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71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667054,84</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1350329,36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667054,84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1350329,36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72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667118,15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1350337,87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667118,15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1350337,87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73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667146,99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1350339,44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667146,99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1350339,44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74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667167,32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1350334,78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667167,32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1350334,78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75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667185,33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1350325,67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667185,33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1350325,67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76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667302,20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1350233,73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667302,20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1350233,73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77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667471,75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1350114,13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667471,75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1350114,13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78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667469,19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1350111,16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667469,19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1350111,16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79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667429,12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1350072,15</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667429,12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1350072,15</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80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667431,25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1350070,51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667431,25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1350070,51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81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667630,08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1349908,36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667630,08</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1349908,36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82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667752,82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1349810,01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667752,82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1349810,01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83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667835,49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1349743,80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667835,49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1349743,80</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84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667838,78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1349741,48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667838,78</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1349741,48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85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667917,38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1349678,94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667917,38</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1349678,94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86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667930,33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1349669,26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667930,33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1349669,26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87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667943,71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1349659,29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667943,71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1349659,29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88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667946,71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1349662,20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667946,71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1349662,20</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89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667996,61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1349712,01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667996,61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1349712,01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90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668066,53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1349555,97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668066,53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1349555,97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91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668070,31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1349547,84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668070,31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1349547,84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92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668078,56</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1349511,24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668078,56</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1349511,24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93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668106,24</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1349388,45</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668106,24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1349388,45</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94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668100,55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1349355,07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668100,55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1349355,07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95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668099,65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1349350,47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668099,65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1349350,47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96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668160,72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1349251,81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668160,72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1349251,81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97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668184,40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1349234,39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668184,40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1349234,39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98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668200,76</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1349178,77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668200,76</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1349178,77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99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668218,86</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1349116,91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668218,86</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1349116,91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100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668230,30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1349077,26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668230,30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1349077,26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lastRenderedPageBreak/>
              <w:t>101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668303,51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1348946,62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668303,51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1348946,62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102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668392,65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1348792,96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668392,65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1348792,96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103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668370,71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1348784,03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668370,71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1348784,03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104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668337,90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1348770,67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668337,90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1348770,67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105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668316,62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1348761,73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668316,62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1348761,73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106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668189,17</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1348710,39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668189,17</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1348710,39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107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668139,65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1348690,18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668139,65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1348690,18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108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668089,55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1348670,60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668089,55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1348670,60</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109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668064,60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1348660,56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668064,60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1348660,56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668047,40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1348648,18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668047,40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1348648,18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668047,96</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1348640,95</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668054,53</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1348644,41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668104,31</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1347983,26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668075,10</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1347845,18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668083,07</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1347845,18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668037,92</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1347834,56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667995,36</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1347828,62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667834,86</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1347387,39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667879,57</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1346818,01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110.10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667497,13</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1346787,98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110.11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667453,29</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1347346,26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110.12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667235,43</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1347329,16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110.13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666777,67</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1348098,27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110.14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666598,87</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1348147,89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110.15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666589,21</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1348150,57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110.16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666406,56</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1348058,96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110.17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666079,08</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1348063,18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110.18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666087,09</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1348096,37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110.19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666141,90</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1348203,52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110.20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666185,87</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1348277,22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110.21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666203,41</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1348267,62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110.22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666238,61</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1348320,00</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110.23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666234,50</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1348344,61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110.24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666254,78</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1348377,46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110.25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666240,72</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1348400,93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110.26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666426,44</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1348703,98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110.27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666420,49</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1348707,04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668031,29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1348641,99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667818,50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1348581,28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667746,24</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1348561,33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667737,30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1348667,03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667734,68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1348671,02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667729,59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1348676,39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667722,02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1348682,04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667714,31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1348684,24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667567,45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1348690,71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120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667534,11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1348690,28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121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667492,31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1348689,70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122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667472,08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1348684,88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123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667448,14</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1348677,58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124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667423,77</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1348665,89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125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667398,70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1348650,24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126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667277,20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1348563,00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127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667075,03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1348415,40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128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667021,99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1348379,37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129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666973,40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1348353,49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666969,88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1348359,54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666966,90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1348364,99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666964,15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1348369,26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666923,72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1348435,37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666922,08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1348438,06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666826,01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1348561,98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lastRenderedPageBreak/>
              <w:t>136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666749,42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1348660,62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666745,33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1348665,90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666654,59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1348699,81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666618,30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1348662,12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140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666577,62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1348656,20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141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666512,26</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1348659,28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142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666426,95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1348703,70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143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666410,85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1348712,65</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144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666422,11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1348733,17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666422,11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1348733,17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145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666408,13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1348740,36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666408,13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1348740,36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146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666376,44</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1348756,20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666376,44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1348756,20</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147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666355,72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1348766,56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666355,72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1348766,56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148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666351,80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1348768,71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666351,80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1348768,71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149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666343,00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1348752,27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666343,00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1348752,27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150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666331,85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1348756,77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666331,85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1348756,77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151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666321,21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1348738,66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666321,21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1348738,66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152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666304,80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1348713,36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666304,80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1348713,36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153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666282,62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1348726,89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666282,62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1348726,89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154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666271,73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1348744,66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666271,73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1348744,66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155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666271,21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1348745,52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666271,21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1348745,52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156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666270,43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1348746,80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666270,43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1348746,80</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156.1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666266,24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1348750,39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156.2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666263,41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1348752,27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157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666261,51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1348753,34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666261,51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1348753,34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158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666393,02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1348980,84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666393,02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1348980,84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159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666222,78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1349059,36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666222,78</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1349059,36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666097,40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1349118,81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666097,40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1349118,81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160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667631,59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1347821,52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161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667664,93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1347822,19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162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667665,47</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1347818,49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163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667667,61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1347811,46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164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667670,49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1347805,3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165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667680,01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1347805,23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166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667675,79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1347808,25</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167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667671,23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1347820,24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168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667671,1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1347822,32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169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667768,48</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1347824,3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170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667767,26</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1347890,91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171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667631,94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1347902,05</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BD034C" w:rsidRPr="00666F5C"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160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667631,59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1347821,52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666F5C"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666F5C" w:rsidRDefault="00BD034C" w:rsidP="002A6362">
            <w:pPr>
              <w:jc w:val="center"/>
              <w:rPr>
                <w:rFonts w:ascii="Tahoma" w:hAnsi="Tahoma" w:cs="Tahoma"/>
                <w:color w:val="000000" w:themeColor="text1"/>
                <w:sz w:val="16"/>
                <w:szCs w:val="16"/>
              </w:rPr>
            </w:pPr>
            <w:r w:rsidRPr="00666F5C">
              <w:rPr>
                <w:rFonts w:ascii="Tahoma" w:hAnsi="Tahoma" w:cs="Tahoma"/>
                <w:color w:val="000000" w:themeColor="text1"/>
                <w:sz w:val="16"/>
                <w:szCs w:val="16"/>
              </w:rPr>
              <w:t> </w:t>
            </w:r>
          </w:p>
        </w:tc>
      </w:tr>
    </w:tbl>
    <w:p w:rsidR="00BD034C" w:rsidRPr="00666F5C" w:rsidRDefault="00BD034C" w:rsidP="003C254D">
      <w:pPr>
        <w:contextualSpacing/>
        <w:rPr>
          <w:rFonts w:ascii="Arial" w:hAnsi="Arial" w:cs="Arial"/>
          <w:color w:val="000000" w:themeColor="text1"/>
          <w:sz w:val="24"/>
        </w:rPr>
      </w:pPr>
    </w:p>
    <w:sectPr w:rsidR="00BD034C" w:rsidRPr="00666F5C" w:rsidSect="00485EB8">
      <w:headerReference w:type="default" r:id="rId18"/>
      <w:footerReference w:type="even" r:id="rId19"/>
      <w:footerReference w:type="default" r:id="rId20"/>
      <w:pgSz w:w="11906" w:h="16838"/>
      <w:pgMar w:top="426" w:right="567" w:bottom="1134" w:left="1418" w:header="709" w:footer="709" w:gutter="0"/>
      <w:pgNumType w:start="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4CD8" w:rsidRDefault="00654CD8" w:rsidP="00BD5B70">
      <w:r>
        <w:separator/>
      </w:r>
    </w:p>
  </w:endnote>
  <w:endnote w:type="continuationSeparator" w:id="0">
    <w:p w:rsidR="00654CD8" w:rsidRDefault="00654CD8" w:rsidP="00BD5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tarSymbol">
    <w:altName w:val="Times New Roman"/>
    <w:charset w:val="CC"/>
    <w:family w:val="auto"/>
    <w:pitch w:val="default"/>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ГОСТ тип А">
    <w:altName w:val="Arial"/>
    <w:charset w:val="CC"/>
    <w:family w:val="swiss"/>
    <w:pitch w:val="variable"/>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Book Antiqua">
    <w:panose1 w:val="02040602050305030304"/>
    <w:charset w:val="CC"/>
    <w:family w:val="roman"/>
    <w:pitch w:val="variable"/>
    <w:sig w:usb0="00000287" w:usb1="00000000" w:usb2="00000000" w:usb3="00000000" w:csb0="0000009F" w:csb1="00000000"/>
  </w:font>
  <w:font w:name="Andale Sans UI">
    <w:altName w:val="Arial Unicode MS"/>
    <w:charset w:val="CC"/>
    <w:family w:val="auto"/>
    <w:pitch w:val="variable"/>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8FB" w:rsidRDefault="006A08FB">
    <w:r>
      <w:c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8FB" w:rsidRDefault="006A08FB" w:rsidP="00BE17A0">
    <w:pPr>
      <w:pStyle w:val="a6"/>
      <w:tabs>
        <w:tab w:val="clear" w:pos="4677"/>
        <w:tab w:val="clear" w:pos="9355"/>
        <w:tab w:val="left" w:pos="5745"/>
      </w:tabs>
    </w:pPr>
    <w:r>
      <w:fldChar w:fldCharType="begin"/>
    </w:r>
    <w:r>
      <w:instrText>PAGE   \* MERGEFORMAT</w:instrText>
    </w:r>
    <w:r>
      <w:fldChar w:fldCharType="separate"/>
    </w:r>
    <w:r w:rsidR="00DA1D18">
      <w:rPr>
        <w:noProof/>
      </w:rPr>
      <w:t>80</w:t>
    </w:r>
    <w:r>
      <w:rPr>
        <w:noProof/>
      </w:rPr>
      <w:fldChar w:fldCharType="end"/>
    </w:r>
    <w:r>
      <w:fldChar w:fldCharType="begin"/>
    </w:r>
    <w:r>
      <w:instrText>PAGE   \* MERGEFORMAT</w:instrText>
    </w:r>
    <w:r>
      <w:fldChar w:fldCharType="separate"/>
    </w:r>
    <w:r w:rsidR="00DA1D18">
      <w:rPr>
        <w:noProof/>
      </w:rPr>
      <w:t>80</w:t>
    </w:r>
    <w:r>
      <w:rPr>
        <w:noProof/>
      </w:rPr>
      <w:fldChar w:fldCharType="end"/>
    </w:r>
    <w:r w:rsidR="00654CD8">
      <w:rPr>
        <w:noProof/>
      </w:rPr>
      <w:pict>
        <v:shapetype id="_x0000_t202" coordsize="21600,21600" o:spt="202" path="m,l,21600r21600,l21600,xe">
          <v:stroke joinstyle="miter"/>
          <v:path gradientshapeok="t" o:connecttype="rect"/>
        </v:shapetype>
        <v:shape id="Text Box 22" o:spid="_x0000_s2119" type="#_x0000_t202" style="position:absolute;margin-left:173.8pt;margin-top:-8.05pt;width:306.1pt;height:42.35pt;z-index:-25166438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" strokeweight="2.25pt">
          <v:textbox inset=".5mm,.3mm,.5mm,.3mm">
            <w:txbxContent>
              <w:p w:rsidR="006A08FB" w:rsidRDefault="006A08FB" w:rsidP="003D0EE0">
                <w:pPr>
                  <w:jc w:val="center"/>
                  <w:rPr>
                    <w:b/>
                    <w:sz w:val="28"/>
                    <w:szCs w:val="28"/>
                  </w:rPr>
                </w:pPr>
              </w:p>
              <w:p w:rsidR="006A08FB" w:rsidRPr="003D0EE0" w:rsidRDefault="006A08FB" w:rsidP="006F59EC">
                <w:pPr>
                  <w:jc w:val="center"/>
                  <w:rPr>
                    <w:b/>
                  </w:rPr>
                </w:pPr>
                <w:r>
                  <w:rPr>
                    <w:b/>
                  </w:rPr>
                  <w:t>20428</w:t>
                </w:r>
                <w:r w:rsidRPr="00A71B00">
                  <w:rPr>
                    <w:b/>
                  </w:rPr>
                  <w:t>-ПЗ</w:t>
                </w:r>
              </w:p>
              <w:p w:rsidR="006A08FB" w:rsidRPr="003D0EE0" w:rsidRDefault="006A08FB" w:rsidP="006F59EC">
                <w:pPr>
                  <w:jc w:val="center"/>
                  <w:rPr>
                    <w:b/>
                  </w:rPr>
                </w:pPr>
              </w:p>
            </w:txbxContent>
          </v:textbox>
        </v:shape>
      </w:pict>
    </w:r>
    <w:r w:rsidR="00654CD8">
      <w:rPr>
        <w:noProof/>
      </w:rPr>
      <w:pict>
        <v:group id="Group 2" o:spid="_x0000_s2110" style="position:absolute;margin-left:-42.75pt;margin-top:-203.75pt;width:28.5pt;height:238.05pt;z-index:-251658240;mso-position-horizontal-relative:text;mso-position-vertical-relative:text;mso-width-relative:margin;mso-height-relative:margin" coordorigin="3194,10289" coordsize="561,4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">
          <v:group id="Group 3" o:spid="_x0000_s2111" style="position:absolute;left:3194;top:10289;width:283;height:4795" coordorigin="3194,10289" coordsize="283,47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Text Box 4" o:spid="_x0000_s2112" type="#_x0000_t202" style="position:absolute;left:3194;top:13667;width:283;height:14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UsEA&#10;AADbAAAADwAAAGRycy9kb3ducmV2LnhtbERP22oCMRB9F/yHMIW+1WylFVnNii6VFhSlVt+HzewF&#10;N5Nlk2r690Yo+DaHc535IphWXKh3jWUFr6MEBHFhdcOVguPP+mUKwnlkja1lUvBHDhbZcDDHVNsr&#10;f9Pl4CsRQ9ilqKD2vkuldEVNBt3IdsSRK21v0EfYV1L3eI3hppXjJJlIgw3Hhho7ymsqzodfoyCY&#10;8cdqt6lyE+x+e84/1++T8qTU81NYzkB4Cv4h/nd/6Tj/De6/xANkd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91LBAAAA2wAAAA8AAAAAAAAAAAAAAAAAmAIAAGRycy9kb3du&#10;cmV2LnhtbFBLBQYAAAAABAAEAPUAAACGAwAAAAA=&#10;" strokeweight="2.25pt">
              <v:textbox style="layout-flow:vertical;mso-layout-flow-alt:bottom-to-top" inset=".5mm,.3mm,.5mm,.3mm">
                <w:txbxContent>
                  <w:p w:rsidR="006A08FB" w:rsidRDefault="006A08FB">
                    <w:pPr>
                      <w:pStyle w:val="a8"/>
                    </w:pPr>
                    <w:r>
                      <w:t>Инв. № подп</w:t>
                    </w:r>
                  </w:p>
                </w:txbxContent>
              </v:textbox>
            </v:shape>
            <v:shape id="Text Box 5" o:spid="_x0000_s2113" type="#_x0000_t202" style="position:absolute;left:3194;top:11707;width:283;height:19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SycIA&#10;AADbAAAADwAAAGRycy9kb3ducmV2LnhtbERP32vCMBB+H/g/hBP2NtMVlNEZxRVlA8dEne9Hc7al&#10;zaU0sc3+ezMY7O0+vp+3XAfTioF6V1tW8DxLQBAXVtdcKvg+755eQDiPrLG1TAp+yMF6NXlYYqbt&#10;yEcaTr4UMYRdhgoq77tMSldUZNDNbEccuavtDfoI+1LqHscYblqZJslCGqw5NlTYUV5R0ZxuRkEw&#10;6fbta1/mJtjDZ5O/7+aL60Wpx2nYvILwFPy/+M/9oeP8Ofz+Eg+Qq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o1LJwgAAANsAAAAPAAAAAAAAAAAAAAAAAJgCAABkcnMvZG93&#10;bnJldi54bWxQSwUGAAAAAAQABAD1AAAAhwMAAAAA&#10;" strokeweight="2.25pt">
              <v:textbox style="layout-flow:vertical;mso-layout-flow-alt:bottom-to-top" inset=".5mm,.3mm,.5mm,.3mm">
                <w:txbxContent>
                  <w:p w:rsidR="006A08FB" w:rsidRDefault="006A08FB">
                    <w:pPr>
                      <w:pStyle w:val="a8"/>
                    </w:pPr>
                    <w:r>
                      <w:t>Подп. и дата</w:t>
                    </w:r>
                  </w:p>
                </w:txbxContent>
              </v:textbox>
            </v:shape>
            <v:shape id="Text Box 6" o:spid="_x0000_s2114" type="#_x0000_t202" style="position:absolute;left:3194;top:10289;width:283;height:14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HMvsEA&#10;AADbAAAADwAAAGRycy9kb3ducmV2LnhtbERP22rCQBB9F/oPyxT6ppsKDZK6kTZULLQopvo+ZCcX&#10;zM6G7Krbv+8WBN/mcK6zXAXTiwuNrrOs4HmWgCCurO64UXD4WU8XIJxH1thbJgW/5GCVP0yWmGl7&#10;5T1dSt+IGMIuQwWt90MmpataMuhmdiCOXG1Hgz7CsZF6xGsMN72cJ0kqDXYcG1ocqGipOpVnoyCY&#10;+cf79qspTLC771OxWb+k9VGpp8fw9grCU/B38c39qeP8FP5/iQfI/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xzL7BAAAA2wAAAA8AAAAAAAAAAAAAAAAAmAIAAGRycy9kb3du&#10;cmV2LnhtbFBLBQYAAAAABAAEAPUAAACGAwAAAAA=&#10;" strokeweight="2.25pt">
              <v:textbox style="layout-flow:vertical;mso-layout-flow-alt:bottom-to-top" inset=".5mm,.3mm,.5mm,.3mm">
                <w:txbxContent>
                  <w:p w:rsidR="006A08FB" w:rsidRDefault="006A08FB">
                    <w:pPr>
                      <w:pStyle w:val="a8"/>
                    </w:pPr>
                    <w:r>
                      <w:t>Взам. инв. №</w:t>
                    </w:r>
                  </w:p>
                </w:txbxContent>
              </v:textbox>
            </v:shape>
          </v:group>
          <v:group id="Group 9" o:spid="_x0000_s2115" style="position:absolute;left:3472;top:10290;width:283;height:4794" coordorigin="3194,10290" coordsize="283,47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0" o:spid="_x0000_s2116" type="#_x0000_t202" style="position:absolute;left:3194;top:13667;width:283;height:14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L9V8QA&#10;AADbAAAADwAAAGRycy9kb3ducmV2LnhtbESPQWvCQBCF7wX/wzJCb3VToSLRVWxQWqgotXofsmMS&#10;zM6G7Krbf+8cCr3N8N689818mVyrbtSHxrOB11EGirj0tuHKwPFn8zIFFSKyxdYzGfilAMvF4GmO&#10;ufV3/qbbIVZKQjjkaKCOscu1DmVNDsPId8SinX3vMMraV9r2eJdw1+pxlk20w4alocaOiprKy+Hq&#10;DCQ3Xr/vvqrCJb/fXoqPzdvkfDLmeZhWM1CRUvw3/11/WsEXWPlFBt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6i/VfEAAAA2wAAAA8AAAAAAAAAAAAAAAAAmAIAAGRycy9k&#10;b3ducmV2LnhtbFBLBQYAAAAABAAEAPUAAACJAwAAAAA=&#10;" strokeweight="2.25pt">
              <v:textbox style="layout-flow:vertical;mso-layout-flow-alt:bottom-to-top" inset=".5mm,.3mm,.5mm,.3mm">
                <w:txbxContent>
                  <w:p w:rsidR="006A08FB" w:rsidRDefault="006A08FB">
                    <w:pPr>
                      <w:pStyle w:val="a8"/>
                    </w:pPr>
                  </w:p>
                </w:txbxContent>
              </v:textbox>
            </v:shape>
            <v:shape id="Text Box 11" o:spid="_x0000_s2117" type="#_x0000_t202" style="position:absolute;left:3194;top:11707;width:283;height:19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5YzMIA&#10;AADbAAAADwAAAGRycy9kb3ducmV2LnhtbERP22oCMRB9F/yHMIW+abZCpV3Nii6VFiyWbvV92Mxe&#10;cDNZNqmmf98Igm9zONdZroLpxJkG11pW8DRNQBCXVrdcKzj8bCcvIJxH1thZJgV/5GCVjUdLTLW9&#10;8DedC1+LGMIuRQWN930qpSsbMuimtieOXGUHgz7CoZZ6wEsMN52cJclcGmw5NjTYU95QeSp+jYJg&#10;Zm+b/a7OTbBfn6f8ffs8r45KPT6E9QKEp+Dv4pv7Q8f5r3D9JR4gs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7ljMwgAAANsAAAAPAAAAAAAAAAAAAAAAAJgCAABkcnMvZG93&#10;bnJldi54bWxQSwUGAAAAAAQABAD1AAAAhwMAAAAA&#10;" strokeweight="2.25pt">
              <v:textbox style="layout-flow:vertical;mso-layout-flow-alt:bottom-to-top" inset=".5mm,.3mm,.5mm,.3mm">
                <w:txbxContent>
                  <w:p w:rsidR="006A08FB" w:rsidRDefault="006A08FB">
                    <w:pPr>
                      <w:pStyle w:val="a8"/>
                    </w:pPr>
                  </w:p>
                </w:txbxContent>
              </v:textbox>
            </v:shape>
            <v:shape id="Text Box 12" o:spid="_x0000_s2118" type="#_x0000_t202" style="position:absolute;left:3194;top:10290;width:283;height:14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YAAMMA&#10;AADbAAAADwAAAGRycy9kb3ducmV2LnhtbESP3WrCQBSE7wu+w3IE7+rGgFKiq2hQKigt9ef+kD0m&#10;wezZkN3q+vauUOjlMDPfMLNFMI24UedqywpGwwQEcWF1zaWC03Hz/gHCeWSNjWVS8CAHi3nvbYaZ&#10;tnf+odvBlyJC2GWooPK+zaR0RUUG3dC2xNG72M6gj7Irpe7wHuGmkWmSTKTBmuNChS3lFRXXw69R&#10;EEy6Xn3tytwE+72/5p+b8eRyVmrQD8spCE/B/4f/2lutIE3h9SX+A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YAAMMAAADbAAAADwAAAAAAAAAAAAAAAACYAgAAZHJzL2Rv&#10;d25yZXYueG1sUEsFBgAAAAAEAAQA9QAAAIgDAAAAAA==&#10;" strokeweight="2.25pt">
              <v:textbox style="layout-flow:vertical;mso-layout-flow-alt:bottom-to-top" inset=".5mm,.3mm,.5mm,.3mm">
                <w:txbxContent>
                  <w:p w:rsidR="006A08FB" w:rsidRDefault="006A08FB">
                    <w:pPr>
                      <w:pStyle w:val="a8"/>
                    </w:pPr>
                  </w:p>
                </w:txbxContent>
              </v:textbox>
            </v:shape>
          </v:group>
        </v:group>
      </w:pict>
    </w:r>
    <w:r w:rsidR="00654CD8">
      <w:rPr>
        <w:noProof/>
      </w:rPr>
      <w:pict>
        <v:shape id="Text Box 20" o:spid="_x0000_s2109" type="#_x0000_t202" style="position:absolute;margin-left:479.35pt;margin-top:-7.85pt;width:31pt;height:14.7pt;z-index:-25166643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" strokeweight="2.25pt">
          <v:textbox inset=".5mm,.3mm,.5mm,.3mm">
            <w:txbxContent>
              <w:p w:rsidR="006A08FB" w:rsidRDefault="006A08FB">
                <w:pPr>
                  <w:pStyle w:val="a8"/>
                  <w:rPr>
                    <w:noProof w:val="0"/>
                  </w:rPr>
                </w:pPr>
                <w:r>
                  <w:rPr>
                    <w:noProof w:val="0"/>
                  </w:rPr>
                  <w:t>Лист</w:t>
                </w:r>
              </w:p>
            </w:txbxContent>
          </v:textbox>
        </v:shape>
      </w:pict>
    </w:r>
    <w:r w:rsidR="00654CD8">
      <w:rPr>
        <w:noProof/>
      </w:rPr>
      <w:pict>
        <v:group id="Группа 292" o:spid="_x0000_s2102" style="position:absolute;margin-left:-13.55pt;margin-top:-8.05pt;width:187.4pt;height:14.15pt;z-index:251674624;mso-position-horizontal-relative:text;mso-position-vertical-relative:text" coordsize="23800,17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">
          <v:shape id="Text Box 25" o:spid="_x0000_s2103" type="#_x0000_t202" style="position:absolute;width:3149;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oisb4A&#10;AADaAAAADwAAAGRycy9kb3ducmV2LnhtbESPSwvCMBCE74L/IazgTdN68FGNIoqgIIiv+9KsbbHZ&#10;lCZq/fdGEDwOM/MNM1s0phRPql1hWUHcj0AQp1YXnCm4nDe9MQjnkTWWlknBmxws5u3WDBNtX3yk&#10;58lnIkDYJagg975KpHRpTgZd31bEwbvZ2qAPss6krvEV4KaUgygaSoMFh4UcK1rllN5PD6NgNynu&#10;6z1d32a/OxyzC8bRaBQr1e00yykIT43/h3/trVYwhO+VcAPk/A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5aIrG+AAAA2gAAAA8AAAAAAAAAAAAAAAAAmAIAAGRycy9kb3ducmV2&#10;LnhtbFBLBQYAAAAABAAEAPUAAACDAwAAAAA=&#10;" strokecolor="black [3213]" strokeweight="2.25pt">
            <v:textbox inset=".5mm,.3mm,.5mm,.3mm">
              <w:txbxContent>
                <w:p w:rsidR="006A08FB" w:rsidRPr="00BD5B70" w:rsidRDefault="006A08FB" w:rsidP="00E07DFA">
                  <w:pPr>
                    <w:pStyle w:val="a8"/>
                    <w:rPr>
                      <w:noProof w:val="0"/>
                    </w:rPr>
                  </w:pPr>
                </w:p>
              </w:txbxContent>
            </v:textbox>
          </v:shape>
          <v:shape id="Text Box 26" o:spid="_x0000_s2104" type="#_x0000_t202" style="position:absolute;left:10468;width:5746;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l/dMMA&#10;AADaAAAADwAAAGRycy9kb3ducmV2LnhtbESPQWvCQBSE74L/YXmF3nTTBlpJXUVLhV6TevD4zD6T&#10;1OzbdHdjor++Wyh4HGbmG2a5Hk0rLuR8Y1nB0zwBQVxa3XClYP+1my1A+ICssbVMCq7kYb2aTpaY&#10;aTtwTpciVCJC2GeooA6hy6T0ZU0G/dx2xNE7WWcwROkqqR0OEW5a+ZwkL9Jgw3Ghxo7eayrPRW8U&#10;7PLF8fBxct/bZmj7/U+X3rRJlXp8GDdvIAKN4R7+b39qBa/wdyXe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Gl/dMMAAADaAAAADwAAAAAAAAAAAAAAAACYAgAAZHJzL2Rv&#10;d25yZXYueG1sUEsFBgAAAAAEAAQA9QAAAIgDAAAAAA==&#10;" strokeweight="2.25pt">
            <v:textbox inset=".5mm,.3mm,.5mm,.3mm">
              <w:txbxContent>
                <w:p w:rsidR="006A08FB" w:rsidRDefault="006A08FB" w:rsidP="00E07DFA">
                  <w:pPr>
                    <w:pStyle w:val="a8"/>
                  </w:pPr>
                </w:p>
              </w:txbxContent>
            </v:textbox>
          </v:shape>
          <v:shape id="Text Box 27" o:spid="_x0000_s2105" type="#_x0000_t202" style="position:absolute;left:3144;width:3702;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brBr4A&#10;AADaAAAADwAAAGRycy9kb3ducmV2LnhtbERPy4rCMBTdC/5DuII7TR1BpBpFRWG2PhYur821rTY3&#10;NYm2ztdPFoLLw3nPl62pxIucLy0rGA0TEMSZ1SXnCk7H3WAKwgdkjZVlUvAmD8tFtzPHVNuG9/Q6&#10;hFzEEPYpKihCqFMpfVaQQT+0NXHkrtYZDBG6XGqHTQw3lfxJkok0WHJsKLCmTUHZ/fA0Cnb76eW8&#10;vbrbumyq5+lRj/+0GSvV77WrGYhAbfiKP+5frSBujVfiDZCLf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X26wa+AAAA2gAAAA8AAAAAAAAAAAAAAAAAmAIAAGRycy9kb3ducmV2&#10;LnhtbFBLBQYAAAAABAAEAPUAAACDAwAAAAA=&#10;" strokeweight="2.25pt">
            <v:textbox inset=".5mm,.3mm,.5mm,.3mm">
              <w:txbxContent>
                <w:p w:rsidR="006A08FB" w:rsidRDefault="006A08FB" w:rsidP="00E07DFA">
                  <w:pPr>
                    <w:pStyle w:val="a8"/>
                    <w:rPr>
                      <w:noProof w:val="0"/>
                    </w:rPr>
                  </w:pPr>
                </w:p>
              </w:txbxContent>
            </v:textbox>
          </v:shape>
          <v:shape id="Text Box 28" o:spid="_x0000_s2106" type="#_x0000_t202" style="position:absolute;left:16219;width:3803;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pOncMA&#10;AADaAAAADwAAAGRycy9kb3ducmV2LnhtbESPQWvCQBSE74X+h+UVequbVhCbukpbGvCamEOPr9ln&#10;Es2+TXdXE/31riB4HGbmG2axGk0njuR8a1nB6yQBQVxZ3XKtoNxkL3MQPiBr7CyTghN5WC0fHxaY&#10;ajtwTsci1CJC2KeooAmhT6X0VUMG/cT2xNHbWmcwROlqqR0OEW46+ZYkM2mw5bjQYE/fDVX74mAU&#10;ZPn87/dn63Zf7dAdyv9+etZmqtTz0/j5ASLQGO7hW3utFbzD9Uq8AXJ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rpOncMAAADaAAAADwAAAAAAAAAAAAAAAACYAgAAZHJzL2Rv&#10;d25yZXYueG1sUEsFBgAAAAAEAAQA9QAAAIgDAAAAAA==&#10;" strokeweight="2.25pt">
            <v:textbox inset=".5mm,.3mm,.5mm,.3mm">
              <w:txbxContent>
                <w:p w:rsidR="006A08FB" w:rsidRDefault="006A08FB" w:rsidP="00E07DFA">
                  <w:pPr>
                    <w:pStyle w:val="a8"/>
                    <w:rPr>
                      <w:noProof w:val="0"/>
                    </w:rPr>
                  </w:pPr>
                </w:p>
              </w:txbxContent>
            </v:textbox>
          </v:shape>
          <v:shape id="Text Box 29" o:spid="_x0000_s2107" type="#_x0000_t202" style="position:absolute;left:19984;width:3816;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ypHsMA&#10;AADbAAAADwAAAGRycy9kb3ducmV2LnhtbESPT2/CMAzF70j7DpGRdoOUISHUERAgkHblz4Gj15i2&#10;W+N0SaDdPv18QOJm6z2/9/Ni1btG3SnE2rOByTgDRVx4W3Np4Hzaj+agYkK22HgmA78UYbV8GSww&#10;t77jA92PqVQSwjFHA1VKba51LCpyGMe+JRbt6oPDJGsotQ3YSbhr9FuWzbTDmqWhwpa2FRXfx5sz&#10;sD/MPy+7a/ja1F1zO/+00z/rpsa8Dvv1O6hEfXqaH9cfVvCFXn6RAf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typHsMAAADbAAAADwAAAAAAAAAAAAAAAACYAgAAZHJzL2Rv&#10;d25yZXYueG1sUEsFBgAAAAAEAAQA9QAAAIgDAAAAAA==&#10;" strokeweight="2.25pt">
            <v:textbox inset=".5mm,.3mm,.5mm,.3mm">
              <w:txbxContent>
                <w:p w:rsidR="006A08FB" w:rsidRDefault="006A08FB" w:rsidP="00E07DFA">
                  <w:pPr>
                    <w:pStyle w:val="a8"/>
                    <w:rPr>
                      <w:noProof w:val="0"/>
                    </w:rPr>
                  </w:pPr>
                </w:p>
              </w:txbxContent>
            </v:textbox>
          </v:shape>
          <v:shape id="Text Box 27" o:spid="_x0000_s2108" type="#_x0000_t202" style="position:absolute;left:6826;width:3633;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AMhcEA&#10;AADbAAAADwAAAGRycy9kb3ducmV2LnhtbERPyWrDMBC9F/oPYgq91XISCMG1EtoSQ69ZDjlOrYnt&#10;xBq5kry0Xx8FCr3N462TbybTioGcbywrmCUpCOLS6oYrBcdD8bIC4QOyxtYyKfghD5v140OOmbYj&#10;72jYh0rEEPYZKqhD6DIpfVmTQZ/YjjhyZ+sMhghdJbXDMYabVs7TdCkNNhwbauzoo6byuu+NgmK3&#10;+jptz+7y3oxtf/zuFr/aLJR6fpreXkEEmsK/+M/9qeP8Gdx/iQfI9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QDIXBAAAA2wAAAA8AAAAAAAAAAAAAAAAAmAIAAGRycy9kb3du&#10;cmV2LnhtbFBLBQYAAAAABAAEAPUAAACGAwAAAAA=&#10;" strokeweight="2.25pt">
            <v:textbox inset=".5mm,.3mm,.5mm,.3mm">
              <w:txbxContent>
                <w:p w:rsidR="006A08FB" w:rsidRDefault="006A08FB" w:rsidP="00E07DFA">
                  <w:pPr>
                    <w:pStyle w:val="a8"/>
                    <w:rPr>
                      <w:noProof w:val="0"/>
                    </w:rPr>
                  </w:pPr>
                </w:p>
              </w:txbxContent>
            </v:textbox>
          </v:shape>
        </v:group>
      </w:pict>
    </w:r>
    <w:r w:rsidR="00654CD8">
      <w:rPr>
        <w:noProof/>
      </w:rPr>
      <w:pict>
        <v:group id="Группа 61" o:spid="_x0000_s2095" style="position:absolute;margin-left:-13.6pt;margin-top:5.95pt;width:187.4pt;height:14.15pt;z-index:251672576;mso-position-horizontal-relative:text;mso-position-vertical-relative:text" coordsize="23800,17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">
          <v:shape id="Text Box 25" o:spid="_x0000_s2096" type="#_x0000_t202" style="position:absolute;width:3149;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rfX78A&#10;AADbAAAADwAAAGRycy9kb3ducmV2LnhtbESPSwvCMBCE74L/IazgTdN68FGNIoqgIIiv+9KsbbHZ&#10;lCZq/fdGEDwOM/MNM1s0phRPql1hWUHcj0AQp1YXnCm4nDe9MQjnkTWWlknBmxws5u3WDBNtX3yk&#10;58lnIkDYJagg975KpHRpTgZd31bEwbvZ2qAPss6krvEV4KaUgygaSoMFh4UcK1rllN5PD6NgNynu&#10;6z1d32a/OxyzC8bRaBQr1e00yykIT43/h3/trVYwHMD3S/gBcv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qt9fvwAAANsAAAAPAAAAAAAAAAAAAAAAAJgCAABkcnMvZG93bnJl&#10;di54bWxQSwUGAAAAAAQABAD1AAAAhAMAAAAA&#10;" strokecolor="black [3213]" strokeweight="2.25pt">
            <v:textbox inset=".5mm,.3mm,.5mm,.3mm">
              <w:txbxContent>
                <w:p w:rsidR="006A08FB" w:rsidRPr="00BD5B70" w:rsidRDefault="006A08FB" w:rsidP="00E07DFA">
                  <w:pPr>
                    <w:pStyle w:val="a8"/>
                    <w:rPr>
                      <w:noProof w:val="0"/>
                    </w:rPr>
                  </w:pPr>
                </w:p>
              </w:txbxContent>
            </v:textbox>
          </v:shape>
          <v:shape id="Text Box 26" o:spid="_x0000_s2097" type="#_x0000_t202" style="position:absolute;left:10468;width:5746;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hEFMIA&#10;AADbAAAADwAAAGRycy9kb3ducmV2LnhtbESPQYvCMBSE78L+h/AWvGm6FkS6RlFR8KrrwePb5tlW&#10;m5duEm3115sFweMwM98w03lnanEj5yvLCr6GCQji3OqKCwWHn81gAsIHZI21ZVJwJw/z2Udvipm2&#10;Le/otg+FiBD2GSooQ2gyKX1ekkE/tA1x9E7WGQxRukJqh22Em1qOkmQsDVYcF0psaFVSftlfjYLN&#10;bvJ7XJ/ceVm19fXw16QPbVKl+p/d4htEoC68w6/2VisYp/D/Jf4AOX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EQUwgAAANsAAAAPAAAAAAAAAAAAAAAAAJgCAABkcnMvZG93&#10;bnJldi54bWxQSwUGAAAAAAQABAD1AAAAhwMAAAAA&#10;" strokeweight="2.25pt">
            <v:textbox inset=".5mm,.3mm,.5mm,.3mm">
              <w:txbxContent>
                <w:p w:rsidR="006A08FB" w:rsidRDefault="006A08FB" w:rsidP="00E07DFA">
                  <w:pPr>
                    <w:pStyle w:val="a8"/>
                  </w:pPr>
                </w:p>
              </w:txbxContent>
            </v:textbox>
          </v:shape>
          <v:shape id="Text Box 27" o:spid="_x0000_s2098" type="#_x0000_t202" style="position:absolute;left:3144;width:3702;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b7zcIA&#10;AADcAAAADwAAAGRycy9kb3ducmV2LnhtbERPPW/CMBDdK/EfrENiKw5EqqIUgwAVqWvSDB2v8ZGk&#10;xOdgGxL66+uhUsen973ZTaYXd3K+s6xgtUxAENdWd9woqD5OzxkIH5A19pZJwYM87Lazpw3m2o5c&#10;0L0MjYgh7HNU0IYw5FL6uiWDfmkH4sidrTMYInSN1A7HGG56uU6SF2mw49jQ4kDHlupLeTMKTkX2&#10;9fl2dt+Hbuxv1XVIf7RJlVrMp/0riEBT+Bf/ud+1gnUW18Yz8QjI7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xvvNwgAAANwAAAAPAAAAAAAAAAAAAAAAAJgCAABkcnMvZG93&#10;bnJldi54bWxQSwUGAAAAAAQABAD1AAAAhwMAAAAA&#10;" strokeweight="2.25pt">
            <v:textbox inset=".5mm,.3mm,.5mm,.3mm">
              <w:txbxContent>
                <w:p w:rsidR="006A08FB" w:rsidRDefault="006A08FB" w:rsidP="00E07DFA">
                  <w:pPr>
                    <w:pStyle w:val="a8"/>
                    <w:rPr>
                      <w:noProof w:val="0"/>
                    </w:rPr>
                  </w:pPr>
                </w:p>
              </w:txbxContent>
            </v:textbox>
          </v:shape>
          <v:shape id="Text Box 28" o:spid="_x0000_s2099" type="#_x0000_t202" style="position:absolute;left:16219;width:3803;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peVsUA&#10;AADcAAAADwAAAGRycy9kb3ducmV2LnhtbESPzW7CMBCE75X6DtZW4tY4BalKAwZRBBJXfg49buMl&#10;CcTrYBsS+vQYCanH0cx8o5nMetOIKzlfW1bwkaQgiAuray4V7Her9wyED8gaG8uk4EYeZtPXlwnm&#10;2na8oes2lCJC2OeooAqhzaX0RUUGfWJb4ugdrDMYonSl1A67CDeNHKbppzRYc1yosKVFRcVpezEK&#10;Vpvs92d5cMfvumsu+3M7+tNmpNTgrZ+PQQTqw3/42V5rBcPsCx5n4hGQ0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il5WxQAAANwAAAAPAAAAAAAAAAAAAAAAAJgCAABkcnMv&#10;ZG93bnJldi54bWxQSwUGAAAAAAQABAD1AAAAigMAAAAA&#10;" strokeweight="2.25pt">
            <v:textbox inset=".5mm,.3mm,.5mm,.3mm">
              <w:txbxContent>
                <w:p w:rsidR="006A08FB" w:rsidRDefault="006A08FB" w:rsidP="00E07DFA">
                  <w:pPr>
                    <w:pStyle w:val="a8"/>
                    <w:rPr>
                      <w:noProof w:val="0"/>
                    </w:rPr>
                  </w:pPr>
                </w:p>
              </w:txbxContent>
            </v:textbox>
          </v:shape>
          <v:shape id="Text Box 29" o:spid="_x0000_s2100" type="#_x0000_t202" style="position:absolute;left:19984;width:3816;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lhFsIA&#10;AADcAAAADwAAAGRycy9kb3ducmV2LnhtbERPPW/CMBDdK/EfrKvEVpyCVEGKQVARqWsCA+MRH0lK&#10;fE5tk6T99fVQifHpfa+3o2lFT843lhW8zhIQxKXVDVcKTsfsZQnCB2SNrWVS8EMetpvJ0xpTbQfO&#10;qS9CJWII+xQV1CF0qZS+rMmgn9mOOHJX6wyGCF0ltcMhhptWzpPkTRpsODbU2NFHTeWtuBsFWb68&#10;nA9X97VvhvZ++u4Wv9oslJo+j7t3EIHG8BD/uz+1gvkqzo9n4h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aWEWwgAAANwAAAAPAAAAAAAAAAAAAAAAAJgCAABkcnMvZG93&#10;bnJldi54bWxQSwUGAAAAAAQABAD1AAAAhwMAAAAA&#10;" strokeweight="2.25pt">
            <v:textbox inset=".5mm,.3mm,.5mm,.3mm">
              <w:txbxContent>
                <w:p w:rsidR="006A08FB" w:rsidRDefault="006A08FB" w:rsidP="00E07DFA">
                  <w:pPr>
                    <w:pStyle w:val="a8"/>
                    <w:rPr>
                      <w:noProof w:val="0"/>
                    </w:rPr>
                  </w:pPr>
                </w:p>
              </w:txbxContent>
            </v:textbox>
          </v:shape>
          <v:shape id="Text Box 27" o:spid="_x0000_s2101" type="#_x0000_t202" style="position:absolute;left:6826;width:3633;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XEjcQA&#10;AADcAAAADwAAAGRycy9kb3ducmV2LnhtbESPT4vCMBTE7wt+h/CEva2pCqLVKCor7NU/B4/P5tl2&#10;t3mpSbRdP70RBI/DzPyGmS1aU4kbOV9aVtDvJSCIM6tLzhUc9puvMQgfkDVWlknBP3lYzDsfM0y1&#10;bXhLt13IRYSwT1FBEUKdSumzggz6nq2Jo3e2zmCI0uVSO2wi3FRykCQjabDkuFBgTeuCsr/d1SjY&#10;bMen4/fZ/a7KproeLvXwrs1Qqc9uu5yCCNSGd/jV/tEKBpM+PM/EI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lxI3EAAAA3AAAAA8AAAAAAAAAAAAAAAAAmAIAAGRycy9k&#10;b3ducmV2LnhtbFBLBQYAAAAABAAEAPUAAACJAwAAAAA=&#10;" strokeweight="2.25pt">
            <v:textbox inset=".5mm,.3mm,.5mm,.3mm">
              <w:txbxContent>
                <w:p w:rsidR="006A08FB" w:rsidRDefault="006A08FB" w:rsidP="00E07DFA">
                  <w:pPr>
                    <w:pStyle w:val="a8"/>
                    <w:rPr>
                      <w:noProof w:val="0"/>
                    </w:rPr>
                  </w:pPr>
                </w:p>
              </w:txbxContent>
            </v:textbox>
          </v:shape>
        </v:group>
      </w:pict>
    </w:r>
    <w:r w:rsidR="00654CD8">
      <w:rPr>
        <w:noProof/>
      </w:rPr>
      <w:pict>
        <v:group id="Группа 60" o:spid="_x0000_s2088" style="position:absolute;margin-left:-13.85pt;margin-top:20.15pt;width:187.4pt;height:14.15pt;z-index:251666432;mso-position-horizontal-relative:text;mso-position-vertical-relative:text" coordsize="23800,17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">
          <v:shape id="Text Box 25" o:spid="_x0000_s2089" type="#_x0000_t202" style="position:absolute;width:3149;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n+68MA&#10;AADbAAAADwAAAGRycy9kb3ducmV2LnhtbESPQWvCQBSE74L/YXmCN7OJ0NpGVxFLwYBQktr7I/tM&#10;gtm3IbvV5N93BaHHYWa+YTa7wbTiRr1rLCtIohgEcWl1w5WC8/fn4g2E88gaW8ukYCQHu+10ssFU&#10;2zvndCt8JQKEXYoKau+7VEpX1mTQRbYjDt7F9gZ9kH0ldY/3ADetXMbxqzTYcFiosaNDTeW1+DUK&#10;svfm+nGin9Gcsq+8OmMSr1aJUvPZsF+D8DT4//CzfdQKli/w+BJ+gN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Cn+68MAAADbAAAADwAAAAAAAAAAAAAAAACYAgAAZHJzL2Rv&#10;d25yZXYueG1sUEsFBgAAAAAEAAQA9QAAAIgDAAAAAA==&#10;" strokecolor="black [3213]" strokeweight="2.25pt">
            <v:textbox inset=".5mm,.3mm,.5mm,.3mm">
              <w:txbxContent>
                <w:p w:rsidR="006A08FB" w:rsidRPr="00BD5B70" w:rsidRDefault="006A08FB" w:rsidP="00BD5B70">
                  <w:pPr>
                    <w:pStyle w:val="a8"/>
                    <w:rPr>
                      <w:noProof w:val="0"/>
                    </w:rPr>
                  </w:pPr>
                  <w:r>
                    <w:rPr>
                      <w:noProof w:val="0"/>
                    </w:rPr>
                    <w:t>Изм</w:t>
                  </w:r>
                </w:p>
              </w:txbxContent>
            </v:textbox>
          </v:shape>
          <v:shape id="Text Box 26" o:spid="_x0000_s2090" type="#_x0000_t202" style="position:absolute;left:10468;width:5746;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eTMIA&#10;AADbAAAADwAAAGRycy9kb3ducmV2LnhtbESPQYvCMBSE7wv+h/AEb2uqgkg1isoKe9X14PHZPNtq&#10;81KTaKu/3iwIHoeZ+YaZLVpTiTs5X1pWMOgnIIgzq0vOFez/Nt8TED4ga6wsk4IHeVjMO18zTLVt&#10;eEv3XchFhLBPUUERQp1K6bOCDPq+rYmjd7LOYIjS5VI7bCLcVHKYJGNpsOS4UGBN64Kyy+5mFGy2&#10;k+Ph5+TOq7KpbvtrPXpqM1Kq122XUxCB2vAJv9u/WsFwDP9f4g+Q8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FV5MwgAAANsAAAAPAAAAAAAAAAAAAAAAAJgCAABkcnMvZG93&#10;bnJldi54bWxQSwUGAAAAAAQABAD1AAAAhwMAAAAA&#10;" strokeweight="2.25pt">
            <v:textbox inset=".5mm,.3mm,.5mm,.3mm">
              <w:txbxContent>
                <w:p w:rsidR="006A08FB" w:rsidRDefault="006A08FB">
                  <w:pPr>
                    <w:pStyle w:val="a8"/>
                  </w:pPr>
                  <w:r>
                    <w:t>№ докум.</w:t>
                  </w:r>
                </w:p>
              </w:txbxContent>
            </v:textbox>
          </v:shape>
          <v:shape id="Text Box 27" o:spid="_x0000_s2091" type="#_x0000_t202" style="position:absolute;left:3144;width:3702;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n718QA&#10;AADbAAAADwAAAGRycy9kb3ducmV2LnhtbESPzW7CMBCE75V4B2uReitOQWpRiBO1CKReoRx6XOLN&#10;D8Tr1DYk8PR1pUo9jmbmG01WjKYTV3K+tazgeZaAIC6tbrlWcPjcPi1B+ICssbNMCm7kocgnDxmm&#10;2g68o+s+1CJC2KeooAmhT6X0ZUMG/cz2xNGrrDMYonS11A6HCDednCfJizTYclxosKd1Q+V5fzEK&#10;trvl8WtTudN7O3SXw3e/uGuzUOpxOr6tQAQaw3/4r/2hFcxf4fdL/AEy/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Z+9fEAAAA2wAAAA8AAAAAAAAAAAAAAAAAmAIAAGRycy9k&#10;b3ducmV2LnhtbFBLBQYAAAAABAAEAPUAAACJAwAAAAA=&#10;" strokeweight="2.25pt">
            <v:textbox inset=".5mm,.3mm,.5mm,.3mm">
              <w:txbxContent>
                <w:p w:rsidR="006A08FB" w:rsidRDefault="006A08FB">
                  <w:pPr>
                    <w:pStyle w:val="a8"/>
                    <w:rPr>
                      <w:noProof w:val="0"/>
                    </w:rPr>
                  </w:pPr>
                  <w:r>
                    <w:t>№ уч</w:t>
                  </w:r>
                  <w:r>
                    <w:rPr>
                      <w:noProof w:val="0"/>
                    </w:rPr>
                    <w:t>.</w:t>
                  </w:r>
                </w:p>
              </w:txbxContent>
            </v:textbox>
          </v:shape>
          <v:shape id="Text Box 28" o:spid="_x0000_s2092" type="#_x0000_t202" style="position:absolute;left:16219;width:3803;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ZvpcEA&#10;AADbAAAADwAAAGRycy9kb3ducmV2LnhtbERPyU7DMBC9V+IfrEHi1jhtJFSFuBFFVOLa5cBxiKdJ&#10;IB4H21no19cHpB6f3l6Us+nESM63lhWskhQEcWV1y7WC82m/3IDwAVljZ5kU/JGHcvuwKDDXduID&#10;jcdQixjCPkcFTQh9LqWvGjLoE9sTR+5incEQoauldjjFcNPJdZo+S4Mtx4YGe3prqPo5DkbB/rD5&#10;+ny/uO9dO3XD+bfPrtpkSj09zq8vIALN4S7+d39oBes4Nn6JP0Bu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Gb6XBAAAA2wAAAA8AAAAAAAAAAAAAAAAAmAIAAGRycy9kb3du&#10;cmV2LnhtbFBLBQYAAAAABAAEAPUAAACGAwAAAAA=&#10;" strokeweight="2.25pt">
            <v:textbox inset=".5mm,.3mm,.5mm,.3mm">
              <w:txbxContent>
                <w:p w:rsidR="006A08FB" w:rsidRDefault="006A08FB">
                  <w:pPr>
                    <w:pStyle w:val="a8"/>
                    <w:rPr>
                      <w:noProof w:val="0"/>
                    </w:rPr>
                  </w:pPr>
                  <w:r>
                    <w:t>Подп</w:t>
                  </w:r>
                  <w:r>
                    <w:rPr>
                      <w:noProof w:val="0"/>
                    </w:rPr>
                    <w:t>.</w:t>
                  </w:r>
                </w:p>
              </w:txbxContent>
            </v:textbox>
          </v:shape>
          <v:shape id="Text Box 29" o:spid="_x0000_s2093" type="#_x0000_t202" style="position:absolute;left:19984;width:3816;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rKPsMA&#10;AADbAAAADwAAAGRycy9kb3ducmV2LnhtbESPT4vCMBTE74LfITzBm6YqLFqNoqKwV/8c9vhsnm21&#10;ealJtN399JsFYY/DzPyGWaxaU4kXOV9aVjAaJiCIM6tLzhWcT/vBFIQPyBory6Tgmzyslt3OAlNt&#10;Gz7Q6xhyESHsU1RQhFCnUvqsIIN+aGvi6F2tMxiidLnUDpsIN5UcJ8mHNFhyXCiwpm1B2f34NAr2&#10;h+nla3d1t03ZVM/zo578aDNRqt9r13MQgdrwH363P7WC8Qz+vsQfIJ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YrKPsMAAADbAAAADwAAAAAAAAAAAAAAAACYAgAAZHJzL2Rv&#10;d25yZXYueG1sUEsFBgAAAAAEAAQA9QAAAIgDAAAAAA==&#10;" strokeweight="2.25pt">
            <v:textbox inset=".5mm,.3mm,.5mm,.3mm">
              <w:txbxContent>
                <w:p w:rsidR="006A08FB" w:rsidRDefault="006A08FB">
                  <w:pPr>
                    <w:pStyle w:val="a8"/>
                    <w:rPr>
                      <w:noProof w:val="0"/>
                    </w:rPr>
                  </w:pPr>
                  <w:r>
                    <w:rPr>
                      <w:noProof w:val="0"/>
                    </w:rPr>
                    <w:t>Дата</w:t>
                  </w:r>
                </w:p>
              </w:txbxContent>
            </v:textbox>
          </v:shape>
          <v:shape id="Text Box 27" o:spid="_x0000_s2094" type="#_x0000_t202" style="position:absolute;left:6826;width:3633;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IqsQA&#10;AADbAAAADwAAAGRycy9kb3ducmV2LnhtbESPS2/CMBCE70j8B2uReitOQTwUMAiqInHlcehxGy9J&#10;aLwOtiEpvx4jVeI4mplvNPNlaypxI+dLywo++gkI4szqknMFx8PmfQrCB2SNlWVS8EcelotuZ46p&#10;tg3v6LYPuYgQ9ikqKEKoUyl9VpBB37c1cfRO1hkMUbpcaodNhJtKDpJkLA2WHBcKrOmzoOx3fzUK&#10;Nrvpz/fXyZ3XZVNdj5d6eNdmqNRbr13NQARqwyv8395qBaMJ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9fiKrEAAAA2wAAAA8AAAAAAAAAAAAAAAAAmAIAAGRycy9k&#10;b3ducmV2LnhtbFBLBQYAAAAABAAEAPUAAACJAwAAAAA=&#10;" strokeweight="2.25pt">
            <v:textbox inset=".5mm,.3mm,.5mm,.3mm">
              <w:txbxContent>
                <w:p w:rsidR="006A08FB" w:rsidRDefault="006A08FB" w:rsidP="00C15FA2">
                  <w:pPr>
                    <w:pStyle w:val="a8"/>
                    <w:rPr>
                      <w:noProof w:val="0"/>
                    </w:rPr>
                  </w:pPr>
                  <w:r>
                    <w:rPr>
                      <w:noProof w:val="0"/>
                    </w:rPr>
                    <w:t>Лист</w:t>
                  </w:r>
                </w:p>
              </w:txbxContent>
            </v:textbox>
          </v:shape>
        </v:group>
      </w:pict>
    </w:r>
    <w:r w:rsidR="00654CD8">
      <w:rPr>
        <w:noProof/>
      </w:rPr>
      <w:pict>
        <v:shape id="Text Box 21" o:spid="_x0000_s2087" type="#_x0000_t202" style="position:absolute;margin-left:479pt;margin-top:6.5pt;width:31.4pt;height:27.6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" strokeweight="2.25pt">
          <v:textbox inset=".5mm,.3mm,.5mm,.3mm">
            <w:txbxContent>
              <w:p w:rsidR="006A08FB" w:rsidRPr="00C0002C" w:rsidRDefault="006A08FB" w:rsidP="00A71B00">
                <w:pPr>
                  <w:pStyle w:val="a8"/>
                  <w:spacing w:before="120"/>
                  <w:jc w:val="left"/>
                  <w:rPr>
                    <w:b/>
                    <w:noProof w:val="0"/>
                    <w:sz w:val="24"/>
                    <w:szCs w:val="24"/>
                  </w:rPr>
                </w:pPr>
              </w:p>
            </w:txbxContent>
          </v:textbox>
        </v:shape>
      </w:pict>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4CD8" w:rsidRDefault="00654CD8" w:rsidP="00BD5B70">
      <w:r>
        <w:separator/>
      </w:r>
    </w:p>
  </w:footnote>
  <w:footnote w:type="continuationSeparator" w:id="0">
    <w:p w:rsidR="00654CD8" w:rsidRDefault="00654CD8" w:rsidP="00BD5B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8FB" w:rsidRDefault="00654CD8">
    <w:pPr>
      <w:pStyle w:val="a4"/>
    </w:pPr>
    <w:r>
      <w:rPr>
        <w:noProof/>
      </w:rPr>
      <w:pict>
        <v:rect id="Rectangle 15" o:spid="_x0000_s2122" style="position:absolute;margin-left:-14.1pt;margin-top:-22.05pt;width:524.4pt;height:813.5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" strokeweight="2.25pt"/>
      </w:pict>
    </w:r>
    <w:r>
      <w:rPr>
        <w:noProof/>
      </w:rPr>
      <w:pict>
        <v:shapetype id="_x0000_t202" coordsize="21600,21600" o:spt="202" path="m,l,21600r21600,l21600,xe">
          <v:stroke joinstyle="miter"/>
          <v:path gradientshapeok="t" o:connecttype="rect"/>
        </v:shapetype>
        <v:shape id="_x0000_s2121" type="#_x0000_t202" style="position:absolute;margin-left:-64.15pt;margin-top:302.8pt;width:44.4pt;height:246.75pt;z-index:2516705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" stroked="f">
          <v:textbox style="layout-flow:vertical;mso-layout-flow-alt:bottom-to-top">
            <w:txbxContent>
              <w:p w:rsidR="006A08FB" w:rsidRDefault="006A08FB" w:rsidP="00A06160">
                <w:pPr>
                  <w:pStyle w:val="a8"/>
                  <w:rPr>
                    <w:noProof w:val="0"/>
                  </w:rPr>
                </w:pPr>
                <w:r>
                  <w:rPr>
                    <w:noProof w:val="0"/>
                  </w:rPr>
                  <w:t>ФТ -18 - 00</w:t>
                </w:r>
              </w:p>
            </w:txbxContent>
          </v:textbox>
        </v:shape>
      </w:pict>
    </w:r>
    <w:r>
      <w:rPr>
        <w:noProof/>
      </w:rPr>
      <w:pict>
        <v:shape id="Надпись 2" o:spid="_x0000_s2120" type="#_x0000_t202" style="position:absolute;margin-left:-63.4pt;margin-top:-21.05pt;width:43.8pt;height:324pt;z-index:2516684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" stroked="f">
          <v:textbox style="layout-flow:vertical;mso-layout-flow-alt:bottom-to-top">
            <w:txbxContent>
              <w:p w:rsidR="006A08FB" w:rsidRDefault="006A08FB" w:rsidP="00876146">
                <w:pPr>
                  <w:pStyle w:val="a8"/>
                  <w:jc w:val="left"/>
                  <w:rPr>
                    <w:noProof w:val="0"/>
                  </w:rPr>
                </w:pPr>
                <w:r>
                  <w:rPr>
                    <w:noProof w:val="0"/>
                  </w:rPr>
                  <w:t>ПОСЛЕДУЮЩИЕ ЛИСТЫ ТЕКСТОВЫХ ДОКУМЕНТОВ,</w:t>
                </w:r>
              </w:p>
              <w:p w:rsidR="006A08FB" w:rsidRDefault="006A08FB" w:rsidP="00876146">
                <w:pPr>
                  <w:pStyle w:val="a8"/>
                  <w:jc w:val="left"/>
                  <w:rPr>
                    <w:noProof w:val="0"/>
                  </w:rPr>
                </w:pPr>
                <w:r>
                  <w:rPr>
                    <w:noProof w:val="0"/>
                  </w:rPr>
                  <w:t>ЧЕРТЕЖИ СТРОИТЕЛЬНЫХ ИЗДЕЛИЙ</w:t>
                </w:r>
              </w:p>
              <w:p w:rsidR="006A08FB" w:rsidRDefault="006A08FB" w:rsidP="00876146">
                <w:pPr>
                  <w:pStyle w:val="a8"/>
                  <w:jc w:val="left"/>
                  <w:rPr>
                    <w:noProof w:val="0"/>
                  </w:rPr>
                </w:pPr>
                <w:r>
                  <w:rPr>
                    <w:noProof w:val="0"/>
                  </w:rPr>
                  <w:t>ГОСТ 21.101–97 ПРИЛ. Д ФОРМА 6</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pStyle w:val="4"/>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1004" w:hanging="360"/>
      </w:pPr>
      <w:rPr>
        <w:rFonts w:ascii="Symbol" w:hAnsi="Symbol" w:cs="Symbol"/>
      </w:rPr>
    </w:lvl>
  </w:abstractNum>
  <w:abstractNum w:abstractNumId="4" w15:restartNumberingAfterBreak="0">
    <w:nsid w:val="00000005"/>
    <w:multiLevelType w:val="singleLevel"/>
    <w:tmpl w:val="00000005"/>
    <w:name w:val="WW8Num5"/>
    <w:lvl w:ilvl="0">
      <w:start w:val="1"/>
      <w:numFmt w:val="bullet"/>
      <w:lvlText w:val=""/>
      <w:lvlJc w:val="left"/>
      <w:pPr>
        <w:tabs>
          <w:tab w:val="num" w:pos="0"/>
        </w:tabs>
        <w:ind w:left="1485" w:hanging="360"/>
      </w:pPr>
      <w:rPr>
        <w:rFonts w:ascii="Symbol" w:hAnsi="Symbol" w:cs="Symbol"/>
      </w:rPr>
    </w:lvl>
  </w:abstractNum>
  <w:abstractNum w:abstractNumId="5" w15:restartNumberingAfterBreak="0">
    <w:nsid w:val="00000006"/>
    <w:multiLevelType w:val="multilevel"/>
    <w:tmpl w:val="00000006"/>
    <w:name w:val="WW8Num6"/>
    <w:lvl w:ilvl="0">
      <w:start w:val="1"/>
      <w:numFmt w:val="none"/>
      <w:suff w:val="nothing"/>
      <w:lvlText w:val=""/>
      <w:lvlJc w:val="left"/>
      <w:pPr>
        <w:tabs>
          <w:tab w:val="num" w:pos="0"/>
        </w:tabs>
        <w:ind w:left="0" w:firstLine="0"/>
      </w:pPr>
      <w:rPr>
        <w:rFonts w:ascii="Symbol" w:hAnsi="Symbol" w:cs="Symbol"/>
        <w:b/>
        <w:bCs/>
        <w:color w:val="00000A"/>
        <w:sz w:val="20"/>
        <w:szCs w:val="22"/>
      </w:rPr>
    </w:lvl>
    <w:lvl w:ilvl="1">
      <w:start w:val="1"/>
      <w:numFmt w:val="none"/>
      <w:suff w:val="nothing"/>
      <w:lvlText w:val=""/>
      <w:lvlJc w:val="left"/>
      <w:pPr>
        <w:tabs>
          <w:tab w:val="num" w:pos="0"/>
        </w:tabs>
        <w:ind w:left="0" w:firstLine="0"/>
      </w:pPr>
      <w:rPr>
        <w:rFonts w:ascii="Courier New" w:hAnsi="Courier New" w:cs="Courier New"/>
        <w:sz w:val="20"/>
      </w:rPr>
    </w:lvl>
    <w:lvl w:ilvl="2">
      <w:start w:val="1"/>
      <w:numFmt w:val="none"/>
      <w:suff w:val="nothing"/>
      <w:lvlText w:val=""/>
      <w:lvlJc w:val="left"/>
      <w:pPr>
        <w:tabs>
          <w:tab w:val="num" w:pos="0"/>
        </w:tabs>
        <w:ind w:left="0" w:firstLine="0"/>
      </w:pPr>
      <w:rPr>
        <w:rFonts w:ascii="Wingdings" w:hAnsi="Wingdings" w:cs="Wingdings"/>
        <w:sz w:val="20"/>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0000007"/>
    <w:multiLevelType w:val="multilevel"/>
    <w:tmpl w:val="1352B340"/>
    <w:name w:val="WW8Num7"/>
    <w:lvl w:ilvl="0">
      <w:start w:val="1"/>
      <w:numFmt w:val="decimal"/>
      <w:lvlText w:val="%1."/>
      <w:lvlJc w:val="left"/>
      <w:pPr>
        <w:tabs>
          <w:tab w:val="num" w:pos="1211"/>
        </w:tabs>
        <w:ind w:left="1211" w:hanging="360"/>
      </w:pPr>
      <w:rPr>
        <w:rFonts w:ascii="Arial" w:hAnsi="Arial" w:cs="Arial" w:hint="default"/>
        <w:sz w:val="24"/>
        <w:szCs w:val="24"/>
      </w:rPr>
    </w:lvl>
    <w:lvl w:ilvl="1">
      <w:start w:val="1"/>
      <w:numFmt w:val="decimal"/>
      <w:lvlText w:val="%2."/>
      <w:lvlJc w:val="left"/>
      <w:pPr>
        <w:tabs>
          <w:tab w:val="num" w:pos="1571"/>
        </w:tabs>
        <w:ind w:left="1571" w:hanging="360"/>
      </w:pPr>
      <w:rPr>
        <w:rFonts w:ascii="Courier New" w:hAnsi="Courier New" w:cs="Courier New"/>
        <w:sz w:val="20"/>
      </w:rPr>
    </w:lvl>
    <w:lvl w:ilvl="2">
      <w:start w:val="1"/>
      <w:numFmt w:val="decimal"/>
      <w:lvlText w:val="%3."/>
      <w:lvlJc w:val="left"/>
      <w:pPr>
        <w:tabs>
          <w:tab w:val="num" w:pos="1931"/>
        </w:tabs>
        <w:ind w:left="1931" w:hanging="360"/>
      </w:pPr>
      <w:rPr>
        <w:rFonts w:ascii="Wingdings" w:hAnsi="Wingdings" w:cs="Wingdings"/>
        <w:sz w:val="20"/>
      </w:rPr>
    </w:lvl>
    <w:lvl w:ilvl="3">
      <w:start w:val="1"/>
      <w:numFmt w:val="decimal"/>
      <w:lvlText w:val="%4."/>
      <w:lvlJc w:val="left"/>
      <w:pPr>
        <w:tabs>
          <w:tab w:val="num" w:pos="2291"/>
        </w:tabs>
        <w:ind w:left="2291" w:hanging="360"/>
      </w:pPr>
    </w:lvl>
    <w:lvl w:ilvl="4">
      <w:start w:val="1"/>
      <w:numFmt w:val="decimal"/>
      <w:lvlText w:val="%5."/>
      <w:lvlJc w:val="left"/>
      <w:pPr>
        <w:tabs>
          <w:tab w:val="num" w:pos="2651"/>
        </w:tabs>
        <w:ind w:left="2651" w:hanging="360"/>
      </w:pPr>
    </w:lvl>
    <w:lvl w:ilvl="5">
      <w:start w:val="1"/>
      <w:numFmt w:val="decimal"/>
      <w:lvlText w:val="%6."/>
      <w:lvlJc w:val="left"/>
      <w:pPr>
        <w:tabs>
          <w:tab w:val="num" w:pos="3011"/>
        </w:tabs>
        <w:ind w:left="3011" w:hanging="360"/>
      </w:pPr>
    </w:lvl>
    <w:lvl w:ilvl="6">
      <w:start w:val="1"/>
      <w:numFmt w:val="decimal"/>
      <w:lvlText w:val="%7."/>
      <w:lvlJc w:val="left"/>
      <w:pPr>
        <w:tabs>
          <w:tab w:val="num" w:pos="3371"/>
        </w:tabs>
        <w:ind w:left="3371" w:hanging="360"/>
      </w:pPr>
    </w:lvl>
    <w:lvl w:ilvl="7">
      <w:start w:val="1"/>
      <w:numFmt w:val="decimal"/>
      <w:lvlText w:val="%8."/>
      <w:lvlJc w:val="left"/>
      <w:pPr>
        <w:tabs>
          <w:tab w:val="num" w:pos="3731"/>
        </w:tabs>
        <w:ind w:left="3731" w:hanging="360"/>
      </w:pPr>
    </w:lvl>
    <w:lvl w:ilvl="8">
      <w:start w:val="1"/>
      <w:numFmt w:val="decimal"/>
      <w:lvlText w:val="%9."/>
      <w:lvlJc w:val="left"/>
      <w:pPr>
        <w:tabs>
          <w:tab w:val="num" w:pos="4091"/>
        </w:tabs>
        <w:ind w:left="4091" w:hanging="360"/>
      </w:pPr>
    </w:lvl>
  </w:abstractNum>
  <w:abstractNum w:abstractNumId="7" w15:restartNumberingAfterBreak="0">
    <w:nsid w:val="00000008"/>
    <w:multiLevelType w:val="singleLevel"/>
    <w:tmpl w:val="00000008"/>
    <w:name w:val="WW8Num8"/>
    <w:lvl w:ilvl="0">
      <w:start w:val="1"/>
      <w:numFmt w:val="bullet"/>
      <w:lvlText w:val="-"/>
      <w:lvlJc w:val="left"/>
      <w:pPr>
        <w:tabs>
          <w:tab w:val="num" w:pos="708"/>
        </w:tabs>
        <w:ind w:left="0" w:firstLine="0"/>
      </w:pPr>
      <w:rPr>
        <w:rFonts w:ascii="Arial" w:hAnsi="Arial" w:cs="Arial"/>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15:restartNumberingAfterBreak="0">
    <w:nsid w:val="0000000A"/>
    <w:multiLevelType w:val="singleLevel"/>
    <w:tmpl w:val="0000000A"/>
    <w:name w:val="WW8Num10"/>
    <w:lvl w:ilvl="0">
      <w:start w:val="1"/>
      <w:numFmt w:val="bullet"/>
      <w:lvlText w:val=""/>
      <w:lvlJc w:val="left"/>
      <w:pPr>
        <w:tabs>
          <w:tab w:val="num" w:pos="0"/>
        </w:tabs>
        <w:ind w:left="1485" w:hanging="360"/>
      </w:pPr>
      <w:rPr>
        <w:rFonts w:ascii="Symbol" w:hAnsi="Symbol" w:cs="Symbol" w:hint="default"/>
      </w:rPr>
    </w:lvl>
  </w:abstractNum>
  <w:abstractNum w:abstractNumId="10" w15:restartNumberingAfterBreak="0">
    <w:nsid w:val="0000000B"/>
    <w:multiLevelType w:val="singleLevel"/>
    <w:tmpl w:val="0000000B"/>
    <w:name w:val="WW8Num11"/>
    <w:lvl w:ilvl="0">
      <w:start w:val="1"/>
      <w:numFmt w:val="decimal"/>
      <w:lvlText w:val="%1)"/>
      <w:lvlJc w:val="left"/>
      <w:pPr>
        <w:tabs>
          <w:tab w:val="num" w:pos="0"/>
        </w:tabs>
        <w:ind w:left="720" w:hanging="360"/>
      </w:pPr>
      <w:rPr>
        <w:rFonts w:ascii="Arial" w:hAnsi="Arial" w:cs="Arial" w:hint="default"/>
      </w:rPr>
    </w:lvl>
  </w:abstractNum>
  <w:abstractNum w:abstractNumId="11" w15:restartNumberingAfterBreak="0">
    <w:nsid w:val="0000000C"/>
    <w:multiLevelType w:val="singleLevel"/>
    <w:tmpl w:val="0000000C"/>
    <w:name w:val="WW8Num12"/>
    <w:lvl w:ilvl="0">
      <w:start w:val="1"/>
      <w:numFmt w:val="decimal"/>
      <w:lvlText w:val="%1."/>
      <w:lvlJc w:val="left"/>
      <w:pPr>
        <w:tabs>
          <w:tab w:val="num" w:pos="0"/>
        </w:tabs>
        <w:ind w:left="1995" w:hanging="360"/>
      </w:pPr>
    </w:lvl>
  </w:abstractNum>
  <w:abstractNum w:abstractNumId="12"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 w15:restartNumberingAfterBreak="0">
    <w:nsid w:val="0000000E"/>
    <w:multiLevelType w:val="singleLevel"/>
    <w:tmpl w:val="0000000E"/>
    <w:name w:val="WW8Num14"/>
    <w:lvl w:ilvl="0">
      <w:numFmt w:val="bullet"/>
      <w:lvlText w:val="-"/>
      <w:lvlJc w:val="left"/>
      <w:pPr>
        <w:tabs>
          <w:tab w:val="num" w:pos="708"/>
        </w:tabs>
        <w:ind w:left="0" w:firstLine="0"/>
      </w:pPr>
      <w:rPr>
        <w:rFonts w:ascii="Arial" w:hAnsi="Arial" w:cs="Arial" w:hint="default"/>
      </w:rPr>
    </w:lvl>
  </w:abstractNum>
  <w:abstractNum w:abstractNumId="14" w15:restartNumberingAfterBreak="0">
    <w:nsid w:val="0000000F"/>
    <w:multiLevelType w:val="singleLevel"/>
    <w:tmpl w:val="0000000F"/>
    <w:name w:val="WW8Num15"/>
    <w:lvl w:ilvl="0">
      <w:numFmt w:val="bullet"/>
      <w:lvlText w:val="-"/>
      <w:lvlJc w:val="left"/>
      <w:pPr>
        <w:tabs>
          <w:tab w:val="num" w:pos="708"/>
        </w:tabs>
        <w:ind w:left="0" w:firstLine="0"/>
      </w:pPr>
      <w:rPr>
        <w:rFonts w:ascii="Arial" w:hAnsi="Arial" w:cs="Arial" w:hint="default"/>
      </w:rPr>
    </w:lvl>
  </w:abstractNum>
  <w:abstractNum w:abstractNumId="15" w15:restartNumberingAfterBreak="0">
    <w:nsid w:val="00000010"/>
    <w:multiLevelType w:val="singleLevel"/>
    <w:tmpl w:val="00000010"/>
    <w:name w:val="WW8Num16"/>
    <w:lvl w:ilvl="0">
      <w:numFmt w:val="bullet"/>
      <w:lvlText w:val="-"/>
      <w:lvlJc w:val="left"/>
      <w:pPr>
        <w:tabs>
          <w:tab w:val="num" w:pos="708"/>
        </w:tabs>
        <w:ind w:left="0" w:firstLine="0"/>
      </w:pPr>
      <w:rPr>
        <w:rFonts w:ascii="Times New Roman" w:hAnsi="Times New Roman" w:cs="Times New Roman" w:hint="default"/>
        <w:spacing w:val="-8"/>
        <w:sz w:val="24"/>
        <w:szCs w:val="24"/>
      </w:rPr>
    </w:lvl>
  </w:abstractNum>
  <w:abstractNum w:abstractNumId="16" w15:restartNumberingAfterBreak="0">
    <w:nsid w:val="00000011"/>
    <w:multiLevelType w:val="singleLevel"/>
    <w:tmpl w:val="00000011"/>
    <w:name w:val="WW8Num17"/>
    <w:lvl w:ilvl="0">
      <w:numFmt w:val="bullet"/>
      <w:lvlText w:val="-"/>
      <w:lvlJc w:val="left"/>
      <w:pPr>
        <w:tabs>
          <w:tab w:val="num" w:pos="708"/>
        </w:tabs>
        <w:ind w:left="0" w:firstLine="0"/>
      </w:pPr>
      <w:rPr>
        <w:rFonts w:ascii="Times New Roman" w:hAnsi="Times New Roman" w:cs="Times New Roman" w:hint="default"/>
        <w:sz w:val="24"/>
        <w:szCs w:val="24"/>
      </w:rPr>
    </w:lvl>
  </w:abstractNum>
  <w:abstractNum w:abstractNumId="17" w15:restartNumberingAfterBreak="0">
    <w:nsid w:val="00000012"/>
    <w:multiLevelType w:val="singleLevel"/>
    <w:tmpl w:val="00000012"/>
    <w:name w:val="WW8Num18"/>
    <w:lvl w:ilvl="0">
      <w:numFmt w:val="bullet"/>
      <w:lvlText w:val="-"/>
      <w:lvlJc w:val="left"/>
      <w:pPr>
        <w:tabs>
          <w:tab w:val="num" w:pos="708"/>
        </w:tabs>
        <w:ind w:left="0" w:firstLine="0"/>
      </w:pPr>
      <w:rPr>
        <w:rFonts w:ascii="Times New Roman" w:hAnsi="Times New Roman" w:cs="Times New Roman" w:hint="default"/>
        <w:sz w:val="24"/>
        <w:szCs w:val="24"/>
      </w:rPr>
    </w:lvl>
  </w:abstractNum>
  <w:abstractNum w:abstractNumId="18" w15:restartNumberingAfterBreak="0">
    <w:nsid w:val="00000013"/>
    <w:multiLevelType w:val="singleLevel"/>
    <w:tmpl w:val="00000013"/>
    <w:name w:val="WW8Num19"/>
    <w:lvl w:ilvl="0">
      <w:numFmt w:val="bullet"/>
      <w:lvlText w:val="-"/>
      <w:lvlJc w:val="left"/>
      <w:pPr>
        <w:tabs>
          <w:tab w:val="num" w:pos="0"/>
        </w:tabs>
        <w:ind w:left="0" w:firstLine="0"/>
      </w:pPr>
      <w:rPr>
        <w:rFonts w:ascii="Times New Roman" w:hAnsi="Times New Roman"/>
      </w:rPr>
    </w:lvl>
  </w:abstractNum>
  <w:abstractNum w:abstractNumId="19" w15:restartNumberingAfterBreak="0">
    <w:nsid w:val="06A10EC3"/>
    <w:multiLevelType w:val="hybridMultilevel"/>
    <w:tmpl w:val="0FEAF3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0C815E61"/>
    <w:multiLevelType w:val="hybridMultilevel"/>
    <w:tmpl w:val="8E2813DE"/>
    <w:lvl w:ilvl="0" w:tplc="6916E9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0D4826F6"/>
    <w:multiLevelType w:val="multilevel"/>
    <w:tmpl w:val="DF8A5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04607B6"/>
    <w:multiLevelType w:val="multilevel"/>
    <w:tmpl w:val="F232F09E"/>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124476E8"/>
    <w:multiLevelType w:val="multilevel"/>
    <w:tmpl w:val="DCB6DC0C"/>
    <w:styleLink w:val="WWNum2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14215744"/>
    <w:multiLevelType w:val="multilevel"/>
    <w:tmpl w:val="295E65CA"/>
    <w:lvl w:ilvl="0">
      <w:start w:val="4"/>
      <w:numFmt w:val="decimal"/>
      <w:lvlText w:val="%1."/>
      <w:lvlJc w:val="left"/>
      <w:pPr>
        <w:tabs>
          <w:tab w:val="num" w:pos="644"/>
        </w:tabs>
        <w:ind w:left="644" w:hanging="360"/>
      </w:p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25" w15:restartNumberingAfterBreak="0">
    <w:nsid w:val="1EDB5DFE"/>
    <w:multiLevelType w:val="multilevel"/>
    <w:tmpl w:val="2AF2CB0E"/>
    <w:lvl w:ilvl="0">
      <w:numFmt w:val="bullet"/>
      <w:lvlText w:val="–"/>
      <w:lvlJc w:val="left"/>
      <w:rPr>
        <w:rFonts w:ascii="StarSymbol" w:eastAsia="StarSymbol" w:hAnsi="StarSymbol" w:cs="StarSymbol"/>
        <w:sz w:val="18"/>
        <w:szCs w:val="18"/>
      </w:rPr>
    </w:lvl>
    <w:lvl w:ilvl="1">
      <w:numFmt w:val="bullet"/>
      <w:lvlText w:val="–"/>
      <w:lvlJc w:val="left"/>
      <w:rPr>
        <w:rFonts w:ascii="StarSymbol" w:eastAsia="StarSymbol" w:hAnsi="StarSymbol" w:cs="StarSymbol"/>
        <w:sz w:val="18"/>
        <w:szCs w:val="18"/>
      </w:rPr>
    </w:lvl>
    <w:lvl w:ilvl="2">
      <w:numFmt w:val="bullet"/>
      <w:lvlText w:val="–"/>
      <w:lvlJc w:val="left"/>
      <w:rPr>
        <w:rFonts w:ascii="StarSymbol" w:eastAsia="StarSymbol" w:hAnsi="StarSymbol" w:cs="StarSymbol"/>
        <w:sz w:val="18"/>
        <w:szCs w:val="18"/>
      </w:rPr>
    </w:lvl>
    <w:lvl w:ilvl="3">
      <w:numFmt w:val="bullet"/>
      <w:lvlText w:val="–"/>
      <w:lvlJc w:val="left"/>
      <w:rPr>
        <w:rFonts w:ascii="StarSymbol" w:eastAsia="StarSymbol" w:hAnsi="StarSymbol" w:cs="StarSymbol"/>
        <w:sz w:val="18"/>
        <w:szCs w:val="18"/>
      </w:rPr>
    </w:lvl>
    <w:lvl w:ilvl="4">
      <w:numFmt w:val="bullet"/>
      <w:lvlText w:val="–"/>
      <w:lvlJc w:val="left"/>
      <w:rPr>
        <w:rFonts w:ascii="StarSymbol" w:eastAsia="StarSymbol" w:hAnsi="StarSymbol" w:cs="StarSymbol"/>
        <w:sz w:val="18"/>
        <w:szCs w:val="18"/>
      </w:rPr>
    </w:lvl>
    <w:lvl w:ilvl="5">
      <w:numFmt w:val="bullet"/>
      <w:lvlText w:val="–"/>
      <w:lvlJc w:val="left"/>
      <w:rPr>
        <w:rFonts w:ascii="StarSymbol" w:eastAsia="StarSymbol" w:hAnsi="StarSymbol" w:cs="StarSymbol"/>
        <w:sz w:val="18"/>
        <w:szCs w:val="18"/>
      </w:rPr>
    </w:lvl>
    <w:lvl w:ilvl="6">
      <w:numFmt w:val="bullet"/>
      <w:lvlText w:val="–"/>
      <w:lvlJc w:val="left"/>
      <w:rPr>
        <w:rFonts w:ascii="StarSymbol" w:eastAsia="StarSymbol" w:hAnsi="StarSymbol" w:cs="StarSymbol"/>
        <w:sz w:val="18"/>
        <w:szCs w:val="18"/>
      </w:rPr>
    </w:lvl>
    <w:lvl w:ilvl="7">
      <w:numFmt w:val="bullet"/>
      <w:lvlText w:val="–"/>
      <w:lvlJc w:val="left"/>
      <w:rPr>
        <w:rFonts w:ascii="StarSymbol" w:eastAsia="StarSymbol" w:hAnsi="StarSymbol" w:cs="StarSymbol"/>
        <w:sz w:val="18"/>
        <w:szCs w:val="18"/>
      </w:rPr>
    </w:lvl>
    <w:lvl w:ilvl="8">
      <w:numFmt w:val="bullet"/>
      <w:lvlText w:val="–"/>
      <w:lvlJc w:val="left"/>
      <w:rPr>
        <w:rFonts w:ascii="StarSymbol" w:eastAsia="StarSymbol" w:hAnsi="StarSymbol" w:cs="StarSymbol"/>
        <w:sz w:val="18"/>
        <w:szCs w:val="18"/>
      </w:rPr>
    </w:lvl>
  </w:abstractNum>
  <w:abstractNum w:abstractNumId="26" w15:restartNumberingAfterBreak="0">
    <w:nsid w:val="22E42B41"/>
    <w:multiLevelType w:val="multilevel"/>
    <w:tmpl w:val="1AEC3860"/>
    <w:styleLink w:val="WWNum11"/>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Symbol" w:hAnsi="Symbol" w:cs="Symbol"/>
      </w:rPr>
    </w:lvl>
    <w:lvl w:ilvl="3">
      <w:numFmt w:val="bullet"/>
      <w:lvlText w:val=""/>
      <w:lvlJc w:val="left"/>
      <w:rPr>
        <w:rFonts w:ascii="Symbol" w:hAnsi="Symbol" w:cs="Symbol"/>
      </w:rPr>
    </w:lvl>
    <w:lvl w:ilvl="4">
      <w:numFmt w:val="bullet"/>
      <w:lvlText w:val=""/>
      <w:lvlJc w:val="left"/>
      <w:rPr>
        <w:rFonts w:ascii="Symbol" w:hAnsi="Symbol" w:cs="Symbol"/>
      </w:rPr>
    </w:lvl>
    <w:lvl w:ilvl="5">
      <w:numFmt w:val="bullet"/>
      <w:lvlText w:val=""/>
      <w:lvlJc w:val="left"/>
      <w:rPr>
        <w:rFonts w:ascii="Symbol" w:hAnsi="Symbol" w:cs="Symbol"/>
      </w:rPr>
    </w:lvl>
    <w:lvl w:ilvl="6">
      <w:numFmt w:val="bullet"/>
      <w:lvlText w:val=""/>
      <w:lvlJc w:val="left"/>
      <w:rPr>
        <w:rFonts w:ascii="Symbol" w:hAnsi="Symbol" w:cs="Symbol"/>
      </w:rPr>
    </w:lvl>
    <w:lvl w:ilvl="7">
      <w:numFmt w:val="bullet"/>
      <w:lvlText w:val=""/>
      <w:lvlJc w:val="left"/>
      <w:rPr>
        <w:rFonts w:ascii="Symbol" w:hAnsi="Symbol" w:cs="Symbol"/>
      </w:rPr>
    </w:lvl>
    <w:lvl w:ilvl="8">
      <w:numFmt w:val="bullet"/>
      <w:lvlText w:val=""/>
      <w:lvlJc w:val="left"/>
      <w:rPr>
        <w:rFonts w:ascii="Symbol" w:hAnsi="Symbol" w:cs="Symbol"/>
      </w:rPr>
    </w:lvl>
  </w:abstractNum>
  <w:abstractNum w:abstractNumId="27" w15:restartNumberingAfterBreak="0">
    <w:nsid w:val="2C3B0CD2"/>
    <w:multiLevelType w:val="multilevel"/>
    <w:tmpl w:val="1090B05A"/>
    <w:styleLink w:val="WWNum1"/>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Symbol" w:hAnsi="Symbol" w:cs="Symbol"/>
      </w:rPr>
    </w:lvl>
    <w:lvl w:ilvl="3">
      <w:numFmt w:val="bullet"/>
      <w:lvlText w:val=""/>
      <w:lvlJc w:val="left"/>
      <w:rPr>
        <w:rFonts w:ascii="Symbol" w:hAnsi="Symbol" w:cs="Symbol"/>
      </w:rPr>
    </w:lvl>
    <w:lvl w:ilvl="4">
      <w:numFmt w:val="bullet"/>
      <w:lvlText w:val=""/>
      <w:lvlJc w:val="left"/>
      <w:rPr>
        <w:rFonts w:ascii="Symbol" w:hAnsi="Symbol" w:cs="Symbol"/>
      </w:rPr>
    </w:lvl>
    <w:lvl w:ilvl="5">
      <w:numFmt w:val="bullet"/>
      <w:lvlText w:val=""/>
      <w:lvlJc w:val="left"/>
      <w:rPr>
        <w:rFonts w:ascii="Symbol" w:hAnsi="Symbol" w:cs="Symbol"/>
      </w:rPr>
    </w:lvl>
    <w:lvl w:ilvl="6">
      <w:numFmt w:val="bullet"/>
      <w:lvlText w:val=""/>
      <w:lvlJc w:val="left"/>
      <w:rPr>
        <w:rFonts w:ascii="Symbol" w:hAnsi="Symbol" w:cs="Symbol"/>
      </w:rPr>
    </w:lvl>
    <w:lvl w:ilvl="7">
      <w:numFmt w:val="bullet"/>
      <w:lvlText w:val=""/>
      <w:lvlJc w:val="left"/>
      <w:rPr>
        <w:rFonts w:ascii="Symbol" w:hAnsi="Symbol" w:cs="Symbol"/>
      </w:rPr>
    </w:lvl>
    <w:lvl w:ilvl="8">
      <w:numFmt w:val="bullet"/>
      <w:lvlText w:val=""/>
      <w:lvlJc w:val="left"/>
      <w:rPr>
        <w:rFonts w:ascii="Symbol" w:hAnsi="Symbol" w:cs="Symbol"/>
      </w:rPr>
    </w:lvl>
  </w:abstractNum>
  <w:abstractNum w:abstractNumId="28" w15:restartNumberingAfterBreak="0">
    <w:nsid w:val="303F2BDC"/>
    <w:multiLevelType w:val="multilevel"/>
    <w:tmpl w:val="9DF069E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9" w15:restartNumberingAfterBreak="0">
    <w:nsid w:val="32F46D68"/>
    <w:multiLevelType w:val="multilevel"/>
    <w:tmpl w:val="13AABA98"/>
    <w:lvl w:ilvl="0">
      <w:start w:val="1"/>
      <w:numFmt w:val="bullet"/>
      <w:lvlText w:val=""/>
      <w:lvlJc w:val="left"/>
      <w:pPr>
        <w:ind w:left="720" w:hanging="360"/>
      </w:pPr>
      <w:rPr>
        <w:rFonts w:ascii="Symbol" w:hAnsi="Symbol" w:cs="Symbol" w:hint="default"/>
        <w:sz w:val="24"/>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30" w15:restartNumberingAfterBreak="0">
    <w:nsid w:val="38624615"/>
    <w:multiLevelType w:val="multilevel"/>
    <w:tmpl w:val="B0BE0F18"/>
    <w:styleLink w:val="WWNum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1" w15:restartNumberingAfterBreak="0">
    <w:nsid w:val="396A45A8"/>
    <w:multiLevelType w:val="multilevel"/>
    <w:tmpl w:val="0AB2C65E"/>
    <w:lvl w:ilvl="0">
      <w:numFmt w:val="bullet"/>
      <w:lvlText w:val="–"/>
      <w:lvlJc w:val="left"/>
      <w:rPr>
        <w:rFonts w:ascii="StarSymbol" w:eastAsia="StarSymbol" w:hAnsi="StarSymbol" w:cs="StarSymbol"/>
        <w:sz w:val="18"/>
        <w:szCs w:val="18"/>
      </w:rPr>
    </w:lvl>
    <w:lvl w:ilvl="1">
      <w:numFmt w:val="bullet"/>
      <w:lvlText w:val="–"/>
      <w:lvlJc w:val="left"/>
      <w:rPr>
        <w:rFonts w:ascii="StarSymbol" w:eastAsia="StarSymbol" w:hAnsi="StarSymbol" w:cs="StarSymbol"/>
        <w:sz w:val="18"/>
        <w:szCs w:val="18"/>
      </w:rPr>
    </w:lvl>
    <w:lvl w:ilvl="2">
      <w:numFmt w:val="bullet"/>
      <w:lvlText w:val="–"/>
      <w:lvlJc w:val="left"/>
      <w:rPr>
        <w:rFonts w:ascii="StarSymbol" w:eastAsia="StarSymbol" w:hAnsi="StarSymbol" w:cs="StarSymbol"/>
        <w:sz w:val="18"/>
        <w:szCs w:val="18"/>
      </w:rPr>
    </w:lvl>
    <w:lvl w:ilvl="3">
      <w:numFmt w:val="bullet"/>
      <w:lvlText w:val="–"/>
      <w:lvlJc w:val="left"/>
      <w:rPr>
        <w:rFonts w:ascii="StarSymbol" w:eastAsia="StarSymbol" w:hAnsi="StarSymbol" w:cs="StarSymbol"/>
        <w:sz w:val="18"/>
        <w:szCs w:val="18"/>
      </w:rPr>
    </w:lvl>
    <w:lvl w:ilvl="4">
      <w:numFmt w:val="bullet"/>
      <w:lvlText w:val="–"/>
      <w:lvlJc w:val="left"/>
      <w:rPr>
        <w:rFonts w:ascii="StarSymbol" w:eastAsia="StarSymbol" w:hAnsi="StarSymbol" w:cs="StarSymbol"/>
        <w:sz w:val="18"/>
        <w:szCs w:val="18"/>
      </w:rPr>
    </w:lvl>
    <w:lvl w:ilvl="5">
      <w:numFmt w:val="bullet"/>
      <w:lvlText w:val="–"/>
      <w:lvlJc w:val="left"/>
      <w:rPr>
        <w:rFonts w:ascii="StarSymbol" w:eastAsia="StarSymbol" w:hAnsi="StarSymbol" w:cs="StarSymbol"/>
        <w:sz w:val="18"/>
        <w:szCs w:val="18"/>
      </w:rPr>
    </w:lvl>
    <w:lvl w:ilvl="6">
      <w:numFmt w:val="bullet"/>
      <w:lvlText w:val="–"/>
      <w:lvlJc w:val="left"/>
      <w:rPr>
        <w:rFonts w:ascii="StarSymbol" w:eastAsia="StarSymbol" w:hAnsi="StarSymbol" w:cs="StarSymbol"/>
        <w:sz w:val="18"/>
        <w:szCs w:val="18"/>
      </w:rPr>
    </w:lvl>
    <w:lvl w:ilvl="7">
      <w:numFmt w:val="bullet"/>
      <w:lvlText w:val="–"/>
      <w:lvlJc w:val="left"/>
      <w:rPr>
        <w:rFonts w:ascii="StarSymbol" w:eastAsia="StarSymbol" w:hAnsi="StarSymbol" w:cs="StarSymbol"/>
        <w:sz w:val="18"/>
        <w:szCs w:val="18"/>
      </w:rPr>
    </w:lvl>
    <w:lvl w:ilvl="8">
      <w:numFmt w:val="bullet"/>
      <w:lvlText w:val="–"/>
      <w:lvlJc w:val="left"/>
      <w:rPr>
        <w:rFonts w:ascii="StarSymbol" w:eastAsia="StarSymbol" w:hAnsi="StarSymbol" w:cs="StarSymbol"/>
        <w:sz w:val="18"/>
        <w:szCs w:val="18"/>
      </w:rPr>
    </w:lvl>
  </w:abstractNum>
  <w:abstractNum w:abstractNumId="32" w15:restartNumberingAfterBreak="0">
    <w:nsid w:val="39AF38F7"/>
    <w:multiLevelType w:val="multilevel"/>
    <w:tmpl w:val="2E64272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07C72D4"/>
    <w:multiLevelType w:val="multilevel"/>
    <w:tmpl w:val="1C041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BD4925"/>
    <w:multiLevelType w:val="hybridMultilevel"/>
    <w:tmpl w:val="97701514"/>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35" w15:restartNumberingAfterBreak="0">
    <w:nsid w:val="5F132B32"/>
    <w:multiLevelType w:val="multilevel"/>
    <w:tmpl w:val="A488A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A26341"/>
    <w:multiLevelType w:val="hybridMultilevel"/>
    <w:tmpl w:val="5DBED0F2"/>
    <w:lvl w:ilvl="0" w:tplc="E5CED12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80F57AD"/>
    <w:multiLevelType w:val="multilevel"/>
    <w:tmpl w:val="B6485680"/>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abstractNum w:abstractNumId="38" w15:restartNumberingAfterBreak="0">
    <w:nsid w:val="6D1F084B"/>
    <w:multiLevelType w:val="multilevel"/>
    <w:tmpl w:val="C03091E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75A86D64"/>
    <w:multiLevelType w:val="multilevel"/>
    <w:tmpl w:val="B3565A36"/>
    <w:lvl w:ilvl="0">
      <w:numFmt w:val="bullet"/>
      <w:lvlText w:val="–"/>
      <w:lvlJc w:val="left"/>
      <w:rPr>
        <w:rFonts w:ascii="StarSymbol" w:eastAsia="StarSymbol" w:hAnsi="StarSymbol" w:cs="StarSymbol"/>
        <w:sz w:val="18"/>
        <w:szCs w:val="18"/>
      </w:rPr>
    </w:lvl>
    <w:lvl w:ilvl="1">
      <w:numFmt w:val="bullet"/>
      <w:lvlText w:val="–"/>
      <w:lvlJc w:val="left"/>
      <w:rPr>
        <w:rFonts w:ascii="StarSymbol" w:eastAsia="StarSymbol" w:hAnsi="StarSymbol" w:cs="StarSymbol"/>
        <w:sz w:val="18"/>
        <w:szCs w:val="18"/>
      </w:rPr>
    </w:lvl>
    <w:lvl w:ilvl="2">
      <w:numFmt w:val="bullet"/>
      <w:lvlText w:val="–"/>
      <w:lvlJc w:val="left"/>
      <w:rPr>
        <w:rFonts w:ascii="StarSymbol" w:eastAsia="StarSymbol" w:hAnsi="StarSymbol" w:cs="StarSymbol"/>
        <w:sz w:val="18"/>
        <w:szCs w:val="18"/>
      </w:rPr>
    </w:lvl>
    <w:lvl w:ilvl="3">
      <w:numFmt w:val="bullet"/>
      <w:lvlText w:val="–"/>
      <w:lvlJc w:val="left"/>
      <w:rPr>
        <w:rFonts w:ascii="StarSymbol" w:eastAsia="StarSymbol" w:hAnsi="StarSymbol" w:cs="StarSymbol"/>
        <w:sz w:val="18"/>
        <w:szCs w:val="18"/>
      </w:rPr>
    </w:lvl>
    <w:lvl w:ilvl="4">
      <w:numFmt w:val="bullet"/>
      <w:lvlText w:val="–"/>
      <w:lvlJc w:val="left"/>
      <w:rPr>
        <w:rFonts w:ascii="StarSymbol" w:eastAsia="StarSymbol" w:hAnsi="StarSymbol" w:cs="StarSymbol"/>
        <w:sz w:val="18"/>
        <w:szCs w:val="18"/>
      </w:rPr>
    </w:lvl>
    <w:lvl w:ilvl="5">
      <w:numFmt w:val="bullet"/>
      <w:lvlText w:val="–"/>
      <w:lvlJc w:val="left"/>
      <w:rPr>
        <w:rFonts w:ascii="StarSymbol" w:eastAsia="StarSymbol" w:hAnsi="StarSymbol" w:cs="StarSymbol"/>
        <w:sz w:val="18"/>
        <w:szCs w:val="18"/>
      </w:rPr>
    </w:lvl>
    <w:lvl w:ilvl="6">
      <w:numFmt w:val="bullet"/>
      <w:lvlText w:val="–"/>
      <w:lvlJc w:val="left"/>
      <w:rPr>
        <w:rFonts w:ascii="StarSymbol" w:eastAsia="StarSymbol" w:hAnsi="StarSymbol" w:cs="StarSymbol"/>
        <w:sz w:val="18"/>
        <w:szCs w:val="18"/>
      </w:rPr>
    </w:lvl>
    <w:lvl w:ilvl="7">
      <w:numFmt w:val="bullet"/>
      <w:lvlText w:val="–"/>
      <w:lvlJc w:val="left"/>
      <w:rPr>
        <w:rFonts w:ascii="StarSymbol" w:eastAsia="StarSymbol" w:hAnsi="StarSymbol" w:cs="StarSymbol"/>
        <w:sz w:val="18"/>
        <w:szCs w:val="18"/>
      </w:rPr>
    </w:lvl>
    <w:lvl w:ilvl="8">
      <w:numFmt w:val="bullet"/>
      <w:lvlText w:val="–"/>
      <w:lvlJc w:val="left"/>
      <w:rPr>
        <w:rFonts w:ascii="StarSymbol" w:eastAsia="StarSymbol" w:hAnsi="StarSymbol" w:cs="StarSymbol"/>
        <w:sz w:val="18"/>
        <w:szCs w:val="18"/>
      </w:rPr>
    </w:lvl>
  </w:abstractNum>
  <w:abstractNum w:abstractNumId="40" w15:restartNumberingAfterBreak="0">
    <w:nsid w:val="76E15664"/>
    <w:multiLevelType w:val="hybridMultilevel"/>
    <w:tmpl w:val="145C8B04"/>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1" w15:restartNumberingAfterBreak="0">
    <w:nsid w:val="783B497A"/>
    <w:multiLevelType w:val="multilevel"/>
    <w:tmpl w:val="1276775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2" w15:restartNumberingAfterBreak="0">
    <w:nsid w:val="7ED167F2"/>
    <w:multiLevelType w:val="multilevel"/>
    <w:tmpl w:val="9A646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F7122C"/>
    <w:multiLevelType w:val="hybridMultilevel"/>
    <w:tmpl w:val="B4D86030"/>
    <w:lvl w:ilvl="0" w:tplc="04190001">
      <w:start w:val="1"/>
      <w:numFmt w:val="bullet"/>
      <w:lvlText w:val=""/>
      <w:lvlJc w:val="left"/>
      <w:pPr>
        <w:ind w:left="767" w:hanging="360"/>
      </w:pPr>
      <w:rPr>
        <w:rFonts w:ascii="Symbol" w:hAnsi="Symbol" w:hint="default"/>
      </w:rPr>
    </w:lvl>
    <w:lvl w:ilvl="1" w:tplc="04190003" w:tentative="1">
      <w:start w:val="1"/>
      <w:numFmt w:val="bullet"/>
      <w:lvlText w:val="o"/>
      <w:lvlJc w:val="left"/>
      <w:pPr>
        <w:ind w:left="1487" w:hanging="360"/>
      </w:pPr>
      <w:rPr>
        <w:rFonts w:ascii="Courier New" w:hAnsi="Courier New" w:cs="Courier New" w:hint="default"/>
      </w:rPr>
    </w:lvl>
    <w:lvl w:ilvl="2" w:tplc="04190005" w:tentative="1">
      <w:start w:val="1"/>
      <w:numFmt w:val="bullet"/>
      <w:lvlText w:val=""/>
      <w:lvlJc w:val="left"/>
      <w:pPr>
        <w:ind w:left="2207" w:hanging="360"/>
      </w:pPr>
      <w:rPr>
        <w:rFonts w:ascii="Wingdings" w:hAnsi="Wingdings" w:hint="default"/>
      </w:rPr>
    </w:lvl>
    <w:lvl w:ilvl="3" w:tplc="04190001" w:tentative="1">
      <w:start w:val="1"/>
      <w:numFmt w:val="bullet"/>
      <w:lvlText w:val=""/>
      <w:lvlJc w:val="left"/>
      <w:pPr>
        <w:ind w:left="2927" w:hanging="360"/>
      </w:pPr>
      <w:rPr>
        <w:rFonts w:ascii="Symbol" w:hAnsi="Symbol" w:hint="default"/>
      </w:rPr>
    </w:lvl>
    <w:lvl w:ilvl="4" w:tplc="04190003" w:tentative="1">
      <w:start w:val="1"/>
      <w:numFmt w:val="bullet"/>
      <w:lvlText w:val="o"/>
      <w:lvlJc w:val="left"/>
      <w:pPr>
        <w:ind w:left="3647" w:hanging="360"/>
      </w:pPr>
      <w:rPr>
        <w:rFonts w:ascii="Courier New" w:hAnsi="Courier New" w:cs="Courier New" w:hint="default"/>
      </w:rPr>
    </w:lvl>
    <w:lvl w:ilvl="5" w:tplc="04190005" w:tentative="1">
      <w:start w:val="1"/>
      <w:numFmt w:val="bullet"/>
      <w:lvlText w:val=""/>
      <w:lvlJc w:val="left"/>
      <w:pPr>
        <w:ind w:left="4367" w:hanging="360"/>
      </w:pPr>
      <w:rPr>
        <w:rFonts w:ascii="Wingdings" w:hAnsi="Wingdings" w:hint="default"/>
      </w:rPr>
    </w:lvl>
    <w:lvl w:ilvl="6" w:tplc="04190001" w:tentative="1">
      <w:start w:val="1"/>
      <w:numFmt w:val="bullet"/>
      <w:lvlText w:val=""/>
      <w:lvlJc w:val="left"/>
      <w:pPr>
        <w:ind w:left="5087" w:hanging="360"/>
      </w:pPr>
      <w:rPr>
        <w:rFonts w:ascii="Symbol" w:hAnsi="Symbol" w:hint="default"/>
      </w:rPr>
    </w:lvl>
    <w:lvl w:ilvl="7" w:tplc="04190003" w:tentative="1">
      <w:start w:val="1"/>
      <w:numFmt w:val="bullet"/>
      <w:lvlText w:val="o"/>
      <w:lvlJc w:val="left"/>
      <w:pPr>
        <w:ind w:left="5807" w:hanging="360"/>
      </w:pPr>
      <w:rPr>
        <w:rFonts w:ascii="Courier New" w:hAnsi="Courier New" w:cs="Courier New" w:hint="default"/>
      </w:rPr>
    </w:lvl>
    <w:lvl w:ilvl="8" w:tplc="04190005" w:tentative="1">
      <w:start w:val="1"/>
      <w:numFmt w:val="bullet"/>
      <w:lvlText w:val=""/>
      <w:lvlJc w:val="left"/>
      <w:pPr>
        <w:ind w:left="6527" w:hanging="360"/>
      </w:pPr>
      <w:rPr>
        <w:rFonts w:ascii="Wingdings" w:hAnsi="Wingdings" w:hint="default"/>
      </w:rPr>
    </w:lvl>
  </w:abstractNum>
  <w:abstractNum w:abstractNumId="44" w15:restartNumberingAfterBreak="0">
    <w:nsid w:val="7FFB12C0"/>
    <w:multiLevelType w:val="multilevel"/>
    <w:tmpl w:val="201ACC32"/>
    <w:lvl w:ilvl="0">
      <w:start w:val="1"/>
      <w:numFmt w:val="decimal"/>
      <w:lvlText w:val="%1."/>
      <w:lvlJc w:val="left"/>
      <w:pPr>
        <w:tabs>
          <w:tab w:val="num" w:pos="644"/>
        </w:tabs>
        <w:ind w:left="644" w:hanging="360"/>
      </w:pPr>
    </w:lvl>
    <w:lvl w:ilvl="1">
      <w:start w:val="4"/>
      <w:numFmt w:val="decimal"/>
      <w:lvlText w:val="%1.%2."/>
      <w:lvlJc w:val="left"/>
      <w:pPr>
        <w:ind w:left="1287" w:hanging="720"/>
      </w:pPr>
    </w:lvl>
    <w:lvl w:ilvl="2">
      <w:start w:val="1"/>
      <w:numFmt w:val="decimal"/>
      <w:lvlText w:val="%1.%2.%3."/>
      <w:lvlJc w:val="left"/>
      <w:pPr>
        <w:ind w:left="1570" w:hanging="720"/>
      </w:pPr>
    </w:lvl>
    <w:lvl w:ilvl="3">
      <w:start w:val="1"/>
      <w:numFmt w:val="decimal"/>
      <w:lvlText w:val="%1.%2.%3.%4."/>
      <w:lvlJc w:val="left"/>
      <w:pPr>
        <w:ind w:left="2213" w:hanging="1080"/>
      </w:pPr>
    </w:lvl>
    <w:lvl w:ilvl="4">
      <w:start w:val="1"/>
      <w:numFmt w:val="decimal"/>
      <w:lvlText w:val="%1.%2.%3.%4.%5."/>
      <w:lvlJc w:val="left"/>
      <w:pPr>
        <w:ind w:left="2496" w:hanging="1080"/>
      </w:pPr>
    </w:lvl>
    <w:lvl w:ilvl="5">
      <w:start w:val="1"/>
      <w:numFmt w:val="decimal"/>
      <w:lvlText w:val="%1.%2.%3.%4.%5.%6."/>
      <w:lvlJc w:val="left"/>
      <w:pPr>
        <w:ind w:left="3139" w:hanging="1440"/>
      </w:pPr>
    </w:lvl>
    <w:lvl w:ilvl="6">
      <w:start w:val="1"/>
      <w:numFmt w:val="decimal"/>
      <w:lvlText w:val="%1.%2.%3.%4.%5.%6.%7."/>
      <w:lvlJc w:val="left"/>
      <w:pPr>
        <w:ind w:left="3422" w:hanging="1440"/>
      </w:pPr>
    </w:lvl>
    <w:lvl w:ilvl="7">
      <w:start w:val="1"/>
      <w:numFmt w:val="decimal"/>
      <w:lvlText w:val="%1.%2.%3.%4.%5.%6.%7.%8."/>
      <w:lvlJc w:val="left"/>
      <w:pPr>
        <w:ind w:left="4065" w:hanging="1800"/>
      </w:pPr>
    </w:lvl>
    <w:lvl w:ilvl="8">
      <w:start w:val="1"/>
      <w:numFmt w:val="decimal"/>
      <w:lvlText w:val="%1.%2.%3.%4.%5.%6.%7.%8.%9."/>
      <w:lvlJc w:val="left"/>
      <w:pPr>
        <w:ind w:left="4708" w:hanging="2160"/>
      </w:pPr>
    </w:lvl>
  </w:abstractNum>
  <w:num w:numId="1">
    <w:abstractNumId w:val="0"/>
  </w:num>
  <w:num w:numId="2">
    <w:abstractNumId w:val="27"/>
  </w:num>
  <w:num w:numId="3">
    <w:abstractNumId w:val="22"/>
  </w:num>
  <w:num w:numId="4">
    <w:abstractNumId w:val="30"/>
  </w:num>
  <w:num w:numId="5">
    <w:abstractNumId w:val="27"/>
  </w:num>
  <w:num w:numId="6">
    <w:abstractNumId w:val="22"/>
    <w:lvlOverride w:ilvl="0">
      <w:startOverride w:val="1"/>
    </w:lvlOverride>
  </w:num>
  <w:num w:numId="7">
    <w:abstractNumId w:val="26"/>
  </w:num>
  <w:num w:numId="8">
    <w:abstractNumId w:val="23"/>
  </w:num>
  <w:num w:numId="9">
    <w:abstractNumId w:val="26"/>
  </w:num>
  <w:num w:numId="10">
    <w:abstractNumId w:val="23"/>
    <w:lvlOverride w:ilvl="0">
      <w:startOverride w:val="1"/>
    </w:lvlOverride>
  </w:num>
  <w:num w:numId="11">
    <w:abstractNumId w:val="19"/>
  </w:num>
  <w:num w:numId="12">
    <w:abstractNumId w:val="32"/>
  </w:num>
  <w:num w:numId="13">
    <w:abstractNumId w:val="1"/>
  </w:num>
  <w:num w:numId="14">
    <w:abstractNumId w:val="2"/>
  </w:num>
  <w:num w:numId="15">
    <w:abstractNumId w:val="3"/>
  </w:num>
  <w:num w:numId="16">
    <w:abstractNumId w:val="4"/>
  </w:num>
  <w:num w:numId="17">
    <w:abstractNumId w:val="5"/>
  </w:num>
  <w:num w:numId="18">
    <w:abstractNumId w:val="6"/>
  </w:num>
  <w:num w:numId="19">
    <w:abstractNumId w:val="7"/>
  </w:num>
  <w:num w:numId="20">
    <w:abstractNumId w:val="8"/>
  </w:num>
  <w:num w:numId="21">
    <w:abstractNumId w:val="9"/>
  </w:num>
  <w:num w:numId="22">
    <w:abstractNumId w:val="10"/>
  </w:num>
  <w:num w:numId="23">
    <w:abstractNumId w:val="11"/>
  </w:num>
  <w:num w:numId="24">
    <w:abstractNumId w:val="12"/>
  </w:num>
  <w:num w:numId="25">
    <w:abstractNumId w:val="13"/>
  </w:num>
  <w:num w:numId="26">
    <w:abstractNumId w:val="14"/>
  </w:num>
  <w:num w:numId="27">
    <w:abstractNumId w:val="15"/>
  </w:num>
  <w:num w:numId="28">
    <w:abstractNumId w:val="16"/>
  </w:num>
  <w:num w:numId="29">
    <w:abstractNumId w:val="17"/>
  </w:num>
  <w:num w:numId="30">
    <w:abstractNumId w:val="29"/>
  </w:num>
  <w:num w:numId="31">
    <w:abstractNumId w:val="38"/>
  </w:num>
  <w:num w:numId="32">
    <w:abstractNumId w:val="37"/>
  </w:num>
  <w:num w:numId="33">
    <w:abstractNumId w:val="44"/>
  </w:num>
  <w:num w:numId="34">
    <w:abstractNumId w:val="24"/>
  </w:num>
  <w:num w:numId="35">
    <w:abstractNumId w:val="28"/>
  </w:num>
  <w:num w:numId="36">
    <w:abstractNumId w:val="41"/>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num>
  <w:num w:numId="39">
    <w:abstractNumId w:val="39"/>
  </w:num>
  <w:num w:numId="40">
    <w:abstractNumId w:val="25"/>
  </w:num>
  <w:num w:numId="41">
    <w:abstractNumId w:val="42"/>
  </w:num>
  <w:num w:numId="42">
    <w:abstractNumId w:val="33"/>
  </w:num>
  <w:num w:numId="43">
    <w:abstractNumId w:val="21"/>
  </w:num>
  <w:num w:numId="44">
    <w:abstractNumId w:val="35"/>
  </w:num>
  <w:num w:numId="45">
    <w:abstractNumId w:val="43"/>
  </w:num>
  <w:num w:numId="46">
    <w:abstractNumId w:val="36"/>
  </w:num>
  <w:num w:numId="47">
    <w:abstractNumId w:val="20"/>
  </w:num>
  <w:num w:numId="48">
    <w:abstractNumId w:val="18"/>
  </w:num>
  <w:num w:numId="49">
    <w:abstractNumId w:val="40"/>
  </w:num>
  <w:num w:numId="50">
    <w:abstractNumId w:val="3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123"/>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2F3B80"/>
    <w:rsid w:val="00000017"/>
    <w:rsid w:val="00000C0B"/>
    <w:rsid w:val="00001820"/>
    <w:rsid w:val="00001E8C"/>
    <w:rsid w:val="00002590"/>
    <w:rsid w:val="00003778"/>
    <w:rsid w:val="00003D34"/>
    <w:rsid w:val="00003F73"/>
    <w:rsid w:val="000047A9"/>
    <w:rsid w:val="000047F1"/>
    <w:rsid w:val="00004813"/>
    <w:rsid w:val="000058BD"/>
    <w:rsid w:val="00006E3E"/>
    <w:rsid w:val="00006F96"/>
    <w:rsid w:val="0000773F"/>
    <w:rsid w:val="000108F6"/>
    <w:rsid w:val="00010B4A"/>
    <w:rsid w:val="000113B3"/>
    <w:rsid w:val="000125EF"/>
    <w:rsid w:val="00012878"/>
    <w:rsid w:val="000135A5"/>
    <w:rsid w:val="00015635"/>
    <w:rsid w:val="000172AE"/>
    <w:rsid w:val="00020BC6"/>
    <w:rsid w:val="00021796"/>
    <w:rsid w:val="00021ABD"/>
    <w:rsid w:val="00021B3C"/>
    <w:rsid w:val="000265BE"/>
    <w:rsid w:val="0002676A"/>
    <w:rsid w:val="000267A6"/>
    <w:rsid w:val="000324B2"/>
    <w:rsid w:val="00033386"/>
    <w:rsid w:val="00033F0A"/>
    <w:rsid w:val="000361A6"/>
    <w:rsid w:val="00036258"/>
    <w:rsid w:val="00036739"/>
    <w:rsid w:val="000367F5"/>
    <w:rsid w:val="000410C4"/>
    <w:rsid w:val="000414A2"/>
    <w:rsid w:val="0004170C"/>
    <w:rsid w:val="00041EE3"/>
    <w:rsid w:val="000427BC"/>
    <w:rsid w:val="000456D4"/>
    <w:rsid w:val="00045B32"/>
    <w:rsid w:val="000472B9"/>
    <w:rsid w:val="000472D6"/>
    <w:rsid w:val="00053EAC"/>
    <w:rsid w:val="00055773"/>
    <w:rsid w:val="000562F0"/>
    <w:rsid w:val="00056BDA"/>
    <w:rsid w:val="00057BE9"/>
    <w:rsid w:val="00061FD2"/>
    <w:rsid w:val="00062B97"/>
    <w:rsid w:val="00062D82"/>
    <w:rsid w:val="000630F6"/>
    <w:rsid w:val="00063CFA"/>
    <w:rsid w:val="000649CB"/>
    <w:rsid w:val="00065582"/>
    <w:rsid w:val="00066554"/>
    <w:rsid w:val="0007303F"/>
    <w:rsid w:val="000763BB"/>
    <w:rsid w:val="00076850"/>
    <w:rsid w:val="00077968"/>
    <w:rsid w:val="00077FE7"/>
    <w:rsid w:val="00080A58"/>
    <w:rsid w:val="00080AFA"/>
    <w:rsid w:val="00080CB7"/>
    <w:rsid w:val="00080E26"/>
    <w:rsid w:val="00080E39"/>
    <w:rsid w:val="0008139D"/>
    <w:rsid w:val="000829CA"/>
    <w:rsid w:val="00082CD7"/>
    <w:rsid w:val="000831B3"/>
    <w:rsid w:val="000839B2"/>
    <w:rsid w:val="00084381"/>
    <w:rsid w:val="00084842"/>
    <w:rsid w:val="00087479"/>
    <w:rsid w:val="000902C6"/>
    <w:rsid w:val="00090F22"/>
    <w:rsid w:val="00090FFD"/>
    <w:rsid w:val="00091CF9"/>
    <w:rsid w:val="000926BF"/>
    <w:rsid w:val="000940CA"/>
    <w:rsid w:val="000A27FB"/>
    <w:rsid w:val="000A2DCA"/>
    <w:rsid w:val="000A3166"/>
    <w:rsid w:val="000A3A5A"/>
    <w:rsid w:val="000A6574"/>
    <w:rsid w:val="000A7DF2"/>
    <w:rsid w:val="000B0656"/>
    <w:rsid w:val="000B0739"/>
    <w:rsid w:val="000B1332"/>
    <w:rsid w:val="000B13D2"/>
    <w:rsid w:val="000B1A6A"/>
    <w:rsid w:val="000B415F"/>
    <w:rsid w:val="000B5449"/>
    <w:rsid w:val="000B55C2"/>
    <w:rsid w:val="000B5BB8"/>
    <w:rsid w:val="000B6A52"/>
    <w:rsid w:val="000B6A69"/>
    <w:rsid w:val="000B7746"/>
    <w:rsid w:val="000C01B5"/>
    <w:rsid w:val="000C03F6"/>
    <w:rsid w:val="000C06BB"/>
    <w:rsid w:val="000C1A40"/>
    <w:rsid w:val="000C32BF"/>
    <w:rsid w:val="000C4137"/>
    <w:rsid w:val="000C4250"/>
    <w:rsid w:val="000C59BC"/>
    <w:rsid w:val="000C59F0"/>
    <w:rsid w:val="000C67B8"/>
    <w:rsid w:val="000C7ABF"/>
    <w:rsid w:val="000D0FB0"/>
    <w:rsid w:val="000D2C4C"/>
    <w:rsid w:val="000D355D"/>
    <w:rsid w:val="000D59C5"/>
    <w:rsid w:val="000D77A2"/>
    <w:rsid w:val="000E0529"/>
    <w:rsid w:val="000E0850"/>
    <w:rsid w:val="000E200F"/>
    <w:rsid w:val="000E3FB4"/>
    <w:rsid w:val="000E4188"/>
    <w:rsid w:val="000E62F4"/>
    <w:rsid w:val="000E677E"/>
    <w:rsid w:val="000E6C09"/>
    <w:rsid w:val="000E7479"/>
    <w:rsid w:val="000F111C"/>
    <w:rsid w:val="000F1BC0"/>
    <w:rsid w:val="000F29AF"/>
    <w:rsid w:val="000F2DA7"/>
    <w:rsid w:val="000F33E6"/>
    <w:rsid w:val="000F3D49"/>
    <w:rsid w:val="000F476E"/>
    <w:rsid w:val="000F4A93"/>
    <w:rsid w:val="000F4BED"/>
    <w:rsid w:val="000F6216"/>
    <w:rsid w:val="000F6721"/>
    <w:rsid w:val="000F6F79"/>
    <w:rsid w:val="000F75C9"/>
    <w:rsid w:val="00100043"/>
    <w:rsid w:val="00100147"/>
    <w:rsid w:val="0010086F"/>
    <w:rsid w:val="001015BB"/>
    <w:rsid w:val="00101B86"/>
    <w:rsid w:val="00102050"/>
    <w:rsid w:val="00103522"/>
    <w:rsid w:val="00105501"/>
    <w:rsid w:val="001057C5"/>
    <w:rsid w:val="0010621E"/>
    <w:rsid w:val="00106AB2"/>
    <w:rsid w:val="00106E49"/>
    <w:rsid w:val="00107F33"/>
    <w:rsid w:val="00107FD7"/>
    <w:rsid w:val="00110CDD"/>
    <w:rsid w:val="00111199"/>
    <w:rsid w:val="0011140D"/>
    <w:rsid w:val="001132E7"/>
    <w:rsid w:val="00113485"/>
    <w:rsid w:val="00113638"/>
    <w:rsid w:val="00113E6D"/>
    <w:rsid w:val="00114A65"/>
    <w:rsid w:val="00114DCD"/>
    <w:rsid w:val="00114F76"/>
    <w:rsid w:val="00117643"/>
    <w:rsid w:val="001200EE"/>
    <w:rsid w:val="001205B7"/>
    <w:rsid w:val="0012180F"/>
    <w:rsid w:val="00122A7A"/>
    <w:rsid w:val="00125532"/>
    <w:rsid w:val="0012715F"/>
    <w:rsid w:val="00127D55"/>
    <w:rsid w:val="00127DB2"/>
    <w:rsid w:val="00131769"/>
    <w:rsid w:val="00131DDC"/>
    <w:rsid w:val="00132006"/>
    <w:rsid w:val="00132982"/>
    <w:rsid w:val="001329A5"/>
    <w:rsid w:val="00133E2C"/>
    <w:rsid w:val="00140EA3"/>
    <w:rsid w:val="00140F79"/>
    <w:rsid w:val="0014161F"/>
    <w:rsid w:val="0014378E"/>
    <w:rsid w:val="00143BD7"/>
    <w:rsid w:val="00143E64"/>
    <w:rsid w:val="0014435B"/>
    <w:rsid w:val="00144789"/>
    <w:rsid w:val="00144E3E"/>
    <w:rsid w:val="00145595"/>
    <w:rsid w:val="00146B1C"/>
    <w:rsid w:val="001470D4"/>
    <w:rsid w:val="00147C42"/>
    <w:rsid w:val="00150566"/>
    <w:rsid w:val="00150A3A"/>
    <w:rsid w:val="00153CBC"/>
    <w:rsid w:val="001559AC"/>
    <w:rsid w:val="00155F47"/>
    <w:rsid w:val="001563B1"/>
    <w:rsid w:val="00161758"/>
    <w:rsid w:val="00162A75"/>
    <w:rsid w:val="00162B68"/>
    <w:rsid w:val="00162D6E"/>
    <w:rsid w:val="00163434"/>
    <w:rsid w:val="001638DC"/>
    <w:rsid w:val="001641DF"/>
    <w:rsid w:val="001653F6"/>
    <w:rsid w:val="00165DC7"/>
    <w:rsid w:val="00165F87"/>
    <w:rsid w:val="0016728A"/>
    <w:rsid w:val="00167F3D"/>
    <w:rsid w:val="00170030"/>
    <w:rsid w:val="00170431"/>
    <w:rsid w:val="001710F4"/>
    <w:rsid w:val="0017213D"/>
    <w:rsid w:val="00172B63"/>
    <w:rsid w:val="00172D71"/>
    <w:rsid w:val="00173C2A"/>
    <w:rsid w:val="00173FD3"/>
    <w:rsid w:val="00174B64"/>
    <w:rsid w:val="00175353"/>
    <w:rsid w:val="00176CC1"/>
    <w:rsid w:val="001770D3"/>
    <w:rsid w:val="0017747D"/>
    <w:rsid w:val="001779CB"/>
    <w:rsid w:val="001805FB"/>
    <w:rsid w:val="00181AC8"/>
    <w:rsid w:val="00185975"/>
    <w:rsid w:val="001861D7"/>
    <w:rsid w:val="00186A66"/>
    <w:rsid w:val="00190E86"/>
    <w:rsid w:val="00191B63"/>
    <w:rsid w:val="0019294E"/>
    <w:rsid w:val="00192DDE"/>
    <w:rsid w:val="00193506"/>
    <w:rsid w:val="001936C8"/>
    <w:rsid w:val="001939A0"/>
    <w:rsid w:val="001965D3"/>
    <w:rsid w:val="00197055"/>
    <w:rsid w:val="001970A0"/>
    <w:rsid w:val="00197627"/>
    <w:rsid w:val="001A02BD"/>
    <w:rsid w:val="001A0770"/>
    <w:rsid w:val="001A1C0C"/>
    <w:rsid w:val="001A2825"/>
    <w:rsid w:val="001A5762"/>
    <w:rsid w:val="001A5888"/>
    <w:rsid w:val="001A760D"/>
    <w:rsid w:val="001B0A32"/>
    <w:rsid w:val="001B0F51"/>
    <w:rsid w:val="001B39E4"/>
    <w:rsid w:val="001B40A3"/>
    <w:rsid w:val="001B4529"/>
    <w:rsid w:val="001B4723"/>
    <w:rsid w:val="001B6BCE"/>
    <w:rsid w:val="001C17F7"/>
    <w:rsid w:val="001C266F"/>
    <w:rsid w:val="001C3BD0"/>
    <w:rsid w:val="001C43F4"/>
    <w:rsid w:val="001C4CC6"/>
    <w:rsid w:val="001C4E70"/>
    <w:rsid w:val="001C4F15"/>
    <w:rsid w:val="001C65CC"/>
    <w:rsid w:val="001D1B82"/>
    <w:rsid w:val="001D1D52"/>
    <w:rsid w:val="001D7A85"/>
    <w:rsid w:val="001D7AE9"/>
    <w:rsid w:val="001D7E15"/>
    <w:rsid w:val="001E04DE"/>
    <w:rsid w:val="001E05B7"/>
    <w:rsid w:val="001E0FCE"/>
    <w:rsid w:val="001E179E"/>
    <w:rsid w:val="001E247B"/>
    <w:rsid w:val="001E373E"/>
    <w:rsid w:val="001E56E2"/>
    <w:rsid w:val="001E70D3"/>
    <w:rsid w:val="001F067A"/>
    <w:rsid w:val="001F1872"/>
    <w:rsid w:val="001F2AB0"/>
    <w:rsid w:val="001F44AD"/>
    <w:rsid w:val="001F49DE"/>
    <w:rsid w:val="001F4C63"/>
    <w:rsid w:val="001F5242"/>
    <w:rsid w:val="001F565D"/>
    <w:rsid w:val="001F65B2"/>
    <w:rsid w:val="001F7F66"/>
    <w:rsid w:val="00200748"/>
    <w:rsid w:val="00202396"/>
    <w:rsid w:val="00202A59"/>
    <w:rsid w:val="00204D92"/>
    <w:rsid w:val="00205EC6"/>
    <w:rsid w:val="002067EA"/>
    <w:rsid w:val="002072EE"/>
    <w:rsid w:val="002075C6"/>
    <w:rsid w:val="002077DD"/>
    <w:rsid w:val="00207F6D"/>
    <w:rsid w:val="002105EA"/>
    <w:rsid w:val="00215D3D"/>
    <w:rsid w:val="00217F11"/>
    <w:rsid w:val="00221996"/>
    <w:rsid w:val="00222BB4"/>
    <w:rsid w:val="00223B85"/>
    <w:rsid w:val="00224010"/>
    <w:rsid w:val="0022794B"/>
    <w:rsid w:val="00230302"/>
    <w:rsid w:val="00231EC7"/>
    <w:rsid w:val="002328E3"/>
    <w:rsid w:val="00232B8D"/>
    <w:rsid w:val="002340FC"/>
    <w:rsid w:val="002342BC"/>
    <w:rsid w:val="0023530E"/>
    <w:rsid w:val="002358E6"/>
    <w:rsid w:val="002364CB"/>
    <w:rsid w:val="00236A80"/>
    <w:rsid w:val="00236B7C"/>
    <w:rsid w:val="0023791B"/>
    <w:rsid w:val="00237F64"/>
    <w:rsid w:val="00241927"/>
    <w:rsid w:val="00241AD8"/>
    <w:rsid w:val="00242441"/>
    <w:rsid w:val="00242FC4"/>
    <w:rsid w:val="00244A2D"/>
    <w:rsid w:val="00244E4C"/>
    <w:rsid w:val="00245538"/>
    <w:rsid w:val="00245CE2"/>
    <w:rsid w:val="0024701A"/>
    <w:rsid w:val="00250E09"/>
    <w:rsid w:val="00251178"/>
    <w:rsid w:val="002516EC"/>
    <w:rsid w:val="00251A38"/>
    <w:rsid w:val="00251C0B"/>
    <w:rsid w:val="00251D26"/>
    <w:rsid w:val="0025390F"/>
    <w:rsid w:val="002550AA"/>
    <w:rsid w:val="002622D7"/>
    <w:rsid w:val="00263A1C"/>
    <w:rsid w:val="00263AA3"/>
    <w:rsid w:val="002644E7"/>
    <w:rsid w:val="00266E24"/>
    <w:rsid w:val="00266F92"/>
    <w:rsid w:val="0026701E"/>
    <w:rsid w:val="002714AF"/>
    <w:rsid w:val="00272A43"/>
    <w:rsid w:val="00272C8F"/>
    <w:rsid w:val="002734A3"/>
    <w:rsid w:val="00275B32"/>
    <w:rsid w:val="002762DF"/>
    <w:rsid w:val="0028019A"/>
    <w:rsid w:val="002801C6"/>
    <w:rsid w:val="00282508"/>
    <w:rsid w:val="00282D32"/>
    <w:rsid w:val="00284AD9"/>
    <w:rsid w:val="00285AD5"/>
    <w:rsid w:val="00286A8A"/>
    <w:rsid w:val="00287022"/>
    <w:rsid w:val="00287873"/>
    <w:rsid w:val="002878B5"/>
    <w:rsid w:val="00291C8E"/>
    <w:rsid w:val="00292858"/>
    <w:rsid w:val="00292868"/>
    <w:rsid w:val="002957DC"/>
    <w:rsid w:val="00295A66"/>
    <w:rsid w:val="00297F95"/>
    <w:rsid w:val="002A0EAC"/>
    <w:rsid w:val="002A112B"/>
    <w:rsid w:val="002A1669"/>
    <w:rsid w:val="002A2715"/>
    <w:rsid w:val="002A303F"/>
    <w:rsid w:val="002A3E67"/>
    <w:rsid w:val="002A419D"/>
    <w:rsid w:val="002A4523"/>
    <w:rsid w:val="002A4E87"/>
    <w:rsid w:val="002A624C"/>
    <w:rsid w:val="002A6362"/>
    <w:rsid w:val="002A706E"/>
    <w:rsid w:val="002A7479"/>
    <w:rsid w:val="002A7BC1"/>
    <w:rsid w:val="002B0349"/>
    <w:rsid w:val="002B03A6"/>
    <w:rsid w:val="002B1BE5"/>
    <w:rsid w:val="002B295C"/>
    <w:rsid w:val="002B2A98"/>
    <w:rsid w:val="002B2ACC"/>
    <w:rsid w:val="002B356B"/>
    <w:rsid w:val="002B3A5D"/>
    <w:rsid w:val="002B4964"/>
    <w:rsid w:val="002B79CA"/>
    <w:rsid w:val="002B7DB8"/>
    <w:rsid w:val="002B7EEB"/>
    <w:rsid w:val="002C0999"/>
    <w:rsid w:val="002C0C50"/>
    <w:rsid w:val="002C1AF0"/>
    <w:rsid w:val="002C1BCE"/>
    <w:rsid w:val="002C1DDE"/>
    <w:rsid w:val="002C3019"/>
    <w:rsid w:val="002C3FD6"/>
    <w:rsid w:val="002C4084"/>
    <w:rsid w:val="002C4C2B"/>
    <w:rsid w:val="002C6359"/>
    <w:rsid w:val="002C6404"/>
    <w:rsid w:val="002C6649"/>
    <w:rsid w:val="002C6CC2"/>
    <w:rsid w:val="002D0205"/>
    <w:rsid w:val="002D1880"/>
    <w:rsid w:val="002D244F"/>
    <w:rsid w:val="002D299B"/>
    <w:rsid w:val="002D2A69"/>
    <w:rsid w:val="002D43D0"/>
    <w:rsid w:val="002D45FB"/>
    <w:rsid w:val="002D574A"/>
    <w:rsid w:val="002D5A02"/>
    <w:rsid w:val="002D74FD"/>
    <w:rsid w:val="002E02A8"/>
    <w:rsid w:val="002E15DA"/>
    <w:rsid w:val="002E221F"/>
    <w:rsid w:val="002E3113"/>
    <w:rsid w:val="002F0F19"/>
    <w:rsid w:val="002F2A8D"/>
    <w:rsid w:val="002F360C"/>
    <w:rsid w:val="002F36C4"/>
    <w:rsid w:val="002F3B80"/>
    <w:rsid w:val="002F4298"/>
    <w:rsid w:val="002F44BD"/>
    <w:rsid w:val="002F46FA"/>
    <w:rsid w:val="002F4715"/>
    <w:rsid w:val="002F4E1E"/>
    <w:rsid w:val="002F51CE"/>
    <w:rsid w:val="0030037B"/>
    <w:rsid w:val="00300417"/>
    <w:rsid w:val="003016C7"/>
    <w:rsid w:val="0030171F"/>
    <w:rsid w:val="00301FC9"/>
    <w:rsid w:val="003026DD"/>
    <w:rsid w:val="00302B2B"/>
    <w:rsid w:val="00303A26"/>
    <w:rsid w:val="0030575B"/>
    <w:rsid w:val="00306CAC"/>
    <w:rsid w:val="00307192"/>
    <w:rsid w:val="00307665"/>
    <w:rsid w:val="00307EE5"/>
    <w:rsid w:val="00307F29"/>
    <w:rsid w:val="00310022"/>
    <w:rsid w:val="0031057B"/>
    <w:rsid w:val="00310EC5"/>
    <w:rsid w:val="003113C8"/>
    <w:rsid w:val="00311A4B"/>
    <w:rsid w:val="00312982"/>
    <w:rsid w:val="00312F7E"/>
    <w:rsid w:val="00313C26"/>
    <w:rsid w:val="003165E2"/>
    <w:rsid w:val="00317D25"/>
    <w:rsid w:val="00317F0E"/>
    <w:rsid w:val="00320493"/>
    <w:rsid w:val="0032074C"/>
    <w:rsid w:val="00320782"/>
    <w:rsid w:val="00320AA6"/>
    <w:rsid w:val="00320DBF"/>
    <w:rsid w:val="00321F0B"/>
    <w:rsid w:val="0032278A"/>
    <w:rsid w:val="00323BD2"/>
    <w:rsid w:val="00324440"/>
    <w:rsid w:val="00324AF0"/>
    <w:rsid w:val="0032643C"/>
    <w:rsid w:val="00326A00"/>
    <w:rsid w:val="00327E2E"/>
    <w:rsid w:val="00330523"/>
    <w:rsid w:val="0033208D"/>
    <w:rsid w:val="003330C4"/>
    <w:rsid w:val="00335828"/>
    <w:rsid w:val="003360B3"/>
    <w:rsid w:val="00340F47"/>
    <w:rsid w:val="00341807"/>
    <w:rsid w:val="00341C06"/>
    <w:rsid w:val="00342339"/>
    <w:rsid w:val="003434B4"/>
    <w:rsid w:val="003441FD"/>
    <w:rsid w:val="003460EB"/>
    <w:rsid w:val="00350D40"/>
    <w:rsid w:val="00350F17"/>
    <w:rsid w:val="00351770"/>
    <w:rsid w:val="003519AE"/>
    <w:rsid w:val="00351C3E"/>
    <w:rsid w:val="003524ED"/>
    <w:rsid w:val="003535E6"/>
    <w:rsid w:val="003538D1"/>
    <w:rsid w:val="00353EB6"/>
    <w:rsid w:val="00354C57"/>
    <w:rsid w:val="003551B9"/>
    <w:rsid w:val="00355A36"/>
    <w:rsid w:val="0035622E"/>
    <w:rsid w:val="0035706C"/>
    <w:rsid w:val="0035796D"/>
    <w:rsid w:val="0036084C"/>
    <w:rsid w:val="0036156A"/>
    <w:rsid w:val="0036169A"/>
    <w:rsid w:val="00361DC6"/>
    <w:rsid w:val="00363FE4"/>
    <w:rsid w:val="0036585C"/>
    <w:rsid w:val="00366342"/>
    <w:rsid w:val="00366A1C"/>
    <w:rsid w:val="00366D70"/>
    <w:rsid w:val="0036717B"/>
    <w:rsid w:val="0036745A"/>
    <w:rsid w:val="003702B9"/>
    <w:rsid w:val="00370C20"/>
    <w:rsid w:val="00371790"/>
    <w:rsid w:val="00372514"/>
    <w:rsid w:val="00372A6C"/>
    <w:rsid w:val="0037417F"/>
    <w:rsid w:val="003749A7"/>
    <w:rsid w:val="00375043"/>
    <w:rsid w:val="0037534E"/>
    <w:rsid w:val="0037573C"/>
    <w:rsid w:val="00377974"/>
    <w:rsid w:val="0038073F"/>
    <w:rsid w:val="00380D0F"/>
    <w:rsid w:val="00381F41"/>
    <w:rsid w:val="00381F4D"/>
    <w:rsid w:val="00382A6A"/>
    <w:rsid w:val="00386A7E"/>
    <w:rsid w:val="00386F8E"/>
    <w:rsid w:val="00391261"/>
    <w:rsid w:val="003919C4"/>
    <w:rsid w:val="00392296"/>
    <w:rsid w:val="00392598"/>
    <w:rsid w:val="003925E8"/>
    <w:rsid w:val="00393CB2"/>
    <w:rsid w:val="003951C4"/>
    <w:rsid w:val="003951E4"/>
    <w:rsid w:val="00395A7C"/>
    <w:rsid w:val="00396528"/>
    <w:rsid w:val="00397D43"/>
    <w:rsid w:val="003A1F10"/>
    <w:rsid w:val="003A216B"/>
    <w:rsid w:val="003A27E9"/>
    <w:rsid w:val="003A37E4"/>
    <w:rsid w:val="003A508A"/>
    <w:rsid w:val="003A554F"/>
    <w:rsid w:val="003A5F1A"/>
    <w:rsid w:val="003A69C5"/>
    <w:rsid w:val="003A6F65"/>
    <w:rsid w:val="003B0254"/>
    <w:rsid w:val="003B2C75"/>
    <w:rsid w:val="003B3E91"/>
    <w:rsid w:val="003B61BD"/>
    <w:rsid w:val="003C031D"/>
    <w:rsid w:val="003C0659"/>
    <w:rsid w:val="003C08AB"/>
    <w:rsid w:val="003C1213"/>
    <w:rsid w:val="003C2486"/>
    <w:rsid w:val="003C254D"/>
    <w:rsid w:val="003C2711"/>
    <w:rsid w:val="003C2767"/>
    <w:rsid w:val="003C2B2B"/>
    <w:rsid w:val="003C3302"/>
    <w:rsid w:val="003C4581"/>
    <w:rsid w:val="003C4861"/>
    <w:rsid w:val="003C4EC1"/>
    <w:rsid w:val="003C5DE0"/>
    <w:rsid w:val="003C681C"/>
    <w:rsid w:val="003C684A"/>
    <w:rsid w:val="003C70E8"/>
    <w:rsid w:val="003D0A23"/>
    <w:rsid w:val="003D0EE0"/>
    <w:rsid w:val="003D281D"/>
    <w:rsid w:val="003D2D7A"/>
    <w:rsid w:val="003D35BC"/>
    <w:rsid w:val="003D37CF"/>
    <w:rsid w:val="003D3ED3"/>
    <w:rsid w:val="003D4079"/>
    <w:rsid w:val="003D421F"/>
    <w:rsid w:val="003D4232"/>
    <w:rsid w:val="003D634B"/>
    <w:rsid w:val="003D6D34"/>
    <w:rsid w:val="003E05A0"/>
    <w:rsid w:val="003E13FC"/>
    <w:rsid w:val="003E2081"/>
    <w:rsid w:val="003E2131"/>
    <w:rsid w:val="003E21E8"/>
    <w:rsid w:val="003E2B0D"/>
    <w:rsid w:val="003E3882"/>
    <w:rsid w:val="003E3905"/>
    <w:rsid w:val="003E4D45"/>
    <w:rsid w:val="003E52E3"/>
    <w:rsid w:val="003E5973"/>
    <w:rsid w:val="003E74E6"/>
    <w:rsid w:val="003E7AB6"/>
    <w:rsid w:val="003F19BF"/>
    <w:rsid w:val="003F1AAC"/>
    <w:rsid w:val="003F27D2"/>
    <w:rsid w:val="003F3099"/>
    <w:rsid w:val="003F3F93"/>
    <w:rsid w:val="003F48F5"/>
    <w:rsid w:val="003F5B78"/>
    <w:rsid w:val="00402946"/>
    <w:rsid w:val="004039F5"/>
    <w:rsid w:val="00404DEC"/>
    <w:rsid w:val="00405454"/>
    <w:rsid w:val="00406013"/>
    <w:rsid w:val="0040612B"/>
    <w:rsid w:val="004107A1"/>
    <w:rsid w:val="00411696"/>
    <w:rsid w:val="0041426C"/>
    <w:rsid w:val="004144FD"/>
    <w:rsid w:val="004146F3"/>
    <w:rsid w:val="00416508"/>
    <w:rsid w:val="004179D1"/>
    <w:rsid w:val="00417D2E"/>
    <w:rsid w:val="004201A9"/>
    <w:rsid w:val="00421636"/>
    <w:rsid w:val="004229A2"/>
    <w:rsid w:val="00426D15"/>
    <w:rsid w:val="00426F96"/>
    <w:rsid w:val="00431E32"/>
    <w:rsid w:val="00431F65"/>
    <w:rsid w:val="00433C90"/>
    <w:rsid w:val="00434140"/>
    <w:rsid w:val="00434BF1"/>
    <w:rsid w:val="0043579E"/>
    <w:rsid w:val="00436B67"/>
    <w:rsid w:val="00436F03"/>
    <w:rsid w:val="0044175A"/>
    <w:rsid w:val="004418A4"/>
    <w:rsid w:val="004430E2"/>
    <w:rsid w:val="0044320A"/>
    <w:rsid w:val="004439B6"/>
    <w:rsid w:val="00443B48"/>
    <w:rsid w:val="00444939"/>
    <w:rsid w:val="00444DF9"/>
    <w:rsid w:val="004474B2"/>
    <w:rsid w:val="0045070F"/>
    <w:rsid w:val="0045073A"/>
    <w:rsid w:val="004508F2"/>
    <w:rsid w:val="00452554"/>
    <w:rsid w:val="0045321D"/>
    <w:rsid w:val="00456B08"/>
    <w:rsid w:val="0045714F"/>
    <w:rsid w:val="004606EE"/>
    <w:rsid w:val="00461603"/>
    <w:rsid w:val="00462D9C"/>
    <w:rsid w:val="004631F2"/>
    <w:rsid w:val="00463708"/>
    <w:rsid w:val="0046547C"/>
    <w:rsid w:val="00465775"/>
    <w:rsid w:val="00465950"/>
    <w:rsid w:val="00470BFB"/>
    <w:rsid w:val="004713A7"/>
    <w:rsid w:val="00471928"/>
    <w:rsid w:val="00471BF6"/>
    <w:rsid w:val="00472C60"/>
    <w:rsid w:val="0047353E"/>
    <w:rsid w:val="004757E8"/>
    <w:rsid w:val="00475F91"/>
    <w:rsid w:val="00476D9F"/>
    <w:rsid w:val="00477EA7"/>
    <w:rsid w:val="004802C6"/>
    <w:rsid w:val="00480654"/>
    <w:rsid w:val="00481E84"/>
    <w:rsid w:val="004829E4"/>
    <w:rsid w:val="00482C64"/>
    <w:rsid w:val="0048348E"/>
    <w:rsid w:val="00483F75"/>
    <w:rsid w:val="00484692"/>
    <w:rsid w:val="00485EB8"/>
    <w:rsid w:val="004869EB"/>
    <w:rsid w:val="00486F0E"/>
    <w:rsid w:val="004874C8"/>
    <w:rsid w:val="004906A2"/>
    <w:rsid w:val="00493657"/>
    <w:rsid w:val="004952E6"/>
    <w:rsid w:val="00497E00"/>
    <w:rsid w:val="00497FEA"/>
    <w:rsid w:val="004A1476"/>
    <w:rsid w:val="004A3513"/>
    <w:rsid w:val="004A3654"/>
    <w:rsid w:val="004A6884"/>
    <w:rsid w:val="004A6A31"/>
    <w:rsid w:val="004A736E"/>
    <w:rsid w:val="004B2A43"/>
    <w:rsid w:val="004B3062"/>
    <w:rsid w:val="004B31CF"/>
    <w:rsid w:val="004B3C22"/>
    <w:rsid w:val="004B4367"/>
    <w:rsid w:val="004B7A22"/>
    <w:rsid w:val="004B7B01"/>
    <w:rsid w:val="004C308A"/>
    <w:rsid w:val="004C4C43"/>
    <w:rsid w:val="004C5054"/>
    <w:rsid w:val="004C700D"/>
    <w:rsid w:val="004C70EF"/>
    <w:rsid w:val="004C7DB9"/>
    <w:rsid w:val="004D0DD5"/>
    <w:rsid w:val="004D17F0"/>
    <w:rsid w:val="004D1B92"/>
    <w:rsid w:val="004D235A"/>
    <w:rsid w:val="004D2CDF"/>
    <w:rsid w:val="004D682A"/>
    <w:rsid w:val="004E3B6F"/>
    <w:rsid w:val="004E3FE8"/>
    <w:rsid w:val="004E55D8"/>
    <w:rsid w:val="004E5F1B"/>
    <w:rsid w:val="004E7154"/>
    <w:rsid w:val="004E75B6"/>
    <w:rsid w:val="004E7C64"/>
    <w:rsid w:val="004F0FE1"/>
    <w:rsid w:val="004F11CD"/>
    <w:rsid w:val="004F1B80"/>
    <w:rsid w:val="004F28E0"/>
    <w:rsid w:val="004F2A15"/>
    <w:rsid w:val="004F2C3D"/>
    <w:rsid w:val="004F2CF4"/>
    <w:rsid w:val="004F4449"/>
    <w:rsid w:val="004F44D4"/>
    <w:rsid w:val="004F7631"/>
    <w:rsid w:val="0050224B"/>
    <w:rsid w:val="005046FF"/>
    <w:rsid w:val="005056AC"/>
    <w:rsid w:val="00512104"/>
    <w:rsid w:val="00513813"/>
    <w:rsid w:val="00515B93"/>
    <w:rsid w:val="00515D9C"/>
    <w:rsid w:val="0051788F"/>
    <w:rsid w:val="0052091F"/>
    <w:rsid w:val="00520F92"/>
    <w:rsid w:val="00521F00"/>
    <w:rsid w:val="00522258"/>
    <w:rsid w:val="005226AA"/>
    <w:rsid w:val="005234EA"/>
    <w:rsid w:val="00523E82"/>
    <w:rsid w:val="00525886"/>
    <w:rsid w:val="00525B71"/>
    <w:rsid w:val="00526965"/>
    <w:rsid w:val="00526B1E"/>
    <w:rsid w:val="00527866"/>
    <w:rsid w:val="005303ED"/>
    <w:rsid w:val="00531D11"/>
    <w:rsid w:val="00533E4B"/>
    <w:rsid w:val="00534E36"/>
    <w:rsid w:val="00534F6F"/>
    <w:rsid w:val="00536655"/>
    <w:rsid w:val="00536A71"/>
    <w:rsid w:val="00536C55"/>
    <w:rsid w:val="00537892"/>
    <w:rsid w:val="00537D1B"/>
    <w:rsid w:val="00541FDC"/>
    <w:rsid w:val="005445EF"/>
    <w:rsid w:val="005451CE"/>
    <w:rsid w:val="005454A8"/>
    <w:rsid w:val="0054747E"/>
    <w:rsid w:val="00547CB5"/>
    <w:rsid w:val="005502D9"/>
    <w:rsid w:val="00552EA9"/>
    <w:rsid w:val="00553D32"/>
    <w:rsid w:val="00555169"/>
    <w:rsid w:val="00557430"/>
    <w:rsid w:val="005612CA"/>
    <w:rsid w:val="0056150D"/>
    <w:rsid w:val="00561746"/>
    <w:rsid w:val="00561CB6"/>
    <w:rsid w:val="00561DCB"/>
    <w:rsid w:val="00562297"/>
    <w:rsid w:val="005645A0"/>
    <w:rsid w:val="00565502"/>
    <w:rsid w:val="00566104"/>
    <w:rsid w:val="00567707"/>
    <w:rsid w:val="00570F6F"/>
    <w:rsid w:val="0057220A"/>
    <w:rsid w:val="00573838"/>
    <w:rsid w:val="00574384"/>
    <w:rsid w:val="005753F7"/>
    <w:rsid w:val="005779F2"/>
    <w:rsid w:val="00577D4E"/>
    <w:rsid w:val="00580A2B"/>
    <w:rsid w:val="00581996"/>
    <w:rsid w:val="0058279B"/>
    <w:rsid w:val="0058283B"/>
    <w:rsid w:val="00582B65"/>
    <w:rsid w:val="0058334E"/>
    <w:rsid w:val="00583DC4"/>
    <w:rsid w:val="00584019"/>
    <w:rsid w:val="0058502B"/>
    <w:rsid w:val="00585A3A"/>
    <w:rsid w:val="00586B58"/>
    <w:rsid w:val="00587654"/>
    <w:rsid w:val="005911D9"/>
    <w:rsid w:val="005916C0"/>
    <w:rsid w:val="0059283A"/>
    <w:rsid w:val="00592D0B"/>
    <w:rsid w:val="00592DBD"/>
    <w:rsid w:val="0059406C"/>
    <w:rsid w:val="00594426"/>
    <w:rsid w:val="00594BA3"/>
    <w:rsid w:val="005A0B8D"/>
    <w:rsid w:val="005A1A03"/>
    <w:rsid w:val="005A3EA9"/>
    <w:rsid w:val="005A4158"/>
    <w:rsid w:val="005A41B9"/>
    <w:rsid w:val="005A453E"/>
    <w:rsid w:val="005A54D2"/>
    <w:rsid w:val="005A572A"/>
    <w:rsid w:val="005A65B9"/>
    <w:rsid w:val="005A7A11"/>
    <w:rsid w:val="005B0720"/>
    <w:rsid w:val="005B141B"/>
    <w:rsid w:val="005B22EF"/>
    <w:rsid w:val="005B2862"/>
    <w:rsid w:val="005B28A3"/>
    <w:rsid w:val="005B3065"/>
    <w:rsid w:val="005B34E0"/>
    <w:rsid w:val="005B4425"/>
    <w:rsid w:val="005B4B72"/>
    <w:rsid w:val="005B4E29"/>
    <w:rsid w:val="005B5995"/>
    <w:rsid w:val="005B6546"/>
    <w:rsid w:val="005B673B"/>
    <w:rsid w:val="005B69B2"/>
    <w:rsid w:val="005C1A26"/>
    <w:rsid w:val="005C256A"/>
    <w:rsid w:val="005C2900"/>
    <w:rsid w:val="005C2C46"/>
    <w:rsid w:val="005C2ECF"/>
    <w:rsid w:val="005C41D7"/>
    <w:rsid w:val="005C515F"/>
    <w:rsid w:val="005C58D4"/>
    <w:rsid w:val="005C58E5"/>
    <w:rsid w:val="005C688C"/>
    <w:rsid w:val="005C6B41"/>
    <w:rsid w:val="005C7624"/>
    <w:rsid w:val="005C7BE1"/>
    <w:rsid w:val="005D1533"/>
    <w:rsid w:val="005D258C"/>
    <w:rsid w:val="005D68CD"/>
    <w:rsid w:val="005D71E1"/>
    <w:rsid w:val="005E079B"/>
    <w:rsid w:val="005E0F86"/>
    <w:rsid w:val="005E3C3A"/>
    <w:rsid w:val="005E76AB"/>
    <w:rsid w:val="005E79DE"/>
    <w:rsid w:val="005E7A30"/>
    <w:rsid w:val="005E7F27"/>
    <w:rsid w:val="005F03F6"/>
    <w:rsid w:val="005F0624"/>
    <w:rsid w:val="005F0D68"/>
    <w:rsid w:val="005F16E8"/>
    <w:rsid w:val="005F19BE"/>
    <w:rsid w:val="005F2320"/>
    <w:rsid w:val="005F5F14"/>
    <w:rsid w:val="00600AD4"/>
    <w:rsid w:val="006047EB"/>
    <w:rsid w:val="00604B85"/>
    <w:rsid w:val="00604E97"/>
    <w:rsid w:val="006050CA"/>
    <w:rsid w:val="00612B2E"/>
    <w:rsid w:val="0061309B"/>
    <w:rsid w:val="00617B22"/>
    <w:rsid w:val="006214B2"/>
    <w:rsid w:val="0062283C"/>
    <w:rsid w:val="00625582"/>
    <w:rsid w:val="00625B60"/>
    <w:rsid w:val="006266E2"/>
    <w:rsid w:val="00626D58"/>
    <w:rsid w:val="00627E50"/>
    <w:rsid w:val="00631586"/>
    <w:rsid w:val="00640952"/>
    <w:rsid w:val="00640F33"/>
    <w:rsid w:val="00640F58"/>
    <w:rsid w:val="006410A2"/>
    <w:rsid w:val="00641454"/>
    <w:rsid w:val="00642792"/>
    <w:rsid w:val="0064390E"/>
    <w:rsid w:val="00643989"/>
    <w:rsid w:val="00643BE0"/>
    <w:rsid w:val="00644019"/>
    <w:rsid w:val="00644891"/>
    <w:rsid w:val="00645347"/>
    <w:rsid w:val="0064566A"/>
    <w:rsid w:val="0064628D"/>
    <w:rsid w:val="006470A7"/>
    <w:rsid w:val="006505F8"/>
    <w:rsid w:val="00650DC5"/>
    <w:rsid w:val="006514BE"/>
    <w:rsid w:val="0065191E"/>
    <w:rsid w:val="006529C3"/>
    <w:rsid w:val="00653B18"/>
    <w:rsid w:val="006540D5"/>
    <w:rsid w:val="0065439B"/>
    <w:rsid w:val="00654684"/>
    <w:rsid w:val="00654CD8"/>
    <w:rsid w:val="00657A98"/>
    <w:rsid w:val="00657BC5"/>
    <w:rsid w:val="00662B55"/>
    <w:rsid w:val="00663032"/>
    <w:rsid w:val="00663661"/>
    <w:rsid w:val="006638E4"/>
    <w:rsid w:val="00663C0B"/>
    <w:rsid w:val="006659AA"/>
    <w:rsid w:val="006661B6"/>
    <w:rsid w:val="00666617"/>
    <w:rsid w:val="00666D8E"/>
    <w:rsid w:val="00666D95"/>
    <w:rsid w:val="00666F5C"/>
    <w:rsid w:val="00667087"/>
    <w:rsid w:val="0066796D"/>
    <w:rsid w:val="006726AC"/>
    <w:rsid w:val="00672F8C"/>
    <w:rsid w:val="00672FFF"/>
    <w:rsid w:val="00673743"/>
    <w:rsid w:val="00674611"/>
    <w:rsid w:val="0067538D"/>
    <w:rsid w:val="00675F07"/>
    <w:rsid w:val="00675FAD"/>
    <w:rsid w:val="00676B70"/>
    <w:rsid w:val="00677404"/>
    <w:rsid w:val="00680177"/>
    <w:rsid w:val="00680637"/>
    <w:rsid w:val="00680ABC"/>
    <w:rsid w:val="00680B80"/>
    <w:rsid w:val="00681239"/>
    <w:rsid w:val="00681B69"/>
    <w:rsid w:val="00682130"/>
    <w:rsid w:val="00682AAD"/>
    <w:rsid w:val="006837C4"/>
    <w:rsid w:val="00685147"/>
    <w:rsid w:val="00687466"/>
    <w:rsid w:val="00687D82"/>
    <w:rsid w:val="00691319"/>
    <w:rsid w:val="00691A7F"/>
    <w:rsid w:val="00691C4E"/>
    <w:rsid w:val="00692084"/>
    <w:rsid w:val="00692E88"/>
    <w:rsid w:val="00692FB7"/>
    <w:rsid w:val="0069419D"/>
    <w:rsid w:val="006958AF"/>
    <w:rsid w:val="00696F4E"/>
    <w:rsid w:val="00697A02"/>
    <w:rsid w:val="00697D23"/>
    <w:rsid w:val="006A08FB"/>
    <w:rsid w:val="006A153D"/>
    <w:rsid w:val="006A4660"/>
    <w:rsid w:val="006A4AA3"/>
    <w:rsid w:val="006A6219"/>
    <w:rsid w:val="006A626F"/>
    <w:rsid w:val="006A703C"/>
    <w:rsid w:val="006B019B"/>
    <w:rsid w:val="006B03B0"/>
    <w:rsid w:val="006B08D6"/>
    <w:rsid w:val="006B21E7"/>
    <w:rsid w:val="006B2BF1"/>
    <w:rsid w:val="006B3315"/>
    <w:rsid w:val="006B456C"/>
    <w:rsid w:val="006B5959"/>
    <w:rsid w:val="006C0261"/>
    <w:rsid w:val="006C098F"/>
    <w:rsid w:val="006C0B87"/>
    <w:rsid w:val="006C3EC0"/>
    <w:rsid w:val="006C46DA"/>
    <w:rsid w:val="006C4E03"/>
    <w:rsid w:val="006C53A7"/>
    <w:rsid w:val="006C5918"/>
    <w:rsid w:val="006C62C4"/>
    <w:rsid w:val="006C6B47"/>
    <w:rsid w:val="006D0640"/>
    <w:rsid w:val="006D074C"/>
    <w:rsid w:val="006D0895"/>
    <w:rsid w:val="006D0AA4"/>
    <w:rsid w:val="006D1223"/>
    <w:rsid w:val="006D133B"/>
    <w:rsid w:val="006D201B"/>
    <w:rsid w:val="006D30BD"/>
    <w:rsid w:val="006D3380"/>
    <w:rsid w:val="006D358D"/>
    <w:rsid w:val="006D3816"/>
    <w:rsid w:val="006D4125"/>
    <w:rsid w:val="006D5202"/>
    <w:rsid w:val="006D6AEC"/>
    <w:rsid w:val="006E05FF"/>
    <w:rsid w:val="006E1BAF"/>
    <w:rsid w:val="006E219F"/>
    <w:rsid w:val="006E2FDE"/>
    <w:rsid w:val="006E355E"/>
    <w:rsid w:val="006E47C3"/>
    <w:rsid w:val="006E4A59"/>
    <w:rsid w:val="006E51C9"/>
    <w:rsid w:val="006E54AF"/>
    <w:rsid w:val="006E6404"/>
    <w:rsid w:val="006F1507"/>
    <w:rsid w:val="006F1E61"/>
    <w:rsid w:val="006F23C9"/>
    <w:rsid w:val="006F2595"/>
    <w:rsid w:val="006F3D22"/>
    <w:rsid w:val="006F59EC"/>
    <w:rsid w:val="006F5EBD"/>
    <w:rsid w:val="006F70A5"/>
    <w:rsid w:val="006F7E4A"/>
    <w:rsid w:val="0070002C"/>
    <w:rsid w:val="00700ABC"/>
    <w:rsid w:val="00701E3E"/>
    <w:rsid w:val="00702636"/>
    <w:rsid w:val="00703F00"/>
    <w:rsid w:val="00705A0A"/>
    <w:rsid w:val="0070693B"/>
    <w:rsid w:val="00711E40"/>
    <w:rsid w:val="00714A0E"/>
    <w:rsid w:val="007155B4"/>
    <w:rsid w:val="007155EC"/>
    <w:rsid w:val="00715D6C"/>
    <w:rsid w:val="00720161"/>
    <w:rsid w:val="0072261B"/>
    <w:rsid w:val="00722C43"/>
    <w:rsid w:val="00724302"/>
    <w:rsid w:val="00730979"/>
    <w:rsid w:val="007320AD"/>
    <w:rsid w:val="007329DC"/>
    <w:rsid w:val="00732EAC"/>
    <w:rsid w:val="00733C15"/>
    <w:rsid w:val="00733C58"/>
    <w:rsid w:val="00733FCA"/>
    <w:rsid w:val="00735092"/>
    <w:rsid w:val="00736179"/>
    <w:rsid w:val="007405A5"/>
    <w:rsid w:val="007411B6"/>
    <w:rsid w:val="00741774"/>
    <w:rsid w:val="00742BE1"/>
    <w:rsid w:val="0074401D"/>
    <w:rsid w:val="00745A60"/>
    <w:rsid w:val="007466E5"/>
    <w:rsid w:val="00750D70"/>
    <w:rsid w:val="0075296C"/>
    <w:rsid w:val="007536C1"/>
    <w:rsid w:val="00756668"/>
    <w:rsid w:val="00757426"/>
    <w:rsid w:val="007579B5"/>
    <w:rsid w:val="00763291"/>
    <w:rsid w:val="00763C27"/>
    <w:rsid w:val="00763C47"/>
    <w:rsid w:val="00764A28"/>
    <w:rsid w:val="00766D19"/>
    <w:rsid w:val="007678ED"/>
    <w:rsid w:val="00767ADD"/>
    <w:rsid w:val="00767D67"/>
    <w:rsid w:val="007706BD"/>
    <w:rsid w:val="007709CC"/>
    <w:rsid w:val="007710A5"/>
    <w:rsid w:val="00774855"/>
    <w:rsid w:val="00774A7B"/>
    <w:rsid w:val="00774C3B"/>
    <w:rsid w:val="00774EC0"/>
    <w:rsid w:val="00775798"/>
    <w:rsid w:val="007804E9"/>
    <w:rsid w:val="00780D73"/>
    <w:rsid w:val="00780E0B"/>
    <w:rsid w:val="00781835"/>
    <w:rsid w:val="00781D52"/>
    <w:rsid w:val="00781EFA"/>
    <w:rsid w:val="007823E0"/>
    <w:rsid w:val="007838D8"/>
    <w:rsid w:val="00783E38"/>
    <w:rsid w:val="00784FA8"/>
    <w:rsid w:val="0078632F"/>
    <w:rsid w:val="00786349"/>
    <w:rsid w:val="007868D2"/>
    <w:rsid w:val="00792FF9"/>
    <w:rsid w:val="007940AE"/>
    <w:rsid w:val="007958F6"/>
    <w:rsid w:val="007958F8"/>
    <w:rsid w:val="00795909"/>
    <w:rsid w:val="007960AA"/>
    <w:rsid w:val="00796E0C"/>
    <w:rsid w:val="0079740A"/>
    <w:rsid w:val="0079775F"/>
    <w:rsid w:val="00797A7A"/>
    <w:rsid w:val="007A13CA"/>
    <w:rsid w:val="007A3883"/>
    <w:rsid w:val="007A477E"/>
    <w:rsid w:val="007A4C07"/>
    <w:rsid w:val="007A4EC3"/>
    <w:rsid w:val="007A50E8"/>
    <w:rsid w:val="007A59BC"/>
    <w:rsid w:val="007B2B9F"/>
    <w:rsid w:val="007B331D"/>
    <w:rsid w:val="007B3CC1"/>
    <w:rsid w:val="007B5835"/>
    <w:rsid w:val="007B5E3B"/>
    <w:rsid w:val="007B68B8"/>
    <w:rsid w:val="007B7BBE"/>
    <w:rsid w:val="007C0BF9"/>
    <w:rsid w:val="007C11B1"/>
    <w:rsid w:val="007C2474"/>
    <w:rsid w:val="007C36C5"/>
    <w:rsid w:val="007C4009"/>
    <w:rsid w:val="007C5927"/>
    <w:rsid w:val="007C5BC7"/>
    <w:rsid w:val="007C783F"/>
    <w:rsid w:val="007D0DCB"/>
    <w:rsid w:val="007D1066"/>
    <w:rsid w:val="007D11AE"/>
    <w:rsid w:val="007D1426"/>
    <w:rsid w:val="007D19B8"/>
    <w:rsid w:val="007D32C7"/>
    <w:rsid w:val="007D4819"/>
    <w:rsid w:val="007D5CB6"/>
    <w:rsid w:val="007D6BB7"/>
    <w:rsid w:val="007E328E"/>
    <w:rsid w:val="007E42D1"/>
    <w:rsid w:val="007E4DE5"/>
    <w:rsid w:val="007E5108"/>
    <w:rsid w:val="007E5F25"/>
    <w:rsid w:val="007E63A8"/>
    <w:rsid w:val="007E63AF"/>
    <w:rsid w:val="007E6C35"/>
    <w:rsid w:val="007E75D8"/>
    <w:rsid w:val="007E7D7F"/>
    <w:rsid w:val="007F006F"/>
    <w:rsid w:val="007F0D25"/>
    <w:rsid w:val="007F11FC"/>
    <w:rsid w:val="007F257D"/>
    <w:rsid w:val="007F3B86"/>
    <w:rsid w:val="007F4B65"/>
    <w:rsid w:val="007F6017"/>
    <w:rsid w:val="007F6562"/>
    <w:rsid w:val="007F7493"/>
    <w:rsid w:val="007F7C2B"/>
    <w:rsid w:val="0080210E"/>
    <w:rsid w:val="0080296F"/>
    <w:rsid w:val="00803575"/>
    <w:rsid w:val="00803F91"/>
    <w:rsid w:val="00804F92"/>
    <w:rsid w:val="008069A0"/>
    <w:rsid w:val="008100FF"/>
    <w:rsid w:val="00811467"/>
    <w:rsid w:val="008139BD"/>
    <w:rsid w:val="0081413D"/>
    <w:rsid w:val="008144DE"/>
    <w:rsid w:val="008145EE"/>
    <w:rsid w:val="00814D7B"/>
    <w:rsid w:val="00814DB6"/>
    <w:rsid w:val="008156CF"/>
    <w:rsid w:val="00816523"/>
    <w:rsid w:val="008173B7"/>
    <w:rsid w:val="008173C7"/>
    <w:rsid w:val="00817427"/>
    <w:rsid w:val="0082230C"/>
    <w:rsid w:val="00822B51"/>
    <w:rsid w:val="00822C81"/>
    <w:rsid w:val="00823628"/>
    <w:rsid w:val="008246BD"/>
    <w:rsid w:val="008259E1"/>
    <w:rsid w:val="00826073"/>
    <w:rsid w:val="00830371"/>
    <w:rsid w:val="00831687"/>
    <w:rsid w:val="00831B34"/>
    <w:rsid w:val="00832F00"/>
    <w:rsid w:val="008333B0"/>
    <w:rsid w:val="0083406F"/>
    <w:rsid w:val="00835E7C"/>
    <w:rsid w:val="00836184"/>
    <w:rsid w:val="00836259"/>
    <w:rsid w:val="00840272"/>
    <w:rsid w:val="008410A8"/>
    <w:rsid w:val="00841B2B"/>
    <w:rsid w:val="00841EC3"/>
    <w:rsid w:val="00842191"/>
    <w:rsid w:val="0084279E"/>
    <w:rsid w:val="008438D7"/>
    <w:rsid w:val="008443E8"/>
    <w:rsid w:val="008450F3"/>
    <w:rsid w:val="008476E6"/>
    <w:rsid w:val="00847DA5"/>
    <w:rsid w:val="00854852"/>
    <w:rsid w:val="00854D52"/>
    <w:rsid w:val="008550AF"/>
    <w:rsid w:val="008562D0"/>
    <w:rsid w:val="0085753A"/>
    <w:rsid w:val="00857924"/>
    <w:rsid w:val="00860089"/>
    <w:rsid w:val="00860464"/>
    <w:rsid w:val="00860634"/>
    <w:rsid w:val="00860992"/>
    <w:rsid w:val="00860C2E"/>
    <w:rsid w:val="00860E75"/>
    <w:rsid w:val="0086102A"/>
    <w:rsid w:val="00861D65"/>
    <w:rsid w:val="00862212"/>
    <w:rsid w:val="00863942"/>
    <w:rsid w:val="00863B6B"/>
    <w:rsid w:val="008642E9"/>
    <w:rsid w:val="00865239"/>
    <w:rsid w:val="00866620"/>
    <w:rsid w:val="0086716D"/>
    <w:rsid w:val="008755E8"/>
    <w:rsid w:val="00875D09"/>
    <w:rsid w:val="00876146"/>
    <w:rsid w:val="00876728"/>
    <w:rsid w:val="00876753"/>
    <w:rsid w:val="0087755E"/>
    <w:rsid w:val="00880CBF"/>
    <w:rsid w:val="00881F28"/>
    <w:rsid w:val="008821C7"/>
    <w:rsid w:val="00882305"/>
    <w:rsid w:val="00883516"/>
    <w:rsid w:val="008862E3"/>
    <w:rsid w:val="00890022"/>
    <w:rsid w:val="008902C9"/>
    <w:rsid w:val="00894668"/>
    <w:rsid w:val="008949AA"/>
    <w:rsid w:val="00895528"/>
    <w:rsid w:val="008959D1"/>
    <w:rsid w:val="00895F2A"/>
    <w:rsid w:val="008A4126"/>
    <w:rsid w:val="008A465B"/>
    <w:rsid w:val="008A5A1B"/>
    <w:rsid w:val="008A5FAB"/>
    <w:rsid w:val="008A5FCD"/>
    <w:rsid w:val="008A752E"/>
    <w:rsid w:val="008B06E3"/>
    <w:rsid w:val="008B14B4"/>
    <w:rsid w:val="008B19E6"/>
    <w:rsid w:val="008B1F60"/>
    <w:rsid w:val="008B20F6"/>
    <w:rsid w:val="008B27C3"/>
    <w:rsid w:val="008B39B4"/>
    <w:rsid w:val="008B3F93"/>
    <w:rsid w:val="008B4075"/>
    <w:rsid w:val="008B68D3"/>
    <w:rsid w:val="008C0491"/>
    <w:rsid w:val="008C1D47"/>
    <w:rsid w:val="008C2397"/>
    <w:rsid w:val="008C31B5"/>
    <w:rsid w:val="008C4CC3"/>
    <w:rsid w:val="008C6101"/>
    <w:rsid w:val="008C6C73"/>
    <w:rsid w:val="008C6E2C"/>
    <w:rsid w:val="008D2AF8"/>
    <w:rsid w:val="008D429E"/>
    <w:rsid w:val="008D46C1"/>
    <w:rsid w:val="008D62FA"/>
    <w:rsid w:val="008D6813"/>
    <w:rsid w:val="008D7749"/>
    <w:rsid w:val="008E08D9"/>
    <w:rsid w:val="008E2E09"/>
    <w:rsid w:val="008E3378"/>
    <w:rsid w:val="008E37C2"/>
    <w:rsid w:val="008E3D8C"/>
    <w:rsid w:val="008E495B"/>
    <w:rsid w:val="008E7397"/>
    <w:rsid w:val="008F1977"/>
    <w:rsid w:val="008F19C7"/>
    <w:rsid w:val="008F203C"/>
    <w:rsid w:val="008F384B"/>
    <w:rsid w:val="008F3D53"/>
    <w:rsid w:val="008F4D38"/>
    <w:rsid w:val="008F7A80"/>
    <w:rsid w:val="00902E80"/>
    <w:rsid w:val="00904A2F"/>
    <w:rsid w:val="00905D2E"/>
    <w:rsid w:val="009066FF"/>
    <w:rsid w:val="00910CCF"/>
    <w:rsid w:val="00910D3B"/>
    <w:rsid w:val="00911C8F"/>
    <w:rsid w:val="00912242"/>
    <w:rsid w:val="00913B85"/>
    <w:rsid w:val="00915F92"/>
    <w:rsid w:val="009174E9"/>
    <w:rsid w:val="00917EA6"/>
    <w:rsid w:val="00920A96"/>
    <w:rsid w:val="00921296"/>
    <w:rsid w:val="00923B9F"/>
    <w:rsid w:val="0092421A"/>
    <w:rsid w:val="00925E93"/>
    <w:rsid w:val="00926362"/>
    <w:rsid w:val="00926EEA"/>
    <w:rsid w:val="009273DA"/>
    <w:rsid w:val="0093008D"/>
    <w:rsid w:val="0093050C"/>
    <w:rsid w:val="00930CA9"/>
    <w:rsid w:val="00930FD2"/>
    <w:rsid w:val="009312DA"/>
    <w:rsid w:val="00932422"/>
    <w:rsid w:val="00934282"/>
    <w:rsid w:val="00940522"/>
    <w:rsid w:val="00940672"/>
    <w:rsid w:val="009409B3"/>
    <w:rsid w:val="00941443"/>
    <w:rsid w:val="00941831"/>
    <w:rsid w:val="00941CA1"/>
    <w:rsid w:val="00941E1B"/>
    <w:rsid w:val="00942C42"/>
    <w:rsid w:val="00944569"/>
    <w:rsid w:val="00945CF8"/>
    <w:rsid w:val="00947721"/>
    <w:rsid w:val="00950F40"/>
    <w:rsid w:val="00953E21"/>
    <w:rsid w:val="00954149"/>
    <w:rsid w:val="00954589"/>
    <w:rsid w:val="009568E6"/>
    <w:rsid w:val="00961C6C"/>
    <w:rsid w:val="00962535"/>
    <w:rsid w:val="0096268E"/>
    <w:rsid w:val="0096269E"/>
    <w:rsid w:val="0096528A"/>
    <w:rsid w:val="0096714E"/>
    <w:rsid w:val="0097134F"/>
    <w:rsid w:val="009725E7"/>
    <w:rsid w:val="009729C9"/>
    <w:rsid w:val="00972C3B"/>
    <w:rsid w:val="009744BD"/>
    <w:rsid w:val="009745D8"/>
    <w:rsid w:val="00977CC5"/>
    <w:rsid w:val="00982E60"/>
    <w:rsid w:val="00983699"/>
    <w:rsid w:val="009841F9"/>
    <w:rsid w:val="009863EE"/>
    <w:rsid w:val="009866E5"/>
    <w:rsid w:val="00986F13"/>
    <w:rsid w:val="00987F92"/>
    <w:rsid w:val="00992788"/>
    <w:rsid w:val="00992A07"/>
    <w:rsid w:val="00993EAF"/>
    <w:rsid w:val="009948CE"/>
    <w:rsid w:val="00995A24"/>
    <w:rsid w:val="00995B84"/>
    <w:rsid w:val="009965E9"/>
    <w:rsid w:val="00996637"/>
    <w:rsid w:val="0099735C"/>
    <w:rsid w:val="009976D8"/>
    <w:rsid w:val="00997BE9"/>
    <w:rsid w:val="009A3B78"/>
    <w:rsid w:val="009A3E49"/>
    <w:rsid w:val="009A4398"/>
    <w:rsid w:val="009A44DD"/>
    <w:rsid w:val="009A497F"/>
    <w:rsid w:val="009B28D8"/>
    <w:rsid w:val="009B40C2"/>
    <w:rsid w:val="009B4131"/>
    <w:rsid w:val="009B474B"/>
    <w:rsid w:val="009B6C15"/>
    <w:rsid w:val="009B6D0A"/>
    <w:rsid w:val="009B71E7"/>
    <w:rsid w:val="009C0762"/>
    <w:rsid w:val="009C2E6E"/>
    <w:rsid w:val="009C5B07"/>
    <w:rsid w:val="009D1B19"/>
    <w:rsid w:val="009D1D22"/>
    <w:rsid w:val="009D2060"/>
    <w:rsid w:val="009D2E88"/>
    <w:rsid w:val="009D3E53"/>
    <w:rsid w:val="009D4BAA"/>
    <w:rsid w:val="009D4E8E"/>
    <w:rsid w:val="009D56F1"/>
    <w:rsid w:val="009D6463"/>
    <w:rsid w:val="009D72CC"/>
    <w:rsid w:val="009E0166"/>
    <w:rsid w:val="009E0208"/>
    <w:rsid w:val="009E10EA"/>
    <w:rsid w:val="009E157C"/>
    <w:rsid w:val="009E2E75"/>
    <w:rsid w:val="009E474F"/>
    <w:rsid w:val="009E54F7"/>
    <w:rsid w:val="009E622A"/>
    <w:rsid w:val="009E66D4"/>
    <w:rsid w:val="009E678F"/>
    <w:rsid w:val="009E7A6B"/>
    <w:rsid w:val="009F027E"/>
    <w:rsid w:val="009F0537"/>
    <w:rsid w:val="009F12D3"/>
    <w:rsid w:val="009F1CEA"/>
    <w:rsid w:val="009F2FE7"/>
    <w:rsid w:val="009F31B4"/>
    <w:rsid w:val="009F32E3"/>
    <w:rsid w:val="009F4388"/>
    <w:rsid w:val="009F5041"/>
    <w:rsid w:val="009F61FE"/>
    <w:rsid w:val="009F7BE5"/>
    <w:rsid w:val="00A00776"/>
    <w:rsid w:val="00A01335"/>
    <w:rsid w:val="00A01849"/>
    <w:rsid w:val="00A01AA1"/>
    <w:rsid w:val="00A024C2"/>
    <w:rsid w:val="00A02A35"/>
    <w:rsid w:val="00A03D80"/>
    <w:rsid w:val="00A0436B"/>
    <w:rsid w:val="00A04A99"/>
    <w:rsid w:val="00A06160"/>
    <w:rsid w:val="00A06173"/>
    <w:rsid w:val="00A11C12"/>
    <w:rsid w:val="00A11D1B"/>
    <w:rsid w:val="00A11F9C"/>
    <w:rsid w:val="00A123A0"/>
    <w:rsid w:val="00A14CBA"/>
    <w:rsid w:val="00A17860"/>
    <w:rsid w:val="00A17AD0"/>
    <w:rsid w:val="00A20475"/>
    <w:rsid w:val="00A20F65"/>
    <w:rsid w:val="00A216FD"/>
    <w:rsid w:val="00A22ABF"/>
    <w:rsid w:val="00A2312A"/>
    <w:rsid w:val="00A24EF9"/>
    <w:rsid w:val="00A25C70"/>
    <w:rsid w:val="00A25DE2"/>
    <w:rsid w:val="00A26C4B"/>
    <w:rsid w:val="00A27CF9"/>
    <w:rsid w:val="00A30782"/>
    <w:rsid w:val="00A31B05"/>
    <w:rsid w:val="00A33C43"/>
    <w:rsid w:val="00A34376"/>
    <w:rsid w:val="00A36F12"/>
    <w:rsid w:val="00A373D0"/>
    <w:rsid w:val="00A401B6"/>
    <w:rsid w:val="00A407BE"/>
    <w:rsid w:val="00A413DE"/>
    <w:rsid w:val="00A42096"/>
    <w:rsid w:val="00A44A9B"/>
    <w:rsid w:val="00A44E0C"/>
    <w:rsid w:val="00A450CC"/>
    <w:rsid w:val="00A4549A"/>
    <w:rsid w:val="00A46B2C"/>
    <w:rsid w:val="00A47A38"/>
    <w:rsid w:val="00A51824"/>
    <w:rsid w:val="00A51E47"/>
    <w:rsid w:val="00A52E21"/>
    <w:rsid w:val="00A53156"/>
    <w:rsid w:val="00A53C18"/>
    <w:rsid w:val="00A541C6"/>
    <w:rsid w:val="00A55413"/>
    <w:rsid w:val="00A55652"/>
    <w:rsid w:val="00A6033A"/>
    <w:rsid w:val="00A60A2C"/>
    <w:rsid w:val="00A635FB"/>
    <w:rsid w:val="00A63830"/>
    <w:rsid w:val="00A65044"/>
    <w:rsid w:val="00A66515"/>
    <w:rsid w:val="00A66FB0"/>
    <w:rsid w:val="00A7016C"/>
    <w:rsid w:val="00A70282"/>
    <w:rsid w:val="00A708D4"/>
    <w:rsid w:val="00A716D9"/>
    <w:rsid w:val="00A71B00"/>
    <w:rsid w:val="00A731CC"/>
    <w:rsid w:val="00A73B17"/>
    <w:rsid w:val="00A7440D"/>
    <w:rsid w:val="00A74718"/>
    <w:rsid w:val="00A7597E"/>
    <w:rsid w:val="00A7611E"/>
    <w:rsid w:val="00A761EC"/>
    <w:rsid w:val="00A777DB"/>
    <w:rsid w:val="00A81723"/>
    <w:rsid w:val="00A8204F"/>
    <w:rsid w:val="00A83122"/>
    <w:rsid w:val="00A84421"/>
    <w:rsid w:val="00A84497"/>
    <w:rsid w:val="00A85BD4"/>
    <w:rsid w:val="00A86372"/>
    <w:rsid w:val="00A864C2"/>
    <w:rsid w:val="00A90005"/>
    <w:rsid w:val="00A9299A"/>
    <w:rsid w:val="00A93681"/>
    <w:rsid w:val="00A942B6"/>
    <w:rsid w:val="00A9501B"/>
    <w:rsid w:val="00A95196"/>
    <w:rsid w:val="00AA3B44"/>
    <w:rsid w:val="00AB031F"/>
    <w:rsid w:val="00AB0DC8"/>
    <w:rsid w:val="00AB1240"/>
    <w:rsid w:val="00AB1DAB"/>
    <w:rsid w:val="00AB3BBB"/>
    <w:rsid w:val="00AB5061"/>
    <w:rsid w:val="00AB51E9"/>
    <w:rsid w:val="00AB5234"/>
    <w:rsid w:val="00AB5467"/>
    <w:rsid w:val="00AB7020"/>
    <w:rsid w:val="00AC0088"/>
    <w:rsid w:val="00AC13E1"/>
    <w:rsid w:val="00AC2181"/>
    <w:rsid w:val="00AC442D"/>
    <w:rsid w:val="00AC55BC"/>
    <w:rsid w:val="00AC6007"/>
    <w:rsid w:val="00AC69F0"/>
    <w:rsid w:val="00AC6B60"/>
    <w:rsid w:val="00AC7FA3"/>
    <w:rsid w:val="00AD1796"/>
    <w:rsid w:val="00AD347A"/>
    <w:rsid w:val="00AD373E"/>
    <w:rsid w:val="00AD45DA"/>
    <w:rsid w:val="00AD560F"/>
    <w:rsid w:val="00AD58D3"/>
    <w:rsid w:val="00AD5EC9"/>
    <w:rsid w:val="00AD6A9D"/>
    <w:rsid w:val="00AD6AF8"/>
    <w:rsid w:val="00AD7867"/>
    <w:rsid w:val="00AE0C02"/>
    <w:rsid w:val="00AE0E6A"/>
    <w:rsid w:val="00AE14C6"/>
    <w:rsid w:val="00AE389A"/>
    <w:rsid w:val="00AE3F33"/>
    <w:rsid w:val="00AE6E91"/>
    <w:rsid w:val="00AF13C1"/>
    <w:rsid w:val="00AF6C6C"/>
    <w:rsid w:val="00AF7BAF"/>
    <w:rsid w:val="00B00C7A"/>
    <w:rsid w:val="00B0186F"/>
    <w:rsid w:val="00B01B81"/>
    <w:rsid w:val="00B026B5"/>
    <w:rsid w:val="00B02F11"/>
    <w:rsid w:val="00B05029"/>
    <w:rsid w:val="00B0571F"/>
    <w:rsid w:val="00B0608C"/>
    <w:rsid w:val="00B0710D"/>
    <w:rsid w:val="00B07189"/>
    <w:rsid w:val="00B07B1C"/>
    <w:rsid w:val="00B10FAD"/>
    <w:rsid w:val="00B1147D"/>
    <w:rsid w:val="00B11B02"/>
    <w:rsid w:val="00B124D6"/>
    <w:rsid w:val="00B1265A"/>
    <w:rsid w:val="00B1334A"/>
    <w:rsid w:val="00B16AB7"/>
    <w:rsid w:val="00B1761C"/>
    <w:rsid w:val="00B17B93"/>
    <w:rsid w:val="00B202E5"/>
    <w:rsid w:val="00B20D5F"/>
    <w:rsid w:val="00B21A41"/>
    <w:rsid w:val="00B22F6A"/>
    <w:rsid w:val="00B23EEB"/>
    <w:rsid w:val="00B24A45"/>
    <w:rsid w:val="00B2575A"/>
    <w:rsid w:val="00B26A9E"/>
    <w:rsid w:val="00B30701"/>
    <w:rsid w:val="00B31D5D"/>
    <w:rsid w:val="00B31F02"/>
    <w:rsid w:val="00B3313D"/>
    <w:rsid w:val="00B33C53"/>
    <w:rsid w:val="00B366A5"/>
    <w:rsid w:val="00B3748F"/>
    <w:rsid w:val="00B374FE"/>
    <w:rsid w:val="00B40051"/>
    <w:rsid w:val="00B40080"/>
    <w:rsid w:val="00B40694"/>
    <w:rsid w:val="00B41354"/>
    <w:rsid w:val="00B41C1A"/>
    <w:rsid w:val="00B41F7B"/>
    <w:rsid w:val="00B41FD5"/>
    <w:rsid w:val="00B42341"/>
    <w:rsid w:val="00B425A2"/>
    <w:rsid w:val="00B42EE0"/>
    <w:rsid w:val="00B42EFC"/>
    <w:rsid w:val="00B47819"/>
    <w:rsid w:val="00B50B23"/>
    <w:rsid w:val="00B5221E"/>
    <w:rsid w:val="00B52481"/>
    <w:rsid w:val="00B54B15"/>
    <w:rsid w:val="00B57052"/>
    <w:rsid w:val="00B6011E"/>
    <w:rsid w:val="00B60A70"/>
    <w:rsid w:val="00B62A4B"/>
    <w:rsid w:val="00B62C0F"/>
    <w:rsid w:val="00B63E0E"/>
    <w:rsid w:val="00B645D7"/>
    <w:rsid w:val="00B64E55"/>
    <w:rsid w:val="00B64E8A"/>
    <w:rsid w:val="00B658A3"/>
    <w:rsid w:val="00B66154"/>
    <w:rsid w:val="00B6617C"/>
    <w:rsid w:val="00B66A6A"/>
    <w:rsid w:val="00B7070E"/>
    <w:rsid w:val="00B71ADB"/>
    <w:rsid w:val="00B71DB5"/>
    <w:rsid w:val="00B7478F"/>
    <w:rsid w:val="00B768AE"/>
    <w:rsid w:val="00B772E8"/>
    <w:rsid w:val="00B77BCA"/>
    <w:rsid w:val="00B81F15"/>
    <w:rsid w:val="00B851C7"/>
    <w:rsid w:val="00B86668"/>
    <w:rsid w:val="00B87E82"/>
    <w:rsid w:val="00B91645"/>
    <w:rsid w:val="00B917E1"/>
    <w:rsid w:val="00B92834"/>
    <w:rsid w:val="00B9511C"/>
    <w:rsid w:val="00B96FC2"/>
    <w:rsid w:val="00B97406"/>
    <w:rsid w:val="00BA1F65"/>
    <w:rsid w:val="00BA4DA4"/>
    <w:rsid w:val="00BA5417"/>
    <w:rsid w:val="00BA64D6"/>
    <w:rsid w:val="00BA7D26"/>
    <w:rsid w:val="00BB08A4"/>
    <w:rsid w:val="00BB2AFA"/>
    <w:rsid w:val="00BB6F6F"/>
    <w:rsid w:val="00BB7EA4"/>
    <w:rsid w:val="00BC032D"/>
    <w:rsid w:val="00BC15A5"/>
    <w:rsid w:val="00BC20FB"/>
    <w:rsid w:val="00BC25DA"/>
    <w:rsid w:val="00BC2BAD"/>
    <w:rsid w:val="00BC2C58"/>
    <w:rsid w:val="00BC3C19"/>
    <w:rsid w:val="00BC4BA4"/>
    <w:rsid w:val="00BC5201"/>
    <w:rsid w:val="00BC6FBB"/>
    <w:rsid w:val="00BC79F2"/>
    <w:rsid w:val="00BC7E02"/>
    <w:rsid w:val="00BD034C"/>
    <w:rsid w:val="00BD09C3"/>
    <w:rsid w:val="00BD0DE7"/>
    <w:rsid w:val="00BD0E72"/>
    <w:rsid w:val="00BD3E06"/>
    <w:rsid w:val="00BD5393"/>
    <w:rsid w:val="00BD5B70"/>
    <w:rsid w:val="00BD5D8B"/>
    <w:rsid w:val="00BD65D1"/>
    <w:rsid w:val="00BD6FA0"/>
    <w:rsid w:val="00BE002C"/>
    <w:rsid w:val="00BE17A0"/>
    <w:rsid w:val="00BE2076"/>
    <w:rsid w:val="00BE2CC8"/>
    <w:rsid w:val="00BE3165"/>
    <w:rsid w:val="00BE43AD"/>
    <w:rsid w:val="00BE44AE"/>
    <w:rsid w:val="00BE52DF"/>
    <w:rsid w:val="00BE62A6"/>
    <w:rsid w:val="00BE6324"/>
    <w:rsid w:val="00BE7074"/>
    <w:rsid w:val="00BE7BFA"/>
    <w:rsid w:val="00BF0076"/>
    <w:rsid w:val="00BF0AD1"/>
    <w:rsid w:val="00BF183B"/>
    <w:rsid w:val="00BF1A06"/>
    <w:rsid w:val="00BF277E"/>
    <w:rsid w:val="00BF33E5"/>
    <w:rsid w:val="00BF3A24"/>
    <w:rsid w:val="00BF3B56"/>
    <w:rsid w:val="00BF53BD"/>
    <w:rsid w:val="00BF54AC"/>
    <w:rsid w:val="00BF65C3"/>
    <w:rsid w:val="00C00013"/>
    <w:rsid w:val="00C0002C"/>
    <w:rsid w:val="00C0130E"/>
    <w:rsid w:val="00C01E84"/>
    <w:rsid w:val="00C04D1D"/>
    <w:rsid w:val="00C0640F"/>
    <w:rsid w:val="00C1000A"/>
    <w:rsid w:val="00C1168A"/>
    <w:rsid w:val="00C13991"/>
    <w:rsid w:val="00C13F00"/>
    <w:rsid w:val="00C143E0"/>
    <w:rsid w:val="00C15FA2"/>
    <w:rsid w:val="00C17792"/>
    <w:rsid w:val="00C21364"/>
    <w:rsid w:val="00C21AC5"/>
    <w:rsid w:val="00C21FAA"/>
    <w:rsid w:val="00C238FA"/>
    <w:rsid w:val="00C24AD2"/>
    <w:rsid w:val="00C24E69"/>
    <w:rsid w:val="00C25037"/>
    <w:rsid w:val="00C32032"/>
    <w:rsid w:val="00C32524"/>
    <w:rsid w:val="00C333E9"/>
    <w:rsid w:val="00C33622"/>
    <w:rsid w:val="00C3419E"/>
    <w:rsid w:val="00C3455F"/>
    <w:rsid w:val="00C34C2A"/>
    <w:rsid w:val="00C34E10"/>
    <w:rsid w:val="00C359FC"/>
    <w:rsid w:val="00C35B9C"/>
    <w:rsid w:val="00C35C48"/>
    <w:rsid w:val="00C3606A"/>
    <w:rsid w:val="00C370DA"/>
    <w:rsid w:val="00C371A5"/>
    <w:rsid w:val="00C37610"/>
    <w:rsid w:val="00C377BF"/>
    <w:rsid w:val="00C40C07"/>
    <w:rsid w:val="00C413DE"/>
    <w:rsid w:val="00C41445"/>
    <w:rsid w:val="00C41535"/>
    <w:rsid w:val="00C4161D"/>
    <w:rsid w:val="00C439EC"/>
    <w:rsid w:val="00C44A45"/>
    <w:rsid w:val="00C456F9"/>
    <w:rsid w:val="00C45CE4"/>
    <w:rsid w:val="00C46009"/>
    <w:rsid w:val="00C46878"/>
    <w:rsid w:val="00C469D5"/>
    <w:rsid w:val="00C47313"/>
    <w:rsid w:val="00C479C5"/>
    <w:rsid w:val="00C47B52"/>
    <w:rsid w:val="00C5142E"/>
    <w:rsid w:val="00C51999"/>
    <w:rsid w:val="00C51B14"/>
    <w:rsid w:val="00C533DE"/>
    <w:rsid w:val="00C53C38"/>
    <w:rsid w:val="00C54993"/>
    <w:rsid w:val="00C56347"/>
    <w:rsid w:val="00C5784B"/>
    <w:rsid w:val="00C578D5"/>
    <w:rsid w:val="00C611FE"/>
    <w:rsid w:val="00C61BF9"/>
    <w:rsid w:val="00C64736"/>
    <w:rsid w:val="00C64799"/>
    <w:rsid w:val="00C64F17"/>
    <w:rsid w:val="00C65BB4"/>
    <w:rsid w:val="00C66BDC"/>
    <w:rsid w:val="00C67BCB"/>
    <w:rsid w:val="00C67D96"/>
    <w:rsid w:val="00C70042"/>
    <w:rsid w:val="00C715B0"/>
    <w:rsid w:val="00C71C41"/>
    <w:rsid w:val="00C71D8D"/>
    <w:rsid w:val="00C71E57"/>
    <w:rsid w:val="00C720F6"/>
    <w:rsid w:val="00C7343F"/>
    <w:rsid w:val="00C74898"/>
    <w:rsid w:val="00C748DC"/>
    <w:rsid w:val="00C75316"/>
    <w:rsid w:val="00C7568D"/>
    <w:rsid w:val="00C77905"/>
    <w:rsid w:val="00C810EB"/>
    <w:rsid w:val="00C81BEE"/>
    <w:rsid w:val="00C82535"/>
    <w:rsid w:val="00C82F04"/>
    <w:rsid w:val="00C83C7C"/>
    <w:rsid w:val="00C83E15"/>
    <w:rsid w:val="00C844F3"/>
    <w:rsid w:val="00C84F62"/>
    <w:rsid w:val="00C859C2"/>
    <w:rsid w:val="00C86605"/>
    <w:rsid w:val="00C86C29"/>
    <w:rsid w:val="00C873BD"/>
    <w:rsid w:val="00C90D90"/>
    <w:rsid w:val="00C91FAD"/>
    <w:rsid w:val="00C925D0"/>
    <w:rsid w:val="00C95697"/>
    <w:rsid w:val="00C956E7"/>
    <w:rsid w:val="00CA0AA2"/>
    <w:rsid w:val="00CA1441"/>
    <w:rsid w:val="00CA1ACE"/>
    <w:rsid w:val="00CA1FD7"/>
    <w:rsid w:val="00CA23B4"/>
    <w:rsid w:val="00CA24F4"/>
    <w:rsid w:val="00CA254E"/>
    <w:rsid w:val="00CA462C"/>
    <w:rsid w:val="00CA5398"/>
    <w:rsid w:val="00CA55DF"/>
    <w:rsid w:val="00CA5CD1"/>
    <w:rsid w:val="00CA6E83"/>
    <w:rsid w:val="00CA6EC7"/>
    <w:rsid w:val="00CB00C0"/>
    <w:rsid w:val="00CB04A0"/>
    <w:rsid w:val="00CB0945"/>
    <w:rsid w:val="00CB114C"/>
    <w:rsid w:val="00CB36DD"/>
    <w:rsid w:val="00CB3ED1"/>
    <w:rsid w:val="00CB4EB4"/>
    <w:rsid w:val="00CB53FA"/>
    <w:rsid w:val="00CC09CD"/>
    <w:rsid w:val="00CC20E5"/>
    <w:rsid w:val="00CC4944"/>
    <w:rsid w:val="00CC4BDD"/>
    <w:rsid w:val="00CC57A6"/>
    <w:rsid w:val="00CD0376"/>
    <w:rsid w:val="00CD0530"/>
    <w:rsid w:val="00CD1097"/>
    <w:rsid w:val="00CD1F23"/>
    <w:rsid w:val="00CD333B"/>
    <w:rsid w:val="00CD3A74"/>
    <w:rsid w:val="00CD4024"/>
    <w:rsid w:val="00CD4C58"/>
    <w:rsid w:val="00CD696E"/>
    <w:rsid w:val="00CD7136"/>
    <w:rsid w:val="00CD724E"/>
    <w:rsid w:val="00CE01E9"/>
    <w:rsid w:val="00CE0CCD"/>
    <w:rsid w:val="00CE34CD"/>
    <w:rsid w:val="00CE4A50"/>
    <w:rsid w:val="00CE4A84"/>
    <w:rsid w:val="00CE4E2F"/>
    <w:rsid w:val="00CE52DC"/>
    <w:rsid w:val="00CE536B"/>
    <w:rsid w:val="00CE642B"/>
    <w:rsid w:val="00CE78F3"/>
    <w:rsid w:val="00CF1015"/>
    <w:rsid w:val="00CF3DFC"/>
    <w:rsid w:val="00CF43F7"/>
    <w:rsid w:val="00CF45BE"/>
    <w:rsid w:val="00CF46F3"/>
    <w:rsid w:val="00CF4E1E"/>
    <w:rsid w:val="00CF5355"/>
    <w:rsid w:val="00CF6F1C"/>
    <w:rsid w:val="00CF7F87"/>
    <w:rsid w:val="00D00C55"/>
    <w:rsid w:val="00D03C21"/>
    <w:rsid w:val="00D03D6A"/>
    <w:rsid w:val="00D0415A"/>
    <w:rsid w:val="00D0493E"/>
    <w:rsid w:val="00D05061"/>
    <w:rsid w:val="00D050BC"/>
    <w:rsid w:val="00D060E3"/>
    <w:rsid w:val="00D07E3A"/>
    <w:rsid w:val="00D07F9A"/>
    <w:rsid w:val="00D130A5"/>
    <w:rsid w:val="00D1312F"/>
    <w:rsid w:val="00D13A4C"/>
    <w:rsid w:val="00D13F18"/>
    <w:rsid w:val="00D1426B"/>
    <w:rsid w:val="00D16078"/>
    <w:rsid w:val="00D16278"/>
    <w:rsid w:val="00D16825"/>
    <w:rsid w:val="00D17162"/>
    <w:rsid w:val="00D17288"/>
    <w:rsid w:val="00D17B84"/>
    <w:rsid w:val="00D20493"/>
    <w:rsid w:val="00D20D59"/>
    <w:rsid w:val="00D218E4"/>
    <w:rsid w:val="00D2205A"/>
    <w:rsid w:val="00D23897"/>
    <w:rsid w:val="00D23F78"/>
    <w:rsid w:val="00D25B01"/>
    <w:rsid w:val="00D304F1"/>
    <w:rsid w:val="00D31A94"/>
    <w:rsid w:val="00D3209C"/>
    <w:rsid w:val="00D33B76"/>
    <w:rsid w:val="00D33DAB"/>
    <w:rsid w:val="00D34335"/>
    <w:rsid w:val="00D343F0"/>
    <w:rsid w:val="00D34DE9"/>
    <w:rsid w:val="00D35486"/>
    <w:rsid w:val="00D35E32"/>
    <w:rsid w:val="00D35E3A"/>
    <w:rsid w:val="00D360EF"/>
    <w:rsid w:val="00D36585"/>
    <w:rsid w:val="00D37DDD"/>
    <w:rsid w:val="00D40B5F"/>
    <w:rsid w:val="00D410B9"/>
    <w:rsid w:val="00D43C66"/>
    <w:rsid w:val="00D43D0B"/>
    <w:rsid w:val="00D47CB8"/>
    <w:rsid w:val="00D507FA"/>
    <w:rsid w:val="00D52295"/>
    <w:rsid w:val="00D523CF"/>
    <w:rsid w:val="00D53989"/>
    <w:rsid w:val="00D54768"/>
    <w:rsid w:val="00D551CC"/>
    <w:rsid w:val="00D56138"/>
    <w:rsid w:val="00D57D30"/>
    <w:rsid w:val="00D60A58"/>
    <w:rsid w:val="00D61495"/>
    <w:rsid w:val="00D62884"/>
    <w:rsid w:val="00D62B8D"/>
    <w:rsid w:val="00D633E6"/>
    <w:rsid w:val="00D64666"/>
    <w:rsid w:val="00D64D2F"/>
    <w:rsid w:val="00D64D64"/>
    <w:rsid w:val="00D656E5"/>
    <w:rsid w:val="00D663BC"/>
    <w:rsid w:val="00D66700"/>
    <w:rsid w:val="00D66746"/>
    <w:rsid w:val="00D70012"/>
    <w:rsid w:val="00D7059B"/>
    <w:rsid w:val="00D71778"/>
    <w:rsid w:val="00D7185D"/>
    <w:rsid w:val="00D73774"/>
    <w:rsid w:val="00D75CC2"/>
    <w:rsid w:val="00D75E4E"/>
    <w:rsid w:val="00D81351"/>
    <w:rsid w:val="00D81DCE"/>
    <w:rsid w:val="00D823D9"/>
    <w:rsid w:val="00D82CD4"/>
    <w:rsid w:val="00D835C5"/>
    <w:rsid w:val="00D844D1"/>
    <w:rsid w:val="00D84856"/>
    <w:rsid w:val="00D85079"/>
    <w:rsid w:val="00D9111F"/>
    <w:rsid w:val="00D9117F"/>
    <w:rsid w:val="00D91B27"/>
    <w:rsid w:val="00D91C04"/>
    <w:rsid w:val="00D93135"/>
    <w:rsid w:val="00D933EB"/>
    <w:rsid w:val="00D93C3B"/>
    <w:rsid w:val="00D965D4"/>
    <w:rsid w:val="00D97FAD"/>
    <w:rsid w:val="00DA15EE"/>
    <w:rsid w:val="00DA1D18"/>
    <w:rsid w:val="00DA230A"/>
    <w:rsid w:val="00DA2D57"/>
    <w:rsid w:val="00DA6665"/>
    <w:rsid w:val="00DA687C"/>
    <w:rsid w:val="00DA73DD"/>
    <w:rsid w:val="00DA74E7"/>
    <w:rsid w:val="00DB253D"/>
    <w:rsid w:val="00DB25EE"/>
    <w:rsid w:val="00DB2E37"/>
    <w:rsid w:val="00DB3622"/>
    <w:rsid w:val="00DB3CBF"/>
    <w:rsid w:val="00DB4351"/>
    <w:rsid w:val="00DB5120"/>
    <w:rsid w:val="00DB6296"/>
    <w:rsid w:val="00DB6D5B"/>
    <w:rsid w:val="00DB7562"/>
    <w:rsid w:val="00DB7C6D"/>
    <w:rsid w:val="00DC0415"/>
    <w:rsid w:val="00DC0DEF"/>
    <w:rsid w:val="00DC1656"/>
    <w:rsid w:val="00DC273F"/>
    <w:rsid w:val="00DC37F7"/>
    <w:rsid w:val="00DC57C1"/>
    <w:rsid w:val="00DC6411"/>
    <w:rsid w:val="00DC74E2"/>
    <w:rsid w:val="00DD08CE"/>
    <w:rsid w:val="00DD1546"/>
    <w:rsid w:val="00DD1B8E"/>
    <w:rsid w:val="00DD2283"/>
    <w:rsid w:val="00DD28E6"/>
    <w:rsid w:val="00DD4E8D"/>
    <w:rsid w:val="00DD52E1"/>
    <w:rsid w:val="00DD54A9"/>
    <w:rsid w:val="00DD5754"/>
    <w:rsid w:val="00DD5861"/>
    <w:rsid w:val="00DD7858"/>
    <w:rsid w:val="00DD7A62"/>
    <w:rsid w:val="00DD7BF0"/>
    <w:rsid w:val="00DE000B"/>
    <w:rsid w:val="00DE026D"/>
    <w:rsid w:val="00DE0B59"/>
    <w:rsid w:val="00DE1221"/>
    <w:rsid w:val="00DE1C8C"/>
    <w:rsid w:val="00DE2977"/>
    <w:rsid w:val="00DE2CA7"/>
    <w:rsid w:val="00DE4A2B"/>
    <w:rsid w:val="00DE775A"/>
    <w:rsid w:val="00DF12DE"/>
    <w:rsid w:val="00DF3759"/>
    <w:rsid w:val="00DF5D9A"/>
    <w:rsid w:val="00DF60E2"/>
    <w:rsid w:val="00DF7AD0"/>
    <w:rsid w:val="00E04B1F"/>
    <w:rsid w:val="00E05A1F"/>
    <w:rsid w:val="00E05E23"/>
    <w:rsid w:val="00E06DA9"/>
    <w:rsid w:val="00E07DFA"/>
    <w:rsid w:val="00E103F9"/>
    <w:rsid w:val="00E10F46"/>
    <w:rsid w:val="00E12259"/>
    <w:rsid w:val="00E124D4"/>
    <w:rsid w:val="00E14533"/>
    <w:rsid w:val="00E149A8"/>
    <w:rsid w:val="00E14AC3"/>
    <w:rsid w:val="00E15CDD"/>
    <w:rsid w:val="00E20124"/>
    <w:rsid w:val="00E202AE"/>
    <w:rsid w:val="00E20784"/>
    <w:rsid w:val="00E207F9"/>
    <w:rsid w:val="00E217E6"/>
    <w:rsid w:val="00E2232D"/>
    <w:rsid w:val="00E2261F"/>
    <w:rsid w:val="00E236CF"/>
    <w:rsid w:val="00E25143"/>
    <w:rsid w:val="00E258A8"/>
    <w:rsid w:val="00E25A92"/>
    <w:rsid w:val="00E26B1A"/>
    <w:rsid w:val="00E27C9D"/>
    <w:rsid w:val="00E30873"/>
    <w:rsid w:val="00E30AFE"/>
    <w:rsid w:val="00E32716"/>
    <w:rsid w:val="00E334ED"/>
    <w:rsid w:val="00E33FF1"/>
    <w:rsid w:val="00E345EA"/>
    <w:rsid w:val="00E3552D"/>
    <w:rsid w:val="00E355FA"/>
    <w:rsid w:val="00E365C0"/>
    <w:rsid w:val="00E36FE0"/>
    <w:rsid w:val="00E372E1"/>
    <w:rsid w:val="00E4089C"/>
    <w:rsid w:val="00E4276B"/>
    <w:rsid w:val="00E4293D"/>
    <w:rsid w:val="00E443CD"/>
    <w:rsid w:val="00E44580"/>
    <w:rsid w:val="00E450F6"/>
    <w:rsid w:val="00E4542F"/>
    <w:rsid w:val="00E45CBE"/>
    <w:rsid w:val="00E4721C"/>
    <w:rsid w:val="00E47FAC"/>
    <w:rsid w:val="00E47FBA"/>
    <w:rsid w:val="00E50273"/>
    <w:rsid w:val="00E50A6E"/>
    <w:rsid w:val="00E51889"/>
    <w:rsid w:val="00E5191A"/>
    <w:rsid w:val="00E51B4B"/>
    <w:rsid w:val="00E52FD1"/>
    <w:rsid w:val="00E53657"/>
    <w:rsid w:val="00E54BD1"/>
    <w:rsid w:val="00E551C8"/>
    <w:rsid w:val="00E55670"/>
    <w:rsid w:val="00E55DE3"/>
    <w:rsid w:val="00E56DE5"/>
    <w:rsid w:val="00E571ED"/>
    <w:rsid w:val="00E57F1B"/>
    <w:rsid w:val="00E61032"/>
    <w:rsid w:val="00E62798"/>
    <w:rsid w:val="00E66CC3"/>
    <w:rsid w:val="00E66DF8"/>
    <w:rsid w:val="00E67AC8"/>
    <w:rsid w:val="00E713DD"/>
    <w:rsid w:val="00E71F81"/>
    <w:rsid w:val="00E73FFC"/>
    <w:rsid w:val="00E74A26"/>
    <w:rsid w:val="00E75483"/>
    <w:rsid w:val="00E80B5E"/>
    <w:rsid w:val="00E810B9"/>
    <w:rsid w:val="00E81EB8"/>
    <w:rsid w:val="00E83A45"/>
    <w:rsid w:val="00E83CEB"/>
    <w:rsid w:val="00E842EE"/>
    <w:rsid w:val="00E84A81"/>
    <w:rsid w:val="00E84B06"/>
    <w:rsid w:val="00E85128"/>
    <w:rsid w:val="00E853F8"/>
    <w:rsid w:val="00E85AD0"/>
    <w:rsid w:val="00E85C52"/>
    <w:rsid w:val="00E85F36"/>
    <w:rsid w:val="00E8698D"/>
    <w:rsid w:val="00E905B0"/>
    <w:rsid w:val="00E9391A"/>
    <w:rsid w:val="00E95610"/>
    <w:rsid w:val="00E95727"/>
    <w:rsid w:val="00E963F5"/>
    <w:rsid w:val="00E96CDB"/>
    <w:rsid w:val="00E97C89"/>
    <w:rsid w:val="00EA1061"/>
    <w:rsid w:val="00EA2150"/>
    <w:rsid w:val="00EA2754"/>
    <w:rsid w:val="00EA3AF7"/>
    <w:rsid w:val="00EA4CBD"/>
    <w:rsid w:val="00EA4FEA"/>
    <w:rsid w:val="00EA5B4E"/>
    <w:rsid w:val="00EA6EF6"/>
    <w:rsid w:val="00EB18D1"/>
    <w:rsid w:val="00EB1FB6"/>
    <w:rsid w:val="00EB2375"/>
    <w:rsid w:val="00EB347C"/>
    <w:rsid w:val="00EB3BB4"/>
    <w:rsid w:val="00EB4658"/>
    <w:rsid w:val="00EB51AB"/>
    <w:rsid w:val="00EB6F29"/>
    <w:rsid w:val="00EB78D2"/>
    <w:rsid w:val="00EC025C"/>
    <w:rsid w:val="00EC2CE7"/>
    <w:rsid w:val="00EC2E74"/>
    <w:rsid w:val="00EC3AD8"/>
    <w:rsid w:val="00EC452D"/>
    <w:rsid w:val="00EC479E"/>
    <w:rsid w:val="00EC51A8"/>
    <w:rsid w:val="00EC55B7"/>
    <w:rsid w:val="00EC662A"/>
    <w:rsid w:val="00EC789A"/>
    <w:rsid w:val="00ED0AAE"/>
    <w:rsid w:val="00ED0DEF"/>
    <w:rsid w:val="00ED11C6"/>
    <w:rsid w:val="00ED2904"/>
    <w:rsid w:val="00ED557C"/>
    <w:rsid w:val="00ED5775"/>
    <w:rsid w:val="00ED716C"/>
    <w:rsid w:val="00EE0A8C"/>
    <w:rsid w:val="00EE1577"/>
    <w:rsid w:val="00EE1A6F"/>
    <w:rsid w:val="00EE20A7"/>
    <w:rsid w:val="00EE33AC"/>
    <w:rsid w:val="00EE35DB"/>
    <w:rsid w:val="00EE41E1"/>
    <w:rsid w:val="00EE4739"/>
    <w:rsid w:val="00EE4D1E"/>
    <w:rsid w:val="00EE5B51"/>
    <w:rsid w:val="00EE5BDB"/>
    <w:rsid w:val="00EE5C25"/>
    <w:rsid w:val="00EE7FF0"/>
    <w:rsid w:val="00EF085A"/>
    <w:rsid w:val="00EF1FB0"/>
    <w:rsid w:val="00EF2383"/>
    <w:rsid w:val="00EF55CA"/>
    <w:rsid w:val="00EF7848"/>
    <w:rsid w:val="00F00000"/>
    <w:rsid w:val="00F0095C"/>
    <w:rsid w:val="00F0101A"/>
    <w:rsid w:val="00F011AF"/>
    <w:rsid w:val="00F026F4"/>
    <w:rsid w:val="00F037DC"/>
    <w:rsid w:val="00F03BAF"/>
    <w:rsid w:val="00F03E59"/>
    <w:rsid w:val="00F0491F"/>
    <w:rsid w:val="00F04BC1"/>
    <w:rsid w:val="00F05591"/>
    <w:rsid w:val="00F06034"/>
    <w:rsid w:val="00F068F6"/>
    <w:rsid w:val="00F06FAC"/>
    <w:rsid w:val="00F102D6"/>
    <w:rsid w:val="00F10369"/>
    <w:rsid w:val="00F11EDF"/>
    <w:rsid w:val="00F14210"/>
    <w:rsid w:val="00F1656A"/>
    <w:rsid w:val="00F16EF3"/>
    <w:rsid w:val="00F210E3"/>
    <w:rsid w:val="00F22315"/>
    <w:rsid w:val="00F224A9"/>
    <w:rsid w:val="00F2322F"/>
    <w:rsid w:val="00F23929"/>
    <w:rsid w:val="00F23C44"/>
    <w:rsid w:val="00F23F13"/>
    <w:rsid w:val="00F25685"/>
    <w:rsid w:val="00F259AE"/>
    <w:rsid w:val="00F2773D"/>
    <w:rsid w:val="00F27E86"/>
    <w:rsid w:val="00F312A7"/>
    <w:rsid w:val="00F339DB"/>
    <w:rsid w:val="00F341AF"/>
    <w:rsid w:val="00F360BF"/>
    <w:rsid w:val="00F36D46"/>
    <w:rsid w:val="00F36DA8"/>
    <w:rsid w:val="00F4052C"/>
    <w:rsid w:val="00F40AD1"/>
    <w:rsid w:val="00F479AE"/>
    <w:rsid w:val="00F51E96"/>
    <w:rsid w:val="00F53EEE"/>
    <w:rsid w:val="00F56949"/>
    <w:rsid w:val="00F6038D"/>
    <w:rsid w:val="00F61763"/>
    <w:rsid w:val="00F61A45"/>
    <w:rsid w:val="00F61DCF"/>
    <w:rsid w:val="00F62E1B"/>
    <w:rsid w:val="00F63B9D"/>
    <w:rsid w:val="00F642BA"/>
    <w:rsid w:val="00F66045"/>
    <w:rsid w:val="00F66A6E"/>
    <w:rsid w:val="00F67A5A"/>
    <w:rsid w:val="00F67E96"/>
    <w:rsid w:val="00F67F63"/>
    <w:rsid w:val="00F71DBC"/>
    <w:rsid w:val="00F72B30"/>
    <w:rsid w:val="00F73DC8"/>
    <w:rsid w:val="00F74197"/>
    <w:rsid w:val="00F74BB7"/>
    <w:rsid w:val="00F74BF8"/>
    <w:rsid w:val="00F75124"/>
    <w:rsid w:val="00F75202"/>
    <w:rsid w:val="00F77079"/>
    <w:rsid w:val="00F77FDC"/>
    <w:rsid w:val="00F8253E"/>
    <w:rsid w:val="00F8255B"/>
    <w:rsid w:val="00F83BFD"/>
    <w:rsid w:val="00F8488F"/>
    <w:rsid w:val="00F85345"/>
    <w:rsid w:val="00F85A2B"/>
    <w:rsid w:val="00F91362"/>
    <w:rsid w:val="00F92D54"/>
    <w:rsid w:val="00F930D4"/>
    <w:rsid w:val="00F93F11"/>
    <w:rsid w:val="00F94532"/>
    <w:rsid w:val="00F956AE"/>
    <w:rsid w:val="00F95863"/>
    <w:rsid w:val="00F96629"/>
    <w:rsid w:val="00F9741C"/>
    <w:rsid w:val="00FA04D4"/>
    <w:rsid w:val="00FA08E2"/>
    <w:rsid w:val="00FA0A9E"/>
    <w:rsid w:val="00FA0C1C"/>
    <w:rsid w:val="00FA142E"/>
    <w:rsid w:val="00FA1B58"/>
    <w:rsid w:val="00FA1C9D"/>
    <w:rsid w:val="00FA34E8"/>
    <w:rsid w:val="00FA351B"/>
    <w:rsid w:val="00FA3C13"/>
    <w:rsid w:val="00FA43C0"/>
    <w:rsid w:val="00FA5366"/>
    <w:rsid w:val="00FA7A5A"/>
    <w:rsid w:val="00FB24C6"/>
    <w:rsid w:val="00FB28E7"/>
    <w:rsid w:val="00FB2FE4"/>
    <w:rsid w:val="00FB42CF"/>
    <w:rsid w:val="00FB4D7D"/>
    <w:rsid w:val="00FB4DC2"/>
    <w:rsid w:val="00FB625B"/>
    <w:rsid w:val="00FB62F1"/>
    <w:rsid w:val="00FC0F1D"/>
    <w:rsid w:val="00FC1C20"/>
    <w:rsid w:val="00FC6FED"/>
    <w:rsid w:val="00FC7434"/>
    <w:rsid w:val="00FC7659"/>
    <w:rsid w:val="00FD20A2"/>
    <w:rsid w:val="00FD234C"/>
    <w:rsid w:val="00FD24B8"/>
    <w:rsid w:val="00FD289E"/>
    <w:rsid w:val="00FD436B"/>
    <w:rsid w:val="00FD6190"/>
    <w:rsid w:val="00FD7124"/>
    <w:rsid w:val="00FD7C42"/>
    <w:rsid w:val="00FE1A36"/>
    <w:rsid w:val="00FE2DD8"/>
    <w:rsid w:val="00FE56C8"/>
    <w:rsid w:val="00FE5D89"/>
    <w:rsid w:val="00FF0123"/>
    <w:rsid w:val="00FF0E9E"/>
    <w:rsid w:val="00FF2DBE"/>
    <w:rsid w:val="00FF35BB"/>
    <w:rsid w:val="00FF3DF1"/>
    <w:rsid w:val="00FF5011"/>
    <w:rsid w:val="00FF6128"/>
    <w:rsid w:val="00FF6B1B"/>
    <w:rsid w:val="00FF6FA8"/>
    <w:rsid w:val="00FF76D3"/>
    <w:rsid w:val="00FF786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23"/>
    <o:shapelayout v:ext="edit">
      <o:idmap v:ext="edit" data="1"/>
      <o:rules v:ext="edit">
        <o:r id="V:Rule1" type="connector" idref="#_x0000_s1065"/>
        <o:r id="V:Rule2" type="connector" idref="#_x0000_s1058"/>
        <o:r id="V:Rule3" type="connector" idref="#_x0000_s1133"/>
        <o:r id="V:Rule4" type="connector" idref="#_x0000_s1036"/>
        <o:r id="V:Rule5" type="connector" idref="#_x0000_s1067"/>
        <o:r id="V:Rule6" type="connector" idref="#_x0000_s1128"/>
        <o:r id="V:Rule7" type="connector" idref="#_x0000_s1139"/>
        <o:r id="V:Rule8" type="connector" idref="#_x0000_s1126"/>
        <o:r id="V:Rule9" type="connector" idref="#_x0000_s1047"/>
        <o:r id="V:Rule10" type="connector" idref="#_x0000_s1069"/>
        <o:r id="V:Rule11" type="connector" idref="#_x0000_s1137"/>
        <o:r id="V:Rule12" type="connector" idref="#_x0000_s1130"/>
        <o:r id="V:Rule13" type="connector" idref="#_x0000_s1143"/>
        <o:r id="V:Rule14" type="connector" idref="#_x0000_s1132"/>
        <o:r id="V:Rule15" type="connector" idref="#_x0000_s1048"/>
        <o:r id="V:Rule16" type="connector" idref="#_x0000_s1124"/>
        <o:r id="V:Rule17" type="connector" idref="#_x0000_s1145"/>
        <o:r id="V:Rule18" type="connector" idref="#_x0000_s1114"/>
        <o:r id="V:Rule19" type="connector" idref="#_x0000_s1116"/>
        <o:r id="V:Rule20" type="connector" idref="#_x0000_s1062"/>
        <o:r id="V:Rule21" type="connector" idref="#_x0000_s1122"/>
        <o:r id="V:Rule22" type="connector" idref="#_x0000_s1031"/>
        <o:r id="V:Rule23" type="connector" idref="#_x0000_s1118"/>
        <o:r id="V:Rule24" type="connector" idref="#_x0000_s1141"/>
        <o:r id="V:Rule25" type="connector" idref="#_x0000_s1041"/>
        <o:r id="V:Rule26" type="connector" idref="#_x0000_s1043"/>
        <o:r id="V:Rule27" type="connector" idref="#_x0000_s1061"/>
        <o:r id="V:Rule28" type="connector" idref="#_x0000_s1034"/>
        <o:r id="V:Rule29" type="connector" idref="#_x0000_s1028"/>
        <o:r id="V:Rule30" type="connector" idref="#_x0000_s1057"/>
        <o:r id="V:Rule31" type="connector" idref="#_x0000_s1120"/>
        <o:r id="V:Rule32" type="connector" idref="#_x0000_s1038"/>
      </o:rules>
    </o:shapelayout>
  </w:shapeDefaults>
  <w:decimalSymbol w:val=","/>
  <w:listSeparator w:val=";"/>
  <w14:docId w14:val="50108908"/>
  <w15:docId w15:val="{165B2725-163D-4CD5-86F3-E25523981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106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FC1C20"/>
    <w:pPr>
      <w:keepNext/>
      <w:jc w:val="center"/>
      <w:outlineLvl w:val="0"/>
    </w:pPr>
    <w:rPr>
      <w:rFonts w:ascii="Arial Narrow" w:hAnsi="Arial Narrow"/>
      <w:b/>
      <w:sz w:val="14"/>
    </w:rPr>
  </w:style>
  <w:style w:type="paragraph" w:styleId="2">
    <w:name w:val="heading 2"/>
    <w:basedOn w:val="a"/>
    <w:next w:val="a"/>
    <w:link w:val="20"/>
    <w:uiPriority w:val="9"/>
    <w:unhideWhenUsed/>
    <w:qFormat/>
    <w:rsid w:val="005916C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B4DC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0"/>
    <w:link w:val="40"/>
    <w:qFormat/>
    <w:rsid w:val="004508F2"/>
    <w:pPr>
      <w:keepNext/>
      <w:widowControl w:val="0"/>
      <w:numPr>
        <w:ilvl w:val="3"/>
        <w:numId w:val="1"/>
      </w:numPr>
      <w:suppressAutoHyphens/>
      <w:spacing w:after="960" w:line="240" w:lineRule="atLeast"/>
      <w:outlineLvl w:val="3"/>
    </w:pPr>
    <w:rPr>
      <w:rFonts w:ascii="Arial" w:eastAsia="Lucida Sans Unicode" w:hAnsi="Arial" w:cs="Arial"/>
      <w:color w:val="00000A"/>
      <w:sz w:val="24"/>
      <w:szCs w:val="24"/>
      <w:lang w:eastAsia="zh-CN"/>
    </w:rPr>
  </w:style>
  <w:style w:type="paragraph" w:styleId="5">
    <w:name w:val="heading 5"/>
    <w:basedOn w:val="a"/>
    <w:next w:val="a"/>
    <w:link w:val="50"/>
    <w:uiPriority w:val="9"/>
    <w:unhideWhenUsed/>
    <w:qFormat/>
    <w:rsid w:val="00140EA3"/>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B1147D"/>
    <w:pPr>
      <w:keepNext/>
      <w:keepLines/>
      <w:spacing w:before="200"/>
      <w:outlineLvl w:val="5"/>
    </w:pPr>
    <w:rPr>
      <w:rFonts w:asciiTheme="majorHAnsi" w:eastAsiaTheme="majorEastAsia" w:hAnsiTheme="majorHAnsi" w:cstheme="majorBidi"/>
      <w:i/>
      <w:iCs/>
      <w:color w:val="243F60" w:themeColor="accent1" w:themeShade="7F"/>
    </w:rPr>
  </w:style>
  <w:style w:type="paragraph" w:styleId="9">
    <w:name w:val="heading 9"/>
    <w:basedOn w:val="a"/>
    <w:next w:val="a"/>
    <w:link w:val="90"/>
    <w:qFormat/>
    <w:rsid w:val="00391261"/>
    <w:pPr>
      <w:keepNext/>
      <w:widowControl w:val="0"/>
      <w:tabs>
        <w:tab w:val="num" w:pos="0"/>
      </w:tabs>
      <w:suppressAutoHyphens/>
      <w:spacing w:line="204" w:lineRule="auto"/>
      <w:ind w:left="-13"/>
      <w:jc w:val="center"/>
      <w:outlineLvl w:val="8"/>
    </w:pPr>
    <w:rPr>
      <w:rFonts w:ascii="Arial" w:eastAsia="Lucida Sans Unicode" w:hAnsi="Arial" w:cs="Arial"/>
      <w:smallCaps/>
      <w:kern w:val="1"/>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BD5B70"/>
    <w:pPr>
      <w:tabs>
        <w:tab w:val="center" w:pos="4677"/>
        <w:tab w:val="right" w:pos="9355"/>
      </w:tabs>
    </w:pPr>
  </w:style>
  <w:style w:type="character" w:customStyle="1" w:styleId="a5">
    <w:name w:val="Верхний колонтитул Знак"/>
    <w:basedOn w:val="a1"/>
    <w:link w:val="a4"/>
    <w:uiPriority w:val="99"/>
    <w:qFormat/>
    <w:rsid w:val="00BD5B70"/>
  </w:style>
  <w:style w:type="paragraph" w:styleId="a6">
    <w:name w:val="footer"/>
    <w:basedOn w:val="a"/>
    <w:link w:val="a7"/>
    <w:uiPriority w:val="99"/>
    <w:unhideWhenUsed/>
    <w:rsid w:val="00BD5B70"/>
    <w:pPr>
      <w:tabs>
        <w:tab w:val="center" w:pos="4677"/>
        <w:tab w:val="right" w:pos="9355"/>
      </w:tabs>
    </w:pPr>
  </w:style>
  <w:style w:type="character" w:customStyle="1" w:styleId="a7">
    <w:name w:val="Нижний колонтитул Знак"/>
    <w:basedOn w:val="a1"/>
    <w:link w:val="a6"/>
    <w:uiPriority w:val="99"/>
    <w:qFormat/>
    <w:rsid w:val="00BD5B70"/>
  </w:style>
  <w:style w:type="paragraph" w:customStyle="1" w:styleId="a8">
    <w:name w:val="Штамп"/>
    <w:basedOn w:val="a"/>
    <w:qFormat/>
    <w:rsid w:val="00BD5B70"/>
    <w:pPr>
      <w:jc w:val="center"/>
    </w:pPr>
    <w:rPr>
      <w:rFonts w:ascii="ГОСТ тип А" w:hAnsi="ГОСТ тип А"/>
      <w:i/>
      <w:noProof/>
      <w:sz w:val="18"/>
    </w:rPr>
  </w:style>
  <w:style w:type="paragraph" w:styleId="a9">
    <w:name w:val="Balloon Text"/>
    <w:basedOn w:val="a"/>
    <w:link w:val="aa"/>
    <w:uiPriority w:val="99"/>
    <w:unhideWhenUsed/>
    <w:qFormat/>
    <w:rsid w:val="00BD5B70"/>
    <w:rPr>
      <w:rFonts w:ascii="Tahoma" w:hAnsi="Tahoma" w:cs="Tahoma"/>
      <w:sz w:val="16"/>
      <w:szCs w:val="16"/>
    </w:rPr>
  </w:style>
  <w:style w:type="character" w:customStyle="1" w:styleId="aa">
    <w:name w:val="Текст выноски Знак"/>
    <w:basedOn w:val="a1"/>
    <w:link w:val="a9"/>
    <w:uiPriority w:val="99"/>
    <w:qFormat/>
    <w:rsid w:val="00BD5B70"/>
    <w:rPr>
      <w:rFonts w:ascii="Tahoma" w:hAnsi="Tahoma" w:cs="Tahoma"/>
      <w:sz w:val="16"/>
      <w:szCs w:val="16"/>
    </w:rPr>
  </w:style>
  <w:style w:type="paragraph" w:styleId="ab">
    <w:name w:val="No Spacing"/>
    <w:qFormat/>
    <w:rsid w:val="003B2C75"/>
    <w:pPr>
      <w:spacing w:after="0" w:line="240" w:lineRule="auto"/>
    </w:pPr>
  </w:style>
  <w:style w:type="paragraph" w:styleId="ac">
    <w:name w:val="Normal (Web)"/>
    <w:basedOn w:val="a"/>
    <w:uiPriority w:val="99"/>
    <w:qFormat/>
    <w:rsid w:val="00FC1C20"/>
    <w:pPr>
      <w:spacing w:before="100" w:beforeAutospacing="1" w:after="100" w:afterAutospacing="1"/>
    </w:pPr>
    <w:rPr>
      <w:sz w:val="24"/>
      <w:szCs w:val="24"/>
    </w:rPr>
  </w:style>
  <w:style w:type="character" w:customStyle="1" w:styleId="10">
    <w:name w:val="Заголовок 1 Знак"/>
    <w:basedOn w:val="a1"/>
    <w:link w:val="1"/>
    <w:qFormat/>
    <w:rsid w:val="00FC1C20"/>
    <w:rPr>
      <w:rFonts w:ascii="Arial Narrow" w:eastAsia="Times New Roman" w:hAnsi="Arial Narrow" w:cs="Times New Roman"/>
      <w:b/>
      <w:sz w:val="14"/>
      <w:szCs w:val="20"/>
      <w:lang w:eastAsia="ru-RU"/>
    </w:rPr>
  </w:style>
  <w:style w:type="character" w:customStyle="1" w:styleId="30">
    <w:name w:val="Заголовок 3 Знак"/>
    <w:basedOn w:val="a1"/>
    <w:link w:val="3"/>
    <w:uiPriority w:val="9"/>
    <w:qFormat/>
    <w:rsid w:val="00FB4DC2"/>
    <w:rPr>
      <w:rFonts w:asciiTheme="majorHAnsi" w:eastAsiaTheme="majorEastAsia" w:hAnsiTheme="majorHAnsi" w:cstheme="majorBidi"/>
      <w:b/>
      <w:bCs/>
      <w:color w:val="4F81BD" w:themeColor="accent1"/>
      <w:sz w:val="20"/>
      <w:szCs w:val="20"/>
      <w:lang w:eastAsia="ru-RU"/>
    </w:rPr>
  </w:style>
  <w:style w:type="paragraph" w:styleId="ad">
    <w:name w:val="List Paragraph"/>
    <w:basedOn w:val="a"/>
    <w:qFormat/>
    <w:rsid w:val="00882305"/>
    <w:pPr>
      <w:ind w:left="720"/>
      <w:contextualSpacing/>
    </w:pPr>
  </w:style>
  <w:style w:type="table" w:styleId="ae">
    <w:name w:val="Table Grid"/>
    <w:basedOn w:val="a2"/>
    <w:uiPriority w:val="59"/>
    <w:rsid w:val="002F44B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50">
    <w:name w:val="Заголовок 5 Знак"/>
    <w:basedOn w:val="a1"/>
    <w:link w:val="5"/>
    <w:uiPriority w:val="9"/>
    <w:qFormat/>
    <w:rsid w:val="00140EA3"/>
    <w:rPr>
      <w:rFonts w:asciiTheme="majorHAnsi" w:eastAsiaTheme="majorEastAsia" w:hAnsiTheme="majorHAnsi" w:cstheme="majorBidi"/>
      <w:color w:val="243F60" w:themeColor="accent1" w:themeShade="7F"/>
      <w:sz w:val="20"/>
      <w:szCs w:val="20"/>
      <w:lang w:eastAsia="ru-RU"/>
    </w:rPr>
  </w:style>
  <w:style w:type="character" w:styleId="af">
    <w:name w:val="Hyperlink"/>
    <w:basedOn w:val="a1"/>
    <w:unhideWhenUsed/>
    <w:rsid w:val="00324440"/>
    <w:rPr>
      <w:color w:val="000080"/>
      <w:u w:val="single"/>
    </w:rPr>
  </w:style>
  <w:style w:type="paragraph" w:customStyle="1" w:styleId="af0">
    <w:name w:val="???????"/>
    <w:qFormat/>
    <w:rsid w:val="005C58E5"/>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after="0" w:line="240" w:lineRule="auto"/>
    </w:pPr>
    <w:rPr>
      <w:rFonts w:ascii="Tahoma" w:eastAsia="Times New Roman" w:hAnsi="Tahoma" w:cs="Tahoma"/>
      <w:color w:val="000000"/>
      <w:sz w:val="36"/>
      <w:szCs w:val="36"/>
      <w:lang w:eastAsia="ru-RU"/>
    </w:rPr>
  </w:style>
  <w:style w:type="table" w:customStyle="1" w:styleId="11">
    <w:name w:val="Светлая заливка1"/>
    <w:basedOn w:val="a2"/>
    <w:uiPriority w:val="60"/>
    <w:rsid w:val="005A54D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af1">
    <w:name w:val="Содержимое таблицы"/>
    <w:basedOn w:val="a"/>
    <w:qFormat/>
    <w:rsid w:val="00BE44AE"/>
    <w:pPr>
      <w:widowControl w:val="0"/>
      <w:suppressLineNumbers/>
      <w:suppressAutoHyphens/>
    </w:pPr>
    <w:rPr>
      <w:rFonts w:eastAsia="Arial Unicode MS"/>
      <w:sz w:val="28"/>
      <w:szCs w:val="24"/>
      <w:lang w:eastAsia="ar-SA"/>
    </w:rPr>
  </w:style>
  <w:style w:type="character" w:customStyle="1" w:styleId="WW8Num1z0">
    <w:name w:val="WW8Num1z0"/>
    <w:qFormat/>
    <w:rsid w:val="002C1DDE"/>
    <w:rPr>
      <w:rFonts w:ascii="Symbol" w:hAnsi="Symbol" w:cs="StarSymbol"/>
      <w:sz w:val="18"/>
      <w:szCs w:val="18"/>
    </w:rPr>
  </w:style>
  <w:style w:type="character" w:customStyle="1" w:styleId="Absatz-Standardschriftart">
    <w:name w:val="Absatz-Standardschriftart"/>
    <w:qFormat/>
    <w:rsid w:val="002C1DDE"/>
  </w:style>
  <w:style w:type="character" w:customStyle="1" w:styleId="WW-Absatz-Standardschriftart">
    <w:name w:val="WW-Absatz-Standardschriftart"/>
    <w:qFormat/>
    <w:rsid w:val="002C1DDE"/>
  </w:style>
  <w:style w:type="character" w:customStyle="1" w:styleId="WW-Absatz-Standardschriftart1">
    <w:name w:val="WW-Absatz-Standardschriftart1"/>
    <w:qFormat/>
    <w:rsid w:val="002C1DDE"/>
  </w:style>
  <w:style w:type="character" w:customStyle="1" w:styleId="WW-Absatz-Standardschriftart11">
    <w:name w:val="WW-Absatz-Standardschriftart11"/>
    <w:qFormat/>
    <w:rsid w:val="002C1DDE"/>
  </w:style>
  <w:style w:type="character" w:customStyle="1" w:styleId="WW-Absatz-Standardschriftart111">
    <w:name w:val="WW-Absatz-Standardschriftart111"/>
    <w:qFormat/>
    <w:rsid w:val="002C1DDE"/>
  </w:style>
  <w:style w:type="character" w:customStyle="1" w:styleId="WW-Absatz-Standardschriftart1111">
    <w:name w:val="WW-Absatz-Standardschriftart1111"/>
    <w:qFormat/>
    <w:rsid w:val="002C1DDE"/>
  </w:style>
  <w:style w:type="character" w:customStyle="1" w:styleId="WW-Absatz-Standardschriftart11111">
    <w:name w:val="WW-Absatz-Standardschriftart11111"/>
    <w:qFormat/>
    <w:rsid w:val="002C1DDE"/>
  </w:style>
  <w:style w:type="character" w:customStyle="1" w:styleId="WW-Absatz-Standardschriftart111111">
    <w:name w:val="WW-Absatz-Standardschriftart111111"/>
    <w:qFormat/>
    <w:rsid w:val="002C1DDE"/>
  </w:style>
  <w:style w:type="character" w:customStyle="1" w:styleId="WW-Absatz-Standardschriftart1111111">
    <w:name w:val="WW-Absatz-Standardschriftart1111111"/>
    <w:qFormat/>
    <w:rsid w:val="002C1DDE"/>
  </w:style>
  <w:style w:type="character" w:customStyle="1" w:styleId="WW-Absatz-Standardschriftart11111111">
    <w:name w:val="WW-Absatz-Standardschriftart11111111"/>
    <w:qFormat/>
    <w:rsid w:val="002C1DDE"/>
  </w:style>
  <w:style w:type="character" w:customStyle="1" w:styleId="WW-Absatz-Standardschriftart111111111">
    <w:name w:val="WW-Absatz-Standardschriftart111111111"/>
    <w:qFormat/>
    <w:rsid w:val="002C1DDE"/>
  </w:style>
  <w:style w:type="character" w:customStyle="1" w:styleId="WW-Absatz-Standardschriftart1111111111">
    <w:name w:val="WW-Absatz-Standardschriftart1111111111"/>
    <w:qFormat/>
    <w:rsid w:val="002C1DDE"/>
  </w:style>
  <w:style w:type="character" w:customStyle="1" w:styleId="WW-Absatz-Standardschriftart11111111111">
    <w:name w:val="WW-Absatz-Standardschriftart11111111111"/>
    <w:qFormat/>
    <w:rsid w:val="002C1DDE"/>
  </w:style>
  <w:style w:type="character" w:customStyle="1" w:styleId="WW-Absatz-Standardschriftart111111111111">
    <w:name w:val="WW-Absatz-Standardschriftart111111111111"/>
    <w:qFormat/>
    <w:rsid w:val="002C1DDE"/>
  </w:style>
  <w:style w:type="character" w:customStyle="1" w:styleId="WW-Absatz-Standardschriftart1111111111111">
    <w:name w:val="WW-Absatz-Standardschriftart1111111111111"/>
    <w:qFormat/>
    <w:rsid w:val="002C1DDE"/>
  </w:style>
  <w:style w:type="character" w:customStyle="1" w:styleId="WW-Absatz-Standardschriftart11111111111111">
    <w:name w:val="WW-Absatz-Standardschriftart11111111111111"/>
    <w:qFormat/>
    <w:rsid w:val="002C1DDE"/>
  </w:style>
  <w:style w:type="character" w:customStyle="1" w:styleId="WW-Absatz-Standardschriftart111111111111111">
    <w:name w:val="WW-Absatz-Standardschriftart111111111111111"/>
    <w:qFormat/>
    <w:rsid w:val="002C1DDE"/>
  </w:style>
  <w:style w:type="character" w:customStyle="1" w:styleId="WW-Absatz-Standardschriftart1111111111111111">
    <w:name w:val="WW-Absatz-Standardschriftart1111111111111111"/>
    <w:qFormat/>
    <w:rsid w:val="002C1DDE"/>
  </w:style>
  <w:style w:type="character" w:customStyle="1" w:styleId="WW-Absatz-Standardschriftart11111111111111111">
    <w:name w:val="WW-Absatz-Standardschriftart11111111111111111"/>
    <w:qFormat/>
    <w:rsid w:val="002C1DDE"/>
  </w:style>
  <w:style w:type="character" w:customStyle="1" w:styleId="WW-Absatz-Standardschriftart111111111111111111">
    <w:name w:val="WW-Absatz-Standardschriftart111111111111111111"/>
    <w:qFormat/>
    <w:rsid w:val="002C1DDE"/>
  </w:style>
  <w:style w:type="character" w:customStyle="1" w:styleId="WW-Absatz-Standardschriftart1111111111111111111">
    <w:name w:val="WW-Absatz-Standardschriftart1111111111111111111"/>
    <w:qFormat/>
    <w:rsid w:val="002C1DDE"/>
  </w:style>
  <w:style w:type="character" w:customStyle="1" w:styleId="WW-Absatz-Standardschriftart11111111111111111111">
    <w:name w:val="WW-Absatz-Standardschriftart11111111111111111111"/>
    <w:qFormat/>
    <w:rsid w:val="002C1DDE"/>
  </w:style>
  <w:style w:type="character" w:customStyle="1" w:styleId="WW-Absatz-Standardschriftart111111111111111111111">
    <w:name w:val="WW-Absatz-Standardschriftart111111111111111111111"/>
    <w:qFormat/>
    <w:rsid w:val="002C1DDE"/>
  </w:style>
  <w:style w:type="character" w:customStyle="1" w:styleId="WW-Absatz-Standardschriftart1111111111111111111111">
    <w:name w:val="WW-Absatz-Standardschriftart1111111111111111111111"/>
    <w:qFormat/>
    <w:rsid w:val="002C1DDE"/>
  </w:style>
  <w:style w:type="character" w:customStyle="1" w:styleId="WW-Absatz-Standardschriftart11111111111111111111111">
    <w:name w:val="WW-Absatz-Standardschriftart11111111111111111111111"/>
    <w:qFormat/>
    <w:rsid w:val="002C1DDE"/>
  </w:style>
  <w:style w:type="character" w:customStyle="1" w:styleId="WW-Absatz-Standardschriftart111111111111111111111111">
    <w:name w:val="WW-Absatz-Standardschriftart111111111111111111111111"/>
    <w:qFormat/>
    <w:rsid w:val="002C1DDE"/>
  </w:style>
  <w:style w:type="character" w:customStyle="1" w:styleId="WW-Absatz-Standardschriftart1111111111111111111111111">
    <w:name w:val="WW-Absatz-Standardschriftart1111111111111111111111111"/>
    <w:qFormat/>
    <w:rsid w:val="002C1DDE"/>
  </w:style>
  <w:style w:type="character" w:customStyle="1" w:styleId="WW-Absatz-Standardschriftart11111111111111111111111111">
    <w:name w:val="WW-Absatz-Standardschriftart11111111111111111111111111"/>
    <w:qFormat/>
    <w:rsid w:val="002C1DDE"/>
  </w:style>
  <w:style w:type="character" w:customStyle="1" w:styleId="WW-Absatz-Standardschriftart111111111111111111111111111">
    <w:name w:val="WW-Absatz-Standardschriftart111111111111111111111111111"/>
    <w:qFormat/>
    <w:rsid w:val="002C1DDE"/>
  </w:style>
  <w:style w:type="character" w:customStyle="1" w:styleId="WW-Absatz-Standardschriftart1111111111111111111111111111">
    <w:name w:val="WW-Absatz-Standardschriftart1111111111111111111111111111"/>
    <w:qFormat/>
    <w:rsid w:val="002C1DDE"/>
  </w:style>
  <w:style w:type="character" w:customStyle="1" w:styleId="WW-Absatz-Standardschriftart11111111111111111111111111111">
    <w:name w:val="WW-Absatz-Standardschriftart11111111111111111111111111111"/>
    <w:qFormat/>
    <w:rsid w:val="002C1DDE"/>
  </w:style>
  <w:style w:type="character" w:customStyle="1" w:styleId="WW-Absatz-Standardschriftart111111111111111111111111111111">
    <w:name w:val="WW-Absatz-Standardschriftart111111111111111111111111111111"/>
    <w:qFormat/>
    <w:rsid w:val="002C1DDE"/>
  </w:style>
  <w:style w:type="character" w:customStyle="1" w:styleId="WW-Absatz-Standardschriftart1111111111111111111111111111111">
    <w:name w:val="WW-Absatz-Standardschriftart1111111111111111111111111111111"/>
    <w:qFormat/>
    <w:rsid w:val="002C1DDE"/>
  </w:style>
  <w:style w:type="character" w:customStyle="1" w:styleId="WW-Absatz-Standardschriftart11111111111111111111111111111111">
    <w:name w:val="WW-Absatz-Standardschriftart11111111111111111111111111111111"/>
    <w:qFormat/>
    <w:rsid w:val="002C1DDE"/>
  </w:style>
  <w:style w:type="character" w:customStyle="1" w:styleId="WW-Absatz-Standardschriftart111111111111111111111111111111111">
    <w:name w:val="WW-Absatz-Standardschriftart111111111111111111111111111111111"/>
    <w:qFormat/>
    <w:rsid w:val="002C1DDE"/>
  </w:style>
  <w:style w:type="character" w:customStyle="1" w:styleId="WW-Absatz-Standardschriftart1111111111111111111111111111111111">
    <w:name w:val="WW-Absatz-Standardschriftart1111111111111111111111111111111111"/>
    <w:qFormat/>
    <w:rsid w:val="002C1DDE"/>
  </w:style>
  <w:style w:type="character" w:customStyle="1" w:styleId="WW-Absatz-Standardschriftart11111111111111111111111111111111111">
    <w:name w:val="WW-Absatz-Standardschriftart11111111111111111111111111111111111"/>
    <w:qFormat/>
    <w:rsid w:val="002C1DDE"/>
  </w:style>
  <w:style w:type="character" w:customStyle="1" w:styleId="WW-Absatz-Standardschriftart111111111111111111111111111111111111">
    <w:name w:val="WW-Absatz-Standardschriftart111111111111111111111111111111111111"/>
    <w:qFormat/>
    <w:rsid w:val="002C1DDE"/>
  </w:style>
  <w:style w:type="character" w:customStyle="1" w:styleId="WW-Absatz-Standardschriftart1111111111111111111111111111111111111">
    <w:name w:val="WW-Absatz-Standardschriftart1111111111111111111111111111111111111"/>
    <w:qFormat/>
    <w:rsid w:val="002C1DDE"/>
  </w:style>
  <w:style w:type="character" w:customStyle="1" w:styleId="WW-Absatz-Standardschriftart11111111111111111111111111111111111111">
    <w:name w:val="WW-Absatz-Standardschriftart11111111111111111111111111111111111111"/>
    <w:qFormat/>
    <w:rsid w:val="002C1DDE"/>
  </w:style>
  <w:style w:type="character" w:customStyle="1" w:styleId="WW-Absatz-Standardschriftart111111111111111111111111111111111111111">
    <w:name w:val="WW-Absatz-Standardschriftart111111111111111111111111111111111111111"/>
    <w:qFormat/>
    <w:rsid w:val="002C1DDE"/>
  </w:style>
  <w:style w:type="character" w:customStyle="1" w:styleId="WW-Absatz-Standardschriftart1111111111111111111111111111111111111111">
    <w:name w:val="WW-Absatz-Standardschriftart1111111111111111111111111111111111111111"/>
    <w:qFormat/>
    <w:rsid w:val="002C1DDE"/>
  </w:style>
  <w:style w:type="character" w:customStyle="1" w:styleId="WW-Absatz-Standardschriftart11111111111111111111111111111111111111111">
    <w:name w:val="WW-Absatz-Standardschriftart11111111111111111111111111111111111111111"/>
    <w:qFormat/>
    <w:rsid w:val="002C1DDE"/>
  </w:style>
  <w:style w:type="character" w:customStyle="1" w:styleId="af2">
    <w:name w:val="Маркеры списка"/>
    <w:qFormat/>
    <w:rsid w:val="002C1DDE"/>
    <w:rPr>
      <w:rFonts w:ascii="StarSymbol" w:eastAsia="StarSymbol" w:hAnsi="StarSymbol" w:cs="StarSymbol"/>
      <w:sz w:val="18"/>
      <w:szCs w:val="18"/>
    </w:rPr>
  </w:style>
  <w:style w:type="character" w:customStyle="1" w:styleId="af3">
    <w:name w:val="Символ нумерации"/>
    <w:qFormat/>
    <w:rsid w:val="002C1DDE"/>
  </w:style>
  <w:style w:type="paragraph" w:customStyle="1" w:styleId="12">
    <w:name w:val="Заголовок1"/>
    <w:basedOn w:val="a"/>
    <w:next w:val="a0"/>
    <w:qFormat/>
    <w:rsid w:val="002C1DDE"/>
    <w:pPr>
      <w:keepNext/>
      <w:widowControl w:val="0"/>
      <w:suppressAutoHyphens/>
      <w:spacing w:before="240" w:after="120"/>
    </w:pPr>
    <w:rPr>
      <w:rFonts w:ascii="Arial" w:eastAsia="Lucida Sans Unicode" w:hAnsi="Arial" w:cs="Tahoma"/>
      <w:kern w:val="1"/>
      <w:sz w:val="28"/>
      <w:szCs w:val="28"/>
    </w:rPr>
  </w:style>
  <w:style w:type="paragraph" w:styleId="a0">
    <w:name w:val="Body Text"/>
    <w:basedOn w:val="a"/>
    <w:link w:val="af4"/>
    <w:rsid w:val="002C1DDE"/>
    <w:pPr>
      <w:widowControl w:val="0"/>
      <w:suppressAutoHyphens/>
      <w:spacing w:after="120"/>
    </w:pPr>
    <w:rPr>
      <w:rFonts w:ascii="Arial" w:eastAsia="Lucida Sans Unicode" w:hAnsi="Arial"/>
      <w:kern w:val="1"/>
      <w:szCs w:val="24"/>
    </w:rPr>
  </w:style>
  <w:style w:type="character" w:customStyle="1" w:styleId="af4">
    <w:name w:val="Основной текст Знак"/>
    <w:basedOn w:val="a1"/>
    <w:link w:val="a0"/>
    <w:qFormat/>
    <w:rsid w:val="002C1DDE"/>
    <w:rPr>
      <w:rFonts w:ascii="Arial" w:eastAsia="Lucida Sans Unicode" w:hAnsi="Arial" w:cs="Times New Roman"/>
      <w:kern w:val="1"/>
      <w:sz w:val="20"/>
      <w:szCs w:val="24"/>
      <w:lang w:eastAsia="ru-RU"/>
    </w:rPr>
  </w:style>
  <w:style w:type="paragraph" w:styleId="af5">
    <w:name w:val="List"/>
    <w:basedOn w:val="a0"/>
    <w:rsid w:val="002C1DDE"/>
    <w:rPr>
      <w:rFonts w:cs="Tahoma"/>
    </w:rPr>
  </w:style>
  <w:style w:type="paragraph" w:customStyle="1" w:styleId="13">
    <w:name w:val="Название1"/>
    <w:basedOn w:val="a"/>
    <w:qFormat/>
    <w:rsid w:val="002C1DDE"/>
    <w:pPr>
      <w:widowControl w:val="0"/>
      <w:suppressLineNumbers/>
      <w:suppressAutoHyphens/>
      <w:spacing w:before="120" w:after="120"/>
    </w:pPr>
    <w:rPr>
      <w:rFonts w:ascii="Arial" w:eastAsia="Lucida Sans Unicode" w:hAnsi="Arial" w:cs="Tahoma"/>
      <w:i/>
      <w:iCs/>
      <w:kern w:val="1"/>
      <w:szCs w:val="24"/>
    </w:rPr>
  </w:style>
  <w:style w:type="paragraph" w:customStyle="1" w:styleId="14">
    <w:name w:val="Указатель1"/>
    <w:basedOn w:val="a"/>
    <w:qFormat/>
    <w:rsid w:val="002C1DDE"/>
    <w:pPr>
      <w:widowControl w:val="0"/>
      <w:suppressLineNumbers/>
      <w:suppressAutoHyphens/>
    </w:pPr>
    <w:rPr>
      <w:rFonts w:ascii="Arial" w:eastAsia="Lucida Sans Unicode" w:hAnsi="Arial" w:cs="Tahoma"/>
      <w:kern w:val="1"/>
      <w:szCs w:val="24"/>
    </w:rPr>
  </w:style>
  <w:style w:type="paragraph" w:customStyle="1" w:styleId="af6">
    <w:name w:val="Заголовок таблицы"/>
    <w:basedOn w:val="af1"/>
    <w:qFormat/>
    <w:rsid w:val="002C1DDE"/>
    <w:pPr>
      <w:jc w:val="center"/>
    </w:pPr>
    <w:rPr>
      <w:rFonts w:ascii="Arial" w:eastAsia="Lucida Sans Unicode" w:hAnsi="Arial"/>
      <w:b/>
      <w:bCs/>
      <w:kern w:val="1"/>
      <w:sz w:val="20"/>
      <w:lang w:eastAsia="ru-RU"/>
    </w:rPr>
  </w:style>
  <w:style w:type="paragraph" w:customStyle="1" w:styleId="TableContents">
    <w:name w:val="Table Contents"/>
    <w:basedOn w:val="a"/>
    <w:rsid w:val="002C1DDE"/>
    <w:pPr>
      <w:widowControl w:val="0"/>
      <w:suppressAutoHyphens/>
    </w:pPr>
    <w:rPr>
      <w:rFonts w:ascii="Arial" w:eastAsia="Lucida Sans Unicode" w:hAnsi="Arial"/>
      <w:kern w:val="1"/>
      <w:szCs w:val="24"/>
    </w:rPr>
  </w:style>
  <w:style w:type="character" w:styleId="af7">
    <w:name w:val="Emphasis"/>
    <w:basedOn w:val="a1"/>
    <w:uiPriority w:val="20"/>
    <w:qFormat/>
    <w:rsid w:val="002C1DDE"/>
    <w:rPr>
      <w:i/>
      <w:iCs/>
    </w:rPr>
  </w:style>
  <w:style w:type="paragraph" w:styleId="HTML">
    <w:name w:val="HTML Preformatted"/>
    <w:basedOn w:val="a"/>
    <w:link w:val="HTML0"/>
    <w:uiPriority w:val="99"/>
    <w:unhideWhenUsed/>
    <w:qFormat/>
    <w:rsid w:val="002C1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1"/>
    <w:link w:val="HTML"/>
    <w:uiPriority w:val="99"/>
    <w:qFormat/>
    <w:rsid w:val="002C1DDE"/>
    <w:rPr>
      <w:rFonts w:ascii="Courier New" w:eastAsia="Times New Roman" w:hAnsi="Courier New" w:cs="Courier New"/>
      <w:sz w:val="20"/>
      <w:szCs w:val="20"/>
      <w:lang w:eastAsia="ru-RU"/>
    </w:rPr>
  </w:style>
  <w:style w:type="character" w:styleId="af8">
    <w:name w:val="Strong"/>
    <w:basedOn w:val="a1"/>
    <w:qFormat/>
    <w:rsid w:val="002C1DDE"/>
    <w:rPr>
      <w:b/>
      <w:bCs/>
    </w:rPr>
  </w:style>
  <w:style w:type="character" w:customStyle="1" w:styleId="apple-converted-space">
    <w:name w:val="apple-converted-space"/>
    <w:basedOn w:val="a1"/>
    <w:qFormat/>
    <w:rsid w:val="002C1DDE"/>
  </w:style>
  <w:style w:type="character" w:customStyle="1" w:styleId="match">
    <w:name w:val="match"/>
    <w:basedOn w:val="a1"/>
    <w:qFormat/>
    <w:rsid w:val="002C1DDE"/>
  </w:style>
  <w:style w:type="character" w:styleId="af9">
    <w:name w:val="FollowedHyperlink"/>
    <w:basedOn w:val="a1"/>
    <w:semiHidden/>
    <w:unhideWhenUsed/>
    <w:qFormat/>
    <w:rsid w:val="002C1DDE"/>
    <w:rPr>
      <w:color w:val="800000"/>
      <w:u w:val="single"/>
    </w:rPr>
  </w:style>
  <w:style w:type="paragraph" w:customStyle="1" w:styleId="western">
    <w:name w:val="western"/>
    <w:basedOn w:val="a"/>
    <w:qFormat/>
    <w:rsid w:val="002C1DDE"/>
    <w:pPr>
      <w:spacing w:before="100" w:beforeAutospacing="1" w:after="119"/>
    </w:pPr>
    <w:rPr>
      <w:rFonts w:ascii="Arial" w:hAnsi="Arial" w:cs="Arial"/>
      <w:color w:val="000000"/>
    </w:rPr>
  </w:style>
  <w:style w:type="paragraph" w:customStyle="1" w:styleId="western1">
    <w:name w:val="western1"/>
    <w:basedOn w:val="a"/>
    <w:qFormat/>
    <w:rsid w:val="002C1DDE"/>
    <w:pPr>
      <w:spacing w:before="100" w:beforeAutospacing="1" w:after="119"/>
    </w:pPr>
    <w:rPr>
      <w:rFonts w:ascii="Arial" w:hAnsi="Arial" w:cs="Arial"/>
      <w:color w:val="000000"/>
    </w:rPr>
  </w:style>
  <w:style w:type="paragraph" w:customStyle="1" w:styleId="afa">
    <w:name w:val="Базовый"/>
    <w:rsid w:val="002C1DDE"/>
    <w:pPr>
      <w:suppressAutoHyphens/>
    </w:pPr>
    <w:rPr>
      <w:rFonts w:ascii="Calibri" w:eastAsia="Lucida Sans Unicode" w:hAnsi="Calibri" w:cs="Calibri"/>
    </w:rPr>
  </w:style>
  <w:style w:type="table" w:customStyle="1" w:styleId="15">
    <w:name w:val="Сетка таблицы1"/>
    <w:basedOn w:val="a2"/>
    <w:next w:val="ae"/>
    <w:uiPriority w:val="59"/>
    <w:rsid w:val="002C1DD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20">
    <w:name w:val="Заголовок 2 Знак"/>
    <w:basedOn w:val="a1"/>
    <w:link w:val="2"/>
    <w:qFormat/>
    <w:rsid w:val="005916C0"/>
    <w:rPr>
      <w:rFonts w:asciiTheme="majorHAnsi" w:eastAsiaTheme="majorEastAsia" w:hAnsiTheme="majorHAnsi" w:cstheme="majorBidi"/>
      <w:b/>
      <w:bCs/>
      <w:color w:val="4F81BD" w:themeColor="accent1"/>
      <w:sz w:val="26"/>
      <w:szCs w:val="26"/>
      <w:lang w:eastAsia="ru-RU"/>
    </w:rPr>
  </w:style>
  <w:style w:type="paragraph" w:customStyle="1" w:styleId="Standard">
    <w:name w:val="Standard"/>
    <w:qFormat/>
    <w:rsid w:val="005916C0"/>
    <w:pPr>
      <w:suppressAutoHyphens/>
      <w:autoSpaceDN w:val="0"/>
      <w:textAlignment w:val="baseline"/>
    </w:pPr>
    <w:rPr>
      <w:rFonts w:ascii="Calibri" w:eastAsia="Arial Unicode MS" w:hAnsi="Calibri" w:cs="Tahoma"/>
      <w:kern w:val="3"/>
      <w:szCs w:val="20"/>
      <w:lang w:eastAsia="ru-RU" w:bidi="sa-IN"/>
    </w:rPr>
  </w:style>
  <w:style w:type="character" w:customStyle="1" w:styleId="60">
    <w:name w:val="Заголовок 6 Знак"/>
    <w:basedOn w:val="a1"/>
    <w:link w:val="6"/>
    <w:uiPriority w:val="9"/>
    <w:semiHidden/>
    <w:qFormat/>
    <w:rsid w:val="00B1147D"/>
    <w:rPr>
      <w:rFonts w:asciiTheme="majorHAnsi" w:eastAsiaTheme="majorEastAsia" w:hAnsiTheme="majorHAnsi" w:cstheme="majorBidi"/>
      <w:i/>
      <w:iCs/>
      <w:color w:val="243F60" w:themeColor="accent1" w:themeShade="7F"/>
      <w:sz w:val="20"/>
      <w:szCs w:val="20"/>
      <w:lang w:eastAsia="ru-RU"/>
    </w:rPr>
  </w:style>
  <w:style w:type="paragraph" w:customStyle="1" w:styleId="afb">
    <w:name w:val="Содержимое врезки"/>
    <w:basedOn w:val="a"/>
    <w:qFormat/>
    <w:rsid w:val="000C32BF"/>
    <w:pPr>
      <w:widowControl w:val="0"/>
      <w:suppressAutoHyphens/>
      <w:spacing w:after="200" w:line="276" w:lineRule="auto"/>
    </w:pPr>
    <w:rPr>
      <w:rFonts w:ascii="Arial" w:eastAsia="Lucida Sans Unicode" w:hAnsi="Arial" w:cs="Arial"/>
      <w:color w:val="00000A"/>
      <w:szCs w:val="24"/>
      <w:lang w:eastAsia="zh-CN"/>
    </w:rPr>
  </w:style>
  <w:style w:type="character" w:customStyle="1" w:styleId="21">
    <w:name w:val="Основной текст 2 Знак"/>
    <w:basedOn w:val="a1"/>
    <w:qFormat/>
    <w:rsid w:val="00817427"/>
    <w:rPr>
      <w:rFonts w:ascii="Arial" w:hAnsi="Arial" w:cs="Arial"/>
    </w:rPr>
  </w:style>
  <w:style w:type="paragraph" w:customStyle="1" w:styleId="consplustitle">
    <w:name w:val="consplustitle"/>
    <w:basedOn w:val="a"/>
    <w:qFormat/>
    <w:rsid w:val="00817427"/>
    <w:pPr>
      <w:widowControl w:val="0"/>
      <w:suppressAutoHyphens/>
      <w:spacing w:before="120" w:after="24" w:line="276" w:lineRule="auto"/>
    </w:pPr>
    <w:rPr>
      <w:rFonts w:ascii="Arial" w:eastAsia="Lucida Sans Unicode" w:hAnsi="Arial" w:cs="Arial"/>
      <w:color w:val="00000A"/>
      <w:szCs w:val="24"/>
      <w:lang w:eastAsia="zh-CN"/>
    </w:rPr>
  </w:style>
  <w:style w:type="character" w:customStyle="1" w:styleId="40">
    <w:name w:val="Заголовок 4 Знак"/>
    <w:basedOn w:val="a1"/>
    <w:link w:val="4"/>
    <w:qFormat/>
    <w:rsid w:val="004508F2"/>
    <w:rPr>
      <w:rFonts w:ascii="Arial" w:eastAsia="Lucida Sans Unicode" w:hAnsi="Arial" w:cs="Arial"/>
      <w:color w:val="00000A"/>
      <w:sz w:val="24"/>
      <w:szCs w:val="24"/>
      <w:lang w:eastAsia="zh-CN"/>
    </w:rPr>
  </w:style>
  <w:style w:type="character" w:customStyle="1" w:styleId="WW8Num1z1">
    <w:name w:val="WW8Num1z1"/>
    <w:qFormat/>
    <w:rsid w:val="004508F2"/>
  </w:style>
  <w:style w:type="character" w:customStyle="1" w:styleId="WW8Num1z2">
    <w:name w:val="WW8Num1z2"/>
    <w:qFormat/>
    <w:rsid w:val="004508F2"/>
  </w:style>
  <w:style w:type="character" w:customStyle="1" w:styleId="WW8Num1z3">
    <w:name w:val="WW8Num1z3"/>
    <w:qFormat/>
    <w:rsid w:val="004508F2"/>
  </w:style>
  <w:style w:type="character" w:customStyle="1" w:styleId="WW8Num1z4">
    <w:name w:val="WW8Num1z4"/>
    <w:qFormat/>
    <w:rsid w:val="004508F2"/>
  </w:style>
  <w:style w:type="character" w:customStyle="1" w:styleId="WW8Num1z5">
    <w:name w:val="WW8Num1z5"/>
    <w:qFormat/>
    <w:rsid w:val="004508F2"/>
  </w:style>
  <w:style w:type="character" w:customStyle="1" w:styleId="WW8Num1z6">
    <w:name w:val="WW8Num1z6"/>
    <w:qFormat/>
    <w:rsid w:val="004508F2"/>
  </w:style>
  <w:style w:type="character" w:customStyle="1" w:styleId="WW8Num1z7">
    <w:name w:val="WW8Num1z7"/>
    <w:qFormat/>
    <w:rsid w:val="004508F2"/>
  </w:style>
  <w:style w:type="character" w:customStyle="1" w:styleId="WW8Num1z8">
    <w:name w:val="WW8Num1z8"/>
    <w:qFormat/>
    <w:rsid w:val="004508F2"/>
  </w:style>
  <w:style w:type="character" w:customStyle="1" w:styleId="WW8Num2z0">
    <w:name w:val="WW8Num2z0"/>
    <w:qFormat/>
    <w:rsid w:val="004508F2"/>
    <w:rPr>
      <w:rFonts w:cs="Arial"/>
      <w:sz w:val="22"/>
      <w:szCs w:val="22"/>
    </w:rPr>
  </w:style>
  <w:style w:type="character" w:customStyle="1" w:styleId="WW8Num2z1">
    <w:name w:val="WW8Num2z1"/>
    <w:qFormat/>
    <w:rsid w:val="004508F2"/>
  </w:style>
  <w:style w:type="character" w:customStyle="1" w:styleId="WW8Num2z2">
    <w:name w:val="WW8Num2z2"/>
    <w:qFormat/>
    <w:rsid w:val="004508F2"/>
  </w:style>
  <w:style w:type="character" w:customStyle="1" w:styleId="WW8Num2z3">
    <w:name w:val="WW8Num2z3"/>
    <w:qFormat/>
    <w:rsid w:val="004508F2"/>
  </w:style>
  <w:style w:type="character" w:customStyle="1" w:styleId="WW8Num2z4">
    <w:name w:val="WW8Num2z4"/>
    <w:qFormat/>
    <w:rsid w:val="004508F2"/>
  </w:style>
  <w:style w:type="character" w:customStyle="1" w:styleId="WW8Num2z5">
    <w:name w:val="WW8Num2z5"/>
    <w:qFormat/>
    <w:rsid w:val="004508F2"/>
  </w:style>
  <w:style w:type="character" w:customStyle="1" w:styleId="WW8Num2z6">
    <w:name w:val="WW8Num2z6"/>
    <w:qFormat/>
    <w:rsid w:val="004508F2"/>
  </w:style>
  <w:style w:type="character" w:customStyle="1" w:styleId="WW8Num2z7">
    <w:name w:val="WW8Num2z7"/>
    <w:qFormat/>
    <w:rsid w:val="004508F2"/>
  </w:style>
  <w:style w:type="character" w:customStyle="1" w:styleId="WW8Num2z8">
    <w:name w:val="WW8Num2z8"/>
    <w:qFormat/>
    <w:rsid w:val="004508F2"/>
  </w:style>
  <w:style w:type="character" w:customStyle="1" w:styleId="WW8Num3z0">
    <w:name w:val="WW8Num3z0"/>
    <w:qFormat/>
    <w:rsid w:val="004508F2"/>
    <w:rPr>
      <w:rFonts w:eastAsia="Arial" w:cs="Arial"/>
      <w:color w:val="000000"/>
      <w:sz w:val="22"/>
      <w:szCs w:val="26"/>
    </w:rPr>
  </w:style>
  <w:style w:type="character" w:customStyle="1" w:styleId="WW8Num3z1">
    <w:name w:val="WW8Num3z1"/>
    <w:qFormat/>
    <w:rsid w:val="004508F2"/>
  </w:style>
  <w:style w:type="character" w:customStyle="1" w:styleId="WW8Num3z2">
    <w:name w:val="WW8Num3z2"/>
    <w:qFormat/>
    <w:rsid w:val="004508F2"/>
  </w:style>
  <w:style w:type="character" w:customStyle="1" w:styleId="WW8Num3z3">
    <w:name w:val="WW8Num3z3"/>
    <w:qFormat/>
    <w:rsid w:val="004508F2"/>
  </w:style>
  <w:style w:type="character" w:customStyle="1" w:styleId="WW8Num3z4">
    <w:name w:val="WW8Num3z4"/>
    <w:qFormat/>
    <w:rsid w:val="004508F2"/>
  </w:style>
  <w:style w:type="character" w:customStyle="1" w:styleId="WW8Num3z5">
    <w:name w:val="WW8Num3z5"/>
    <w:qFormat/>
    <w:rsid w:val="004508F2"/>
  </w:style>
  <w:style w:type="character" w:customStyle="1" w:styleId="WW8Num3z6">
    <w:name w:val="WW8Num3z6"/>
    <w:qFormat/>
    <w:rsid w:val="004508F2"/>
  </w:style>
  <w:style w:type="character" w:customStyle="1" w:styleId="WW8Num3z7">
    <w:name w:val="WW8Num3z7"/>
    <w:qFormat/>
    <w:rsid w:val="004508F2"/>
  </w:style>
  <w:style w:type="character" w:customStyle="1" w:styleId="WW8Num3z8">
    <w:name w:val="WW8Num3z8"/>
    <w:qFormat/>
    <w:rsid w:val="004508F2"/>
  </w:style>
  <w:style w:type="character" w:customStyle="1" w:styleId="WW8Num4z0">
    <w:name w:val="WW8Num4z0"/>
    <w:qFormat/>
    <w:rsid w:val="004508F2"/>
    <w:rPr>
      <w:rFonts w:ascii="Symbol" w:eastAsia="Arial" w:hAnsi="Symbol" w:cs="Symbol"/>
      <w:color w:val="000000"/>
      <w:sz w:val="20"/>
      <w:szCs w:val="26"/>
    </w:rPr>
  </w:style>
  <w:style w:type="character" w:customStyle="1" w:styleId="WW8Num4z1">
    <w:name w:val="WW8Num4z1"/>
    <w:qFormat/>
    <w:rsid w:val="004508F2"/>
  </w:style>
  <w:style w:type="character" w:customStyle="1" w:styleId="WW8Num4z2">
    <w:name w:val="WW8Num4z2"/>
    <w:qFormat/>
    <w:rsid w:val="004508F2"/>
  </w:style>
  <w:style w:type="character" w:customStyle="1" w:styleId="WW8Num4z3">
    <w:name w:val="WW8Num4z3"/>
    <w:qFormat/>
    <w:rsid w:val="004508F2"/>
  </w:style>
  <w:style w:type="character" w:customStyle="1" w:styleId="WW8Num4z4">
    <w:name w:val="WW8Num4z4"/>
    <w:qFormat/>
    <w:rsid w:val="004508F2"/>
  </w:style>
  <w:style w:type="character" w:customStyle="1" w:styleId="WW8Num4z5">
    <w:name w:val="WW8Num4z5"/>
    <w:qFormat/>
    <w:rsid w:val="004508F2"/>
  </w:style>
  <w:style w:type="character" w:customStyle="1" w:styleId="WW8Num4z6">
    <w:name w:val="WW8Num4z6"/>
    <w:qFormat/>
    <w:rsid w:val="004508F2"/>
  </w:style>
  <w:style w:type="character" w:customStyle="1" w:styleId="WW8Num4z7">
    <w:name w:val="WW8Num4z7"/>
    <w:qFormat/>
    <w:rsid w:val="004508F2"/>
  </w:style>
  <w:style w:type="character" w:customStyle="1" w:styleId="WW8Num4z8">
    <w:name w:val="WW8Num4z8"/>
    <w:qFormat/>
    <w:rsid w:val="004508F2"/>
  </w:style>
  <w:style w:type="character" w:customStyle="1" w:styleId="WW8Num5z0">
    <w:name w:val="WW8Num5z0"/>
    <w:qFormat/>
    <w:rsid w:val="004508F2"/>
    <w:rPr>
      <w:rFonts w:ascii="Arial" w:hAnsi="Arial" w:cs="Arial"/>
      <w:color w:val="00000A"/>
      <w:sz w:val="22"/>
      <w:szCs w:val="22"/>
    </w:rPr>
  </w:style>
  <w:style w:type="character" w:customStyle="1" w:styleId="WW8Num5z1">
    <w:name w:val="WW8Num5z1"/>
    <w:qFormat/>
    <w:rsid w:val="004508F2"/>
  </w:style>
  <w:style w:type="character" w:customStyle="1" w:styleId="WW8Num5z2">
    <w:name w:val="WW8Num5z2"/>
    <w:qFormat/>
    <w:rsid w:val="004508F2"/>
  </w:style>
  <w:style w:type="character" w:customStyle="1" w:styleId="WW8Num6z0">
    <w:name w:val="WW8Num6z0"/>
    <w:qFormat/>
    <w:rsid w:val="004508F2"/>
    <w:rPr>
      <w:rFonts w:ascii="Symbol" w:hAnsi="Symbol" w:cs="Symbol"/>
      <w:b/>
      <w:bCs/>
      <w:color w:val="00000A"/>
      <w:sz w:val="20"/>
      <w:szCs w:val="22"/>
    </w:rPr>
  </w:style>
  <w:style w:type="character" w:customStyle="1" w:styleId="WW8Num6z1">
    <w:name w:val="WW8Num6z1"/>
    <w:qFormat/>
    <w:rsid w:val="004508F2"/>
    <w:rPr>
      <w:rFonts w:ascii="Courier New" w:hAnsi="Courier New" w:cs="Courier New"/>
      <w:sz w:val="20"/>
    </w:rPr>
  </w:style>
  <w:style w:type="character" w:customStyle="1" w:styleId="WW8Num6z2">
    <w:name w:val="WW8Num6z2"/>
    <w:qFormat/>
    <w:rsid w:val="004508F2"/>
    <w:rPr>
      <w:rFonts w:ascii="Wingdings" w:hAnsi="Wingdings" w:cs="Wingdings"/>
      <w:sz w:val="20"/>
    </w:rPr>
  </w:style>
  <w:style w:type="character" w:customStyle="1" w:styleId="WW8Num6z3">
    <w:name w:val="WW8Num6z3"/>
    <w:qFormat/>
    <w:rsid w:val="004508F2"/>
  </w:style>
  <w:style w:type="character" w:customStyle="1" w:styleId="WW8Num6z4">
    <w:name w:val="WW8Num6z4"/>
    <w:qFormat/>
    <w:rsid w:val="004508F2"/>
  </w:style>
  <w:style w:type="character" w:customStyle="1" w:styleId="WW8Num6z5">
    <w:name w:val="WW8Num6z5"/>
    <w:qFormat/>
    <w:rsid w:val="004508F2"/>
  </w:style>
  <w:style w:type="character" w:customStyle="1" w:styleId="WW8Num6z6">
    <w:name w:val="WW8Num6z6"/>
    <w:qFormat/>
    <w:rsid w:val="004508F2"/>
  </w:style>
  <w:style w:type="character" w:customStyle="1" w:styleId="WW8Num6z7">
    <w:name w:val="WW8Num6z7"/>
    <w:qFormat/>
    <w:rsid w:val="004508F2"/>
  </w:style>
  <w:style w:type="character" w:customStyle="1" w:styleId="WW8Num6z8">
    <w:name w:val="WW8Num6z8"/>
    <w:qFormat/>
    <w:rsid w:val="004508F2"/>
  </w:style>
  <w:style w:type="character" w:customStyle="1" w:styleId="WW8Num7z0">
    <w:name w:val="WW8Num7z0"/>
    <w:qFormat/>
    <w:rsid w:val="004508F2"/>
    <w:rPr>
      <w:rFonts w:ascii="Symbol" w:hAnsi="Symbol" w:cs="Symbol"/>
      <w:sz w:val="20"/>
      <w:szCs w:val="22"/>
    </w:rPr>
  </w:style>
  <w:style w:type="character" w:customStyle="1" w:styleId="WW8Num7z1">
    <w:name w:val="WW8Num7z1"/>
    <w:qFormat/>
    <w:rsid w:val="004508F2"/>
    <w:rPr>
      <w:rFonts w:ascii="Courier New" w:hAnsi="Courier New" w:cs="Courier New"/>
      <w:sz w:val="20"/>
    </w:rPr>
  </w:style>
  <w:style w:type="character" w:customStyle="1" w:styleId="WW8Num7z2">
    <w:name w:val="WW8Num7z2"/>
    <w:qFormat/>
    <w:rsid w:val="004508F2"/>
    <w:rPr>
      <w:rFonts w:ascii="Wingdings" w:hAnsi="Wingdings" w:cs="Wingdings"/>
      <w:sz w:val="20"/>
    </w:rPr>
  </w:style>
  <w:style w:type="character" w:customStyle="1" w:styleId="WW8Num7z3">
    <w:name w:val="WW8Num7z3"/>
    <w:qFormat/>
    <w:rsid w:val="004508F2"/>
  </w:style>
  <w:style w:type="character" w:customStyle="1" w:styleId="WW8Num7z4">
    <w:name w:val="WW8Num7z4"/>
    <w:qFormat/>
    <w:rsid w:val="004508F2"/>
  </w:style>
  <w:style w:type="character" w:customStyle="1" w:styleId="WW8Num7z5">
    <w:name w:val="WW8Num7z5"/>
    <w:qFormat/>
    <w:rsid w:val="004508F2"/>
  </w:style>
  <w:style w:type="character" w:customStyle="1" w:styleId="WW8Num7z6">
    <w:name w:val="WW8Num7z6"/>
    <w:qFormat/>
    <w:rsid w:val="004508F2"/>
  </w:style>
  <w:style w:type="character" w:customStyle="1" w:styleId="WW8Num7z7">
    <w:name w:val="WW8Num7z7"/>
    <w:qFormat/>
    <w:rsid w:val="004508F2"/>
  </w:style>
  <w:style w:type="character" w:customStyle="1" w:styleId="WW8Num7z8">
    <w:name w:val="WW8Num7z8"/>
    <w:qFormat/>
    <w:rsid w:val="004508F2"/>
  </w:style>
  <w:style w:type="character" w:customStyle="1" w:styleId="91">
    <w:name w:val="Основной шрифт абзаца9"/>
    <w:qFormat/>
    <w:rsid w:val="004508F2"/>
  </w:style>
  <w:style w:type="character" w:customStyle="1" w:styleId="8">
    <w:name w:val="Основной шрифт абзаца8"/>
    <w:qFormat/>
    <w:rsid w:val="004508F2"/>
  </w:style>
  <w:style w:type="character" w:customStyle="1" w:styleId="7">
    <w:name w:val="Основной шрифт абзаца7"/>
    <w:qFormat/>
    <w:rsid w:val="004508F2"/>
  </w:style>
  <w:style w:type="character" w:customStyle="1" w:styleId="WW8Num8z0">
    <w:name w:val="WW8Num8z0"/>
    <w:qFormat/>
    <w:rsid w:val="004508F2"/>
    <w:rPr>
      <w:rFonts w:ascii="Symbol" w:hAnsi="Symbol" w:cs="Symbol"/>
      <w:sz w:val="20"/>
    </w:rPr>
  </w:style>
  <w:style w:type="character" w:customStyle="1" w:styleId="WW8Num9z0">
    <w:name w:val="WW8Num9z0"/>
    <w:qFormat/>
    <w:rsid w:val="004508F2"/>
  </w:style>
  <w:style w:type="character" w:customStyle="1" w:styleId="WW8Num10z0">
    <w:name w:val="WW8Num10z0"/>
    <w:qFormat/>
    <w:rsid w:val="004508F2"/>
    <w:rPr>
      <w:rFonts w:ascii="Symbol" w:hAnsi="Symbol" w:cs="Symbol"/>
      <w:sz w:val="20"/>
    </w:rPr>
  </w:style>
  <w:style w:type="character" w:customStyle="1" w:styleId="WW8Num11z0">
    <w:name w:val="WW8Num11z0"/>
    <w:qFormat/>
    <w:rsid w:val="004508F2"/>
    <w:rPr>
      <w:rFonts w:ascii="Symbol" w:hAnsi="Symbol" w:cs="Symbol"/>
      <w:sz w:val="20"/>
    </w:rPr>
  </w:style>
  <w:style w:type="character" w:customStyle="1" w:styleId="WW8Num11z1">
    <w:name w:val="WW8Num11z1"/>
    <w:qFormat/>
    <w:rsid w:val="004508F2"/>
    <w:rPr>
      <w:rFonts w:ascii="Courier New" w:hAnsi="Courier New" w:cs="Courier New"/>
      <w:sz w:val="20"/>
    </w:rPr>
  </w:style>
  <w:style w:type="character" w:customStyle="1" w:styleId="WW8Num11z2">
    <w:name w:val="WW8Num11z2"/>
    <w:qFormat/>
    <w:rsid w:val="004508F2"/>
    <w:rPr>
      <w:rFonts w:ascii="Wingdings" w:hAnsi="Wingdings" w:cs="Wingdings"/>
      <w:sz w:val="20"/>
    </w:rPr>
  </w:style>
  <w:style w:type="character" w:customStyle="1" w:styleId="WW8Num11z3">
    <w:name w:val="WW8Num11z3"/>
    <w:qFormat/>
    <w:rsid w:val="004508F2"/>
  </w:style>
  <w:style w:type="character" w:customStyle="1" w:styleId="WW8Num11z4">
    <w:name w:val="WW8Num11z4"/>
    <w:qFormat/>
    <w:rsid w:val="004508F2"/>
  </w:style>
  <w:style w:type="character" w:customStyle="1" w:styleId="WW8Num11z5">
    <w:name w:val="WW8Num11z5"/>
    <w:qFormat/>
    <w:rsid w:val="004508F2"/>
  </w:style>
  <w:style w:type="character" w:customStyle="1" w:styleId="WW8Num11z6">
    <w:name w:val="WW8Num11z6"/>
    <w:qFormat/>
    <w:rsid w:val="004508F2"/>
  </w:style>
  <w:style w:type="character" w:customStyle="1" w:styleId="WW8Num11z7">
    <w:name w:val="WW8Num11z7"/>
    <w:qFormat/>
    <w:rsid w:val="004508F2"/>
  </w:style>
  <w:style w:type="character" w:customStyle="1" w:styleId="WW8Num11z8">
    <w:name w:val="WW8Num11z8"/>
    <w:qFormat/>
    <w:rsid w:val="004508F2"/>
  </w:style>
  <w:style w:type="character" w:customStyle="1" w:styleId="WW8Num12z0">
    <w:name w:val="WW8Num12z0"/>
    <w:qFormat/>
    <w:rsid w:val="004508F2"/>
  </w:style>
  <w:style w:type="character" w:customStyle="1" w:styleId="WW8Num12z1">
    <w:name w:val="WW8Num12z1"/>
    <w:qFormat/>
    <w:rsid w:val="004508F2"/>
  </w:style>
  <w:style w:type="character" w:customStyle="1" w:styleId="WW8Num12z2">
    <w:name w:val="WW8Num12z2"/>
    <w:qFormat/>
    <w:rsid w:val="004508F2"/>
  </w:style>
  <w:style w:type="character" w:customStyle="1" w:styleId="WW8Num12z3">
    <w:name w:val="WW8Num12z3"/>
    <w:qFormat/>
    <w:rsid w:val="004508F2"/>
  </w:style>
  <w:style w:type="character" w:customStyle="1" w:styleId="WW8Num12z4">
    <w:name w:val="WW8Num12z4"/>
    <w:qFormat/>
    <w:rsid w:val="004508F2"/>
  </w:style>
  <w:style w:type="character" w:customStyle="1" w:styleId="WW8Num12z5">
    <w:name w:val="WW8Num12z5"/>
    <w:qFormat/>
    <w:rsid w:val="004508F2"/>
  </w:style>
  <w:style w:type="character" w:customStyle="1" w:styleId="WW8Num12z6">
    <w:name w:val="WW8Num12z6"/>
    <w:qFormat/>
    <w:rsid w:val="004508F2"/>
  </w:style>
  <w:style w:type="character" w:customStyle="1" w:styleId="WW8Num12z7">
    <w:name w:val="WW8Num12z7"/>
    <w:qFormat/>
    <w:rsid w:val="004508F2"/>
  </w:style>
  <w:style w:type="character" w:customStyle="1" w:styleId="WW8Num12z8">
    <w:name w:val="WW8Num12z8"/>
    <w:qFormat/>
    <w:rsid w:val="004508F2"/>
  </w:style>
  <w:style w:type="character" w:customStyle="1" w:styleId="WW8Num13z0">
    <w:name w:val="WW8Num13z0"/>
    <w:qFormat/>
    <w:rsid w:val="004508F2"/>
  </w:style>
  <w:style w:type="character" w:customStyle="1" w:styleId="WW8Num13z1">
    <w:name w:val="WW8Num13z1"/>
    <w:qFormat/>
    <w:rsid w:val="004508F2"/>
  </w:style>
  <w:style w:type="character" w:customStyle="1" w:styleId="WW8Num13z2">
    <w:name w:val="WW8Num13z2"/>
    <w:qFormat/>
    <w:rsid w:val="004508F2"/>
  </w:style>
  <w:style w:type="character" w:customStyle="1" w:styleId="WW8Num13z3">
    <w:name w:val="WW8Num13z3"/>
    <w:qFormat/>
    <w:rsid w:val="004508F2"/>
  </w:style>
  <w:style w:type="character" w:customStyle="1" w:styleId="WW8Num13z4">
    <w:name w:val="WW8Num13z4"/>
    <w:qFormat/>
    <w:rsid w:val="004508F2"/>
  </w:style>
  <w:style w:type="character" w:customStyle="1" w:styleId="WW8Num13z5">
    <w:name w:val="WW8Num13z5"/>
    <w:qFormat/>
    <w:rsid w:val="004508F2"/>
  </w:style>
  <w:style w:type="character" w:customStyle="1" w:styleId="WW8Num13z6">
    <w:name w:val="WW8Num13z6"/>
    <w:qFormat/>
    <w:rsid w:val="004508F2"/>
  </w:style>
  <w:style w:type="character" w:customStyle="1" w:styleId="WW8Num13z7">
    <w:name w:val="WW8Num13z7"/>
    <w:qFormat/>
    <w:rsid w:val="004508F2"/>
  </w:style>
  <w:style w:type="character" w:customStyle="1" w:styleId="WW8Num13z8">
    <w:name w:val="WW8Num13z8"/>
    <w:qFormat/>
    <w:rsid w:val="004508F2"/>
  </w:style>
  <w:style w:type="character" w:customStyle="1" w:styleId="WW8Num14z0">
    <w:name w:val="WW8Num14z0"/>
    <w:qFormat/>
    <w:rsid w:val="004508F2"/>
  </w:style>
  <w:style w:type="character" w:customStyle="1" w:styleId="WW8Num14z1">
    <w:name w:val="WW8Num14z1"/>
    <w:qFormat/>
    <w:rsid w:val="004508F2"/>
  </w:style>
  <w:style w:type="character" w:customStyle="1" w:styleId="WW8Num14z2">
    <w:name w:val="WW8Num14z2"/>
    <w:qFormat/>
    <w:rsid w:val="004508F2"/>
  </w:style>
  <w:style w:type="character" w:customStyle="1" w:styleId="WW8Num14z3">
    <w:name w:val="WW8Num14z3"/>
    <w:qFormat/>
    <w:rsid w:val="004508F2"/>
  </w:style>
  <w:style w:type="character" w:customStyle="1" w:styleId="WW8Num14z4">
    <w:name w:val="WW8Num14z4"/>
    <w:qFormat/>
    <w:rsid w:val="004508F2"/>
  </w:style>
  <w:style w:type="character" w:customStyle="1" w:styleId="WW8Num14z5">
    <w:name w:val="WW8Num14z5"/>
    <w:qFormat/>
    <w:rsid w:val="004508F2"/>
  </w:style>
  <w:style w:type="character" w:customStyle="1" w:styleId="WW8Num14z6">
    <w:name w:val="WW8Num14z6"/>
    <w:qFormat/>
    <w:rsid w:val="004508F2"/>
  </w:style>
  <w:style w:type="character" w:customStyle="1" w:styleId="WW8Num14z7">
    <w:name w:val="WW8Num14z7"/>
    <w:qFormat/>
    <w:rsid w:val="004508F2"/>
  </w:style>
  <w:style w:type="character" w:customStyle="1" w:styleId="WW8Num14z8">
    <w:name w:val="WW8Num14z8"/>
    <w:qFormat/>
    <w:rsid w:val="004508F2"/>
  </w:style>
  <w:style w:type="character" w:customStyle="1" w:styleId="WW8Num15z0">
    <w:name w:val="WW8Num15z0"/>
    <w:qFormat/>
    <w:rsid w:val="004508F2"/>
    <w:rPr>
      <w:rFonts w:ascii="Symbol" w:hAnsi="Symbol" w:cs="Symbol"/>
      <w:color w:val="auto"/>
      <w:sz w:val="22"/>
      <w:szCs w:val="22"/>
    </w:rPr>
  </w:style>
  <w:style w:type="character" w:customStyle="1" w:styleId="WW8Num15z1">
    <w:name w:val="WW8Num15z1"/>
    <w:qFormat/>
    <w:rsid w:val="004508F2"/>
    <w:rPr>
      <w:rFonts w:ascii="Courier New" w:hAnsi="Courier New" w:cs="Courier New"/>
    </w:rPr>
  </w:style>
  <w:style w:type="character" w:customStyle="1" w:styleId="WW8Num15z2">
    <w:name w:val="WW8Num15z2"/>
    <w:qFormat/>
    <w:rsid w:val="004508F2"/>
    <w:rPr>
      <w:rFonts w:ascii="Wingdings" w:hAnsi="Wingdings" w:cs="Wingdings"/>
    </w:rPr>
  </w:style>
  <w:style w:type="character" w:customStyle="1" w:styleId="WW8Num16z0">
    <w:name w:val="WW8Num16z0"/>
    <w:qFormat/>
    <w:rsid w:val="004508F2"/>
    <w:rPr>
      <w:sz w:val="22"/>
      <w:szCs w:val="22"/>
    </w:rPr>
  </w:style>
  <w:style w:type="character" w:customStyle="1" w:styleId="WW8Num16z1">
    <w:name w:val="WW8Num16z1"/>
    <w:qFormat/>
    <w:rsid w:val="004508F2"/>
  </w:style>
  <w:style w:type="character" w:customStyle="1" w:styleId="WW8Num16z2">
    <w:name w:val="WW8Num16z2"/>
    <w:qFormat/>
    <w:rsid w:val="004508F2"/>
  </w:style>
  <w:style w:type="character" w:customStyle="1" w:styleId="WW8Num16z3">
    <w:name w:val="WW8Num16z3"/>
    <w:qFormat/>
    <w:rsid w:val="004508F2"/>
  </w:style>
  <w:style w:type="character" w:customStyle="1" w:styleId="WW8Num16z4">
    <w:name w:val="WW8Num16z4"/>
    <w:qFormat/>
    <w:rsid w:val="004508F2"/>
  </w:style>
  <w:style w:type="character" w:customStyle="1" w:styleId="WW8Num16z5">
    <w:name w:val="WW8Num16z5"/>
    <w:qFormat/>
    <w:rsid w:val="004508F2"/>
  </w:style>
  <w:style w:type="character" w:customStyle="1" w:styleId="WW8Num16z6">
    <w:name w:val="WW8Num16z6"/>
    <w:qFormat/>
    <w:rsid w:val="004508F2"/>
  </w:style>
  <w:style w:type="character" w:customStyle="1" w:styleId="WW8Num16z7">
    <w:name w:val="WW8Num16z7"/>
    <w:qFormat/>
    <w:rsid w:val="004508F2"/>
  </w:style>
  <w:style w:type="character" w:customStyle="1" w:styleId="WW8Num16z8">
    <w:name w:val="WW8Num16z8"/>
    <w:qFormat/>
    <w:rsid w:val="004508F2"/>
  </w:style>
  <w:style w:type="character" w:customStyle="1" w:styleId="WW8Num17z0">
    <w:name w:val="WW8Num17z0"/>
    <w:qFormat/>
    <w:rsid w:val="004508F2"/>
    <w:rPr>
      <w:color w:val="000000"/>
      <w:sz w:val="22"/>
      <w:szCs w:val="26"/>
    </w:rPr>
  </w:style>
  <w:style w:type="character" w:customStyle="1" w:styleId="WW8Num17z1">
    <w:name w:val="WW8Num17z1"/>
    <w:qFormat/>
    <w:rsid w:val="004508F2"/>
  </w:style>
  <w:style w:type="character" w:customStyle="1" w:styleId="WW8Num17z2">
    <w:name w:val="WW8Num17z2"/>
    <w:qFormat/>
    <w:rsid w:val="004508F2"/>
  </w:style>
  <w:style w:type="character" w:customStyle="1" w:styleId="WW8Num17z3">
    <w:name w:val="WW8Num17z3"/>
    <w:qFormat/>
    <w:rsid w:val="004508F2"/>
  </w:style>
  <w:style w:type="character" w:customStyle="1" w:styleId="WW8Num17z4">
    <w:name w:val="WW8Num17z4"/>
    <w:qFormat/>
    <w:rsid w:val="004508F2"/>
  </w:style>
  <w:style w:type="character" w:customStyle="1" w:styleId="WW8Num17z5">
    <w:name w:val="WW8Num17z5"/>
    <w:qFormat/>
    <w:rsid w:val="004508F2"/>
  </w:style>
  <w:style w:type="character" w:customStyle="1" w:styleId="WW8Num17z6">
    <w:name w:val="WW8Num17z6"/>
    <w:qFormat/>
    <w:rsid w:val="004508F2"/>
  </w:style>
  <w:style w:type="character" w:customStyle="1" w:styleId="WW8Num17z7">
    <w:name w:val="WW8Num17z7"/>
    <w:qFormat/>
    <w:rsid w:val="004508F2"/>
  </w:style>
  <w:style w:type="character" w:customStyle="1" w:styleId="WW8Num17z8">
    <w:name w:val="WW8Num17z8"/>
    <w:qFormat/>
    <w:rsid w:val="004508F2"/>
  </w:style>
  <w:style w:type="character" w:customStyle="1" w:styleId="61">
    <w:name w:val="Основной шрифт абзаца6"/>
    <w:qFormat/>
    <w:rsid w:val="004508F2"/>
  </w:style>
  <w:style w:type="character" w:customStyle="1" w:styleId="51">
    <w:name w:val="Основной шрифт абзаца5"/>
    <w:qFormat/>
    <w:rsid w:val="004508F2"/>
  </w:style>
  <w:style w:type="character" w:customStyle="1" w:styleId="WW8Num5z3">
    <w:name w:val="WW8Num5z3"/>
    <w:qFormat/>
    <w:rsid w:val="004508F2"/>
  </w:style>
  <w:style w:type="character" w:customStyle="1" w:styleId="WW8Num5z4">
    <w:name w:val="WW8Num5z4"/>
    <w:qFormat/>
    <w:rsid w:val="004508F2"/>
  </w:style>
  <w:style w:type="character" w:customStyle="1" w:styleId="WW8Num5z5">
    <w:name w:val="WW8Num5z5"/>
    <w:qFormat/>
    <w:rsid w:val="004508F2"/>
  </w:style>
  <w:style w:type="character" w:customStyle="1" w:styleId="WW8Num5z6">
    <w:name w:val="WW8Num5z6"/>
    <w:qFormat/>
    <w:rsid w:val="004508F2"/>
  </w:style>
  <w:style w:type="character" w:customStyle="1" w:styleId="WW8Num5z7">
    <w:name w:val="WW8Num5z7"/>
    <w:qFormat/>
    <w:rsid w:val="004508F2"/>
  </w:style>
  <w:style w:type="character" w:customStyle="1" w:styleId="WW8Num5z8">
    <w:name w:val="WW8Num5z8"/>
    <w:qFormat/>
    <w:rsid w:val="004508F2"/>
  </w:style>
  <w:style w:type="character" w:customStyle="1" w:styleId="41">
    <w:name w:val="Основной шрифт абзаца4"/>
    <w:qFormat/>
    <w:rsid w:val="004508F2"/>
  </w:style>
  <w:style w:type="character" w:customStyle="1" w:styleId="31">
    <w:name w:val="Основной шрифт абзаца3"/>
    <w:qFormat/>
    <w:rsid w:val="004508F2"/>
  </w:style>
  <w:style w:type="character" w:customStyle="1" w:styleId="22">
    <w:name w:val="Основной шрифт абзаца2"/>
    <w:qFormat/>
    <w:rsid w:val="004508F2"/>
  </w:style>
  <w:style w:type="character" w:customStyle="1" w:styleId="16">
    <w:name w:val="Основной шрифт абзаца1"/>
    <w:qFormat/>
    <w:rsid w:val="004508F2"/>
  </w:style>
  <w:style w:type="character" w:customStyle="1" w:styleId="28">
    <w:name w:val="Основной шрифт абзаца28"/>
    <w:qFormat/>
    <w:rsid w:val="004508F2"/>
  </w:style>
  <w:style w:type="character" w:customStyle="1" w:styleId="WW8Num10z1">
    <w:name w:val="WW8Num10z1"/>
    <w:qFormat/>
    <w:rsid w:val="004508F2"/>
    <w:rPr>
      <w:rFonts w:ascii="Courier New" w:hAnsi="Courier New" w:cs="Courier New"/>
      <w:sz w:val="20"/>
    </w:rPr>
  </w:style>
  <w:style w:type="character" w:customStyle="1" w:styleId="WW8Num10z2">
    <w:name w:val="WW8Num10z2"/>
    <w:qFormat/>
    <w:rsid w:val="004508F2"/>
    <w:rPr>
      <w:rFonts w:ascii="Wingdings" w:hAnsi="Wingdings" w:cs="Wingdings"/>
      <w:sz w:val="20"/>
    </w:rPr>
  </w:style>
  <w:style w:type="character" w:customStyle="1" w:styleId="ListLabel2">
    <w:name w:val="ListLabel 2"/>
    <w:qFormat/>
    <w:rsid w:val="004508F2"/>
    <w:rPr>
      <w:sz w:val="20"/>
    </w:rPr>
  </w:style>
  <w:style w:type="character" w:customStyle="1" w:styleId="ListLabel3">
    <w:name w:val="ListLabel 3"/>
    <w:qFormat/>
    <w:rsid w:val="004508F2"/>
    <w:rPr>
      <w:rFonts w:cs="Arial"/>
      <w:sz w:val="22"/>
      <w:szCs w:val="22"/>
    </w:rPr>
  </w:style>
  <w:style w:type="character" w:customStyle="1" w:styleId="ListLabel4">
    <w:name w:val="ListLabel 4"/>
    <w:qFormat/>
    <w:rsid w:val="004508F2"/>
    <w:rPr>
      <w:rFonts w:eastAsia="Arial" w:cs="Arial"/>
      <w:color w:val="000000"/>
      <w:sz w:val="22"/>
      <w:szCs w:val="26"/>
    </w:rPr>
  </w:style>
  <w:style w:type="character" w:customStyle="1" w:styleId="ListLabel5">
    <w:name w:val="ListLabel 5"/>
    <w:qFormat/>
    <w:rsid w:val="004508F2"/>
    <w:rPr>
      <w:rFonts w:eastAsia="Arial" w:cs="Symbol"/>
      <w:color w:val="000000"/>
      <w:sz w:val="20"/>
      <w:szCs w:val="26"/>
    </w:rPr>
  </w:style>
  <w:style w:type="character" w:customStyle="1" w:styleId="ListLabel6">
    <w:name w:val="ListLabel 6"/>
    <w:qFormat/>
    <w:rsid w:val="004508F2"/>
    <w:rPr>
      <w:sz w:val="22"/>
      <w:szCs w:val="22"/>
    </w:rPr>
  </w:style>
  <w:style w:type="character" w:customStyle="1" w:styleId="ListLabel7">
    <w:name w:val="ListLabel 7"/>
    <w:qFormat/>
    <w:rsid w:val="004508F2"/>
    <w:rPr>
      <w:color w:val="000000"/>
      <w:sz w:val="22"/>
      <w:szCs w:val="26"/>
    </w:rPr>
  </w:style>
  <w:style w:type="character" w:customStyle="1" w:styleId="ListLabel8">
    <w:name w:val="ListLabel 8"/>
    <w:qFormat/>
    <w:rsid w:val="004508F2"/>
    <w:rPr>
      <w:color w:val="000000"/>
      <w:sz w:val="20"/>
      <w:szCs w:val="26"/>
    </w:rPr>
  </w:style>
  <w:style w:type="character" w:customStyle="1" w:styleId="ListLabel9">
    <w:name w:val="ListLabel 9"/>
    <w:qFormat/>
    <w:rsid w:val="004508F2"/>
    <w:rPr>
      <w:rFonts w:cs="Symbol"/>
      <w:sz w:val="22"/>
      <w:szCs w:val="22"/>
    </w:rPr>
  </w:style>
  <w:style w:type="character" w:customStyle="1" w:styleId="ListLabel10">
    <w:name w:val="ListLabel 10"/>
    <w:qFormat/>
    <w:rsid w:val="004508F2"/>
    <w:rPr>
      <w:rFonts w:cs="Courier New"/>
    </w:rPr>
  </w:style>
  <w:style w:type="character" w:customStyle="1" w:styleId="ListLabel11">
    <w:name w:val="ListLabel 11"/>
    <w:qFormat/>
    <w:rsid w:val="004508F2"/>
    <w:rPr>
      <w:rFonts w:cs="Wingdings"/>
    </w:rPr>
  </w:style>
  <w:style w:type="character" w:customStyle="1" w:styleId="ListLabel12">
    <w:name w:val="ListLabel 12"/>
    <w:qFormat/>
    <w:rsid w:val="004508F2"/>
    <w:rPr>
      <w:sz w:val="22"/>
      <w:szCs w:val="22"/>
    </w:rPr>
  </w:style>
  <w:style w:type="character" w:customStyle="1" w:styleId="ListLabel13">
    <w:name w:val="ListLabel 13"/>
    <w:qFormat/>
    <w:rsid w:val="004508F2"/>
    <w:rPr>
      <w:color w:val="000000"/>
      <w:sz w:val="22"/>
      <w:szCs w:val="26"/>
    </w:rPr>
  </w:style>
  <w:style w:type="character" w:customStyle="1" w:styleId="ListLabel14">
    <w:name w:val="ListLabel 14"/>
    <w:qFormat/>
    <w:rsid w:val="004508F2"/>
    <w:rPr>
      <w:color w:val="000000"/>
      <w:sz w:val="20"/>
      <w:szCs w:val="26"/>
    </w:rPr>
  </w:style>
  <w:style w:type="character" w:customStyle="1" w:styleId="ListLabel15">
    <w:name w:val="ListLabel 15"/>
    <w:qFormat/>
    <w:rsid w:val="004508F2"/>
    <w:rPr>
      <w:rFonts w:cs="Symbol"/>
      <w:sz w:val="22"/>
      <w:szCs w:val="22"/>
    </w:rPr>
  </w:style>
  <w:style w:type="character" w:customStyle="1" w:styleId="ListLabel16">
    <w:name w:val="ListLabel 16"/>
    <w:qFormat/>
    <w:rsid w:val="004508F2"/>
    <w:rPr>
      <w:rFonts w:cs="Courier New"/>
    </w:rPr>
  </w:style>
  <w:style w:type="character" w:customStyle="1" w:styleId="ListLabel17">
    <w:name w:val="ListLabel 17"/>
    <w:qFormat/>
    <w:rsid w:val="004508F2"/>
    <w:rPr>
      <w:rFonts w:cs="Wingdings"/>
    </w:rPr>
  </w:style>
  <w:style w:type="paragraph" w:styleId="afc">
    <w:name w:val="caption"/>
    <w:basedOn w:val="a"/>
    <w:qFormat/>
    <w:rsid w:val="004508F2"/>
    <w:pPr>
      <w:widowControl w:val="0"/>
      <w:suppressLineNumbers/>
      <w:suppressAutoHyphens/>
      <w:spacing w:before="120" w:after="120" w:line="276" w:lineRule="auto"/>
    </w:pPr>
    <w:rPr>
      <w:rFonts w:ascii="Arial" w:eastAsia="Lucida Sans Unicode" w:hAnsi="Arial" w:cs="Mangal"/>
      <w:i/>
      <w:iCs/>
      <w:color w:val="00000A"/>
      <w:sz w:val="24"/>
      <w:szCs w:val="24"/>
      <w:lang w:eastAsia="zh-CN"/>
    </w:rPr>
  </w:style>
  <w:style w:type="paragraph" w:customStyle="1" w:styleId="100">
    <w:name w:val="Указатель10"/>
    <w:basedOn w:val="a"/>
    <w:rsid w:val="004508F2"/>
    <w:pPr>
      <w:widowControl w:val="0"/>
      <w:suppressLineNumbers/>
      <w:suppressAutoHyphens/>
      <w:spacing w:after="200" w:line="276" w:lineRule="auto"/>
    </w:pPr>
    <w:rPr>
      <w:rFonts w:ascii="Arial" w:eastAsia="Lucida Sans Unicode" w:hAnsi="Arial" w:cs="Mangal"/>
      <w:color w:val="00000A"/>
      <w:szCs w:val="24"/>
      <w:lang w:eastAsia="zh-CN"/>
    </w:rPr>
  </w:style>
  <w:style w:type="paragraph" w:customStyle="1" w:styleId="52">
    <w:name w:val="Название объекта5"/>
    <w:basedOn w:val="a"/>
    <w:qFormat/>
    <w:rsid w:val="004508F2"/>
    <w:pPr>
      <w:widowControl w:val="0"/>
      <w:suppressLineNumbers/>
      <w:suppressAutoHyphens/>
      <w:spacing w:before="120" w:after="120" w:line="276" w:lineRule="auto"/>
    </w:pPr>
    <w:rPr>
      <w:rFonts w:ascii="Arial" w:eastAsia="Lucida Sans Unicode" w:hAnsi="Arial" w:cs="Mangal"/>
      <w:i/>
      <w:iCs/>
      <w:color w:val="00000A"/>
      <w:sz w:val="24"/>
      <w:szCs w:val="24"/>
      <w:lang w:eastAsia="zh-CN"/>
    </w:rPr>
  </w:style>
  <w:style w:type="paragraph" w:customStyle="1" w:styleId="92">
    <w:name w:val="Указатель9"/>
    <w:basedOn w:val="a"/>
    <w:qFormat/>
    <w:rsid w:val="004508F2"/>
    <w:pPr>
      <w:widowControl w:val="0"/>
      <w:suppressLineNumbers/>
      <w:suppressAutoHyphens/>
      <w:spacing w:after="200" w:line="276" w:lineRule="auto"/>
    </w:pPr>
    <w:rPr>
      <w:rFonts w:ascii="Arial" w:eastAsia="Lucida Sans Unicode" w:hAnsi="Arial" w:cs="Mangal"/>
      <w:color w:val="00000A"/>
      <w:szCs w:val="24"/>
      <w:lang w:eastAsia="zh-CN"/>
    </w:rPr>
  </w:style>
  <w:style w:type="paragraph" w:customStyle="1" w:styleId="42">
    <w:name w:val="Название объекта4"/>
    <w:basedOn w:val="a"/>
    <w:qFormat/>
    <w:rsid w:val="004508F2"/>
    <w:pPr>
      <w:widowControl w:val="0"/>
      <w:suppressLineNumbers/>
      <w:suppressAutoHyphens/>
      <w:spacing w:before="120" w:after="120" w:line="276" w:lineRule="auto"/>
    </w:pPr>
    <w:rPr>
      <w:rFonts w:ascii="Arial" w:eastAsia="Lucida Sans Unicode" w:hAnsi="Arial" w:cs="Mangal"/>
      <w:i/>
      <w:iCs/>
      <w:color w:val="00000A"/>
      <w:sz w:val="24"/>
      <w:szCs w:val="24"/>
      <w:lang w:eastAsia="zh-CN"/>
    </w:rPr>
  </w:style>
  <w:style w:type="paragraph" w:customStyle="1" w:styleId="80">
    <w:name w:val="Указатель8"/>
    <w:basedOn w:val="a"/>
    <w:qFormat/>
    <w:rsid w:val="004508F2"/>
    <w:pPr>
      <w:widowControl w:val="0"/>
      <w:suppressLineNumbers/>
      <w:suppressAutoHyphens/>
      <w:spacing w:after="200" w:line="276" w:lineRule="auto"/>
    </w:pPr>
    <w:rPr>
      <w:rFonts w:ascii="Arial" w:eastAsia="Lucida Sans Unicode" w:hAnsi="Arial" w:cs="Mangal"/>
      <w:color w:val="00000A"/>
      <w:szCs w:val="24"/>
      <w:lang w:eastAsia="zh-CN"/>
    </w:rPr>
  </w:style>
  <w:style w:type="paragraph" w:customStyle="1" w:styleId="32">
    <w:name w:val="Название объекта3"/>
    <w:basedOn w:val="a"/>
    <w:qFormat/>
    <w:rsid w:val="004508F2"/>
    <w:pPr>
      <w:widowControl w:val="0"/>
      <w:suppressLineNumbers/>
      <w:suppressAutoHyphens/>
      <w:spacing w:before="120" w:after="120" w:line="276" w:lineRule="auto"/>
    </w:pPr>
    <w:rPr>
      <w:rFonts w:ascii="Arial" w:eastAsia="Lucida Sans Unicode" w:hAnsi="Arial" w:cs="Mangal"/>
      <w:i/>
      <w:iCs/>
      <w:color w:val="00000A"/>
      <w:sz w:val="24"/>
      <w:szCs w:val="24"/>
      <w:lang w:eastAsia="zh-CN"/>
    </w:rPr>
  </w:style>
  <w:style w:type="paragraph" w:customStyle="1" w:styleId="70">
    <w:name w:val="Указатель7"/>
    <w:basedOn w:val="a"/>
    <w:qFormat/>
    <w:rsid w:val="004508F2"/>
    <w:pPr>
      <w:widowControl w:val="0"/>
      <w:suppressLineNumbers/>
      <w:suppressAutoHyphens/>
      <w:spacing w:after="200" w:line="276" w:lineRule="auto"/>
    </w:pPr>
    <w:rPr>
      <w:rFonts w:ascii="Arial" w:eastAsia="Lucida Sans Unicode" w:hAnsi="Arial" w:cs="Mangal"/>
      <w:color w:val="00000A"/>
      <w:szCs w:val="24"/>
      <w:lang w:eastAsia="zh-CN"/>
    </w:rPr>
  </w:style>
  <w:style w:type="paragraph" w:styleId="17">
    <w:name w:val="index 1"/>
    <w:basedOn w:val="a"/>
    <w:next w:val="a"/>
    <w:autoRedefine/>
    <w:uiPriority w:val="99"/>
    <w:semiHidden/>
    <w:unhideWhenUsed/>
    <w:qFormat/>
    <w:rsid w:val="004508F2"/>
    <w:pPr>
      <w:ind w:left="200" w:hanging="200"/>
    </w:pPr>
  </w:style>
  <w:style w:type="paragraph" w:styleId="afd">
    <w:name w:val="index heading"/>
    <w:basedOn w:val="a"/>
    <w:qFormat/>
    <w:rsid w:val="004508F2"/>
    <w:pPr>
      <w:widowControl w:val="0"/>
      <w:suppressLineNumbers/>
      <w:suppressAutoHyphens/>
      <w:spacing w:after="200" w:line="276" w:lineRule="auto"/>
    </w:pPr>
    <w:rPr>
      <w:rFonts w:ascii="Arial" w:eastAsia="Lucida Sans Unicode" w:hAnsi="Arial" w:cs="Mangal"/>
      <w:color w:val="00000A"/>
      <w:szCs w:val="24"/>
      <w:lang w:eastAsia="zh-CN"/>
    </w:rPr>
  </w:style>
  <w:style w:type="paragraph" w:customStyle="1" w:styleId="23">
    <w:name w:val="Название объекта2"/>
    <w:basedOn w:val="a"/>
    <w:qFormat/>
    <w:rsid w:val="004508F2"/>
    <w:pPr>
      <w:widowControl w:val="0"/>
      <w:suppressLineNumbers/>
      <w:suppressAutoHyphens/>
      <w:spacing w:before="120" w:after="120" w:line="276" w:lineRule="auto"/>
    </w:pPr>
    <w:rPr>
      <w:rFonts w:ascii="Arial" w:eastAsia="Lucida Sans Unicode" w:hAnsi="Arial" w:cs="Mangal"/>
      <w:i/>
      <w:iCs/>
      <w:color w:val="00000A"/>
      <w:sz w:val="24"/>
      <w:szCs w:val="24"/>
      <w:lang w:eastAsia="zh-CN"/>
    </w:rPr>
  </w:style>
  <w:style w:type="paragraph" w:customStyle="1" w:styleId="62">
    <w:name w:val="Указатель6"/>
    <w:basedOn w:val="a"/>
    <w:qFormat/>
    <w:rsid w:val="004508F2"/>
    <w:pPr>
      <w:widowControl w:val="0"/>
      <w:suppressLineNumbers/>
      <w:suppressAutoHyphens/>
      <w:spacing w:after="200" w:line="276" w:lineRule="auto"/>
    </w:pPr>
    <w:rPr>
      <w:rFonts w:ascii="Arial" w:eastAsia="Lucida Sans Unicode" w:hAnsi="Arial" w:cs="Mangal"/>
      <w:color w:val="00000A"/>
      <w:szCs w:val="24"/>
      <w:lang w:eastAsia="zh-CN"/>
    </w:rPr>
  </w:style>
  <w:style w:type="paragraph" w:customStyle="1" w:styleId="18">
    <w:name w:val="Название объекта1"/>
    <w:basedOn w:val="a"/>
    <w:qFormat/>
    <w:rsid w:val="004508F2"/>
    <w:pPr>
      <w:widowControl w:val="0"/>
      <w:suppressLineNumbers/>
      <w:suppressAutoHyphens/>
      <w:spacing w:before="120" w:after="120" w:line="276" w:lineRule="auto"/>
    </w:pPr>
    <w:rPr>
      <w:rFonts w:ascii="Arial" w:eastAsia="Lucida Sans Unicode" w:hAnsi="Arial" w:cs="Tahoma"/>
      <w:i/>
      <w:iCs/>
      <w:color w:val="00000A"/>
      <w:szCs w:val="24"/>
      <w:lang w:eastAsia="zh-CN"/>
    </w:rPr>
  </w:style>
  <w:style w:type="paragraph" w:customStyle="1" w:styleId="53">
    <w:name w:val="Указатель5"/>
    <w:basedOn w:val="a"/>
    <w:qFormat/>
    <w:rsid w:val="004508F2"/>
    <w:pPr>
      <w:widowControl w:val="0"/>
      <w:suppressLineNumbers/>
      <w:suppressAutoHyphens/>
      <w:spacing w:after="200" w:line="276" w:lineRule="auto"/>
    </w:pPr>
    <w:rPr>
      <w:rFonts w:ascii="Arial" w:eastAsia="Lucida Sans Unicode" w:hAnsi="Arial" w:cs="Tahoma"/>
      <w:color w:val="00000A"/>
      <w:szCs w:val="24"/>
      <w:lang w:eastAsia="zh-CN"/>
    </w:rPr>
  </w:style>
  <w:style w:type="paragraph" w:customStyle="1" w:styleId="43">
    <w:name w:val="Название4"/>
    <w:basedOn w:val="a"/>
    <w:qFormat/>
    <w:rsid w:val="004508F2"/>
    <w:pPr>
      <w:widowControl w:val="0"/>
      <w:suppressLineNumbers/>
      <w:suppressAutoHyphens/>
      <w:spacing w:before="120" w:after="120" w:line="276" w:lineRule="auto"/>
    </w:pPr>
    <w:rPr>
      <w:rFonts w:ascii="Arial" w:eastAsia="Lucida Sans Unicode" w:hAnsi="Arial" w:cs="Tahoma"/>
      <w:i/>
      <w:iCs/>
      <w:color w:val="00000A"/>
      <w:szCs w:val="24"/>
      <w:lang w:eastAsia="zh-CN"/>
    </w:rPr>
  </w:style>
  <w:style w:type="paragraph" w:customStyle="1" w:styleId="44">
    <w:name w:val="Указатель4"/>
    <w:basedOn w:val="a"/>
    <w:qFormat/>
    <w:rsid w:val="004508F2"/>
    <w:pPr>
      <w:widowControl w:val="0"/>
      <w:suppressLineNumbers/>
      <w:suppressAutoHyphens/>
      <w:spacing w:after="200" w:line="276" w:lineRule="auto"/>
    </w:pPr>
    <w:rPr>
      <w:rFonts w:ascii="Arial" w:eastAsia="Lucida Sans Unicode" w:hAnsi="Arial" w:cs="Tahoma"/>
      <w:color w:val="00000A"/>
      <w:szCs w:val="24"/>
      <w:lang w:eastAsia="zh-CN"/>
    </w:rPr>
  </w:style>
  <w:style w:type="paragraph" w:customStyle="1" w:styleId="33">
    <w:name w:val="Название3"/>
    <w:basedOn w:val="a"/>
    <w:qFormat/>
    <w:rsid w:val="004508F2"/>
    <w:pPr>
      <w:widowControl w:val="0"/>
      <w:suppressLineNumbers/>
      <w:suppressAutoHyphens/>
      <w:spacing w:before="120" w:after="120" w:line="276" w:lineRule="auto"/>
    </w:pPr>
    <w:rPr>
      <w:rFonts w:ascii="Arial" w:eastAsia="Lucida Sans Unicode" w:hAnsi="Arial" w:cs="Tahoma"/>
      <w:i/>
      <w:iCs/>
      <w:color w:val="00000A"/>
      <w:szCs w:val="24"/>
      <w:lang w:eastAsia="zh-CN"/>
    </w:rPr>
  </w:style>
  <w:style w:type="paragraph" w:customStyle="1" w:styleId="34">
    <w:name w:val="Указатель3"/>
    <w:basedOn w:val="a"/>
    <w:qFormat/>
    <w:rsid w:val="004508F2"/>
    <w:pPr>
      <w:widowControl w:val="0"/>
      <w:suppressLineNumbers/>
      <w:suppressAutoHyphens/>
      <w:spacing w:after="200" w:line="276" w:lineRule="auto"/>
    </w:pPr>
    <w:rPr>
      <w:rFonts w:ascii="Arial" w:eastAsia="Lucida Sans Unicode" w:hAnsi="Arial" w:cs="Tahoma"/>
      <w:color w:val="00000A"/>
      <w:szCs w:val="24"/>
      <w:lang w:eastAsia="zh-CN"/>
    </w:rPr>
  </w:style>
  <w:style w:type="paragraph" w:customStyle="1" w:styleId="24">
    <w:name w:val="Название2"/>
    <w:basedOn w:val="a"/>
    <w:qFormat/>
    <w:rsid w:val="004508F2"/>
    <w:pPr>
      <w:widowControl w:val="0"/>
      <w:suppressLineNumbers/>
      <w:suppressAutoHyphens/>
      <w:spacing w:before="120" w:after="120" w:line="276" w:lineRule="auto"/>
    </w:pPr>
    <w:rPr>
      <w:rFonts w:ascii="Arial" w:eastAsia="Lucida Sans Unicode" w:hAnsi="Arial" w:cs="Tahoma"/>
      <w:i/>
      <w:iCs/>
      <w:color w:val="00000A"/>
      <w:szCs w:val="24"/>
      <w:lang w:eastAsia="zh-CN"/>
    </w:rPr>
  </w:style>
  <w:style w:type="paragraph" w:customStyle="1" w:styleId="25">
    <w:name w:val="Указатель2"/>
    <w:basedOn w:val="a"/>
    <w:qFormat/>
    <w:rsid w:val="004508F2"/>
    <w:pPr>
      <w:widowControl w:val="0"/>
      <w:suppressLineNumbers/>
      <w:suppressAutoHyphens/>
      <w:spacing w:after="200" w:line="276" w:lineRule="auto"/>
    </w:pPr>
    <w:rPr>
      <w:rFonts w:ascii="Arial" w:eastAsia="Lucida Sans Unicode" w:hAnsi="Arial" w:cs="Tahoma"/>
      <w:color w:val="00000A"/>
      <w:szCs w:val="24"/>
      <w:lang w:eastAsia="zh-CN"/>
    </w:rPr>
  </w:style>
  <w:style w:type="paragraph" w:styleId="afe">
    <w:name w:val="Body Text Indent"/>
    <w:basedOn w:val="a"/>
    <w:link w:val="aff"/>
    <w:rsid w:val="004508F2"/>
    <w:pPr>
      <w:widowControl w:val="0"/>
      <w:suppressAutoHyphens/>
      <w:spacing w:after="200" w:line="276" w:lineRule="auto"/>
      <w:ind w:firstLine="720"/>
      <w:jc w:val="both"/>
    </w:pPr>
    <w:rPr>
      <w:rFonts w:ascii="Arial" w:eastAsia="Lucida Sans Unicode" w:hAnsi="Arial" w:cs="Arial"/>
      <w:color w:val="00000A"/>
      <w:sz w:val="26"/>
      <w:lang w:eastAsia="zh-CN"/>
    </w:rPr>
  </w:style>
  <w:style w:type="character" w:customStyle="1" w:styleId="aff">
    <w:name w:val="Основной текст с отступом Знак"/>
    <w:basedOn w:val="a1"/>
    <w:link w:val="afe"/>
    <w:qFormat/>
    <w:rsid w:val="004508F2"/>
    <w:rPr>
      <w:rFonts w:ascii="Arial" w:eastAsia="Lucida Sans Unicode" w:hAnsi="Arial" w:cs="Arial"/>
      <w:color w:val="00000A"/>
      <w:sz w:val="26"/>
      <w:szCs w:val="20"/>
      <w:lang w:eastAsia="zh-CN"/>
    </w:rPr>
  </w:style>
  <w:style w:type="paragraph" w:customStyle="1" w:styleId="310">
    <w:name w:val="Основной текст 31"/>
    <w:basedOn w:val="a"/>
    <w:qFormat/>
    <w:rsid w:val="004508F2"/>
    <w:pPr>
      <w:widowControl w:val="0"/>
      <w:spacing w:after="200" w:line="276" w:lineRule="auto"/>
      <w:jc w:val="both"/>
    </w:pPr>
    <w:rPr>
      <w:rFonts w:ascii="Arial" w:hAnsi="Arial" w:cs="Arial"/>
      <w:color w:val="00000A"/>
      <w:sz w:val="24"/>
      <w:lang w:eastAsia="zh-CN"/>
    </w:rPr>
  </w:style>
  <w:style w:type="paragraph" w:customStyle="1" w:styleId="210">
    <w:name w:val="Основной текст с отступом 21"/>
    <w:basedOn w:val="a"/>
    <w:qFormat/>
    <w:rsid w:val="004508F2"/>
    <w:pPr>
      <w:widowControl w:val="0"/>
      <w:suppressAutoHyphens/>
      <w:spacing w:after="120" w:line="480" w:lineRule="auto"/>
      <w:ind w:left="283"/>
    </w:pPr>
    <w:rPr>
      <w:rFonts w:ascii="Arial" w:eastAsia="Lucida Sans Unicode" w:hAnsi="Arial" w:cs="Arial"/>
      <w:color w:val="00000A"/>
      <w:szCs w:val="24"/>
      <w:lang w:eastAsia="zh-CN"/>
    </w:rPr>
  </w:style>
  <w:style w:type="paragraph" w:styleId="aff0">
    <w:name w:val="Subtitle"/>
    <w:basedOn w:val="12"/>
    <w:next w:val="a0"/>
    <w:link w:val="aff1"/>
    <w:qFormat/>
    <w:rsid w:val="004508F2"/>
    <w:pPr>
      <w:spacing w:line="276" w:lineRule="auto"/>
      <w:jc w:val="center"/>
    </w:pPr>
    <w:rPr>
      <w:i/>
      <w:iCs/>
      <w:color w:val="00000A"/>
      <w:kern w:val="0"/>
      <w:lang w:eastAsia="zh-CN"/>
    </w:rPr>
  </w:style>
  <w:style w:type="character" w:customStyle="1" w:styleId="aff1">
    <w:name w:val="Подзаголовок Знак"/>
    <w:basedOn w:val="a1"/>
    <w:link w:val="aff0"/>
    <w:qFormat/>
    <w:rsid w:val="004508F2"/>
    <w:rPr>
      <w:rFonts w:ascii="Arial" w:eastAsia="Lucida Sans Unicode" w:hAnsi="Arial" w:cs="Tahoma"/>
      <w:i/>
      <w:iCs/>
      <w:color w:val="00000A"/>
      <w:sz w:val="28"/>
      <w:szCs w:val="28"/>
      <w:lang w:eastAsia="zh-CN"/>
    </w:rPr>
  </w:style>
  <w:style w:type="paragraph" w:customStyle="1" w:styleId="Default">
    <w:name w:val="Default"/>
    <w:qFormat/>
    <w:rsid w:val="004508F2"/>
    <w:pPr>
      <w:widowControl w:val="0"/>
      <w:suppressAutoHyphens/>
    </w:pPr>
    <w:rPr>
      <w:rFonts w:ascii="Times New Roman" w:eastAsia="Lucida Sans Unicode" w:hAnsi="Times New Roman" w:cs="Mangal"/>
      <w:color w:val="00000A"/>
      <w:sz w:val="24"/>
      <w:szCs w:val="24"/>
      <w:lang w:eastAsia="zh-CN" w:bidi="hi-IN"/>
    </w:rPr>
  </w:style>
  <w:style w:type="paragraph" w:customStyle="1" w:styleId="Textbody">
    <w:name w:val="Text body"/>
    <w:basedOn w:val="Standard"/>
    <w:qFormat/>
    <w:rsid w:val="004B7A22"/>
    <w:pPr>
      <w:widowControl w:val="0"/>
      <w:spacing w:after="120" w:line="240" w:lineRule="auto"/>
    </w:pPr>
    <w:rPr>
      <w:rFonts w:ascii="Arial" w:eastAsia="Lucida Sans Unicode" w:hAnsi="Arial"/>
      <w:sz w:val="21"/>
      <w:szCs w:val="24"/>
      <w:lang w:bidi="ar-SA"/>
    </w:rPr>
  </w:style>
  <w:style w:type="paragraph" w:customStyle="1" w:styleId="--">
    <w:name w:val="Список --"/>
    <w:basedOn w:val="a"/>
    <w:qFormat/>
    <w:rsid w:val="00D81351"/>
    <w:pPr>
      <w:widowControl w:val="0"/>
      <w:suppressAutoHyphens/>
      <w:ind w:firstLine="567"/>
    </w:pPr>
    <w:rPr>
      <w:rFonts w:ascii="Arial" w:eastAsia="Lucida Sans Unicode" w:hAnsi="Arial" w:cs="Arial"/>
      <w:kern w:val="1"/>
      <w:szCs w:val="24"/>
      <w:lang w:eastAsia="zh-CN"/>
    </w:rPr>
  </w:style>
  <w:style w:type="numbering" w:customStyle="1" w:styleId="19">
    <w:name w:val="Нет списка1"/>
    <w:next w:val="a3"/>
    <w:uiPriority w:val="99"/>
    <w:semiHidden/>
    <w:unhideWhenUsed/>
    <w:rsid w:val="00020BC6"/>
  </w:style>
  <w:style w:type="character" w:customStyle="1" w:styleId="FontStyle39">
    <w:name w:val="Font Style39"/>
    <w:basedOn w:val="16"/>
    <w:qFormat/>
    <w:rsid w:val="00020BC6"/>
    <w:rPr>
      <w:rFonts w:ascii="Book Antiqua" w:hAnsi="Book Antiqua" w:cs="Book Antiqua"/>
      <w:sz w:val="26"/>
      <w:szCs w:val="26"/>
    </w:rPr>
  </w:style>
  <w:style w:type="paragraph" w:customStyle="1" w:styleId="Style10">
    <w:name w:val="Style10"/>
    <w:basedOn w:val="a"/>
    <w:qFormat/>
    <w:rsid w:val="00020BC6"/>
    <w:pPr>
      <w:widowControl w:val="0"/>
      <w:suppressAutoHyphens/>
      <w:autoSpaceDE w:val="0"/>
    </w:pPr>
    <w:rPr>
      <w:rFonts w:ascii="Book Antiqua" w:eastAsia="Lucida Sans Unicode" w:hAnsi="Book Antiqua"/>
      <w:kern w:val="1"/>
      <w:sz w:val="24"/>
      <w:szCs w:val="24"/>
    </w:rPr>
  </w:style>
  <w:style w:type="numbering" w:customStyle="1" w:styleId="26">
    <w:name w:val="Нет списка2"/>
    <w:next w:val="a3"/>
    <w:uiPriority w:val="99"/>
    <w:semiHidden/>
    <w:unhideWhenUsed/>
    <w:rsid w:val="00EC2CE7"/>
  </w:style>
  <w:style w:type="paragraph" w:customStyle="1" w:styleId="Heading">
    <w:name w:val="Heading"/>
    <w:basedOn w:val="Standard"/>
    <w:next w:val="Textbody"/>
    <w:rsid w:val="00EC2CE7"/>
    <w:pPr>
      <w:keepNext/>
      <w:widowControl w:val="0"/>
      <w:spacing w:before="240" w:after="120" w:line="240" w:lineRule="auto"/>
    </w:pPr>
    <w:rPr>
      <w:rFonts w:ascii="Arial" w:eastAsia="Andale Sans UI" w:hAnsi="Arial"/>
      <w:sz w:val="28"/>
      <w:szCs w:val="28"/>
      <w:lang w:val="en-US" w:eastAsia="en-US" w:bidi="en-US"/>
    </w:rPr>
  </w:style>
  <w:style w:type="paragraph" w:customStyle="1" w:styleId="Index">
    <w:name w:val="Index"/>
    <w:basedOn w:val="Standard"/>
    <w:rsid w:val="00EC2CE7"/>
    <w:pPr>
      <w:widowControl w:val="0"/>
      <w:suppressLineNumbers/>
      <w:spacing w:after="0" w:line="240" w:lineRule="auto"/>
    </w:pPr>
    <w:rPr>
      <w:rFonts w:ascii="Times New Roman" w:eastAsia="Andale Sans UI" w:hAnsi="Times New Roman"/>
      <w:sz w:val="24"/>
      <w:szCs w:val="24"/>
      <w:lang w:val="en-US" w:eastAsia="en-US" w:bidi="en-US"/>
    </w:rPr>
  </w:style>
  <w:style w:type="paragraph" w:customStyle="1" w:styleId="TableHeading">
    <w:name w:val="Table Heading"/>
    <w:basedOn w:val="TableContents"/>
    <w:rsid w:val="00EC2CE7"/>
    <w:pPr>
      <w:suppressLineNumbers/>
      <w:autoSpaceDN w:val="0"/>
      <w:jc w:val="center"/>
      <w:textAlignment w:val="baseline"/>
    </w:pPr>
    <w:rPr>
      <w:rFonts w:ascii="Times New Roman" w:eastAsia="Andale Sans UI" w:hAnsi="Times New Roman" w:cs="Tahoma"/>
      <w:b/>
      <w:bCs/>
      <w:kern w:val="3"/>
      <w:sz w:val="24"/>
      <w:lang w:val="en-US" w:eastAsia="en-US" w:bidi="en-US"/>
    </w:rPr>
  </w:style>
  <w:style w:type="character" w:customStyle="1" w:styleId="Internetlink">
    <w:name w:val="Internet link"/>
    <w:basedOn w:val="a1"/>
    <w:qFormat/>
    <w:rsid w:val="00EC2CE7"/>
    <w:rPr>
      <w:color w:val="0000FF"/>
      <w:u w:val="single"/>
    </w:rPr>
  </w:style>
  <w:style w:type="numbering" w:customStyle="1" w:styleId="WWNum1">
    <w:name w:val="WWNum1"/>
    <w:basedOn w:val="a3"/>
    <w:rsid w:val="00EC2CE7"/>
    <w:pPr>
      <w:numPr>
        <w:numId w:val="2"/>
      </w:numPr>
    </w:pPr>
  </w:style>
  <w:style w:type="numbering" w:customStyle="1" w:styleId="WWNum2">
    <w:name w:val="WWNum2"/>
    <w:basedOn w:val="a3"/>
    <w:rsid w:val="00EC2CE7"/>
    <w:pPr>
      <w:numPr>
        <w:numId w:val="3"/>
      </w:numPr>
    </w:pPr>
  </w:style>
  <w:style w:type="numbering" w:customStyle="1" w:styleId="WWNum3">
    <w:name w:val="WWNum3"/>
    <w:basedOn w:val="a3"/>
    <w:rsid w:val="00EC2CE7"/>
    <w:pPr>
      <w:numPr>
        <w:numId w:val="4"/>
      </w:numPr>
    </w:pPr>
  </w:style>
  <w:style w:type="numbering" w:customStyle="1" w:styleId="WWNum11">
    <w:name w:val="WWNum11"/>
    <w:basedOn w:val="a3"/>
    <w:rsid w:val="00080CB7"/>
    <w:pPr>
      <w:numPr>
        <w:numId w:val="7"/>
      </w:numPr>
    </w:pPr>
  </w:style>
  <w:style w:type="numbering" w:customStyle="1" w:styleId="WWNum21">
    <w:name w:val="WWNum21"/>
    <w:basedOn w:val="a3"/>
    <w:rsid w:val="00080CB7"/>
    <w:pPr>
      <w:numPr>
        <w:numId w:val="8"/>
      </w:numPr>
    </w:pPr>
  </w:style>
  <w:style w:type="numbering" w:customStyle="1" w:styleId="35">
    <w:name w:val="Нет списка3"/>
    <w:next w:val="a3"/>
    <w:uiPriority w:val="99"/>
    <w:semiHidden/>
    <w:unhideWhenUsed/>
    <w:rsid w:val="006F59EC"/>
  </w:style>
  <w:style w:type="table" w:customStyle="1" w:styleId="27">
    <w:name w:val="Сетка таблицы2"/>
    <w:basedOn w:val="a2"/>
    <w:next w:val="ae"/>
    <w:uiPriority w:val="59"/>
    <w:rsid w:val="006F59EC"/>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5">
    <w:name w:val="Нет списка4"/>
    <w:next w:val="a3"/>
    <w:uiPriority w:val="99"/>
    <w:semiHidden/>
    <w:unhideWhenUsed/>
    <w:rsid w:val="006D6AEC"/>
  </w:style>
  <w:style w:type="numbering" w:customStyle="1" w:styleId="54">
    <w:name w:val="Нет списка5"/>
    <w:next w:val="a3"/>
    <w:uiPriority w:val="99"/>
    <w:semiHidden/>
    <w:unhideWhenUsed/>
    <w:rsid w:val="00FF6FA8"/>
  </w:style>
  <w:style w:type="paragraph" w:customStyle="1" w:styleId="1a">
    <w:name w:val="1Заголовок"/>
    <w:basedOn w:val="a"/>
    <w:uiPriority w:val="99"/>
    <w:qFormat/>
    <w:rsid w:val="00FF6FA8"/>
    <w:pPr>
      <w:keepNext/>
      <w:spacing w:after="240"/>
      <w:ind w:left="709" w:hanging="29"/>
      <w:jc w:val="both"/>
      <w:outlineLvl w:val="0"/>
    </w:pPr>
    <w:rPr>
      <w:b/>
      <w:caps/>
      <w:color w:val="00000A"/>
      <w:sz w:val="28"/>
      <w:szCs w:val="28"/>
    </w:rPr>
  </w:style>
  <w:style w:type="table" w:customStyle="1" w:styleId="36">
    <w:name w:val="Сетка таблицы3"/>
    <w:basedOn w:val="a2"/>
    <w:next w:val="ae"/>
    <w:uiPriority w:val="59"/>
    <w:rsid w:val="00FF6FA8"/>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1">
    <w:name w:val="Знак Знак8 Знак Знак"/>
    <w:basedOn w:val="a"/>
    <w:autoRedefine/>
    <w:rsid w:val="00FF6FA8"/>
    <w:pPr>
      <w:spacing w:after="160" w:line="240" w:lineRule="exact"/>
    </w:pPr>
    <w:rPr>
      <w:sz w:val="28"/>
      <w:szCs w:val="28"/>
      <w:lang w:val="en-US" w:eastAsia="en-US"/>
    </w:rPr>
  </w:style>
  <w:style w:type="numbering" w:customStyle="1" w:styleId="63">
    <w:name w:val="Нет списка6"/>
    <w:next w:val="a3"/>
    <w:uiPriority w:val="99"/>
    <w:semiHidden/>
    <w:unhideWhenUsed/>
    <w:rsid w:val="00A55413"/>
  </w:style>
  <w:style w:type="table" w:customStyle="1" w:styleId="46">
    <w:name w:val="Сетка таблицы4"/>
    <w:basedOn w:val="a2"/>
    <w:next w:val="ae"/>
    <w:uiPriority w:val="59"/>
    <w:rsid w:val="00A55413"/>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0">
    <w:name w:val="Заголовок 9 Знак"/>
    <w:basedOn w:val="a1"/>
    <w:link w:val="9"/>
    <w:rsid w:val="00391261"/>
    <w:rPr>
      <w:rFonts w:ascii="Arial" w:eastAsia="Lucida Sans Unicode" w:hAnsi="Arial" w:cs="Arial"/>
      <w:smallCaps/>
      <w:kern w:val="1"/>
      <w:sz w:val="24"/>
      <w:szCs w:val="24"/>
      <w:lang w:eastAsia="zh-CN"/>
    </w:rPr>
  </w:style>
  <w:style w:type="character" w:customStyle="1" w:styleId="101">
    <w:name w:val="Основной шрифт абзаца10"/>
    <w:rsid w:val="00391261"/>
  </w:style>
  <w:style w:type="character" w:customStyle="1" w:styleId="WW8Num9z1">
    <w:name w:val="WW8Num9z1"/>
    <w:rsid w:val="00391261"/>
    <w:rPr>
      <w:rFonts w:ascii="Courier New" w:hAnsi="Courier New" w:cs="Courier New"/>
    </w:rPr>
  </w:style>
  <w:style w:type="character" w:customStyle="1" w:styleId="WW8Num9z2">
    <w:name w:val="WW8Num9z2"/>
    <w:rsid w:val="00391261"/>
    <w:rPr>
      <w:rFonts w:ascii="Wingdings" w:hAnsi="Wingdings" w:cs="Wingdings"/>
    </w:rPr>
  </w:style>
  <w:style w:type="paragraph" w:customStyle="1" w:styleId="55">
    <w:name w:val="Название5"/>
    <w:basedOn w:val="a"/>
    <w:rsid w:val="00391261"/>
    <w:pPr>
      <w:widowControl w:val="0"/>
      <w:suppressLineNumbers/>
      <w:suppressAutoHyphens/>
      <w:spacing w:before="120" w:after="120"/>
    </w:pPr>
    <w:rPr>
      <w:rFonts w:ascii="Arial" w:eastAsia="Lucida Sans Unicode" w:hAnsi="Arial" w:cs="Tahoma"/>
      <w:i/>
      <w:iCs/>
      <w:kern w:val="1"/>
      <w:szCs w:val="24"/>
      <w:lang w:eastAsia="zh-CN"/>
    </w:rPr>
  </w:style>
  <w:style w:type="paragraph" w:customStyle="1" w:styleId="FORMATTEXT">
    <w:name w:val=".FORMATTEXT"/>
    <w:next w:val="a"/>
    <w:rsid w:val="00391261"/>
    <w:pPr>
      <w:widowControl w:val="0"/>
      <w:suppressAutoHyphens/>
      <w:autoSpaceDE w:val="0"/>
      <w:spacing w:after="0" w:line="240" w:lineRule="auto"/>
    </w:pPr>
    <w:rPr>
      <w:rFonts w:ascii="Times New Roman" w:eastAsia="Times New Roman" w:hAnsi="Times New Roman" w:cs="Times New Roman"/>
      <w:kern w:val="1"/>
      <w:sz w:val="24"/>
      <w:szCs w:val="24"/>
      <w:lang w:eastAsia="zh-CN"/>
    </w:rPr>
  </w:style>
  <w:style w:type="numbering" w:customStyle="1" w:styleId="71">
    <w:name w:val="Нет списка7"/>
    <w:next w:val="a3"/>
    <w:uiPriority w:val="99"/>
    <w:semiHidden/>
    <w:unhideWhenUsed/>
    <w:rsid w:val="008173B7"/>
  </w:style>
  <w:style w:type="character" w:customStyle="1" w:styleId="WW8Num18z0">
    <w:name w:val="WW8Num18z0"/>
    <w:rsid w:val="008173B7"/>
    <w:rPr>
      <w:rFonts w:ascii="Times New Roman" w:hAnsi="Times New Roman" w:cs="Times New Roman"/>
      <w:sz w:val="24"/>
      <w:szCs w:val="24"/>
    </w:rPr>
  </w:style>
  <w:style w:type="character" w:customStyle="1" w:styleId="WW8Num8z1">
    <w:name w:val="WW8Num8z1"/>
    <w:rsid w:val="008173B7"/>
    <w:rPr>
      <w:rFonts w:ascii="Courier New" w:hAnsi="Courier New" w:cs="Courier New"/>
      <w:sz w:val="20"/>
    </w:rPr>
  </w:style>
  <w:style w:type="character" w:customStyle="1" w:styleId="WW8Num8z2">
    <w:name w:val="WW8Num8z2"/>
    <w:rsid w:val="008173B7"/>
    <w:rPr>
      <w:rFonts w:ascii="Wingdings" w:hAnsi="Wingdings" w:cs="Wingdings"/>
      <w:sz w:val="20"/>
    </w:rPr>
  </w:style>
  <w:style w:type="character" w:customStyle="1" w:styleId="WW8Num18z1">
    <w:name w:val="WW8Num18z1"/>
    <w:rsid w:val="008173B7"/>
  </w:style>
  <w:style w:type="character" w:customStyle="1" w:styleId="WW8Num18z2">
    <w:name w:val="WW8Num18z2"/>
    <w:rsid w:val="008173B7"/>
  </w:style>
  <w:style w:type="character" w:customStyle="1" w:styleId="WW8Num18z3">
    <w:name w:val="WW8Num18z3"/>
    <w:rsid w:val="008173B7"/>
  </w:style>
  <w:style w:type="character" w:customStyle="1" w:styleId="WW8Num18z4">
    <w:name w:val="WW8Num18z4"/>
    <w:rsid w:val="008173B7"/>
  </w:style>
  <w:style w:type="character" w:customStyle="1" w:styleId="WW8Num18z5">
    <w:name w:val="WW8Num18z5"/>
    <w:rsid w:val="008173B7"/>
  </w:style>
  <w:style w:type="character" w:customStyle="1" w:styleId="WW8Num18z6">
    <w:name w:val="WW8Num18z6"/>
    <w:rsid w:val="008173B7"/>
  </w:style>
  <w:style w:type="character" w:customStyle="1" w:styleId="WW8Num18z7">
    <w:name w:val="WW8Num18z7"/>
    <w:rsid w:val="008173B7"/>
  </w:style>
  <w:style w:type="character" w:customStyle="1" w:styleId="WW8Num18z8">
    <w:name w:val="WW8Num18z8"/>
    <w:rsid w:val="008173B7"/>
  </w:style>
  <w:style w:type="character" w:customStyle="1" w:styleId="WW8Num19z0">
    <w:name w:val="WW8Num19z0"/>
    <w:rsid w:val="008173B7"/>
  </w:style>
  <w:style w:type="character" w:customStyle="1" w:styleId="WW8Num19z1">
    <w:name w:val="WW8Num19z1"/>
    <w:rsid w:val="008173B7"/>
  </w:style>
  <w:style w:type="character" w:customStyle="1" w:styleId="WW8Num19z2">
    <w:name w:val="WW8Num19z2"/>
    <w:rsid w:val="008173B7"/>
  </w:style>
  <w:style w:type="character" w:customStyle="1" w:styleId="WW8Num19z3">
    <w:name w:val="WW8Num19z3"/>
    <w:rsid w:val="008173B7"/>
  </w:style>
  <w:style w:type="character" w:customStyle="1" w:styleId="WW8Num19z4">
    <w:name w:val="WW8Num19z4"/>
    <w:rsid w:val="008173B7"/>
  </w:style>
  <w:style w:type="character" w:customStyle="1" w:styleId="WW8Num19z5">
    <w:name w:val="WW8Num19z5"/>
    <w:rsid w:val="008173B7"/>
  </w:style>
  <w:style w:type="character" w:customStyle="1" w:styleId="WW8Num19z6">
    <w:name w:val="WW8Num19z6"/>
    <w:rsid w:val="008173B7"/>
  </w:style>
  <w:style w:type="character" w:customStyle="1" w:styleId="WW8Num19z7">
    <w:name w:val="WW8Num19z7"/>
    <w:rsid w:val="008173B7"/>
  </w:style>
  <w:style w:type="character" w:customStyle="1" w:styleId="WW8Num19z8">
    <w:name w:val="WW8Num19z8"/>
    <w:rsid w:val="008173B7"/>
  </w:style>
  <w:style w:type="character" w:customStyle="1" w:styleId="WW8Num20z0">
    <w:name w:val="WW8Num20z0"/>
    <w:rsid w:val="008173B7"/>
  </w:style>
  <w:style w:type="character" w:customStyle="1" w:styleId="WW8Num20z1">
    <w:name w:val="WW8Num20z1"/>
    <w:rsid w:val="008173B7"/>
  </w:style>
  <w:style w:type="character" w:customStyle="1" w:styleId="WW8Num20z2">
    <w:name w:val="WW8Num20z2"/>
    <w:rsid w:val="008173B7"/>
  </w:style>
  <w:style w:type="character" w:customStyle="1" w:styleId="WW8Num20z3">
    <w:name w:val="WW8Num20z3"/>
    <w:rsid w:val="008173B7"/>
  </w:style>
  <w:style w:type="character" w:customStyle="1" w:styleId="WW8Num20z4">
    <w:name w:val="WW8Num20z4"/>
    <w:rsid w:val="008173B7"/>
  </w:style>
  <w:style w:type="character" w:customStyle="1" w:styleId="WW8Num20z5">
    <w:name w:val="WW8Num20z5"/>
    <w:rsid w:val="008173B7"/>
  </w:style>
  <w:style w:type="character" w:customStyle="1" w:styleId="WW8Num20z6">
    <w:name w:val="WW8Num20z6"/>
    <w:rsid w:val="008173B7"/>
  </w:style>
  <w:style w:type="character" w:customStyle="1" w:styleId="WW8Num20z7">
    <w:name w:val="WW8Num20z7"/>
    <w:rsid w:val="008173B7"/>
  </w:style>
  <w:style w:type="character" w:customStyle="1" w:styleId="WW8Num20z8">
    <w:name w:val="WW8Num20z8"/>
    <w:rsid w:val="008173B7"/>
  </w:style>
  <w:style w:type="character" w:customStyle="1" w:styleId="WW8Num21z0">
    <w:name w:val="WW8Num21z0"/>
    <w:rsid w:val="008173B7"/>
    <w:rPr>
      <w:rFonts w:ascii="Symbol" w:hAnsi="Symbol" w:cs="Symbol"/>
      <w:sz w:val="20"/>
    </w:rPr>
  </w:style>
  <w:style w:type="character" w:customStyle="1" w:styleId="WW8Num21z1">
    <w:name w:val="WW8Num21z1"/>
    <w:rsid w:val="008173B7"/>
    <w:rPr>
      <w:rFonts w:ascii="Courier New" w:hAnsi="Courier New" w:cs="Courier New"/>
      <w:sz w:val="20"/>
    </w:rPr>
  </w:style>
  <w:style w:type="character" w:customStyle="1" w:styleId="WW8Num21z2">
    <w:name w:val="WW8Num21z2"/>
    <w:rsid w:val="008173B7"/>
    <w:rPr>
      <w:rFonts w:ascii="Wingdings" w:hAnsi="Wingdings" w:cs="Wingdings"/>
      <w:sz w:val="20"/>
    </w:rPr>
  </w:style>
  <w:style w:type="character" w:customStyle="1" w:styleId="WW8NumSt1z0">
    <w:name w:val="WW8NumSt1z0"/>
    <w:rsid w:val="008173B7"/>
    <w:rPr>
      <w:rFonts w:ascii="Arial" w:hAnsi="Arial" w:cs="Arial"/>
    </w:rPr>
  </w:style>
  <w:style w:type="character" w:customStyle="1" w:styleId="WW8NumSt2z0">
    <w:name w:val="WW8NumSt2z0"/>
    <w:rsid w:val="008173B7"/>
    <w:rPr>
      <w:rFonts w:ascii="Arial" w:hAnsi="Arial" w:cs="Arial"/>
    </w:rPr>
  </w:style>
  <w:style w:type="character" w:customStyle="1" w:styleId="WW8NumSt3z0">
    <w:name w:val="WW8NumSt3z0"/>
    <w:rsid w:val="008173B7"/>
    <w:rPr>
      <w:rFonts w:ascii="Times New Roman" w:hAnsi="Times New Roman" w:cs="Times New Roman"/>
      <w:spacing w:val="-8"/>
      <w:sz w:val="24"/>
      <w:szCs w:val="24"/>
    </w:rPr>
  </w:style>
  <w:style w:type="character" w:customStyle="1" w:styleId="WW8NumSt4z0">
    <w:name w:val="WW8NumSt4z0"/>
    <w:rsid w:val="008173B7"/>
    <w:rPr>
      <w:rFonts w:ascii="Times New Roman" w:hAnsi="Times New Roman" w:cs="Times New Roman"/>
      <w:sz w:val="24"/>
      <w:szCs w:val="24"/>
    </w:rPr>
  </w:style>
  <w:style w:type="character" w:customStyle="1" w:styleId="WW8NumSt5z0">
    <w:name w:val="WW8NumSt5z0"/>
    <w:rsid w:val="008173B7"/>
    <w:rPr>
      <w:rFonts w:ascii="Times New Roman" w:hAnsi="Times New Roman" w:cs="Times New Roman"/>
      <w:sz w:val="24"/>
      <w:szCs w:val="24"/>
    </w:rPr>
  </w:style>
  <w:style w:type="paragraph" w:customStyle="1" w:styleId="ConsPlusNormal">
    <w:name w:val="ConsPlusNormal"/>
    <w:rsid w:val="008173B7"/>
    <w:pPr>
      <w:suppressAutoHyphens/>
      <w:autoSpaceDE w:val="0"/>
      <w:spacing w:after="0" w:line="240" w:lineRule="auto"/>
    </w:pPr>
    <w:rPr>
      <w:rFonts w:ascii="Arial" w:eastAsia="Times New Roman" w:hAnsi="Arial" w:cs="Arial"/>
      <w:sz w:val="20"/>
      <w:szCs w:val="20"/>
      <w:lang w:eastAsia="zh-CN"/>
    </w:rPr>
  </w:style>
  <w:style w:type="numbering" w:customStyle="1" w:styleId="82">
    <w:name w:val="Нет списка8"/>
    <w:next w:val="a3"/>
    <w:uiPriority w:val="99"/>
    <w:semiHidden/>
    <w:unhideWhenUsed/>
    <w:rsid w:val="009F4388"/>
  </w:style>
  <w:style w:type="numbering" w:customStyle="1" w:styleId="93">
    <w:name w:val="Нет списка9"/>
    <w:next w:val="a3"/>
    <w:uiPriority w:val="99"/>
    <w:semiHidden/>
    <w:unhideWhenUsed/>
    <w:rsid w:val="006659AA"/>
  </w:style>
  <w:style w:type="paragraph" w:customStyle="1" w:styleId="1b">
    <w:name w:val="Обычный1"/>
    <w:qFormat/>
    <w:rsid w:val="006659AA"/>
    <w:pPr>
      <w:suppressAutoHyphens/>
      <w:spacing w:after="0" w:line="240" w:lineRule="auto"/>
    </w:pPr>
    <w:rPr>
      <w:rFonts w:eastAsia="Lucida Sans Unicode" w:cs="Calibri"/>
      <w:sz w:val="20"/>
    </w:rPr>
  </w:style>
  <w:style w:type="character" w:customStyle="1" w:styleId="-">
    <w:name w:val="Интернет-ссылка"/>
    <w:basedOn w:val="a1"/>
    <w:uiPriority w:val="99"/>
    <w:unhideWhenUsed/>
    <w:rsid w:val="006659AA"/>
    <w:rPr>
      <w:color w:val="000080"/>
      <w:u w:val="single"/>
    </w:rPr>
  </w:style>
  <w:style w:type="character" w:styleId="aff2">
    <w:name w:val="Placeholder Text"/>
    <w:basedOn w:val="a1"/>
    <w:uiPriority w:val="99"/>
    <w:semiHidden/>
    <w:qFormat/>
    <w:rsid w:val="006659AA"/>
    <w:rPr>
      <w:color w:val="808080"/>
    </w:rPr>
  </w:style>
  <w:style w:type="character" w:styleId="aff3">
    <w:name w:val="Subtle Emphasis"/>
    <w:qFormat/>
    <w:rsid w:val="006659AA"/>
    <w:rPr>
      <w:i/>
      <w:iCs/>
      <w:color w:val="808080"/>
    </w:rPr>
  </w:style>
  <w:style w:type="character" w:customStyle="1" w:styleId="aff4">
    <w:name w:val="Обычный (веб) Знак"/>
    <w:basedOn w:val="a1"/>
    <w:qFormat/>
    <w:rsid w:val="006659AA"/>
    <w:rPr>
      <w:rFonts w:ascii="Times New Roman" w:eastAsia="Times New Roman" w:hAnsi="Times New Roman" w:cs="Times New Roman"/>
      <w:sz w:val="24"/>
      <w:szCs w:val="24"/>
      <w:lang w:eastAsia="ru-RU"/>
    </w:rPr>
  </w:style>
  <w:style w:type="character" w:customStyle="1" w:styleId="ListLabel18">
    <w:name w:val="ListLabel 18"/>
    <w:qFormat/>
    <w:rsid w:val="006659AA"/>
    <w:rPr>
      <w:rFonts w:cs="Symbol"/>
    </w:rPr>
  </w:style>
  <w:style w:type="character" w:customStyle="1" w:styleId="ListLabel19">
    <w:name w:val="ListLabel 19"/>
    <w:qFormat/>
    <w:rsid w:val="006659AA"/>
    <w:rPr>
      <w:rFonts w:cs="Courier New"/>
    </w:rPr>
  </w:style>
  <w:style w:type="character" w:customStyle="1" w:styleId="ListLabel20">
    <w:name w:val="ListLabel 20"/>
    <w:qFormat/>
    <w:rsid w:val="006659AA"/>
    <w:rPr>
      <w:rFonts w:cs="Wingdings"/>
    </w:rPr>
  </w:style>
  <w:style w:type="character" w:customStyle="1" w:styleId="ListLabel21">
    <w:name w:val="ListLabel 21"/>
    <w:qFormat/>
    <w:rsid w:val="006659AA"/>
    <w:rPr>
      <w:rFonts w:cs="Symbol"/>
    </w:rPr>
  </w:style>
  <w:style w:type="character" w:customStyle="1" w:styleId="ListLabel22">
    <w:name w:val="ListLabel 22"/>
    <w:qFormat/>
    <w:rsid w:val="006659AA"/>
    <w:rPr>
      <w:rFonts w:cs="Courier New"/>
    </w:rPr>
  </w:style>
  <w:style w:type="character" w:customStyle="1" w:styleId="ListLabel23">
    <w:name w:val="ListLabel 23"/>
    <w:qFormat/>
    <w:rsid w:val="006659AA"/>
    <w:rPr>
      <w:rFonts w:cs="Wingdings"/>
    </w:rPr>
  </w:style>
  <w:style w:type="character" w:customStyle="1" w:styleId="ListLabel24">
    <w:name w:val="ListLabel 24"/>
    <w:qFormat/>
    <w:rsid w:val="006659AA"/>
    <w:rPr>
      <w:rFonts w:cs="Symbol"/>
    </w:rPr>
  </w:style>
  <w:style w:type="character" w:customStyle="1" w:styleId="ListLabel25">
    <w:name w:val="ListLabel 25"/>
    <w:qFormat/>
    <w:rsid w:val="006659AA"/>
    <w:rPr>
      <w:rFonts w:cs="Courier New"/>
    </w:rPr>
  </w:style>
  <w:style w:type="character" w:customStyle="1" w:styleId="ListLabel26">
    <w:name w:val="ListLabel 26"/>
    <w:qFormat/>
    <w:rsid w:val="006659AA"/>
    <w:rPr>
      <w:rFonts w:cs="Wingdings"/>
    </w:rPr>
  </w:style>
  <w:style w:type="character" w:customStyle="1" w:styleId="ListLabel27">
    <w:name w:val="ListLabel 27"/>
    <w:qFormat/>
    <w:rsid w:val="006659AA"/>
    <w:rPr>
      <w:rFonts w:ascii="Arial" w:hAnsi="Arial" w:cs="Symbol"/>
      <w:sz w:val="24"/>
    </w:rPr>
  </w:style>
  <w:style w:type="character" w:customStyle="1" w:styleId="ListLabel28">
    <w:name w:val="ListLabel 28"/>
    <w:qFormat/>
    <w:rsid w:val="006659AA"/>
    <w:rPr>
      <w:rFonts w:cs="Symbol"/>
    </w:rPr>
  </w:style>
  <w:style w:type="character" w:customStyle="1" w:styleId="ListLabel29">
    <w:name w:val="ListLabel 29"/>
    <w:qFormat/>
    <w:rsid w:val="006659AA"/>
    <w:rPr>
      <w:rFonts w:cs="Symbol"/>
    </w:rPr>
  </w:style>
  <w:style w:type="character" w:customStyle="1" w:styleId="ListLabel30">
    <w:name w:val="ListLabel 30"/>
    <w:qFormat/>
    <w:rsid w:val="006659AA"/>
    <w:rPr>
      <w:rFonts w:cs="Symbol"/>
    </w:rPr>
  </w:style>
  <w:style w:type="character" w:customStyle="1" w:styleId="ListLabel31">
    <w:name w:val="ListLabel 31"/>
    <w:qFormat/>
    <w:rsid w:val="006659AA"/>
    <w:rPr>
      <w:rFonts w:cs="Symbol"/>
    </w:rPr>
  </w:style>
  <w:style w:type="character" w:customStyle="1" w:styleId="ListLabel32">
    <w:name w:val="ListLabel 32"/>
    <w:qFormat/>
    <w:rsid w:val="006659AA"/>
    <w:rPr>
      <w:rFonts w:cs="Symbol"/>
    </w:rPr>
  </w:style>
  <w:style w:type="character" w:customStyle="1" w:styleId="ListLabel33">
    <w:name w:val="ListLabel 33"/>
    <w:qFormat/>
    <w:rsid w:val="006659AA"/>
    <w:rPr>
      <w:rFonts w:cs="Symbol"/>
    </w:rPr>
  </w:style>
  <w:style w:type="character" w:customStyle="1" w:styleId="ListLabel34">
    <w:name w:val="ListLabel 34"/>
    <w:qFormat/>
    <w:rsid w:val="006659AA"/>
    <w:rPr>
      <w:rFonts w:cs="Symbol"/>
    </w:rPr>
  </w:style>
  <w:style w:type="character" w:customStyle="1" w:styleId="ListLabel35">
    <w:name w:val="ListLabel 35"/>
    <w:qFormat/>
    <w:rsid w:val="006659AA"/>
    <w:rPr>
      <w:rFonts w:cs="Symbol"/>
    </w:rPr>
  </w:style>
  <w:style w:type="character" w:customStyle="1" w:styleId="ListLabel36">
    <w:name w:val="ListLabel 36"/>
    <w:qFormat/>
    <w:rsid w:val="006659AA"/>
    <w:rPr>
      <w:rFonts w:eastAsia="StarSymbol" w:cs="StarSymbol"/>
      <w:sz w:val="18"/>
      <w:szCs w:val="18"/>
    </w:rPr>
  </w:style>
  <w:style w:type="character" w:customStyle="1" w:styleId="ListLabel37">
    <w:name w:val="ListLabel 37"/>
    <w:qFormat/>
    <w:rsid w:val="006659AA"/>
    <w:rPr>
      <w:rFonts w:eastAsia="StarSymbol" w:cs="StarSymbol"/>
      <w:sz w:val="18"/>
      <w:szCs w:val="18"/>
    </w:rPr>
  </w:style>
  <w:style w:type="character" w:customStyle="1" w:styleId="ListLabel38">
    <w:name w:val="ListLabel 38"/>
    <w:qFormat/>
    <w:rsid w:val="006659AA"/>
    <w:rPr>
      <w:rFonts w:eastAsia="StarSymbol" w:cs="StarSymbol"/>
      <w:sz w:val="18"/>
      <w:szCs w:val="18"/>
    </w:rPr>
  </w:style>
  <w:style w:type="character" w:customStyle="1" w:styleId="ListLabel39">
    <w:name w:val="ListLabel 39"/>
    <w:qFormat/>
    <w:rsid w:val="006659AA"/>
    <w:rPr>
      <w:rFonts w:eastAsia="StarSymbol" w:cs="StarSymbol"/>
      <w:sz w:val="18"/>
      <w:szCs w:val="18"/>
    </w:rPr>
  </w:style>
  <w:style w:type="character" w:customStyle="1" w:styleId="ListLabel40">
    <w:name w:val="ListLabel 40"/>
    <w:qFormat/>
    <w:rsid w:val="006659AA"/>
    <w:rPr>
      <w:rFonts w:eastAsia="StarSymbol" w:cs="StarSymbol"/>
      <w:sz w:val="18"/>
      <w:szCs w:val="18"/>
    </w:rPr>
  </w:style>
  <w:style w:type="character" w:customStyle="1" w:styleId="ListLabel41">
    <w:name w:val="ListLabel 41"/>
    <w:qFormat/>
    <w:rsid w:val="006659AA"/>
    <w:rPr>
      <w:rFonts w:eastAsia="StarSymbol" w:cs="StarSymbol"/>
      <w:sz w:val="18"/>
      <w:szCs w:val="18"/>
    </w:rPr>
  </w:style>
  <w:style w:type="character" w:customStyle="1" w:styleId="ListLabel42">
    <w:name w:val="ListLabel 42"/>
    <w:qFormat/>
    <w:rsid w:val="006659AA"/>
    <w:rPr>
      <w:rFonts w:eastAsia="StarSymbol" w:cs="StarSymbol"/>
      <w:sz w:val="18"/>
      <w:szCs w:val="18"/>
    </w:rPr>
  </w:style>
  <w:style w:type="character" w:customStyle="1" w:styleId="ListLabel43">
    <w:name w:val="ListLabel 43"/>
    <w:qFormat/>
    <w:rsid w:val="006659AA"/>
    <w:rPr>
      <w:rFonts w:eastAsia="StarSymbol" w:cs="StarSymbol"/>
      <w:sz w:val="18"/>
      <w:szCs w:val="18"/>
    </w:rPr>
  </w:style>
  <w:style w:type="character" w:customStyle="1" w:styleId="ListLabel44">
    <w:name w:val="ListLabel 44"/>
    <w:qFormat/>
    <w:rsid w:val="006659AA"/>
    <w:rPr>
      <w:rFonts w:eastAsia="StarSymbol" w:cs="StarSymbol"/>
      <w:sz w:val="18"/>
      <w:szCs w:val="18"/>
    </w:rPr>
  </w:style>
  <w:style w:type="character" w:customStyle="1" w:styleId="ListLabel45">
    <w:name w:val="ListLabel 45"/>
    <w:qFormat/>
    <w:rsid w:val="006659AA"/>
    <w:rPr>
      <w:rFonts w:eastAsia="StarSymbol" w:cs="StarSymbol"/>
      <w:sz w:val="18"/>
      <w:szCs w:val="18"/>
    </w:rPr>
  </w:style>
  <w:style w:type="character" w:customStyle="1" w:styleId="ListLabel46">
    <w:name w:val="ListLabel 46"/>
    <w:qFormat/>
    <w:rsid w:val="006659AA"/>
    <w:rPr>
      <w:rFonts w:eastAsia="StarSymbol" w:cs="StarSymbol"/>
      <w:sz w:val="18"/>
      <w:szCs w:val="18"/>
    </w:rPr>
  </w:style>
  <w:style w:type="character" w:customStyle="1" w:styleId="ListLabel47">
    <w:name w:val="ListLabel 47"/>
    <w:qFormat/>
    <w:rsid w:val="006659AA"/>
    <w:rPr>
      <w:rFonts w:eastAsia="StarSymbol" w:cs="StarSymbol"/>
      <w:sz w:val="18"/>
      <w:szCs w:val="18"/>
    </w:rPr>
  </w:style>
  <w:style w:type="character" w:customStyle="1" w:styleId="ListLabel48">
    <w:name w:val="ListLabel 48"/>
    <w:qFormat/>
    <w:rsid w:val="006659AA"/>
    <w:rPr>
      <w:rFonts w:eastAsia="StarSymbol" w:cs="StarSymbol"/>
      <w:sz w:val="18"/>
      <w:szCs w:val="18"/>
    </w:rPr>
  </w:style>
  <w:style w:type="character" w:customStyle="1" w:styleId="ListLabel49">
    <w:name w:val="ListLabel 49"/>
    <w:qFormat/>
    <w:rsid w:val="006659AA"/>
    <w:rPr>
      <w:rFonts w:eastAsia="StarSymbol" w:cs="StarSymbol"/>
      <w:sz w:val="18"/>
      <w:szCs w:val="18"/>
    </w:rPr>
  </w:style>
  <w:style w:type="character" w:customStyle="1" w:styleId="ListLabel50">
    <w:name w:val="ListLabel 50"/>
    <w:qFormat/>
    <w:rsid w:val="006659AA"/>
    <w:rPr>
      <w:rFonts w:eastAsia="StarSymbol" w:cs="StarSymbol"/>
      <w:sz w:val="18"/>
      <w:szCs w:val="18"/>
    </w:rPr>
  </w:style>
  <w:style w:type="character" w:customStyle="1" w:styleId="ListLabel51">
    <w:name w:val="ListLabel 51"/>
    <w:qFormat/>
    <w:rsid w:val="006659AA"/>
    <w:rPr>
      <w:rFonts w:eastAsia="StarSymbol" w:cs="StarSymbol"/>
      <w:sz w:val="18"/>
      <w:szCs w:val="18"/>
    </w:rPr>
  </w:style>
  <w:style w:type="character" w:customStyle="1" w:styleId="ListLabel52">
    <w:name w:val="ListLabel 52"/>
    <w:qFormat/>
    <w:rsid w:val="006659AA"/>
    <w:rPr>
      <w:rFonts w:eastAsia="StarSymbol" w:cs="StarSymbol"/>
      <w:sz w:val="18"/>
      <w:szCs w:val="18"/>
    </w:rPr>
  </w:style>
  <w:style w:type="character" w:customStyle="1" w:styleId="ListLabel53">
    <w:name w:val="ListLabel 53"/>
    <w:qFormat/>
    <w:rsid w:val="006659AA"/>
    <w:rPr>
      <w:rFonts w:eastAsia="StarSymbol" w:cs="StarSymbol"/>
      <w:sz w:val="18"/>
      <w:szCs w:val="18"/>
    </w:rPr>
  </w:style>
  <w:style w:type="character" w:customStyle="1" w:styleId="ListLabel54">
    <w:name w:val="ListLabel 54"/>
    <w:qFormat/>
    <w:rsid w:val="006659AA"/>
    <w:rPr>
      <w:rFonts w:eastAsia="StarSymbol" w:cs="StarSymbol"/>
      <w:sz w:val="18"/>
      <w:szCs w:val="18"/>
    </w:rPr>
  </w:style>
  <w:style w:type="character" w:customStyle="1" w:styleId="ListLabel55">
    <w:name w:val="ListLabel 55"/>
    <w:qFormat/>
    <w:rsid w:val="006659AA"/>
    <w:rPr>
      <w:rFonts w:eastAsia="StarSymbol" w:cs="StarSymbol"/>
      <w:sz w:val="18"/>
      <w:szCs w:val="18"/>
    </w:rPr>
  </w:style>
  <w:style w:type="character" w:customStyle="1" w:styleId="ListLabel56">
    <w:name w:val="ListLabel 56"/>
    <w:qFormat/>
    <w:rsid w:val="006659AA"/>
    <w:rPr>
      <w:rFonts w:eastAsia="StarSymbol" w:cs="StarSymbol"/>
      <w:sz w:val="18"/>
      <w:szCs w:val="18"/>
    </w:rPr>
  </w:style>
  <w:style w:type="character" w:customStyle="1" w:styleId="ListLabel57">
    <w:name w:val="ListLabel 57"/>
    <w:qFormat/>
    <w:rsid w:val="006659AA"/>
    <w:rPr>
      <w:rFonts w:eastAsia="StarSymbol" w:cs="StarSymbol"/>
      <w:sz w:val="18"/>
      <w:szCs w:val="18"/>
    </w:rPr>
  </w:style>
  <w:style w:type="character" w:customStyle="1" w:styleId="ListLabel58">
    <w:name w:val="ListLabel 58"/>
    <w:qFormat/>
    <w:rsid w:val="006659AA"/>
    <w:rPr>
      <w:rFonts w:eastAsia="StarSymbol" w:cs="StarSymbol"/>
      <w:sz w:val="18"/>
      <w:szCs w:val="18"/>
    </w:rPr>
  </w:style>
  <w:style w:type="character" w:customStyle="1" w:styleId="ListLabel59">
    <w:name w:val="ListLabel 59"/>
    <w:qFormat/>
    <w:rsid w:val="006659AA"/>
    <w:rPr>
      <w:rFonts w:eastAsia="StarSymbol" w:cs="StarSymbol"/>
      <w:sz w:val="18"/>
      <w:szCs w:val="18"/>
    </w:rPr>
  </w:style>
  <w:style w:type="character" w:customStyle="1" w:styleId="ListLabel60">
    <w:name w:val="ListLabel 60"/>
    <w:qFormat/>
    <w:rsid w:val="006659AA"/>
    <w:rPr>
      <w:rFonts w:eastAsia="StarSymbol" w:cs="StarSymbol"/>
      <w:sz w:val="18"/>
      <w:szCs w:val="18"/>
    </w:rPr>
  </w:style>
  <w:style w:type="character" w:customStyle="1" w:styleId="ListLabel61">
    <w:name w:val="ListLabel 61"/>
    <w:qFormat/>
    <w:rsid w:val="006659AA"/>
    <w:rPr>
      <w:rFonts w:eastAsia="StarSymbol" w:cs="StarSymbol"/>
      <w:sz w:val="18"/>
      <w:szCs w:val="18"/>
    </w:rPr>
  </w:style>
  <w:style w:type="character" w:customStyle="1" w:styleId="ListLabel62">
    <w:name w:val="ListLabel 62"/>
    <w:qFormat/>
    <w:rsid w:val="006659AA"/>
    <w:rPr>
      <w:rFonts w:eastAsia="StarSymbol" w:cs="StarSymbol"/>
      <w:sz w:val="18"/>
      <w:szCs w:val="18"/>
    </w:rPr>
  </w:style>
  <w:style w:type="character" w:customStyle="1" w:styleId="ListLabel63">
    <w:name w:val="ListLabel 63"/>
    <w:qFormat/>
    <w:rsid w:val="006659AA"/>
    <w:rPr>
      <w:rFonts w:ascii="Arial" w:hAnsi="Arial" w:cs="OpenSymbol"/>
    </w:rPr>
  </w:style>
  <w:style w:type="character" w:customStyle="1" w:styleId="ListLabel64">
    <w:name w:val="ListLabel 64"/>
    <w:qFormat/>
    <w:rsid w:val="006659AA"/>
    <w:rPr>
      <w:rFonts w:cs="OpenSymbol"/>
    </w:rPr>
  </w:style>
  <w:style w:type="character" w:customStyle="1" w:styleId="ListLabel65">
    <w:name w:val="ListLabel 65"/>
    <w:qFormat/>
    <w:rsid w:val="006659AA"/>
    <w:rPr>
      <w:rFonts w:cs="OpenSymbol"/>
    </w:rPr>
  </w:style>
  <w:style w:type="character" w:customStyle="1" w:styleId="ListLabel66">
    <w:name w:val="ListLabel 66"/>
    <w:qFormat/>
    <w:rsid w:val="006659AA"/>
    <w:rPr>
      <w:rFonts w:cs="OpenSymbol"/>
    </w:rPr>
  </w:style>
  <w:style w:type="character" w:customStyle="1" w:styleId="ListLabel67">
    <w:name w:val="ListLabel 67"/>
    <w:qFormat/>
    <w:rsid w:val="006659AA"/>
    <w:rPr>
      <w:rFonts w:cs="OpenSymbol"/>
    </w:rPr>
  </w:style>
  <w:style w:type="character" w:customStyle="1" w:styleId="ListLabel68">
    <w:name w:val="ListLabel 68"/>
    <w:qFormat/>
    <w:rsid w:val="006659AA"/>
    <w:rPr>
      <w:rFonts w:cs="OpenSymbol"/>
    </w:rPr>
  </w:style>
  <w:style w:type="character" w:customStyle="1" w:styleId="ListLabel69">
    <w:name w:val="ListLabel 69"/>
    <w:qFormat/>
    <w:rsid w:val="006659AA"/>
    <w:rPr>
      <w:rFonts w:cs="OpenSymbol"/>
    </w:rPr>
  </w:style>
  <w:style w:type="character" w:customStyle="1" w:styleId="ListLabel70">
    <w:name w:val="ListLabel 70"/>
    <w:qFormat/>
    <w:rsid w:val="006659AA"/>
    <w:rPr>
      <w:rFonts w:cs="OpenSymbol"/>
    </w:rPr>
  </w:style>
  <w:style w:type="character" w:customStyle="1" w:styleId="ListLabel71">
    <w:name w:val="ListLabel 71"/>
    <w:qFormat/>
    <w:rsid w:val="006659AA"/>
    <w:rPr>
      <w:rFonts w:cs="OpenSymbol"/>
    </w:rPr>
  </w:style>
  <w:style w:type="character" w:customStyle="1" w:styleId="ListLabel72">
    <w:name w:val="ListLabel 72"/>
    <w:qFormat/>
    <w:rsid w:val="006659AA"/>
    <w:rPr>
      <w:rFonts w:eastAsia="StarSymbol" w:cs="StarSymbol"/>
      <w:sz w:val="18"/>
      <w:szCs w:val="18"/>
    </w:rPr>
  </w:style>
  <w:style w:type="character" w:customStyle="1" w:styleId="ListLabel73">
    <w:name w:val="ListLabel 73"/>
    <w:qFormat/>
    <w:rsid w:val="006659AA"/>
    <w:rPr>
      <w:rFonts w:eastAsia="StarSymbol" w:cs="StarSymbol"/>
      <w:sz w:val="18"/>
      <w:szCs w:val="18"/>
    </w:rPr>
  </w:style>
  <w:style w:type="character" w:customStyle="1" w:styleId="ListLabel74">
    <w:name w:val="ListLabel 74"/>
    <w:qFormat/>
    <w:rsid w:val="006659AA"/>
    <w:rPr>
      <w:rFonts w:eastAsia="StarSymbol" w:cs="StarSymbol"/>
      <w:sz w:val="18"/>
      <w:szCs w:val="18"/>
    </w:rPr>
  </w:style>
  <w:style w:type="character" w:customStyle="1" w:styleId="ListLabel75">
    <w:name w:val="ListLabel 75"/>
    <w:qFormat/>
    <w:rsid w:val="006659AA"/>
    <w:rPr>
      <w:rFonts w:eastAsia="StarSymbol" w:cs="StarSymbol"/>
      <w:sz w:val="18"/>
      <w:szCs w:val="18"/>
    </w:rPr>
  </w:style>
  <w:style w:type="character" w:customStyle="1" w:styleId="ListLabel76">
    <w:name w:val="ListLabel 76"/>
    <w:qFormat/>
    <w:rsid w:val="006659AA"/>
    <w:rPr>
      <w:rFonts w:eastAsia="StarSymbol" w:cs="StarSymbol"/>
      <w:sz w:val="18"/>
      <w:szCs w:val="18"/>
    </w:rPr>
  </w:style>
  <w:style w:type="character" w:customStyle="1" w:styleId="ListLabel77">
    <w:name w:val="ListLabel 77"/>
    <w:qFormat/>
    <w:rsid w:val="006659AA"/>
    <w:rPr>
      <w:rFonts w:eastAsia="StarSymbol" w:cs="StarSymbol"/>
      <w:sz w:val="18"/>
      <w:szCs w:val="18"/>
    </w:rPr>
  </w:style>
  <w:style w:type="character" w:customStyle="1" w:styleId="ListLabel78">
    <w:name w:val="ListLabel 78"/>
    <w:qFormat/>
    <w:rsid w:val="006659AA"/>
    <w:rPr>
      <w:rFonts w:eastAsia="StarSymbol" w:cs="StarSymbol"/>
      <w:sz w:val="18"/>
      <w:szCs w:val="18"/>
    </w:rPr>
  </w:style>
  <w:style w:type="character" w:customStyle="1" w:styleId="ListLabel79">
    <w:name w:val="ListLabel 79"/>
    <w:qFormat/>
    <w:rsid w:val="006659AA"/>
    <w:rPr>
      <w:rFonts w:eastAsia="StarSymbol" w:cs="StarSymbol"/>
      <w:sz w:val="18"/>
      <w:szCs w:val="18"/>
    </w:rPr>
  </w:style>
  <w:style w:type="character" w:customStyle="1" w:styleId="ListLabel80">
    <w:name w:val="ListLabel 80"/>
    <w:qFormat/>
    <w:rsid w:val="006659AA"/>
    <w:rPr>
      <w:rFonts w:eastAsia="StarSymbol" w:cs="StarSymbol"/>
      <w:sz w:val="18"/>
      <w:szCs w:val="18"/>
    </w:rPr>
  </w:style>
  <w:style w:type="character" w:customStyle="1" w:styleId="ListLabel81">
    <w:name w:val="ListLabel 81"/>
    <w:qFormat/>
    <w:rsid w:val="006659AA"/>
    <w:rPr>
      <w:rFonts w:cs="Courier New"/>
    </w:rPr>
  </w:style>
  <w:style w:type="character" w:customStyle="1" w:styleId="ListLabel82">
    <w:name w:val="ListLabel 82"/>
    <w:qFormat/>
    <w:rsid w:val="006659AA"/>
    <w:rPr>
      <w:rFonts w:cs="Courier New"/>
    </w:rPr>
  </w:style>
  <w:style w:type="character" w:customStyle="1" w:styleId="ListLabel83">
    <w:name w:val="ListLabel 83"/>
    <w:qFormat/>
    <w:rsid w:val="006659AA"/>
    <w:rPr>
      <w:rFonts w:cs="Courier New"/>
    </w:rPr>
  </w:style>
  <w:style w:type="paragraph" w:customStyle="1" w:styleId="110">
    <w:name w:val="Заголовок 1 Знак1"/>
    <w:basedOn w:val="1b"/>
    <w:qFormat/>
    <w:rsid w:val="006659AA"/>
    <w:pPr>
      <w:widowControl w:val="0"/>
      <w:suppressLineNumbers/>
      <w:spacing w:after="200" w:line="276" w:lineRule="auto"/>
    </w:pPr>
    <w:rPr>
      <w:rFonts w:ascii="Arial" w:hAnsi="Arial" w:cs="Mangal"/>
      <w:color w:val="00000A"/>
      <w:szCs w:val="24"/>
      <w:lang w:eastAsia="zh-CN"/>
    </w:rPr>
  </w:style>
  <w:style w:type="paragraph" w:customStyle="1" w:styleId="29">
    <w:name w:val="Знак2"/>
    <w:basedOn w:val="1b"/>
    <w:qFormat/>
    <w:rsid w:val="006659AA"/>
    <w:pPr>
      <w:spacing w:after="160" w:line="240" w:lineRule="exact"/>
    </w:pPr>
    <w:rPr>
      <w:rFonts w:ascii="Verdana" w:hAnsi="Verdana"/>
      <w:lang w:val="en-US"/>
    </w:rPr>
  </w:style>
  <w:style w:type="paragraph" w:customStyle="1" w:styleId="formattext0">
    <w:name w:val="formattext"/>
    <w:qFormat/>
    <w:rsid w:val="006659AA"/>
    <w:pPr>
      <w:widowControl w:val="0"/>
      <w:spacing w:after="0" w:line="240" w:lineRule="auto"/>
    </w:pPr>
    <w:rPr>
      <w:rFonts w:ascii="Times New Roman" w:eastAsia="Times New Roman" w:hAnsi="Times New Roman" w:cs="Times New Roman"/>
      <w:sz w:val="18"/>
      <w:szCs w:val="18"/>
      <w:lang w:eastAsia="ru-RU"/>
    </w:rPr>
  </w:style>
  <w:style w:type="numbering" w:customStyle="1" w:styleId="111">
    <w:name w:val="Нет списка11"/>
    <w:uiPriority w:val="99"/>
    <w:semiHidden/>
    <w:unhideWhenUsed/>
    <w:qFormat/>
    <w:rsid w:val="006659AA"/>
  </w:style>
  <w:style w:type="numbering" w:customStyle="1" w:styleId="211">
    <w:name w:val="Нет списка21"/>
    <w:uiPriority w:val="99"/>
    <w:semiHidden/>
    <w:unhideWhenUsed/>
    <w:qFormat/>
    <w:rsid w:val="006659AA"/>
  </w:style>
  <w:style w:type="table" w:customStyle="1" w:styleId="56">
    <w:name w:val="Сетка таблицы5"/>
    <w:basedOn w:val="a2"/>
    <w:next w:val="ae"/>
    <w:uiPriority w:val="59"/>
    <w:rsid w:val="006659AA"/>
    <w:pPr>
      <w:spacing w:after="0" w:line="240" w:lineRule="auto"/>
    </w:pPr>
    <w:rPr>
      <w:sz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2">
    <w:name w:val="Светлая заливка11"/>
    <w:basedOn w:val="a2"/>
    <w:uiPriority w:val="60"/>
    <w:rsid w:val="006659AA"/>
    <w:pPr>
      <w:spacing w:after="0" w:line="240" w:lineRule="auto"/>
    </w:pPr>
    <w:rPr>
      <w:color w:val="000000" w:themeColor="text1" w:themeShade="BF"/>
      <w:sz w:val="20"/>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3">
    <w:name w:val="Сетка таблицы11"/>
    <w:basedOn w:val="a2"/>
    <w:uiPriority w:val="59"/>
    <w:rsid w:val="006659AA"/>
    <w:pPr>
      <w:spacing w:after="0" w:line="240" w:lineRule="auto"/>
    </w:pPr>
    <w:rPr>
      <w:sz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02">
    <w:name w:val="Нет списка10"/>
    <w:next w:val="a3"/>
    <w:uiPriority w:val="99"/>
    <w:semiHidden/>
    <w:unhideWhenUsed/>
    <w:rsid w:val="000D59C5"/>
  </w:style>
  <w:style w:type="numbering" w:customStyle="1" w:styleId="120">
    <w:name w:val="Нет списка12"/>
    <w:next w:val="a3"/>
    <w:uiPriority w:val="99"/>
    <w:semiHidden/>
    <w:unhideWhenUsed/>
    <w:rsid w:val="000A2DCA"/>
  </w:style>
  <w:style w:type="paragraph" w:customStyle="1" w:styleId="ctl">
    <w:name w:val="ctl"/>
    <w:basedOn w:val="a"/>
    <w:rsid w:val="000A2DCA"/>
    <w:pPr>
      <w:spacing w:before="100" w:beforeAutospacing="1" w:after="119"/>
    </w:pPr>
    <w:rPr>
      <w:color w:val="00000A"/>
      <w:sz w:val="24"/>
      <w:szCs w:val="24"/>
    </w:rPr>
  </w:style>
  <w:style w:type="paragraph" w:customStyle="1" w:styleId="cjk">
    <w:name w:val="cjk"/>
    <w:basedOn w:val="a"/>
    <w:rsid w:val="000A2DCA"/>
    <w:pPr>
      <w:spacing w:before="100" w:beforeAutospacing="1" w:after="119"/>
    </w:pPr>
    <w:rPr>
      <w:color w:val="00000A"/>
      <w:sz w:val="24"/>
      <w:szCs w:val="24"/>
    </w:rPr>
  </w:style>
  <w:style w:type="paragraph" w:customStyle="1" w:styleId="cjk1">
    <w:name w:val="cjk1"/>
    <w:basedOn w:val="a"/>
    <w:rsid w:val="000A2DCA"/>
    <w:pPr>
      <w:spacing w:before="100" w:beforeAutospacing="1"/>
    </w:pPr>
    <w:rPr>
      <w:rFonts w:ascii="Lucida Sans Unicode" w:hAnsi="Lucida Sans Unicode" w:cs="Lucida Sans Unicode"/>
      <w:color w:val="00000A"/>
    </w:rPr>
  </w:style>
  <w:style w:type="paragraph" w:customStyle="1" w:styleId="ctl1">
    <w:name w:val="ctl1"/>
    <w:basedOn w:val="a"/>
    <w:rsid w:val="000A2DCA"/>
    <w:pPr>
      <w:spacing w:before="100" w:beforeAutospacing="1"/>
    </w:pPr>
    <w:rPr>
      <w:rFonts w:ascii="Calibri" w:hAnsi="Calibri"/>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47732">
      <w:bodyDiv w:val="1"/>
      <w:marLeft w:val="0"/>
      <w:marRight w:val="0"/>
      <w:marTop w:val="0"/>
      <w:marBottom w:val="0"/>
      <w:divBdr>
        <w:top w:val="none" w:sz="0" w:space="0" w:color="auto"/>
        <w:left w:val="none" w:sz="0" w:space="0" w:color="auto"/>
        <w:bottom w:val="none" w:sz="0" w:space="0" w:color="auto"/>
        <w:right w:val="none" w:sz="0" w:space="0" w:color="auto"/>
      </w:divBdr>
    </w:div>
    <w:div w:id="58014833">
      <w:bodyDiv w:val="1"/>
      <w:marLeft w:val="0"/>
      <w:marRight w:val="0"/>
      <w:marTop w:val="0"/>
      <w:marBottom w:val="0"/>
      <w:divBdr>
        <w:top w:val="none" w:sz="0" w:space="0" w:color="auto"/>
        <w:left w:val="none" w:sz="0" w:space="0" w:color="auto"/>
        <w:bottom w:val="none" w:sz="0" w:space="0" w:color="auto"/>
        <w:right w:val="none" w:sz="0" w:space="0" w:color="auto"/>
      </w:divBdr>
    </w:div>
    <w:div w:id="120459329">
      <w:bodyDiv w:val="1"/>
      <w:marLeft w:val="0"/>
      <w:marRight w:val="0"/>
      <w:marTop w:val="0"/>
      <w:marBottom w:val="0"/>
      <w:divBdr>
        <w:top w:val="none" w:sz="0" w:space="0" w:color="auto"/>
        <w:left w:val="none" w:sz="0" w:space="0" w:color="auto"/>
        <w:bottom w:val="none" w:sz="0" w:space="0" w:color="auto"/>
        <w:right w:val="none" w:sz="0" w:space="0" w:color="auto"/>
      </w:divBdr>
    </w:div>
    <w:div w:id="128789089">
      <w:bodyDiv w:val="1"/>
      <w:marLeft w:val="0"/>
      <w:marRight w:val="0"/>
      <w:marTop w:val="0"/>
      <w:marBottom w:val="0"/>
      <w:divBdr>
        <w:top w:val="none" w:sz="0" w:space="0" w:color="auto"/>
        <w:left w:val="none" w:sz="0" w:space="0" w:color="auto"/>
        <w:bottom w:val="none" w:sz="0" w:space="0" w:color="auto"/>
        <w:right w:val="none" w:sz="0" w:space="0" w:color="auto"/>
      </w:divBdr>
    </w:div>
    <w:div w:id="193160100">
      <w:bodyDiv w:val="1"/>
      <w:marLeft w:val="0"/>
      <w:marRight w:val="0"/>
      <w:marTop w:val="0"/>
      <w:marBottom w:val="0"/>
      <w:divBdr>
        <w:top w:val="none" w:sz="0" w:space="0" w:color="auto"/>
        <w:left w:val="none" w:sz="0" w:space="0" w:color="auto"/>
        <w:bottom w:val="none" w:sz="0" w:space="0" w:color="auto"/>
        <w:right w:val="none" w:sz="0" w:space="0" w:color="auto"/>
      </w:divBdr>
    </w:div>
    <w:div w:id="263808820">
      <w:bodyDiv w:val="1"/>
      <w:marLeft w:val="0"/>
      <w:marRight w:val="0"/>
      <w:marTop w:val="0"/>
      <w:marBottom w:val="0"/>
      <w:divBdr>
        <w:top w:val="none" w:sz="0" w:space="0" w:color="auto"/>
        <w:left w:val="none" w:sz="0" w:space="0" w:color="auto"/>
        <w:bottom w:val="none" w:sz="0" w:space="0" w:color="auto"/>
        <w:right w:val="none" w:sz="0" w:space="0" w:color="auto"/>
      </w:divBdr>
    </w:div>
    <w:div w:id="281887703">
      <w:bodyDiv w:val="1"/>
      <w:marLeft w:val="0"/>
      <w:marRight w:val="0"/>
      <w:marTop w:val="0"/>
      <w:marBottom w:val="0"/>
      <w:divBdr>
        <w:top w:val="none" w:sz="0" w:space="0" w:color="auto"/>
        <w:left w:val="none" w:sz="0" w:space="0" w:color="auto"/>
        <w:bottom w:val="none" w:sz="0" w:space="0" w:color="auto"/>
        <w:right w:val="none" w:sz="0" w:space="0" w:color="auto"/>
      </w:divBdr>
    </w:div>
    <w:div w:id="287467762">
      <w:bodyDiv w:val="1"/>
      <w:marLeft w:val="0"/>
      <w:marRight w:val="0"/>
      <w:marTop w:val="0"/>
      <w:marBottom w:val="0"/>
      <w:divBdr>
        <w:top w:val="none" w:sz="0" w:space="0" w:color="auto"/>
        <w:left w:val="none" w:sz="0" w:space="0" w:color="auto"/>
        <w:bottom w:val="none" w:sz="0" w:space="0" w:color="auto"/>
        <w:right w:val="none" w:sz="0" w:space="0" w:color="auto"/>
      </w:divBdr>
    </w:div>
    <w:div w:id="289676596">
      <w:bodyDiv w:val="1"/>
      <w:marLeft w:val="0"/>
      <w:marRight w:val="0"/>
      <w:marTop w:val="0"/>
      <w:marBottom w:val="0"/>
      <w:divBdr>
        <w:top w:val="none" w:sz="0" w:space="0" w:color="auto"/>
        <w:left w:val="none" w:sz="0" w:space="0" w:color="auto"/>
        <w:bottom w:val="none" w:sz="0" w:space="0" w:color="auto"/>
        <w:right w:val="none" w:sz="0" w:space="0" w:color="auto"/>
      </w:divBdr>
    </w:div>
    <w:div w:id="331949985">
      <w:bodyDiv w:val="1"/>
      <w:marLeft w:val="0"/>
      <w:marRight w:val="0"/>
      <w:marTop w:val="0"/>
      <w:marBottom w:val="0"/>
      <w:divBdr>
        <w:top w:val="none" w:sz="0" w:space="0" w:color="auto"/>
        <w:left w:val="none" w:sz="0" w:space="0" w:color="auto"/>
        <w:bottom w:val="none" w:sz="0" w:space="0" w:color="auto"/>
        <w:right w:val="none" w:sz="0" w:space="0" w:color="auto"/>
      </w:divBdr>
    </w:div>
    <w:div w:id="342712216">
      <w:bodyDiv w:val="1"/>
      <w:marLeft w:val="0"/>
      <w:marRight w:val="0"/>
      <w:marTop w:val="0"/>
      <w:marBottom w:val="0"/>
      <w:divBdr>
        <w:top w:val="none" w:sz="0" w:space="0" w:color="auto"/>
        <w:left w:val="none" w:sz="0" w:space="0" w:color="auto"/>
        <w:bottom w:val="none" w:sz="0" w:space="0" w:color="auto"/>
        <w:right w:val="none" w:sz="0" w:space="0" w:color="auto"/>
      </w:divBdr>
    </w:div>
    <w:div w:id="352539800">
      <w:bodyDiv w:val="1"/>
      <w:marLeft w:val="0"/>
      <w:marRight w:val="0"/>
      <w:marTop w:val="0"/>
      <w:marBottom w:val="0"/>
      <w:divBdr>
        <w:top w:val="none" w:sz="0" w:space="0" w:color="auto"/>
        <w:left w:val="none" w:sz="0" w:space="0" w:color="auto"/>
        <w:bottom w:val="none" w:sz="0" w:space="0" w:color="auto"/>
        <w:right w:val="none" w:sz="0" w:space="0" w:color="auto"/>
      </w:divBdr>
    </w:div>
    <w:div w:id="357656326">
      <w:bodyDiv w:val="1"/>
      <w:marLeft w:val="0"/>
      <w:marRight w:val="0"/>
      <w:marTop w:val="0"/>
      <w:marBottom w:val="0"/>
      <w:divBdr>
        <w:top w:val="none" w:sz="0" w:space="0" w:color="auto"/>
        <w:left w:val="none" w:sz="0" w:space="0" w:color="auto"/>
        <w:bottom w:val="none" w:sz="0" w:space="0" w:color="auto"/>
        <w:right w:val="none" w:sz="0" w:space="0" w:color="auto"/>
      </w:divBdr>
    </w:div>
    <w:div w:id="392655227">
      <w:bodyDiv w:val="1"/>
      <w:marLeft w:val="0"/>
      <w:marRight w:val="0"/>
      <w:marTop w:val="0"/>
      <w:marBottom w:val="0"/>
      <w:divBdr>
        <w:top w:val="none" w:sz="0" w:space="0" w:color="auto"/>
        <w:left w:val="none" w:sz="0" w:space="0" w:color="auto"/>
        <w:bottom w:val="none" w:sz="0" w:space="0" w:color="auto"/>
        <w:right w:val="none" w:sz="0" w:space="0" w:color="auto"/>
      </w:divBdr>
    </w:div>
    <w:div w:id="393623492">
      <w:bodyDiv w:val="1"/>
      <w:marLeft w:val="0"/>
      <w:marRight w:val="0"/>
      <w:marTop w:val="0"/>
      <w:marBottom w:val="0"/>
      <w:divBdr>
        <w:top w:val="none" w:sz="0" w:space="0" w:color="auto"/>
        <w:left w:val="none" w:sz="0" w:space="0" w:color="auto"/>
        <w:bottom w:val="none" w:sz="0" w:space="0" w:color="auto"/>
        <w:right w:val="none" w:sz="0" w:space="0" w:color="auto"/>
      </w:divBdr>
    </w:div>
    <w:div w:id="414673654">
      <w:bodyDiv w:val="1"/>
      <w:marLeft w:val="0"/>
      <w:marRight w:val="0"/>
      <w:marTop w:val="0"/>
      <w:marBottom w:val="0"/>
      <w:divBdr>
        <w:top w:val="none" w:sz="0" w:space="0" w:color="auto"/>
        <w:left w:val="none" w:sz="0" w:space="0" w:color="auto"/>
        <w:bottom w:val="none" w:sz="0" w:space="0" w:color="auto"/>
        <w:right w:val="none" w:sz="0" w:space="0" w:color="auto"/>
      </w:divBdr>
    </w:div>
    <w:div w:id="425148847">
      <w:bodyDiv w:val="1"/>
      <w:marLeft w:val="0"/>
      <w:marRight w:val="0"/>
      <w:marTop w:val="0"/>
      <w:marBottom w:val="0"/>
      <w:divBdr>
        <w:top w:val="none" w:sz="0" w:space="0" w:color="auto"/>
        <w:left w:val="none" w:sz="0" w:space="0" w:color="auto"/>
        <w:bottom w:val="none" w:sz="0" w:space="0" w:color="auto"/>
        <w:right w:val="none" w:sz="0" w:space="0" w:color="auto"/>
      </w:divBdr>
    </w:div>
    <w:div w:id="443962148">
      <w:bodyDiv w:val="1"/>
      <w:marLeft w:val="0"/>
      <w:marRight w:val="0"/>
      <w:marTop w:val="0"/>
      <w:marBottom w:val="0"/>
      <w:divBdr>
        <w:top w:val="none" w:sz="0" w:space="0" w:color="auto"/>
        <w:left w:val="none" w:sz="0" w:space="0" w:color="auto"/>
        <w:bottom w:val="none" w:sz="0" w:space="0" w:color="auto"/>
        <w:right w:val="none" w:sz="0" w:space="0" w:color="auto"/>
      </w:divBdr>
    </w:div>
    <w:div w:id="475731833">
      <w:bodyDiv w:val="1"/>
      <w:marLeft w:val="0"/>
      <w:marRight w:val="0"/>
      <w:marTop w:val="0"/>
      <w:marBottom w:val="0"/>
      <w:divBdr>
        <w:top w:val="none" w:sz="0" w:space="0" w:color="auto"/>
        <w:left w:val="none" w:sz="0" w:space="0" w:color="auto"/>
        <w:bottom w:val="none" w:sz="0" w:space="0" w:color="auto"/>
        <w:right w:val="none" w:sz="0" w:space="0" w:color="auto"/>
      </w:divBdr>
    </w:div>
    <w:div w:id="498809355">
      <w:bodyDiv w:val="1"/>
      <w:marLeft w:val="0"/>
      <w:marRight w:val="0"/>
      <w:marTop w:val="0"/>
      <w:marBottom w:val="0"/>
      <w:divBdr>
        <w:top w:val="none" w:sz="0" w:space="0" w:color="auto"/>
        <w:left w:val="none" w:sz="0" w:space="0" w:color="auto"/>
        <w:bottom w:val="none" w:sz="0" w:space="0" w:color="auto"/>
        <w:right w:val="none" w:sz="0" w:space="0" w:color="auto"/>
      </w:divBdr>
    </w:div>
    <w:div w:id="500044768">
      <w:bodyDiv w:val="1"/>
      <w:marLeft w:val="0"/>
      <w:marRight w:val="0"/>
      <w:marTop w:val="0"/>
      <w:marBottom w:val="0"/>
      <w:divBdr>
        <w:top w:val="none" w:sz="0" w:space="0" w:color="auto"/>
        <w:left w:val="none" w:sz="0" w:space="0" w:color="auto"/>
        <w:bottom w:val="none" w:sz="0" w:space="0" w:color="auto"/>
        <w:right w:val="none" w:sz="0" w:space="0" w:color="auto"/>
      </w:divBdr>
    </w:div>
    <w:div w:id="503058519">
      <w:bodyDiv w:val="1"/>
      <w:marLeft w:val="0"/>
      <w:marRight w:val="0"/>
      <w:marTop w:val="0"/>
      <w:marBottom w:val="0"/>
      <w:divBdr>
        <w:top w:val="none" w:sz="0" w:space="0" w:color="auto"/>
        <w:left w:val="none" w:sz="0" w:space="0" w:color="auto"/>
        <w:bottom w:val="none" w:sz="0" w:space="0" w:color="auto"/>
        <w:right w:val="none" w:sz="0" w:space="0" w:color="auto"/>
      </w:divBdr>
    </w:div>
    <w:div w:id="508713243">
      <w:bodyDiv w:val="1"/>
      <w:marLeft w:val="0"/>
      <w:marRight w:val="0"/>
      <w:marTop w:val="0"/>
      <w:marBottom w:val="0"/>
      <w:divBdr>
        <w:top w:val="none" w:sz="0" w:space="0" w:color="auto"/>
        <w:left w:val="none" w:sz="0" w:space="0" w:color="auto"/>
        <w:bottom w:val="none" w:sz="0" w:space="0" w:color="auto"/>
        <w:right w:val="none" w:sz="0" w:space="0" w:color="auto"/>
      </w:divBdr>
    </w:div>
    <w:div w:id="512260142">
      <w:bodyDiv w:val="1"/>
      <w:marLeft w:val="0"/>
      <w:marRight w:val="0"/>
      <w:marTop w:val="0"/>
      <w:marBottom w:val="0"/>
      <w:divBdr>
        <w:top w:val="none" w:sz="0" w:space="0" w:color="auto"/>
        <w:left w:val="none" w:sz="0" w:space="0" w:color="auto"/>
        <w:bottom w:val="none" w:sz="0" w:space="0" w:color="auto"/>
        <w:right w:val="none" w:sz="0" w:space="0" w:color="auto"/>
      </w:divBdr>
    </w:div>
    <w:div w:id="517735768">
      <w:bodyDiv w:val="1"/>
      <w:marLeft w:val="0"/>
      <w:marRight w:val="0"/>
      <w:marTop w:val="0"/>
      <w:marBottom w:val="0"/>
      <w:divBdr>
        <w:top w:val="none" w:sz="0" w:space="0" w:color="auto"/>
        <w:left w:val="none" w:sz="0" w:space="0" w:color="auto"/>
        <w:bottom w:val="none" w:sz="0" w:space="0" w:color="auto"/>
        <w:right w:val="none" w:sz="0" w:space="0" w:color="auto"/>
      </w:divBdr>
    </w:div>
    <w:div w:id="551886932">
      <w:bodyDiv w:val="1"/>
      <w:marLeft w:val="0"/>
      <w:marRight w:val="0"/>
      <w:marTop w:val="0"/>
      <w:marBottom w:val="0"/>
      <w:divBdr>
        <w:top w:val="none" w:sz="0" w:space="0" w:color="auto"/>
        <w:left w:val="none" w:sz="0" w:space="0" w:color="auto"/>
        <w:bottom w:val="none" w:sz="0" w:space="0" w:color="auto"/>
        <w:right w:val="none" w:sz="0" w:space="0" w:color="auto"/>
      </w:divBdr>
    </w:div>
    <w:div w:id="559287722">
      <w:bodyDiv w:val="1"/>
      <w:marLeft w:val="0"/>
      <w:marRight w:val="0"/>
      <w:marTop w:val="0"/>
      <w:marBottom w:val="0"/>
      <w:divBdr>
        <w:top w:val="none" w:sz="0" w:space="0" w:color="auto"/>
        <w:left w:val="none" w:sz="0" w:space="0" w:color="auto"/>
        <w:bottom w:val="none" w:sz="0" w:space="0" w:color="auto"/>
        <w:right w:val="none" w:sz="0" w:space="0" w:color="auto"/>
      </w:divBdr>
    </w:div>
    <w:div w:id="636646062">
      <w:bodyDiv w:val="1"/>
      <w:marLeft w:val="0"/>
      <w:marRight w:val="0"/>
      <w:marTop w:val="0"/>
      <w:marBottom w:val="0"/>
      <w:divBdr>
        <w:top w:val="none" w:sz="0" w:space="0" w:color="auto"/>
        <w:left w:val="none" w:sz="0" w:space="0" w:color="auto"/>
        <w:bottom w:val="none" w:sz="0" w:space="0" w:color="auto"/>
        <w:right w:val="none" w:sz="0" w:space="0" w:color="auto"/>
      </w:divBdr>
    </w:div>
    <w:div w:id="638648633">
      <w:bodyDiv w:val="1"/>
      <w:marLeft w:val="0"/>
      <w:marRight w:val="0"/>
      <w:marTop w:val="0"/>
      <w:marBottom w:val="0"/>
      <w:divBdr>
        <w:top w:val="none" w:sz="0" w:space="0" w:color="auto"/>
        <w:left w:val="none" w:sz="0" w:space="0" w:color="auto"/>
        <w:bottom w:val="none" w:sz="0" w:space="0" w:color="auto"/>
        <w:right w:val="none" w:sz="0" w:space="0" w:color="auto"/>
      </w:divBdr>
    </w:div>
    <w:div w:id="645234226">
      <w:bodyDiv w:val="1"/>
      <w:marLeft w:val="0"/>
      <w:marRight w:val="0"/>
      <w:marTop w:val="0"/>
      <w:marBottom w:val="0"/>
      <w:divBdr>
        <w:top w:val="none" w:sz="0" w:space="0" w:color="auto"/>
        <w:left w:val="none" w:sz="0" w:space="0" w:color="auto"/>
        <w:bottom w:val="none" w:sz="0" w:space="0" w:color="auto"/>
        <w:right w:val="none" w:sz="0" w:space="0" w:color="auto"/>
      </w:divBdr>
    </w:div>
    <w:div w:id="739056926">
      <w:bodyDiv w:val="1"/>
      <w:marLeft w:val="0"/>
      <w:marRight w:val="0"/>
      <w:marTop w:val="0"/>
      <w:marBottom w:val="0"/>
      <w:divBdr>
        <w:top w:val="none" w:sz="0" w:space="0" w:color="auto"/>
        <w:left w:val="none" w:sz="0" w:space="0" w:color="auto"/>
        <w:bottom w:val="none" w:sz="0" w:space="0" w:color="auto"/>
        <w:right w:val="none" w:sz="0" w:space="0" w:color="auto"/>
      </w:divBdr>
    </w:div>
    <w:div w:id="742070559">
      <w:bodyDiv w:val="1"/>
      <w:marLeft w:val="0"/>
      <w:marRight w:val="0"/>
      <w:marTop w:val="0"/>
      <w:marBottom w:val="0"/>
      <w:divBdr>
        <w:top w:val="none" w:sz="0" w:space="0" w:color="auto"/>
        <w:left w:val="none" w:sz="0" w:space="0" w:color="auto"/>
        <w:bottom w:val="none" w:sz="0" w:space="0" w:color="auto"/>
        <w:right w:val="none" w:sz="0" w:space="0" w:color="auto"/>
      </w:divBdr>
    </w:div>
    <w:div w:id="743137901">
      <w:bodyDiv w:val="1"/>
      <w:marLeft w:val="0"/>
      <w:marRight w:val="0"/>
      <w:marTop w:val="0"/>
      <w:marBottom w:val="0"/>
      <w:divBdr>
        <w:top w:val="none" w:sz="0" w:space="0" w:color="auto"/>
        <w:left w:val="none" w:sz="0" w:space="0" w:color="auto"/>
        <w:bottom w:val="none" w:sz="0" w:space="0" w:color="auto"/>
        <w:right w:val="none" w:sz="0" w:space="0" w:color="auto"/>
      </w:divBdr>
    </w:div>
    <w:div w:id="745343994">
      <w:bodyDiv w:val="1"/>
      <w:marLeft w:val="0"/>
      <w:marRight w:val="0"/>
      <w:marTop w:val="0"/>
      <w:marBottom w:val="0"/>
      <w:divBdr>
        <w:top w:val="none" w:sz="0" w:space="0" w:color="auto"/>
        <w:left w:val="none" w:sz="0" w:space="0" w:color="auto"/>
        <w:bottom w:val="none" w:sz="0" w:space="0" w:color="auto"/>
        <w:right w:val="none" w:sz="0" w:space="0" w:color="auto"/>
      </w:divBdr>
    </w:div>
    <w:div w:id="746339240">
      <w:bodyDiv w:val="1"/>
      <w:marLeft w:val="0"/>
      <w:marRight w:val="0"/>
      <w:marTop w:val="0"/>
      <w:marBottom w:val="0"/>
      <w:divBdr>
        <w:top w:val="none" w:sz="0" w:space="0" w:color="auto"/>
        <w:left w:val="none" w:sz="0" w:space="0" w:color="auto"/>
        <w:bottom w:val="none" w:sz="0" w:space="0" w:color="auto"/>
        <w:right w:val="none" w:sz="0" w:space="0" w:color="auto"/>
      </w:divBdr>
    </w:div>
    <w:div w:id="829713228">
      <w:bodyDiv w:val="1"/>
      <w:marLeft w:val="0"/>
      <w:marRight w:val="0"/>
      <w:marTop w:val="0"/>
      <w:marBottom w:val="0"/>
      <w:divBdr>
        <w:top w:val="none" w:sz="0" w:space="0" w:color="auto"/>
        <w:left w:val="none" w:sz="0" w:space="0" w:color="auto"/>
        <w:bottom w:val="none" w:sz="0" w:space="0" w:color="auto"/>
        <w:right w:val="none" w:sz="0" w:space="0" w:color="auto"/>
      </w:divBdr>
    </w:div>
    <w:div w:id="858356360">
      <w:bodyDiv w:val="1"/>
      <w:marLeft w:val="0"/>
      <w:marRight w:val="0"/>
      <w:marTop w:val="0"/>
      <w:marBottom w:val="0"/>
      <w:divBdr>
        <w:top w:val="none" w:sz="0" w:space="0" w:color="auto"/>
        <w:left w:val="none" w:sz="0" w:space="0" w:color="auto"/>
        <w:bottom w:val="none" w:sz="0" w:space="0" w:color="auto"/>
        <w:right w:val="none" w:sz="0" w:space="0" w:color="auto"/>
      </w:divBdr>
    </w:div>
    <w:div w:id="868370872">
      <w:bodyDiv w:val="1"/>
      <w:marLeft w:val="0"/>
      <w:marRight w:val="0"/>
      <w:marTop w:val="0"/>
      <w:marBottom w:val="0"/>
      <w:divBdr>
        <w:top w:val="none" w:sz="0" w:space="0" w:color="auto"/>
        <w:left w:val="none" w:sz="0" w:space="0" w:color="auto"/>
        <w:bottom w:val="none" w:sz="0" w:space="0" w:color="auto"/>
        <w:right w:val="none" w:sz="0" w:space="0" w:color="auto"/>
      </w:divBdr>
    </w:div>
    <w:div w:id="882791038">
      <w:bodyDiv w:val="1"/>
      <w:marLeft w:val="0"/>
      <w:marRight w:val="0"/>
      <w:marTop w:val="0"/>
      <w:marBottom w:val="0"/>
      <w:divBdr>
        <w:top w:val="none" w:sz="0" w:space="0" w:color="auto"/>
        <w:left w:val="none" w:sz="0" w:space="0" w:color="auto"/>
        <w:bottom w:val="none" w:sz="0" w:space="0" w:color="auto"/>
        <w:right w:val="none" w:sz="0" w:space="0" w:color="auto"/>
      </w:divBdr>
    </w:div>
    <w:div w:id="906574161">
      <w:bodyDiv w:val="1"/>
      <w:marLeft w:val="0"/>
      <w:marRight w:val="0"/>
      <w:marTop w:val="0"/>
      <w:marBottom w:val="0"/>
      <w:divBdr>
        <w:top w:val="none" w:sz="0" w:space="0" w:color="auto"/>
        <w:left w:val="none" w:sz="0" w:space="0" w:color="auto"/>
        <w:bottom w:val="none" w:sz="0" w:space="0" w:color="auto"/>
        <w:right w:val="none" w:sz="0" w:space="0" w:color="auto"/>
      </w:divBdr>
    </w:div>
    <w:div w:id="911936738">
      <w:bodyDiv w:val="1"/>
      <w:marLeft w:val="0"/>
      <w:marRight w:val="0"/>
      <w:marTop w:val="0"/>
      <w:marBottom w:val="0"/>
      <w:divBdr>
        <w:top w:val="none" w:sz="0" w:space="0" w:color="auto"/>
        <w:left w:val="none" w:sz="0" w:space="0" w:color="auto"/>
        <w:bottom w:val="none" w:sz="0" w:space="0" w:color="auto"/>
        <w:right w:val="none" w:sz="0" w:space="0" w:color="auto"/>
      </w:divBdr>
    </w:div>
    <w:div w:id="944533279">
      <w:bodyDiv w:val="1"/>
      <w:marLeft w:val="0"/>
      <w:marRight w:val="0"/>
      <w:marTop w:val="0"/>
      <w:marBottom w:val="0"/>
      <w:divBdr>
        <w:top w:val="none" w:sz="0" w:space="0" w:color="auto"/>
        <w:left w:val="none" w:sz="0" w:space="0" w:color="auto"/>
        <w:bottom w:val="none" w:sz="0" w:space="0" w:color="auto"/>
        <w:right w:val="none" w:sz="0" w:space="0" w:color="auto"/>
      </w:divBdr>
    </w:div>
    <w:div w:id="958999084">
      <w:bodyDiv w:val="1"/>
      <w:marLeft w:val="0"/>
      <w:marRight w:val="0"/>
      <w:marTop w:val="0"/>
      <w:marBottom w:val="0"/>
      <w:divBdr>
        <w:top w:val="none" w:sz="0" w:space="0" w:color="auto"/>
        <w:left w:val="none" w:sz="0" w:space="0" w:color="auto"/>
        <w:bottom w:val="none" w:sz="0" w:space="0" w:color="auto"/>
        <w:right w:val="none" w:sz="0" w:space="0" w:color="auto"/>
      </w:divBdr>
    </w:div>
    <w:div w:id="1005134489">
      <w:bodyDiv w:val="1"/>
      <w:marLeft w:val="0"/>
      <w:marRight w:val="0"/>
      <w:marTop w:val="0"/>
      <w:marBottom w:val="0"/>
      <w:divBdr>
        <w:top w:val="none" w:sz="0" w:space="0" w:color="auto"/>
        <w:left w:val="none" w:sz="0" w:space="0" w:color="auto"/>
        <w:bottom w:val="none" w:sz="0" w:space="0" w:color="auto"/>
        <w:right w:val="none" w:sz="0" w:space="0" w:color="auto"/>
      </w:divBdr>
    </w:div>
    <w:div w:id="1018854757">
      <w:bodyDiv w:val="1"/>
      <w:marLeft w:val="0"/>
      <w:marRight w:val="0"/>
      <w:marTop w:val="0"/>
      <w:marBottom w:val="0"/>
      <w:divBdr>
        <w:top w:val="none" w:sz="0" w:space="0" w:color="auto"/>
        <w:left w:val="none" w:sz="0" w:space="0" w:color="auto"/>
        <w:bottom w:val="none" w:sz="0" w:space="0" w:color="auto"/>
        <w:right w:val="none" w:sz="0" w:space="0" w:color="auto"/>
      </w:divBdr>
    </w:div>
    <w:div w:id="1026177737">
      <w:bodyDiv w:val="1"/>
      <w:marLeft w:val="0"/>
      <w:marRight w:val="0"/>
      <w:marTop w:val="0"/>
      <w:marBottom w:val="0"/>
      <w:divBdr>
        <w:top w:val="none" w:sz="0" w:space="0" w:color="auto"/>
        <w:left w:val="none" w:sz="0" w:space="0" w:color="auto"/>
        <w:bottom w:val="none" w:sz="0" w:space="0" w:color="auto"/>
        <w:right w:val="none" w:sz="0" w:space="0" w:color="auto"/>
      </w:divBdr>
    </w:div>
    <w:div w:id="1028674612">
      <w:bodyDiv w:val="1"/>
      <w:marLeft w:val="0"/>
      <w:marRight w:val="0"/>
      <w:marTop w:val="0"/>
      <w:marBottom w:val="0"/>
      <w:divBdr>
        <w:top w:val="none" w:sz="0" w:space="0" w:color="auto"/>
        <w:left w:val="none" w:sz="0" w:space="0" w:color="auto"/>
        <w:bottom w:val="none" w:sz="0" w:space="0" w:color="auto"/>
        <w:right w:val="none" w:sz="0" w:space="0" w:color="auto"/>
      </w:divBdr>
    </w:div>
    <w:div w:id="1033730989">
      <w:bodyDiv w:val="1"/>
      <w:marLeft w:val="0"/>
      <w:marRight w:val="0"/>
      <w:marTop w:val="0"/>
      <w:marBottom w:val="0"/>
      <w:divBdr>
        <w:top w:val="none" w:sz="0" w:space="0" w:color="auto"/>
        <w:left w:val="none" w:sz="0" w:space="0" w:color="auto"/>
        <w:bottom w:val="none" w:sz="0" w:space="0" w:color="auto"/>
        <w:right w:val="none" w:sz="0" w:space="0" w:color="auto"/>
      </w:divBdr>
    </w:div>
    <w:div w:id="1039551798">
      <w:bodyDiv w:val="1"/>
      <w:marLeft w:val="0"/>
      <w:marRight w:val="0"/>
      <w:marTop w:val="0"/>
      <w:marBottom w:val="0"/>
      <w:divBdr>
        <w:top w:val="none" w:sz="0" w:space="0" w:color="auto"/>
        <w:left w:val="none" w:sz="0" w:space="0" w:color="auto"/>
        <w:bottom w:val="none" w:sz="0" w:space="0" w:color="auto"/>
        <w:right w:val="none" w:sz="0" w:space="0" w:color="auto"/>
      </w:divBdr>
    </w:div>
    <w:div w:id="1101410722">
      <w:bodyDiv w:val="1"/>
      <w:marLeft w:val="0"/>
      <w:marRight w:val="0"/>
      <w:marTop w:val="0"/>
      <w:marBottom w:val="0"/>
      <w:divBdr>
        <w:top w:val="none" w:sz="0" w:space="0" w:color="auto"/>
        <w:left w:val="none" w:sz="0" w:space="0" w:color="auto"/>
        <w:bottom w:val="none" w:sz="0" w:space="0" w:color="auto"/>
        <w:right w:val="none" w:sz="0" w:space="0" w:color="auto"/>
      </w:divBdr>
    </w:div>
    <w:div w:id="1103692236">
      <w:bodyDiv w:val="1"/>
      <w:marLeft w:val="0"/>
      <w:marRight w:val="0"/>
      <w:marTop w:val="0"/>
      <w:marBottom w:val="0"/>
      <w:divBdr>
        <w:top w:val="none" w:sz="0" w:space="0" w:color="auto"/>
        <w:left w:val="none" w:sz="0" w:space="0" w:color="auto"/>
        <w:bottom w:val="none" w:sz="0" w:space="0" w:color="auto"/>
        <w:right w:val="none" w:sz="0" w:space="0" w:color="auto"/>
      </w:divBdr>
    </w:div>
    <w:div w:id="1118648025">
      <w:bodyDiv w:val="1"/>
      <w:marLeft w:val="0"/>
      <w:marRight w:val="0"/>
      <w:marTop w:val="0"/>
      <w:marBottom w:val="0"/>
      <w:divBdr>
        <w:top w:val="none" w:sz="0" w:space="0" w:color="auto"/>
        <w:left w:val="none" w:sz="0" w:space="0" w:color="auto"/>
        <w:bottom w:val="none" w:sz="0" w:space="0" w:color="auto"/>
        <w:right w:val="none" w:sz="0" w:space="0" w:color="auto"/>
      </w:divBdr>
    </w:div>
    <w:div w:id="1145587611">
      <w:bodyDiv w:val="1"/>
      <w:marLeft w:val="0"/>
      <w:marRight w:val="0"/>
      <w:marTop w:val="0"/>
      <w:marBottom w:val="0"/>
      <w:divBdr>
        <w:top w:val="none" w:sz="0" w:space="0" w:color="auto"/>
        <w:left w:val="none" w:sz="0" w:space="0" w:color="auto"/>
        <w:bottom w:val="none" w:sz="0" w:space="0" w:color="auto"/>
        <w:right w:val="none" w:sz="0" w:space="0" w:color="auto"/>
      </w:divBdr>
    </w:div>
    <w:div w:id="1213926789">
      <w:bodyDiv w:val="1"/>
      <w:marLeft w:val="0"/>
      <w:marRight w:val="0"/>
      <w:marTop w:val="0"/>
      <w:marBottom w:val="0"/>
      <w:divBdr>
        <w:top w:val="none" w:sz="0" w:space="0" w:color="auto"/>
        <w:left w:val="none" w:sz="0" w:space="0" w:color="auto"/>
        <w:bottom w:val="none" w:sz="0" w:space="0" w:color="auto"/>
        <w:right w:val="none" w:sz="0" w:space="0" w:color="auto"/>
      </w:divBdr>
    </w:div>
    <w:div w:id="1248269280">
      <w:bodyDiv w:val="1"/>
      <w:marLeft w:val="0"/>
      <w:marRight w:val="0"/>
      <w:marTop w:val="0"/>
      <w:marBottom w:val="0"/>
      <w:divBdr>
        <w:top w:val="none" w:sz="0" w:space="0" w:color="auto"/>
        <w:left w:val="none" w:sz="0" w:space="0" w:color="auto"/>
        <w:bottom w:val="none" w:sz="0" w:space="0" w:color="auto"/>
        <w:right w:val="none" w:sz="0" w:space="0" w:color="auto"/>
      </w:divBdr>
    </w:div>
    <w:div w:id="1262373355">
      <w:bodyDiv w:val="1"/>
      <w:marLeft w:val="0"/>
      <w:marRight w:val="0"/>
      <w:marTop w:val="0"/>
      <w:marBottom w:val="0"/>
      <w:divBdr>
        <w:top w:val="none" w:sz="0" w:space="0" w:color="auto"/>
        <w:left w:val="none" w:sz="0" w:space="0" w:color="auto"/>
        <w:bottom w:val="none" w:sz="0" w:space="0" w:color="auto"/>
        <w:right w:val="none" w:sz="0" w:space="0" w:color="auto"/>
      </w:divBdr>
    </w:div>
    <w:div w:id="1269586737">
      <w:bodyDiv w:val="1"/>
      <w:marLeft w:val="0"/>
      <w:marRight w:val="0"/>
      <w:marTop w:val="0"/>
      <w:marBottom w:val="0"/>
      <w:divBdr>
        <w:top w:val="none" w:sz="0" w:space="0" w:color="auto"/>
        <w:left w:val="none" w:sz="0" w:space="0" w:color="auto"/>
        <w:bottom w:val="none" w:sz="0" w:space="0" w:color="auto"/>
        <w:right w:val="none" w:sz="0" w:space="0" w:color="auto"/>
      </w:divBdr>
    </w:div>
    <w:div w:id="1315139240">
      <w:bodyDiv w:val="1"/>
      <w:marLeft w:val="0"/>
      <w:marRight w:val="0"/>
      <w:marTop w:val="0"/>
      <w:marBottom w:val="0"/>
      <w:divBdr>
        <w:top w:val="none" w:sz="0" w:space="0" w:color="auto"/>
        <w:left w:val="none" w:sz="0" w:space="0" w:color="auto"/>
        <w:bottom w:val="none" w:sz="0" w:space="0" w:color="auto"/>
        <w:right w:val="none" w:sz="0" w:space="0" w:color="auto"/>
      </w:divBdr>
    </w:div>
    <w:div w:id="1369989179">
      <w:bodyDiv w:val="1"/>
      <w:marLeft w:val="0"/>
      <w:marRight w:val="0"/>
      <w:marTop w:val="0"/>
      <w:marBottom w:val="0"/>
      <w:divBdr>
        <w:top w:val="none" w:sz="0" w:space="0" w:color="auto"/>
        <w:left w:val="none" w:sz="0" w:space="0" w:color="auto"/>
        <w:bottom w:val="none" w:sz="0" w:space="0" w:color="auto"/>
        <w:right w:val="none" w:sz="0" w:space="0" w:color="auto"/>
      </w:divBdr>
    </w:div>
    <w:div w:id="1470048328">
      <w:bodyDiv w:val="1"/>
      <w:marLeft w:val="0"/>
      <w:marRight w:val="0"/>
      <w:marTop w:val="0"/>
      <w:marBottom w:val="0"/>
      <w:divBdr>
        <w:top w:val="none" w:sz="0" w:space="0" w:color="auto"/>
        <w:left w:val="none" w:sz="0" w:space="0" w:color="auto"/>
        <w:bottom w:val="none" w:sz="0" w:space="0" w:color="auto"/>
        <w:right w:val="none" w:sz="0" w:space="0" w:color="auto"/>
      </w:divBdr>
    </w:div>
    <w:div w:id="1492141774">
      <w:bodyDiv w:val="1"/>
      <w:marLeft w:val="0"/>
      <w:marRight w:val="0"/>
      <w:marTop w:val="0"/>
      <w:marBottom w:val="0"/>
      <w:divBdr>
        <w:top w:val="none" w:sz="0" w:space="0" w:color="auto"/>
        <w:left w:val="none" w:sz="0" w:space="0" w:color="auto"/>
        <w:bottom w:val="none" w:sz="0" w:space="0" w:color="auto"/>
        <w:right w:val="none" w:sz="0" w:space="0" w:color="auto"/>
      </w:divBdr>
    </w:div>
    <w:div w:id="1515537410">
      <w:bodyDiv w:val="1"/>
      <w:marLeft w:val="0"/>
      <w:marRight w:val="0"/>
      <w:marTop w:val="0"/>
      <w:marBottom w:val="0"/>
      <w:divBdr>
        <w:top w:val="none" w:sz="0" w:space="0" w:color="auto"/>
        <w:left w:val="none" w:sz="0" w:space="0" w:color="auto"/>
        <w:bottom w:val="none" w:sz="0" w:space="0" w:color="auto"/>
        <w:right w:val="none" w:sz="0" w:space="0" w:color="auto"/>
      </w:divBdr>
    </w:div>
    <w:div w:id="1523319900">
      <w:bodyDiv w:val="1"/>
      <w:marLeft w:val="0"/>
      <w:marRight w:val="0"/>
      <w:marTop w:val="0"/>
      <w:marBottom w:val="0"/>
      <w:divBdr>
        <w:top w:val="none" w:sz="0" w:space="0" w:color="auto"/>
        <w:left w:val="none" w:sz="0" w:space="0" w:color="auto"/>
        <w:bottom w:val="none" w:sz="0" w:space="0" w:color="auto"/>
        <w:right w:val="none" w:sz="0" w:space="0" w:color="auto"/>
      </w:divBdr>
    </w:div>
    <w:div w:id="1563171319">
      <w:bodyDiv w:val="1"/>
      <w:marLeft w:val="0"/>
      <w:marRight w:val="0"/>
      <w:marTop w:val="0"/>
      <w:marBottom w:val="0"/>
      <w:divBdr>
        <w:top w:val="none" w:sz="0" w:space="0" w:color="auto"/>
        <w:left w:val="none" w:sz="0" w:space="0" w:color="auto"/>
        <w:bottom w:val="none" w:sz="0" w:space="0" w:color="auto"/>
        <w:right w:val="none" w:sz="0" w:space="0" w:color="auto"/>
      </w:divBdr>
    </w:div>
    <w:div w:id="1576697770">
      <w:bodyDiv w:val="1"/>
      <w:marLeft w:val="0"/>
      <w:marRight w:val="0"/>
      <w:marTop w:val="0"/>
      <w:marBottom w:val="0"/>
      <w:divBdr>
        <w:top w:val="none" w:sz="0" w:space="0" w:color="auto"/>
        <w:left w:val="none" w:sz="0" w:space="0" w:color="auto"/>
        <w:bottom w:val="none" w:sz="0" w:space="0" w:color="auto"/>
        <w:right w:val="none" w:sz="0" w:space="0" w:color="auto"/>
      </w:divBdr>
    </w:div>
    <w:div w:id="1618104959">
      <w:bodyDiv w:val="1"/>
      <w:marLeft w:val="0"/>
      <w:marRight w:val="0"/>
      <w:marTop w:val="0"/>
      <w:marBottom w:val="0"/>
      <w:divBdr>
        <w:top w:val="none" w:sz="0" w:space="0" w:color="auto"/>
        <w:left w:val="none" w:sz="0" w:space="0" w:color="auto"/>
        <w:bottom w:val="none" w:sz="0" w:space="0" w:color="auto"/>
        <w:right w:val="none" w:sz="0" w:space="0" w:color="auto"/>
      </w:divBdr>
    </w:div>
    <w:div w:id="1623228342">
      <w:bodyDiv w:val="1"/>
      <w:marLeft w:val="0"/>
      <w:marRight w:val="0"/>
      <w:marTop w:val="0"/>
      <w:marBottom w:val="0"/>
      <w:divBdr>
        <w:top w:val="none" w:sz="0" w:space="0" w:color="auto"/>
        <w:left w:val="none" w:sz="0" w:space="0" w:color="auto"/>
        <w:bottom w:val="none" w:sz="0" w:space="0" w:color="auto"/>
        <w:right w:val="none" w:sz="0" w:space="0" w:color="auto"/>
      </w:divBdr>
    </w:div>
    <w:div w:id="1699817654">
      <w:bodyDiv w:val="1"/>
      <w:marLeft w:val="0"/>
      <w:marRight w:val="0"/>
      <w:marTop w:val="0"/>
      <w:marBottom w:val="0"/>
      <w:divBdr>
        <w:top w:val="none" w:sz="0" w:space="0" w:color="auto"/>
        <w:left w:val="none" w:sz="0" w:space="0" w:color="auto"/>
        <w:bottom w:val="none" w:sz="0" w:space="0" w:color="auto"/>
        <w:right w:val="none" w:sz="0" w:space="0" w:color="auto"/>
      </w:divBdr>
    </w:div>
    <w:div w:id="1704286077">
      <w:bodyDiv w:val="1"/>
      <w:marLeft w:val="0"/>
      <w:marRight w:val="0"/>
      <w:marTop w:val="0"/>
      <w:marBottom w:val="0"/>
      <w:divBdr>
        <w:top w:val="none" w:sz="0" w:space="0" w:color="auto"/>
        <w:left w:val="none" w:sz="0" w:space="0" w:color="auto"/>
        <w:bottom w:val="none" w:sz="0" w:space="0" w:color="auto"/>
        <w:right w:val="none" w:sz="0" w:space="0" w:color="auto"/>
      </w:divBdr>
    </w:div>
    <w:div w:id="1733458671">
      <w:bodyDiv w:val="1"/>
      <w:marLeft w:val="0"/>
      <w:marRight w:val="0"/>
      <w:marTop w:val="0"/>
      <w:marBottom w:val="0"/>
      <w:divBdr>
        <w:top w:val="none" w:sz="0" w:space="0" w:color="auto"/>
        <w:left w:val="none" w:sz="0" w:space="0" w:color="auto"/>
        <w:bottom w:val="none" w:sz="0" w:space="0" w:color="auto"/>
        <w:right w:val="none" w:sz="0" w:space="0" w:color="auto"/>
      </w:divBdr>
    </w:div>
    <w:div w:id="1746025816">
      <w:bodyDiv w:val="1"/>
      <w:marLeft w:val="0"/>
      <w:marRight w:val="0"/>
      <w:marTop w:val="0"/>
      <w:marBottom w:val="0"/>
      <w:divBdr>
        <w:top w:val="none" w:sz="0" w:space="0" w:color="auto"/>
        <w:left w:val="none" w:sz="0" w:space="0" w:color="auto"/>
        <w:bottom w:val="none" w:sz="0" w:space="0" w:color="auto"/>
        <w:right w:val="none" w:sz="0" w:space="0" w:color="auto"/>
      </w:divBdr>
    </w:div>
    <w:div w:id="1795782767">
      <w:bodyDiv w:val="1"/>
      <w:marLeft w:val="0"/>
      <w:marRight w:val="0"/>
      <w:marTop w:val="0"/>
      <w:marBottom w:val="0"/>
      <w:divBdr>
        <w:top w:val="none" w:sz="0" w:space="0" w:color="auto"/>
        <w:left w:val="none" w:sz="0" w:space="0" w:color="auto"/>
        <w:bottom w:val="none" w:sz="0" w:space="0" w:color="auto"/>
        <w:right w:val="none" w:sz="0" w:space="0" w:color="auto"/>
      </w:divBdr>
    </w:div>
    <w:div w:id="1816340523">
      <w:bodyDiv w:val="1"/>
      <w:marLeft w:val="0"/>
      <w:marRight w:val="0"/>
      <w:marTop w:val="0"/>
      <w:marBottom w:val="0"/>
      <w:divBdr>
        <w:top w:val="none" w:sz="0" w:space="0" w:color="auto"/>
        <w:left w:val="none" w:sz="0" w:space="0" w:color="auto"/>
        <w:bottom w:val="none" w:sz="0" w:space="0" w:color="auto"/>
        <w:right w:val="none" w:sz="0" w:space="0" w:color="auto"/>
      </w:divBdr>
    </w:div>
    <w:div w:id="1826504901">
      <w:bodyDiv w:val="1"/>
      <w:marLeft w:val="0"/>
      <w:marRight w:val="0"/>
      <w:marTop w:val="0"/>
      <w:marBottom w:val="0"/>
      <w:divBdr>
        <w:top w:val="none" w:sz="0" w:space="0" w:color="auto"/>
        <w:left w:val="none" w:sz="0" w:space="0" w:color="auto"/>
        <w:bottom w:val="none" w:sz="0" w:space="0" w:color="auto"/>
        <w:right w:val="none" w:sz="0" w:space="0" w:color="auto"/>
      </w:divBdr>
    </w:div>
    <w:div w:id="1844008205">
      <w:bodyDiv w:val="1"/>
      <w:marLeft w:val="0"/>
      <w:marRight w:val="0"/>
      <w:marTop w:val="0"/>
      <w:marBottom w:val="0"/>
      <w:divBdr>
        <w:top w:val="none" w:sz="0" w:space="0" w:color="auto"/>
        <w:left w:val="none" w:sz="0" w:space="0" w:color="auto"/>
        <w:bottom w:val="none" w:sz="0" w:space="0" w:color="auto"/>
        <w:right w:val="none" w:sz="0" w:space="0" w:color="auto"/>
      </w:divBdr>
    </w:div>
    <w:div w:id="1851329047">
      <w:bodyDiv w:val="1"/>
      <w:marLeft w:val="0"/>
      <w:marRight w:val="0"/>
      <w:marTop w:val="0"/>
      <w:marBottom w:val="0"/>
      <w:divBdr>
        <w:top w:val="none" w:sz="0" w:space="0" w:color="auto"/>
        <w:left w:val="none" w:sz="0" w:space="0" w:color="auto"/>
        <w:bottom w:val="none" w:sz="0" w:space="0" w:color="auto"/>
        <w:right w:val="none" w:sz="0" w:space="0" w:color="auto"/>
      </w:divBdr>
    </w:div>
    <w:div w:id="1854565333">
      <w:bodyDiv w:val="1"/>
      <w:marLeft w:val="0"/>
      <w:marRight w:val="0"/>
      <w:marTop w:val="0"/>
      <w:marBottom w:val="0"/>
      <w:divBdr>
        <w:top w:val="none" w:sz="0" w:space="0" w:color="auto"/>
        <w:left w:val="none" w:sz="0" w:space="0" w:color="auto"/>
        <w:bottom w:val="none" w:sz="0" w:space="0" w:color="auto"/>
        <w:right w:val="none" w:sz="0" w:space="0" w:color="auto"/>
      </w:divBdr>
    </w:div>
    <w:div w:id="1865628597">
      <w:bodyDiv w:val="1"/>
      <w:marLeft w:val="0"/>
      <w:marRight w:val="0"/>
      <w:marTop w:val="0"/>
      <w:marBottom w:val="0"/>
      <w:divBdr>
        <w:top w:val="none" w:sz="0" w:space="0" w:color="auto"/>
        <w:left w:val="none" w:sz="0" w:space="0" w:color="auto"/>
        <w:bottom w:val="none" w:sz="0" w:space="0" w:color="auto"/>
        <w:right w:val="none" w:sz="0" w:space="0" w:color="auto"/>
      </w:divBdr>
    </w:div>
    <w:div w:id="1879316106">
      <w:bodyDiv w:val="1"/>
      <w:marLeft w:val="0"/>
      <w:marRight w:val="0"/>
      <w:marTop w:val="0"/>
      <w:marBottom w:val="0"/>
      <w:divBdr>
        <w:top w:val="none" w:sz="0" w:space="0" w:color="auto"/>
        <w:left w:val="none" w:sz="0" w:space="0" w:color="auto"/>
        <w:bottom w:val="none" w:sz="0" w:space="0" w:color="auto"/>
        <w:right w:val="none" w:sz="0" w:space="0" w:color="auto"/>
      </w:divBdr>
    </w:div>
    <w:div w:id="1936400220">
      <w:bodyDiv w:val="1"/>
      <w:marLeft w:val="0"/>
      <w:marRight w:val="0"/>
      <w:marTop w:val="0"/>
      <w:marBottom w:val="0"/>
      <w:divBdr>
        <w:top w:val="none" w:sz="0" w:space="0" w:color="auto"/>
        <w:left w:val="none" w:sz="0" w:space="0" w:color="auto"/>
        <w:bottom w:val="none" w:sz="0" w:space="0" w:color="auto"/>
        <w:right w:val="none" w:sz="0" w:space="0" w:color="auto"/>
      </w:divBdr>
    </w:div>
    <w:div w:id="1940016598">
      <w:bodyDiv w:val="1"/>
      <w:marLeft w:val="0"/>
      <w:marRight w:val="0"/>
      <w:marTop w:val="0"/>
      <w:marBottom w:val="0"/>
      <w:divBdr>
        <w:top w:val="none" w:sz="0" w:space="0" w:color="auto"/>
        <w:left w:val="none" w:sz="0" w:space="0" w:color="auto"/>
        <w:bottom w:val="none" w:sz="0" w:space="0" w:color="auto"/>
        <w:right w:val="none" w:sz="0" w:space="0" w:color="auto"/>
      </w:divBdr>
    </w:div>
    <w:div w:id="1950232230">
      <w:bodyDiv w:val="1"/>
      <w:marLeft w:val="0"/>
      <w:marRight w:val="0"/>
      <w:marTop w:val="0"/>
      <w:marBottom w:val="0"/>
      <w:divBdr>
        <w:top w:val="none" w:sz="0" w:space="0" w:color="auto"/>
        <w:left w:val="none" w:sz="0" w:space="0" w:color="auto"/>
        <w:bottom w:val="none" w:sz="0" w:space="0" w:color="auto"/>
        <w:right w:val="none" w:sz="0" w:space="0" w:color="auto"/>
      </w:divBdr>
    </w:div>
    <w:div w:id="1967540018">
      <w:bodyDiv w:val="1"/>
      <w:marLeft w:val="0"/>
      <w:marRight w:val="0"/>
      <w:marTop w:val="0"/>
      <w:marBottom w:val="0"/>
      <w:divBdr>
        <w:top w:val="none" w:sz="0" w:space="0" w:color="auto"/>
        <w:left w:val="none" w:sz="0" w:space="0" w:color="auto"/>
        <w:bottom w:val="none" w:sz="0" w:space="0" w:color="auto"/>
        <w:right w:val="none" w:sz="0" w:space="0" w:color="auto"/>
      </w:divBdr>
    </w:div>
    <w:div w:id="1974599783">
      <w:bodyDiv w:val="1"/>
      <w:marLeft w:val="0"/>
      <w:marRight w:val="0"/>
      <w:marTop w:val="0"/>
      <w:marBottom w:val="0"/>
      <w:divBdr>
        <w:top w:val="none" w:sz="0" w:space="0" w:color="auto"/>
        <w:left w:val="none" w:sz="0" w:space="0" w:color="auto"/>
        <w:bottom w:val="none" w:sz="0" w:space="0" w:color="auto"/>
        <w:right w:val="none" w:sz="0" w:space="0" w:color="auto"/>
      </w:divBdr>
    </w:div>
    <w:div w:id="1981571858">
      <w:bodyDiv w:val="1"/>
      <w:marLeft w:val="0"/>
      <w:marRight w:val="0"/>
      <w:marTop w:val="0"/>
      <w:marBottom w:val="0"/>
      <w:divBdr>
        <w:top w:val="none" w:sz="0" w:space="0" w:color="auto"/>
        <w:left w:val="none" w:sz="0" w:space="0" w:color="auto"/>
        <w:bottom w:val="none" w:sz="0" w:space="0" w:color="auto"/>
        <w:right w:val="none" w:sz="0" w:space="0" w:color="auto"/>
      </w:divBdr>
    </w:div>
    <w:div w:id="1990360273">
      <w:bodyDiv w:val="1"/>
      <w:marLeft w:val="0"/>
      <w:marRight w:val="0"/>
      <w:marTop w:val="0"/>
      <w:marBottom w:val="0"/>
      <w:divBdr>
        <w:top w:val="none" w:sz="0" w:space="0" w:color="auto"/>
        <w:left w:val="none" w:sz="0" w:space="0" w:color="auto"/>
        <w:bottom w:val="none" w:sz="0" w:space="0" w:color="auto"/>
        <w:right w:val="none" w:sz="0" w:space="0" w:color="auto"/>
      </w:divBdr>
    </w:div>
    <w:div w:id="2019193311">
      <w:bodyDiv w:val="1"/>
      <w:marLeft w:val="0"/>
      <w:marRight w:val="0"/>
      <w:marTop w:val="0"/>
      <w:marBottom w:val="0"/>
      <w:divBdr>
        <w:top w:val="none" w:sz="0" w:space="0" w:color="auto"/>
        <w:left w:val="none" w:sz="0" w:space="0" w:color="auto"/>
        <w:bottom w:val="none" w:sz="0" w:space="0" w:color="auto"/>
        <w:right w:val="none" w:sz="0" w:space="0" w:color="auto"/>
      </w:divBdr>
    </w:div>
    <w:div w:id="2024700444">
      <w:bodyDiv w:val="1"/>
      <w:marLeft w:val="0"/>
      <w:marRight w:val="0"/>
      <w:marTop w:val="0"/>
      <w:marBottom w:val="0"/>
      <w:divBdr>
        <w:top w:val="none" w:sz="0" w:space="0" w:color="auto"/>
        <w:left w:val="none" w:sz="0" w:space="0" w:color="auto"/>
        <w:bottom w:val="none" w:sz="0" w:space="0" w:color="auto"/>
        <w:right w:val="none" w:sz="0" w:space="0" w:color="auto"/>
      </w:divBdr>
    </w:div>
    <w:div w:id="2037921517">
      <w:bodyDiv w:val="1"/>
      <w:marLeft w:val="0"/>
      <w:marRight w:val="0"/>
      <w:marTop w:val="0"/>
      <w:marBottom w:val="0"/>
      <w:divBdr>
        <w:top w:val="none" w:sz="0" w:space="0" w:color="auto"/>
        <w:left w:val="none" w:sz="0" w:space="0" w:color="auto"/>
        <w:bottom w:val="none" w:sz="0" w:space="0" w:color="auto"/>
        <w:right w:val="none" w:sz="0" w:space="0" w:color="auto"/>
      </w:divBdr>
    </w:div>
    <w:div w:id="2042053822">
      <w:bodyDiv w:val="1"/>
      <w:marLeft w:val="0"/>
      <w:marRight w:val="0"/>
      <w:marTop w:val="0"/>
      <w:marBottom w:val="0"/>
      <w:divBdr>
        <w:top w:val="none" w:sz="0" w:space="0" w:color="auto"/>
        <w:left w:val="none" w:sz="0" w:space="0" w:color="auto"/>
        <w:bottom w:val="none" w:sz="0" w:space="0" w:color="auto"/>
        <w:right w:val="none" w:sz="0" w:space="0" w:color="auto"/>
      </w:divBdr>
    </w:div>
    <w:div w:id="2076928177">
      <w:bodyDiv w:val="1"/>
      <w:marLeft w:val="0"/>
      <w:marRight w:val="0"/>
      <w:marTop w:val="0"/>
      <w:marBottom w:val="0"/>
      <w:divBdr>
        <w:top w:val="none" w:sz="0" w:space="0" w:color="auto"/>
        <w:left w:val="none" w:sz="0" w:space="0" w:color="auto"/>
        <w:bottom w:val="none" w:sz="0" w:space="0" w:color="auto"/>
        <w:right w:val="none" w:sz="0" w:space="0" w:color="auto"/>
      </w:divBdr>
    </w:div>
    <w:div w:id="2084259797">
      <w:bodyDiv w:val="1"/>
      <w:marLeft w:val="0"/>
      <w:marRight w:val="0"/>
      <w:marTop w:val="0"/>
      <w:marBottom w:val="0"/>
      <w:divBdr>
        <w:top w:val="none" w:sz="0" w:space="0" w:color="auto"/>
        <w:left w:val="none" w:sz="0" w:space="0" w:color="auto"/>
        <w:bottom w:val="none" w:sz="0" w:space="0" w:color="auto"/>
        <w:right w:val="none" w:sz="0" w:space="0" w:color="auto"/>
      </w:divBdr>
    </w:div>
    <w:div w:id="2094625401">
      <w:bodyDiv w:val="1"/>
      <w:marLeft w:val="0"/>
      <w:marRight w:val="0"/>
      <w:marTop w:val="0"/>
      <w:marBottom w:val="0"/>
      <w:divBdr>
        <w:top w:val="none" w:sz="0" w:space="0" w:color="auto"/>
        <w:left w:val="none" w:sz="0" w:space="0" w:color="auto"/>
        <w:bottom w:val="none" w:sz="0" w:space="0" w:color="auto"/>
        <w:right w:val="none" w:sz="0" w:space="0" w:color="auto"/>
      </w:divBdr>
    </w:div>
    <w:div w:id="2101681654">
      <w:bodyDiv w:val="1"/>
      <w:marLeft w:val="0"/>
      <w:marRight w:val="0"/>
      <w:marTop w:val="0"/>
      <w:marBottom w:val="0"/>
      <w:divBdr>
        <w:top w:val="none" w:sz="0" w:space="0" w:color="auto"/>
        <w:left w:val="none" w:sz="0" w:space="0" w:color="auto"/>
        <w:bottom w:val="none" w:sz="0" w:space="0" w:color="auto"/>
        <w:right w:val="none" w:sz="0" w:space="0" w:color="auto"/>
      </w:divBdr>
    </w:div>
    <w:div w:id="2115442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consultantplus://offline/ref=70857AE01B5753B97E2A21B8012B64CCD4B10835463990DBA57E3F166E4A1F1DF31A3D30gB63F" TargetMode="Externa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94FC72-C8AB-4DB5-B6EF-84F4639B2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98</Pages>
  <Words>32030</Words>
  <Characters>182574</Characters>
  <Application>Microsoft Office Word</Application>
  <DocSecurity>0</DocSecurity>
  <Lines>1521</Lines>
  <Paragraphs>428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exc4t</dc:creator>
  <cp:keywords/>
  <dc:description/>
  <cp:lastModifiedBy>НизамоваВИ</cp:lastModifiedBy>
  <cp:revision>62</cp:revision>
  <cp:lastPrinted>2021-04-21T11:31:00Z</cp:lastPrinted>
  <dcterms:created xsi:type="dcterms:W3CDTF">2021-04-26T10:19:00Z</dcterms:created>
  <dcterms:modified xsi:type="dcterms:W3CDTF">2021-06-30T05:29:00Z</dcterms:modified>
</cp:coreProperties>
</file>