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93" w:rsidRDefault="00055593" w:rsidP="00396F56">
      <w:pPr>
        <w:pStyle w:val="a3"/>
        <w:jc w:val="center"/>
        <w:rPr>
          <w:b/>
          <w:bCs/>
          <w:w w:val="90"/>
          <w:sz w:val="22"/>
          <w:szCs w:val="22"/>
        </w:rPr>
      </w:pPr>
      <w:bookmarkStart w:id="0" w:name="_GoBack"/>
      <w:bookmarkEnd w:id="0"/>
      <w:proofErr w:type="gramStart"/>
      <w:r w:rsidRPr="00055593">
        <w:rPr>
          <w:b/>
          <w:bCs/>
          <w:w w:val="90"/>
          <w:sz w:val="22"/>
          <w:szCs w:val="22"/>
        </w:rPr>
        <w:t>Б</w:t>
      </w:r>
      <w:r w:rsidR="009339AA" w:rsidRPr="00055593">
        <w:rPr>
          <w:b/>
          <w:bCs/>
          <w:w w:val="90"/>
          <w:sz w:val="22"/>
          <w:szCs w:val="22"/>
        </w:rPr>
        <w:t>АШ</w:t>
      </w:r>
      <w:r w:rsidRPr="00055593">
        <w:rPr>
          <w:rFonts w:ascii="Lucida Sans Unicode" w:hAnsi="Lucida Sans Unicode" w:cs="Lucida Sans Unicode"/>
          <w:b/>
          <w:bCs/>
          <w:w w:val="90"/>
          <w:sz w:val="22"/>
          <w:szCs w:val="22"/>
        </w:rPr>
        <w:t>Ҡ</w:t>
      </w:r>
      <w:r w:rsidR="009339AA" w:rsidRPr="00055593">
        <w:rPr>
          <w:b/>
          <w:bCs/>
          <w:w w:val="90"/>
          <w:sz w:val="22"/>
          <w:szCs w:val="22"/>
        </w:rPr>
        <w:t>ОРТОСТАН</w:t>
      </w:r>
      <w:r>
        <w:rPr>
          <w:b/>
          <w:bCs/>
          <w:w w:val="90"/>
          <w:sz w:val="22"/>
          <w:szCs w:val="22"/>
        </w:rPr>
        <w:t xml:space="preserve"> </w:t>
      </w:r>
      <w:r w:rsidR="00610A95">
        <w:rPr>
          <w:b/>
          <w:bCs/>
          <w:w w:val="90"/>
          <w:sz w:val="22"/>
          <w:szCs w:val="22"/>
        </w:rPr>
        <w:t xml:space="preserve"> </w:t>
      </w:r>
      <w:r w:rsidR="009339AA" w:rsidRPr="00055593">
        <w:rPr>
          <w:b/>
          <w:bCs/>
          <w:w w:val="90"/>
          <w:sz w:val="22"/>
          <w:szCs w:val="22"/>
        </w:rPr>
        <w:t>РЕСПУБЛИКАҺЫ</w:t>
      </w:r>
      <w:proofErr w:type="gramEnd"/>
    </w:p>
    <w:p w:rsidR="009339AA" w:rsidRPr="00055593" w:rsidRDefault="009339AA" w:rsidP="00396F56">
      <w:pPr>
        <w:pStyle w:val="a3"/>
        <w:jc w:val="center"/>
        <w:rPr>
          <w:w w:val="90"/>
          <w:sz w:val="22"/>
          <w:szCs w:val="22"/>
        </w:rPr>
      </w:pPr>
      <w:proofErr w:type="gramStart"/>
      <w:r w:rsidRPr="00055593">
        <w:rPr>
          <w:b/>
          <w:bCs/>
          <w:w w:val="90"/>
          <w:sz w:val="22"/>
          <w:szCs w:val="22"/>
        </w:rPr>
        <w:t>ӨФ</w:t>
      </w:r>
      <w:r w:rsidR="00610A95">
        <w:rPr>
          <w:b/>
          <w:bCs/>
          <w:w w:val="90"/>
          <w:sz w:val="22"/>
          <w:szCs w:val="22"/>
        </w:rPr>
        <w:t>Ө</w:t>
      </w:r>
      <w:r w:rsidR="00055593">
        <w:rPr>
          <w:b/>
          <w:bCs/>
          <w:w w:val="90"/>
          <w:sz w:val="22"/>
          <w:szCs w:val="22"/>
        </w:rPr>
        <w:t xml:space="preserve"> </w:t>
      </w:r>
      <w:r w:rsidR="00610A95">
        <w:rPr>
          <w:b/>
          <w:bCs/>
          <w:w w:val="90"/>
          <w:sz w:val="22"/>
          <w:szCs w:val="22"/>
        </w:rPr>
        <w:t xml:space="preserve"> </w:t>
      </w:r>
      <w:r w:rsidRPr="00055593">
        <w:rPr>
          <w:b/>
          <w:bCs/>
          <w:w w:val="90"/>
          <w:sz w:val="22"/>
          <w:szCs w:val="22"/>
        </w:rPr>
        <w:t>РАЙОНЫ</w:t>
      </w:r>
      <w:proofErr w:type="gramEnd"/>
    </w:p>
    <w:p w:rsidR="009339AA" w:rsidRPr="00055593" w:rsidRDefault="009339AA" w:rsidP="00396F56">
      <w:pPr>
        <w:pStyle w:val="a3"/>
        <w:jc w:val="center"/>
        <w:rPr>
          <w:b/>
          <w:bCs/>
          <w:w w:val="90"/>
          <w:sz w:val="22"/>
          <w:szCs w:val="22"/>
        </w:rPr>
      </w:pPr>
      <w:proofErr w:type="gramStart"/>
      <w:r w:rsidRPr="00055593">
        <w:rPr>
          <w:b/>
          <w:bCs/>
          <w:w w:val="90"/>
          <w:sz w:val="22"/>
          <w:szCs w:val="22"/>
        </w:rPr>
        <w:t xml:space="preserve">МУНИЦИПАЛЬ </w:t>
      </w:r>
      <w:r w:rsidR="00610A95">
        <w:rPr>
          <w:b/>
          <w:bCs/>
          <w:w w:val="90"/>
          <w:sz w:val="22"/>
          <w:szCs w:val="22"/>
        </w:rPr>
        <w:t xml:space="preserve"> </w:t>
      </w:r>
      <w:r w:rsidRPr="00055593">
        <w:rPr>
          <w:b/>
          <w:bCs/>
          <w:w w:val="90"/>
          <w:sz w:val="22"/>
          <w:szCs w:val="22"/>
        </w:rPr>
        <w:t>РАЙОНЫНЫ</w:t>
      </w:r>
      <w:r w:rsidR="00610A95">
        <w:rPr>
          <w:b/>
          <w:bCs/>
          <w:w w:val="90"/>
          <w:sz w:val="22"/>
          <w:szCs w:val="22"/>
        </w:rPr>
        <w:t>Ң</w:t>
      </w:r>
      <w:proofErr w:type="gramEnd"/>
    </w:p>
    <w:p w:rsidR="00055593" w:rsidRDefault="009339AA" w:rsidP="00396F56">
      <w:pPr>
        <w:pStyle w:val="a3"/>
        <w:jc w:val="center"/>
        <w:rPr>
          <w:b/>
          <w:bCs/>
          <w:w w:val="90"/>
          <w:sz w:val="22"/>
          <w:szCs w:val="22"/>
        </w:rPr>
      </w:pPr>
      <w:r w:rsidRPr="00055593">
        <w:rPr>
          <w:b/>
          <w:bCs/>
          <w:w w:val="90"/>
          <w:sz w:val="22"/>
          <w:szCs w:val="22"/>
        </w:rPr>
        <w:t>ДМИТРИЕВКА</w:t>
      </w:r>
      <w:r w:rsidR="00610A95">
        <w:rPr>
          <w:b/>
          <w:bCs/>
          <w:w w:val="90"/>
          <w:sz w:val="22"/>
          <w:szCs w:val="22"/>
        </w:rPr>
        <w:t xml:space="preserve"> </w:t>
      </w:r>
      <w:r w:rsidR="00055593" w:rsidRPr="00055593">
        <w:rPr>
          <w:b/>
          <w:bCs/>
          <w:w w:val="90"/>
          <w:sz w:val="22"/>
          <w:szCs w:val="22"/>
        </w:rPr>
        <w:t xml:space="preserve"> </w:t>
      </w:r>
      <w:r w:rsidRPr="00055593">
        <w:rPr>
          <w:b/>
          <w:bCs/>
          <w:w w:val="90"/>
          <w:sz w:val="22"/>
          <w:szCs w:val="22"/>
        </w:rPr>
        <w:t>АУЫЛ</w:t>
      </w:r>
      <w:r w:rsidR="00610A95">
        <w:rPr>
          <w:b/>
          <w:bCs/>
          <w:w w:val="90"/>
          <w:sz w:val="22"/>
          <w:szCs w:val="22"/>
        </w:rPr>
        <w:t xml:space="preserve"> </w:t>
      </w:r>
      <w:r w:rsidR="00055593" w:rsidRPr="00055593">
        <w:rPr>
          <w:b/>
          <w:bCs/>
          <w:w w:val="90"/>
          <w:sz w:val="22"/>
          <w:szCs w:val="22"/>
        </w:rPr>
        <w:t xml:space="preserve"> </w:t>
      </w:r>
      <w:r w:rsidRPr="00055593">
        <w:rPr>
          <w:b/>
          <w:bCs/>
          <w:w w:val="90"/>
          <w:sz w:val="22"/>
          <w:szCs w:val="22"/>
        </w:rPr>
        <w:t>СОВЕТЫ</w:t>
      </w:r>
      <w:r w:rsidR="00F6499A" w:rsidRPr="00055593">
        <w:rPr>
          <w:b/>
          <w:bCs/>
          <w:w w:val="90"/>
          <w:sz w:val="22"/>
          <w:szCs w:val="22"/>
        </w:rPr>
        <w:br/>
      </w:r>
      <w:r w:rsidRPr="00055593">
        <w:rPr>
          <w:b/>
          <w:bCs/>
          <w:w w:val="90"/>
          <w:sz w:val="22"/>
          <w:szCs w:val="22"/>
        </w:rPr>
        <w:t>АУЫЛ  БИЛӘМӘҺЕ</w:t>
      </w:r>
      <w:r w:rsidR="00F6499A" w:rsidRPr="00055593">
        <w:rPr>
          <w:b/>
          <w:bCs/>
          <w:w w:val="90"/>
          <w:sz w:val="22"/>
          <w:szCs w:val="22"/>
        </w:rPr>
        <w:br/>
      </w:r>
      <w:r w:rsidRPr="00055593">
        <w:rPr>
          <w:b/>
          <w:bCs/>
          <w:w w:val="90"/>
          <w:sz w:val="22"/>
          <w:szCs w:val="22"/>
        </w:rPr>
        <w:t>ХАКИМИӘТЕ</w:t>
      </w:r>
    </w:p>
    <w:p w:rsidR="00055593" w:rsidRPr="00055593" w:rsidRDefault="00055593" w:rsidP="00055593">
      <w:pPr>
        <w:pStyle w:val="a3"/>
        <w:jc w:val="center"/>
        <w:rPr>
          <w:b/>
          <w:bCs/>
          <w:w w:val="90"/>
          <w:sz w:val="22"/>
          <w:szCs w:val="22"/>
        </w:rPr>
      </w:pPr>
    </w:p>
    <w:p w:rsidR="00F6499A" w:rsidRDefault="00F6499A">
      <w:pPr>
        <w:pStyle w:val="a3"/>
        <w:spacing w:line="1" w:lineRule="exact"/>
        <w:rPr>
          <w:rFonts w:ascii="Times New Roman" w:hAnsi="Times New Roman" w:cs="Times New Roman"/>
          <w:sz w:val="2"/>
          <w:szCs w:val="2"/>
        </w:rPr>
      </w:pPr>
      <w:r>
        <w:rPr>
          <w:rFonts w:ascii="Times New Roman" w:hAnsi="Times New Roman" w:cs="Times New Roman"/>
          <w:sz w:val="19"/>
          <w:szCs w:val="19"/>
        </w:rPr>
        <w:br w:type="column"/>
      </w:r>
    </w:p>
    <w:p w:rsidR="00F6499A" w:rsidRDefault="00C81EF4">
      <w:pPr>
        <w:pStyle w:val="a3"/>
        <w:rPr>
          <w:rFonts w:ascii="Times New Roman" w:hAnsi="Times New Roman" w:cs="Times New Roman"/>
          <w:sz w:val="2"/>
          <w:szCs w:val="2"/>
        </w:rPr>
      </w:pPr>
      <w:r>
        <w:rPr>
          <w:rFonts w:ascii="Times New Roman" w:hAnsi="Times New Roman" w:cs="Times New Roman"/>
          <w:noProof/>
          <w:sz w:val="2"/>
          <w:szCs w:val="2"/>
        </w:rPr>
        <w:drawing>
          <wp:inline distT="0" distB="0" distL="0" distR="0">
            <wp:extent cx="733425"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inline>
        </w:drawing>
      </w:r>
    </w:p>
    <w:p w:rsidR="00F6499A" w:rsidRDefault="00F6499A">
      <w:pPr>
        <w:pStyle w:val="a3"/>
        <w:spacing w:line="1" w:lineRule="exact"/>
        <w:rPr>
          <w:rFonts w:ascii="Times New Roman" w:hAnsi="Times New Roman" w:cs="Times New Roman"/>
          <w:sz w:val="2"/>
          <w:szCs w:val="2"/>
        </w:rPr>
      </w:pPr>
      <w:r>
        <w:rPr>
          <w:rFonts w:ascii="Times New Roman" w:hAnsi="Times New Roman" w:cs="Times New Roman"/>
          <w:sz w:val="2"/>
          <w:szCs w:val="2"/>
        </w:rPr>
        <w:br w:type="column"/>
      </w:r>
    </w:p>
    <w:p w:rsidR="00F6499A" w:rsidRPr="00396F56" w:rsidRDefault="00F6499A" w:rsidP="00396F56">
      <w:pPr>
        <w:pStyle w:val="a3"/>
        <w:spacing w:before="100" w:line="264" w:lineRule="exact"/>
        <w:jc w:val="center"/>
        <w:rPr>
          <w:b/>
          <w:bCs/>
          <w:w w:val="90"/>
          <w:sz w:val="22"/>
          <w:szCs w:val="22"/>
        </w:rPr>
        <w:sectPr w:rsidR="00F6499A" w:rsidRPr="00396F56" w:rsidSect="00894DDD">
          <w:type w:val="continuous"/>
          <w:pgSz w:w="12241" w:h="20162"/>
          <w:pgMar w:top="851" w:right="592" w:bottom="360" w:left="1470" w:header="720" w:footer="720" w:gutter="0"/>
          <w:cols w:num="3" w:space="720" w:equalWidth="0">
            <w:col w:w="4745" w:space="254"/>
            <w:col w:w="1152" w:space="700"/>
            <w:col w:w="3192"/>
          </w:cols>
          <w:noEndnote/>
        </w:sectPr>
      </w:pPr>
      <w:r w:rsidRPr="009339AA">
        <w:rPr>
          <w:b/>
          <w:bCs/>
          <w:w w:val="90"/>
          <w:sz w:val="22"/>
          <w:szCs w:val="22"/>
        </w:rPr>
        <w:t xml:space="preserve">АДМИНИСТРАЦИЯ </w:t>
      </w:r>
      <w:r w:rsidRPr="009339AA">
        <w:rPr>
          <w:b/>
          <w:bCs/>
          <w:w w:val="90"/>
          <w:sz w:val="22"/>
          <w:szCs w:val="22"/>
        </w:rPr>
        <w:br/>
        <w:t xml:space="preserve">СЕЛЬСКОГО ПОСЕЛЕНИЯ </w:t>
      </w:r>
      <w:r w:rsidRPr="009339AA">
        <w:rPr>
          <w:b/>
          <w:bCs/>
          <w:w w:val="90"/>
          <w:sz w:val="22"/>
          <w:szCs w:val="22"/>
        </w:rPr>
        <w:br/>
        <w:t>ДМИТРИЕВСКИЙ</w:t>
      </w:r>
      <w:r w:rsidR="00396F56">
        <w:rPr>
          <w:b/>
          <w:bCs/>
          <w:w w:val="90"/>
          <w:sz w:val="22"/>
          <w:szCs w:val="22"/>
        </w:rPr>
        <w:t xml:space="preserve"> </w:t>
      </w:r>
      <w:r w:rsidRPr="009339AA">
        <w:rPr>
          <w:b/>
          <w:bCs/>
          <w:w w:val="90"/>
          <w:sz w:val="22"/>
          <w:szCs w:val="22"/>
        </w:rPr>
        <w:t xml:space="preserve">СЕЛЬСОВЕТ </w:t>
      </w:r>
      <w:r w:rsidRPr="009339AA">
        <w:rPr>
          <w:b/>
          <w:bCs/>
          <w:w w:val="90"/>
          <w:sz w:val="22"/>
          <w:szCs w:val="22"/>
        </w:rPr>
        <w:br/>
        <w:t>МУНИЦИПАЛЬНОГО РАЙОНА</w:t>
      </w:r>
      <w:r w:rsidRPr="009339AA">
        <w:rPr>
          <w:w w:val="90"/>
          <w:sz w:val="22"/>
          <w:szCs w:val="22"/>
        </w:rPr>
        <w:t xml:space="preserve"> </w:t>
      </w:r>
      <w:r w:rsidRPr="009339AA">
        <w:rPr>
          <w:w w:val="90"/>
          <w:sz w:val="22"/>
          <w:szCs w:val="22"/>
        </w:rPr>
        <w:br/>
      </w:r>
      <w:r w:rsidRPr="009339AA">
        <w:rPr>
          <w:b/>
          <w:bCs/>
          <w:w w:val="90"/>
          <w:sz w:val="22"/>
          <w:szCs w:val="22"/>
        </w:rPr>
        <w:t xml:space="preserve">УФИМСКИЙ РАЙОН </w:t>
      </w:r>
      <w:r w:rsidRPr="009339AA">
        <w:rPr>
          <w:b/>
          <w:bCs/>
          <w:w w:val="90"/>
          <w:sz w:val="22"/>
          <w:szCs w:val="22"/>
        </w:rPr>
        <w:br/>
        <w:t>РЕСПУБЛИКИ</w:t>
      </w:r>
      <w:r w:rsidR="00055593">
        <w:rPr>
          <w:b/>
          <w:bCs/>
          <w:w w:val="90"/>
          <w:sz w:val="22"/>
          <w:szCs w:val="22"/>
        </w:rPr>
        <w:t xml:space="preserve"> </w:t>
      </w:r>
      <w:r w:rsidRPr="009339AA">
        <w:rPr>
          <w:b/>
          <w:bCs/>
          <w:w w:val="90"/>
          <w:sz w:val="22"/>
          <w:szCs w:val="22"/>
        </w:rPr>
        <w:t>БАШКОРТОСТАН</w:t>
      </w:r>
    </w:p>
    <w:p w:rsidR="00F6499A" w:rsidRPr="00F6499A" w:rsidRDefault="00F6499A" w:rsidP="00F6499A">
      <w:pPr>
        <w:pStyle w:val="a3"/>
        <w:pBdr>
          <w:bottom w:val="thinThickSmallGap" w:sz="24" w:space="1" w:color="auto"/>
        </w:pBdr>
        <w:rPr>
          <w:rFonts w:ascii="Times New Roman" w:hAnsi="Times New Roman" w:cs="Times New Roman"/>
          <w:w w:val="90"/>
          <w:sz w:val="22"/>
          <w:szCs w:val="22"/>
        </w:rPr>
      </w:pPr>
    </w:p>
    <w:p w:rsidR="00E15C6A" w:rsidRPr="00F6499A" w:rsidRDefault="00E15C6A" w:rsidP="00F6499A"/>
    <w:p w:rsidR="00E15C6A" w:rsidRDefault="00E15C6A" w:rsidP="00E15C6A">
      <w:pPr>
        <w:ind w:left="-180" w:right="-185"/>
        <w:rPr>
          <w:b/>
          <w:bCs/>
          <w:sz w:val="28"/>
          <w:szCs w:val="28"/>
        </w:rPr>
      </w:pPr>
      <w:r>
        <w:rPr>
          <w:b/>
          <w:bCs/>
        </w:rPr>
        <w:t xml:space="preserve">                           </w:t>
      </w:r>
      <w:r w:rsidR="00610A95" w:rsidRPr="00055593">
        <w:rPr>
          <w:rFonts w:ascii="Lucida Sans Unicode" w:hAnsi="Lucida Sans Unicode" w:cs="Lucida Sans Unicode"/>
          <w:b/>
          <w:bCs/>
          <w:w w:val="90"/>
          <w:sz w:val="22"/>
          <w:szCs w:val="22"/>
        </w:rPr>
        <w:t>Ҡ</w:t>
      </w:r>
      <w:r>
        <w:rPr>
          <w:b/>
          <w:bCs/>
        </w:rPr>
        <w:t>АРАР</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b/>
          <w:bCs/>
        </w:rPr>
        <w:t xml:space="preserve">                 </w:t>
      </w:r>
      <w:r>
        <w:rPr>
          <w:rFonts w:ascii="NewtonAsian" w:hAnsi="NewtonAsian" w:cs="NewtonAsian"/>
          <w:b/>
          <w:bCs/>
        </w:rPr>
        <w:t></w:t>
      </w:r>
      <w:r>
        <w:rPr>
          <w:rFonts w:ascii="NewtonAsian" w:hAnsi="NewtonAsian" w:cs="NewtonAsian"/>
          <w:b/>
          <w:bCs/>
        </w:rPr>
        <w:t></w:t>
      </w:r>
      <w:r>
        <w:rPr>
          <w:rFonts w:ascii="NewtonAsian" w:hAnsi="NewtonAsian" w:cs="NewtonAsian"/>
          <w:b/>
          <w:bCs/>
        </w:rPr>
        <w:t></w:t>
      </w:r>
      <w:r>
        <w:rPr>
          <w:b/>
          <w:bCs/>
        </w:rPr>
        <w:t xml:space="preserve">      </w:t>
      </w:r>
      <w:r>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proofErr w:type="gramStart"/>
      <w:r>
        <w:rPr>
          <w:rFonts w:ascii="NewtonAsian" w:hAnsi="NewtonAsian" w:cs="NewtonAsian"/>
          <w:b/>
          <w:bCs/>
        </w:rPr>
        <w:t></w:t>
      </w:r>
      <w:r>
        <w:rPr>
          <w:b/>
          <w:bCs/>
        </w:rPr>
        <w:t xml:space="preserve">  ПОСТАНОВЛЕНИЕ</w:t>
      </w:r>
      <w:proofErr w:type="gramEnd"/>
    </w:p>
    <w:p w:rsidR="00396F56" w:rsidRDefault="00396F56" w:rsidP="00396F56">
      <w:pPr>
        <w:jc w:val="both"/>
        <w:rPr>
          <w:sz w:val="28"/>
          <w:szCs w:val="28"/>
        </w:rPr>
      </w:pPr>
    </w:p>
    <w:p w:rsidR="00396F56" w:rsidRPr="00396F56" w:rsidRDefault="00396F56" w:rsidP="00396F56">
      <w:pPr>
        <w:jc w:val="both"/>
        <w:rPr>
          <w:b/>
          <w:bCs/>
          <w:sz w:val="28"/>
          <w:szCs w:val="28"/>
        </w:rPr>
      </w:pPr>
      <w:r>
        <w:rPr>
          <w:sz w:val="28"/>
          <w:szCs w:val="28"/>
        </w:rPr>
        <w:t>«</w:t>
      </w:r>
      <w:r w:rsidR="007B38AF">
        <w:rPr>
          <w:sz w:val="28"/>
          <w:szCs w:val="28"/>
        </w:rPr>
        <w:t>_</w:t>
      </w:r>
      <w:proofErr w:type="gramStart"/>
      <w:r w:rsidR="007B38AF">
        <w:rPr>
          <w:sz w:val="28"/>
          <w:szCs w:val="28"/>
        </w:rPr>
        <w:t>_</w:t>
      </w:r>
      <w:r>
        <w:rPr>
          <w:sz w:val="28"/>
          <w:szCs w:val="28"/>
        </w:rPr>
        <w:t>»</w:t>
      </w:r>
      <w:r w:rsidR="007B38AF">
        <w:rPr>
          <w:sz w:val="28"/>
          <w:szCs w:val="28"/>
        </w:rPr>
        <w:t>_</w:t>
      </w:r>
      <w:proofErr w:type="gramEnd"/>
      <w:r w:rsidR="007B38AF">
        <w:rPr>
          <w:sz w:val="28"/>
          <w:szCs w:val="28"/>
        </w:rPr>
        <w:t>________</w:t>
      </w:r>
      <w:r>
        <w:rPr>
          <w:sz w:val="28"/>
          <w:szCs w:val="28"/>
        </w:rPr>
        <w:t xml:space="preserve"> 20</w:t>
      </w:r>
      <w:r w:rsidR="000C320D">
        <w:rPr>
          <w:sz w:val="28"/>
          <w:szCs w:val="28"/>
        </w:rPr>
        <w:t>1</w:t>
      </w:r>
      <w:r w:rsidR="001F28F4">
        <w:rPr>
          <w:sz w:val="28"/>
          <w:szCs w:val="28"/>
        </w:rPr>
        <w:t>8</w:t>
      </w:r>
      <w:r>
        <w:rPr>
          <w:sz w:val="28"/>
          <w:szCs w:val="28"/>
        </w:rPr>
        <w:t xml:space="preserve">й.              </w:t>
      </w:r>
      <w:r w:rsidR="007B38AF">
        <w:rPr>
          <w:sz w:val="28"/>
          <w:szCs w:val="28"/>
        </w:rPr>
        <w:t xml:space="preserve">          </w:t>
      </w:r>
      <w:r>
        <w:rPr>
          <w:sz w:val="28"/>
          <w:szCs w:val="28"/>
        </w:rPr>
        <w:t xml:space="preserve">  №</w:t>
      </w:r>
      <w:r w:rsidR="007B38AF">
        <w:rPr>
          <w:sz w:val="28"/>
          <w:szCs w:val="28"/>
        </w:rPr>
        <w:t xml:space="preserve"> </w:t>
      </w:r>
      <w:r w:rsidR="009E28AE">
        <w:rPr>
          <w:sz w:val="28"/>
          <w:szCs w:val="28"/>
        </w:rPr>
        <w:t>33</w:t>
      </w:r>
      <w:r>
        <w:rPr>
          <w:sz w:val="28"/>
          <w:szCs w:val="28"/>
        </w:rPr>
        <w:t xml:space="preserve">          </w:t>
      </w:r>
      <w:r w:rsidR="007B38AF">
        <w:rPr>
          <w:sz w:val="28"/>
          <w:szCs w:val="28"/>
        </w:rPr>
        <w:t xml:space="preserve">             </w:t>
      </w:r>
      <w:r>
        <w:rPr>
          <w:sz w:val="28"/>
          <w:szCs w:val="28"/>
        </w:rPr>
        <w:t xml:space="preserve"> </w:t>
      </w:r>
      <w:proofErr w:type="gramStart"/>
      <w:r>
        <w:rPr>
          <w:sz w:val="28"/>
          <w:szCs w:val="28"/>
        </w:rPr>
        <w:t xml:space="preserve">   «</w:t>
      </w:r>
      <w:proofErr w:type="gramEnd"/>
      <w:r w:rsidR="009E28AE">
        <w:rPr>
          <w:sz w:val="28"/>
          <w:szCs w:val="28"/>
        </w:rPr>
        <w:t>12</w:t>
      </w:r>
      <w:r>
        <w:rPr>
          <w:sz w:val="28"/>
          <w:szCs w:val="28"/>
        </w:rPr>
        <w:t>»</w:t>
      </w:r>
      <w:r w:rsidR="009E28AE">
        <w:rPr>
          <w:sz w:val="28"/>
          <w:szCs w:val="28"/>
        </w:rPr>
        <w:t xml:space="preserve"> апреля </w:t>
      </w:r>
      <w:r>
        <w:rPr>
          <w:sz w:val="28"/>
          <w:szCs w:val="28"/>
        </w:rPr>
        <w:t xml:space="preserve"> 20</w:t>
      </w:r>
      <w:r w:rsidR="000C320D">
        <w:rPr>
          <w:sz w:val="28"/>
          <w:szCs w:val="28"/>
        </w:rPr>
        <w:t>1</w:t>
      </w:r>
      <w:r w:rsidR="001F28F4">
        <w:rPr>
          <w:sz w:val="28"/>
          <w:szCs w:val="28"/>
        </w:rPr>
        <w:t>8</w:t>
      </w:r>
      <w:r>
        <w:rPr>
          <w:sz w:val="28"/>
          <w:szCs w:val="28"/>
        </w:rPr>
        <w:t>г.</w:t>
      </w:r>
    </w:p>
    <w:p w:rsidR="00894DDD" w:rsidRDefault="00894DDD" w:rsidP="00F6499A">
      <w:pPr>
        <w:rPr>
          <w:sz w:val="22"/>
          <w:szCs w:val="22"/>
        </w:rPr>
      </w:pPr>
    </w:p>
    <w:p w:rsidR="00FD2464" w:rsidRDefault="00FD2464" w:rsidP="000C320D">
      <w:pPr>
        <w:widowControl w:val="0"/>
        <w:rPr>
          <w:b/>
          <w:bCs/>
          <w:color w:val="000000"/>
        </w:rPr>
      </w:pPr>
    </w:p>
    <w:p w:rsidR="003677C7" w:rsidRDefault="003677C7" w:rsidP="000C320D">
      <w:pPr>
        <w:widowControl w:val="0"/>
        <w:rPr>
          <w:b/>
          <w:bCs/>
          <w:color w:val="000000"/>
        </w:rPr>
      </w:pPr>
    </w:p>
    <w:p w:rsidR="00894DDD" w:rsidRDefault="00894DDD" w:rsidP="00894DDD">
      <w:pPr>
        <w:jc w:val="center"/>
        <w:rPr>
          <w:sz w:val="28"/>
          <w:szCs w:val="28"/>
        </w:rPr>
      </w:pPr>
      <w:r>
        <w:rPr>
          <w:b/>
          <w:bCs/>
          <w:sz w:val="28"/>
          <w:szCs w:val="28"/>
        </w:rPr>
        <w:t>Об утверждении новой редакции Положения о «Единой комиссии по осуществлению закупок для обеспечения муниципальных нужд сельского</w:t>
      </w:r>
      <w:r>
        <w:rPr>
          <w:sz w:val="28"/>
          <w:szCs w:val="28"/>
        </w:rPr>
        <w:t xml:space="preserve"> </w:t>
      </w:r>
      <w:r>
        <w:rPr>
          <w:b/>
          <w:bCs/>
          <w:sz w:val="28"/>
          <w:szCs w:val="28"/>
        </w:rPr>
        <w:t>поселения Дмитриевский сельсовет муниципального района</w:t>
      </w:r>
      <w:r>
        <w:rPr>
          <w:sz w:val="28"/>
          <w:szCs w:val="28"/>
        </w:rPr>
        <w:t xml:space="preserve"> </w:t>
      </w:r>
      <w:r>
        <w:rPr>
          <w:b/>
          <w:bCs/>
          <w:sz w:val="28"/>
          <w:szCs w:val="28"/>
        </w:rPr>
        <w:t>Уфимский район Республики Башкортостан»</w:t>
      </w:r>
    </w:p>
    <w:p w:rsidR="00894DDD" w:rsidRDefault="00894DDD" w:rsidP="00894DDD">
      <w:pPr>
        <w:spacing w:after="100" w:afterAutospacing="1"/>
        <w:rPr>
          <w:sz w:val="28"/>
          <w:szCs w:val="28"/>
        </w:rPr>
      </w:pPr>
      <w:r>
        <w:rPr>
          <w:sz w:val="28"/>
          <w:szCs w:val="28"/>
        </w:rPr>
        <w:t> </w:t>
      </w:r>
    </w:p>
    <w:p w:rsidR="00894DDD" w:rsidRDefault="00894DDD" w:rsidP="00894DDD">
      <w:pPr>
        <w:spacing w:before="100" w:beforeAutospacing="1" w:after="100" w:afterAutospacing="1" w:line="276" w:lineRule="auto"/>
        <w:jc w:val="both"/>
        <w:rPr>
          <w:sz w:val="28"/>
          <w:szCs w:val="28"/>
        </w:rPr>
      </w:pPr>
      <w:r>
        <w:rPr>
          <w:sz w:val="28"/>
          <w:szCs w:val="28"/>
        </w:rPr>
        <w:t xml:space="preserve">     </w:t>
      </w:r>
      <w:r>
        <w:rPr>
          <w:sz w:val="28"/>
          <w:szCs w:val="28"/>
        </w:rPr>
        <w:tab/>
        <w:t>Руководствуясь  Федеральным  закон</w:t>
      </w:r>
      <w:hyperlink r:id="rId6" w:history="1">
        <w:r w:rsidRPr="00894DDD">
          <w:rPr>
            <w:rStyle w:val="a6"/>
            <w:color w:val="auto"/>
            <w:sz w:val="28"/>
            <w:szCs w:val="28"/>
            <w:u w:val="none"/>
          </w:rPr>
          <w:t>ом</w:t>
        </w:r>
      </w:hyperlink>
      <w:r>
        <w:rPr>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Федеральным законом от 06.10.2003 № 131-ФЗ «Об общих принципах организации местного самоуправления в Российской Федерации», Уставом сельского поселения  Дмитриевский сельсовет  муниципального района Уфимский район республики Башкортостан, в целях приведения муниципального правового акта в соответствие с действующим законодательством,  </w:t>
      </w:r>
    </w:p>
    <w:p w:rsidR="00894DDD" w:rsidRDefault="00894DDD" w:rsidP="00894DDD">
      <w:pPr>
        <w:spacing w:before="100" w:beforeAutospacing="1" w:after="100" w:afterAutospacing="1" w:line="276" w:lineRule="auto"/>
        <w:jc w:val="center"/>
        <w:rPr>
          <w:sz w:val="28"/>
          <w:szCs w:val="28"/>
        </w:rPr>
      </w:pPr>
      <w:r>
        <w:rPr>
          <w:b/>
          <w:bCs/>
          <w:sz w:val="28"/>
          <w:szCs w:val="28"/>
        </w:rPr>
        <w:t>П О С Т А Н О В Л Я Ю:</w:t>
      </w:r>
    </w:p>
    <w:p w:rsidR="00894DDD" w:rsidRDefault="00894DDD" w:rsidP="00894DDD">
      <w:pPr>
        <w:spacing w:before="100" w:beforeAutospacing="1" w:after="100" w:afterAutospacing="1" w:line="276" w:lineRule="auto"/>
        <w:jc w:val="both"/>
        <w:rPr>
          <w:sz w:val="28"/>
          <w:szCs w:val="28"/>
        </w:rPr>
      </w:pPr>
      <w:r>
        <w:rPr>
          <w:sz w:val="28"/>
          <w:szCs w:val="28"/>
        </w:rPr>
        <w:t xml:space="preserve">         1.Утвердить новую редакцию Положения «О Единой комиссии по осуществлению закупок для обеспечения муниципальных нужд сельского поселения</w:t>
      </w:r>
      <w:r>
        <w:rPr>
          <w:bCs/>
          <w:sz w:val="28"/>
          <w:szCs w:val="28"/>
        </w:rPr>
        <w:t xml:space="preserve"> Дмитриевский сельсовет</w:t>
      </w:r>
      <w:r>
        <w:rPr>
          <w:sz w:val="28"/>
          <w:szCs w:val="28"/>
        </w:rPr>
        <w:t xml:space="preserve"> муниципального района Уфимский район Республики Башкортостан» (Приложение).</w:t>
      </w:r>
    </w:p>
    <w:p w:rsidR="00894DDD" w:rsidRDefault="00894DDD" w:rsidP="00894DDD">
      <w:pPr>
        <w:spacing w:before="100" w:beforeAutospacing="1" w:after="100" w:afterAutospacing="1" w:line="276" w:lineRule="auto"/>
        <w:jc w:val="both"/>
        <w:rPr>
          <w:sz w:val="28"/>
          <w:szCs w:val="28"/>
        </w:rPr>
      </w:pPr>
      <w:r>
        <w:rPr>
          <w:sz w:val="28"/>
          <w:szCs w:val="28"/>
        </w:rPr>
        <w:t xml:space="preserve">        2. Приложение № 2 к распоряжению Главы сельского поселения Дмитриевский сельсовет от «05» августа 2008 г. № 53-л (</w:t>
      </w:r>
      <w:r>
        <w:rPr>
          <w:i/>
          <w:sz w:val="28"/>
          <w:szCs w:val="28"/>
        </w:rPr>
        <w:t>Положение о Единой комиссии по размещению заказов на поставки товаров, выполнение работ и оказание услуг для муниципальных нужд сельского поселения Дмитриевский сельсовет МР Уфимский район Республики Башкортостан</w:t>
      </w:r>
      <w:r>
        <w:rPr>
          <w:sz w:val="28"/>
          <w:szCs w:val="28"/>
        </w:rPr>
        <w:t>) считать утратившим силу.</w:t>
      </w: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before="100" w:beforeAutospacing="1" w:after="100" w:afterAutospacing="1" w:line="276" w:lineRule="auto"/>
        <w:jc w:val="both"/>
        <w:rPr>
          <w:sz w:val="28"/>
          <w:szCs w:val="28"/>
        </w:rPr>
      </w:pPr>
      <w:r>
        <w:rPr>
          <w:sz w:val="28"/>
          <w:szCs w:val="28"/>
        </w:rPr>
        <w:t xml:space="preserve">        3. Опубликовать настоящее Решение на информационном стенде администрации сельского поселения </w:t>
      </w:r>
      <w:r>
        <w:rPr>
          <w:bCs/>
          <w:sz w:val="28"/>
          <w:szCs w:val="28"/>
        </w:rPr>
        <w:t>Дмитриевский сельсовет</w:t>
      </w:r>
      <w:r>
        <w:rPr>
          <w:sz w:val="28"/>
          <w:szCs w:val="28"/>
        </w:rPr>
        <w:t xml:space="preserve"> муниципального района Уфимский район Республики Башкортостан    и разместить на официальном сайте администрации.</w:t>
      </w:r>
    </w:p>
    <w:p w:rsidR="00894DDD" w:rsidRDefault="00894DDD" w:rsidP="00894DDD">
      <w:pPr>
        <w:spacing w:before="100" w:beforeAutospacing="1" w:after="100" w:afterAutospacing="1" w:line="276" w:lineRule="auto"/>
        <w:jc w:val="both"/>
        <w:rPr>
          <w:sz w:val="28"/>
          <w:szCs w:val="28"/>
        </w:rPr>
      </w:pPr>
      <w:r>
        <w:rPr>
          <w:sz w:val="28"/>
          <w:szCs w:val="28"/>
        </w:rPr>
        <w:t xml:space="preserve">       4. Контроль за исполнением настоящего постановления оставляю за собой.</w:t>
      </w:r>
    </w:p>
    <w:p w:rsidR="00894DDD" w:rsidRDefault="00894DDD" w:rsidP="00894DDD">
      <w:pPr>
        <w:spacing w:before="100" w:beforeAutospacing="1" w:after="100" w:afterAutospacing="1" w:line="276" w:lineRule="auto"/>
        <w:jc w:val="both"/>
        <w:rPr>
          <w:sz w:val="28"/>
          <w:szCs w:val="28"/>
        </w:rPr>
      </w:pPr>
    </w:p>
    <w:p w:rsidR="00894DDD" w:rsidRDefault="00894DDD" w:rsidP="00894DDD">
      <w:pPr>
        <w:spacing w:line="276" w:lineRule="auto"/>
        <w:rPr>
          <w:sz w:val="28"/>
          <w:szCs w:val="28"/>
        </w:rPr>
      </w:pPr>
      <w:r>
        <w:rPr>
          <w:sz w:val="28"/>
          <w:szCs w:val="28"/>
        </w:rPr>
        <w:t xml:space="preserve">Глава сельского поселения </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Г.Н. Краснов</w:t>
      </w:r>
    </w:p>
    <w:p w:rsidR="00894DDD" w:rsidRDefault="00894DDD" w:rsidP="00894DDD">
      <w:pPr>
        <w:spacing w:line="276" w:lineRule="auto"/>
        <w:rPr>
          <w:sz w:val="28"/>
          <w:szCs w:val="28"/>
        </w:rPr>
      </w:pPr>
    </w:p>
    <w:p w:rsidR="00894DDD" w:rsidRDefault="00894DDD" w:rsidP="00894DDD">
      <w:pPr>
        <w:spacing w:line="276" w:lineRule="auto"/>
        <w:rPr>
          <w:sz w:val="28"/>
          <w:szCs w:val="28"/>
        </w:rPr>
      </w:pPr>
    </w:p>
    <w:p w:rsidR="00894DDD" w:rsidRDefault="00894DDD" w:rsidP="00894DDD">
      <w:pPr>
        <w:spacing w:line="276" w:lineRule="auto"/>
        <w:rPr>
          <w:sz w:val="28"/>
          <w:szCs w:val="28"/>
        </w:rPr>
      </w:pPr>
    </w:p>
    <w:p w:rsidR="00894DDD" w:rsidRDefault="00894DDD" w:rsidP="00894DDD">
      <w:pPr>
        <w:spacing w:line="276" w:lineRule="auto"/>
        <w:rPr>
          <w:sz w:val="28"/>
          <w:szCs w:val="28"/>
        </w:rPr>
      </w:pPr>
    </w:p>
    <w:p w:rsidR="00894DDD" w:rsidRDefault="00894DDD" w:rsidP="00894DDD">
      <w:pPr>
        <w:spacing w:line="276" w:lineRule="auto"/>
        <w:rPr>
          <w:sz w:val="28"/>
          <w:szCs w:val="28"/>
        </w:rPr>
      </w:pPr>
    </w:p>
    <w:p w:rsidR="00894DDD" w:rsidRDefault="00894DDD" w:rsidP="00894DDD">
      <w:pPr>
        <w:spacing w:line="276" w:lineRule="auto"/>
        <w:rPr>
          <w:sz w:val="28"/>
          <w:szCs w:val="28"/>
        </w:rPr>
      </w:pPr>
    </w:p>
    <w:p w:rsidR="00894DDD" w:rsidRDefault="00894DDD" w:rsidP="00894DDD">
      <w:pPr>
        <w:rPr>
          <w:sz w:val="28"/>
          <w:szCs w:val="28"/>
        </w:rPr>
      </w:pPr>
      <w:r>
        <w:rPr>
          <w:sz w:val="28"/>
          <w:szCs w:val="28"/>
        </w:rPr>
        <w:t> </w:t>
      </w: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rPr>
          <w:sz w:val="28"/>
          <w:szCs w:val="28"/>
        </w:rPr>
      </w:pPr>
    </w:p>
    <w:p w:rsidR="00894DDD" w:rsidRDefault="00894DDD" w:rsidP="00894DDD">
      <w:pPr>
        <w:autoSpaceDE w:val="0"/>
        <w:autoSpaceDN w:val="0"/>
        <w:adjustRightInd w:val="0"/>
        <w:jc w:val="center"/>
        <w:outlineLvl w:val="1"/>
        <w:rPr>
          <w:sz w:val="28"/>
          <w:szCs w:val="28"/>
        </w:rPr>
      </w:pPr>
    </w:p>
    <w:p w:rsidR="00894DDD" w:rsidRDefault="00894DDD" w:rsidP="00894DDD">
      <w:pPr>
        <w:autoSpaceDE w:val="0"/>
        <w:autoSpaceDN w:val="0"/>
        <w:adjustRightInd w:val="0"/>
        <w:jc w:val="center"/>
        <w:outlineLvl w:val="1"/>
        <w:rPr>
          <w:sz w:val="28"/>
          <w:szCs w:val="28"/>
        </w:rPr>
      </w:pPr>
    </w:p>
    <w:p w:rsidR="00894DDD" w:rsidRDefault="00894DDD" w:rsidP="00894DDD">
      <w:pPr>
        <w:autoSpaceDE w:val="0"/>
        <w:autoSpaceDN w:val="0"/>
        <w:adjustRightInd w:val="0"/>
        <w:jc w:val="right"/>
        <w:outlineLvl w:val="1"/>
        <w:rPr>
          <w:sz w:val="28"/>
          <w:szCs w:val="28"/>
        </w:rPr>
      </w:pPr>
      <w:r>
        <w:rPr>
          <w:sz w:val="28"/>
          <w:szCs w:val="28"/>
        </w:rPr>
        <w:t>Приложение</w:t>
      </w:r>
    </w:p>
    <w:p w:rsidR="00894DDD" w:rsidRDefault="00894DDD" w:rsidP="00894DDD">
      <w:pPr>
        <w:autoSpaceDE w:val="0"/>
        <w:autoSpaceDN w:val="0"/>
        <w:adjustRightInd w:val="0"/>
        <w:jc w:val="right"/>
        <w:outlineLvl w:val="1"/>
        <w:rPr>
          <w:sz w:val="28"/>
          <w:szCs w:val="28"/>
        </w:rPr>
      </w:pPr>
      <w:r>
        <w:rPr>
          <w:sz w:val="28"/>
          <w:szCs w:val="28"/>
        </w:rPr>
        <w:t>к Постановлению администрации сельского</w:t>
      </w:r>
    </w:p>
    <w:p w:rsidR="00894DDD" w:rsidRDefault="00894DDD" w:rsidP="00894DDD">
      <w:pPr>
        <w:autoSpaceDE w:val="0"/>
        <w:autoSpaceDN w:val="0"/>
        <w:adjustRightInd w:val="0"/>
        <w:jc w:val="right"/>
        <w:outlineLvl w:val="1"/>
        <w:rPr>
          <w:sz w:val="28"/>
          <w:szCs w:val="28"/>
        </w:rPr>
      </w:pPr>
      <w:r>
        <w:rPr>
          <w:sz w:val="28"/>
          <w:szCs w:val="28"/>
        </w:rPr>
        <w:t>поселения Дмитриевский сельсовет</w:t>
      </w:r>
    </w:p>
    <w:p w:rsidR="00894DDD" w:rsidRDefault="00894DDD" w:rsidP="00894DDD">
      <w:pPr>
        <w:autoSpaceDE w:val="0"/>
        <w:autoSpaceDN w:val="0"/>
        <w:adjustRightInd w:val="0"/>
        <w:jc w:val="right"/>
        <w:outlineLvl w:val="1"/>
        <w:rPr>
          <w:sz w:val="28"/>
          <w:szCs w:val="28"/>
        </w:rPr>
      </w:pPr>
      <w:r>
        <w:rPr>
          <w:sz w:val="28"/>
          <w:szCs w:val="28"/>
        </w:rPr>
        <w:t>№</w:t>
      </w:r>
      <w:r w:rsidR="00681434">
        <w:rPr>
          <w:sz w:val="28"/>
          <w:szCs w:val="28"/>
        </w:rPr>
        <w:t xml:space="preserve"> 33</w:t>
      </w:r>
      <w:r>
        <w:rPr>
          <w:sz w:val="28"/>
          <w:szCs w:val="28"/>
        </w:rPr>
        <w:t xml:space="preserve"> от «</w:t>
      </w:r>
      <w:r w:rsidR="00681434">
        <w:rPr>
          <w:sz w:val="28"/>
          <w:szCs w:val="28"/>
        </w:rPr>
        <w:t>12</w:t>
      </w:r>
      <w:r>
        <w:rPr>
          <w:sz w:val="28"/>
          <w:szCs w:val="28"/>
        </w:rPr>
        <w:t>» апреля 2018г.</w:t>
      </w:r>
    </w:p>
    <w:p w:rsidR="00894DDD" w:rsidRDefault="00894DDD" w:rsidP="00894DDD">
      <w:pPr>
        <w:autoSpaceDE w:val="0"/>
        <w:autoSpaceDN w:val="0"/>
        <w:adjustRightInd w:val="0"/>
        <w:jc w:val="right"/>
        <w:outlineLvl w:val="1"/>
        <w:rPr>
          <w:sz w:val="28"/>
          <w:szCs w:val="28"/>
        </w:rPr>
      </w:pPr>
    </w:p>
    <w:p w:rsidR="00894DDD" w:rsidRDefault="00894DDD" w:rsidP="00894DDD">
      <w:pPr>
        <w:autoSpaceDE w:val="0"/>
        <w:autoSpaceDN w:val="0"/>
        <w:adjustRightInd w:val="0"/>
        <w:jc w:val="center"/>
        <w:outlineLvl w:val="1"/>
        <w:rPr>
          <w:sz w:val="28"/>
          <w:szCs w:val="28"/>
        </w:rPr>
      </w:pPr>
    </w:p>
    <w:p w:rsidR="00894DDD" w:rsidRDefault="00894DDD" w:rsidP="00894DDD">
      <w:pPr>
        <w:autoSpaceDE w:val="0"/>
        <w:autoSpaceDN w:val="0"/>
        <w:adjustRightInd w:val="0"/>
        <w:jc w:val="center"/>
        <w:outlineLvl w:val="1"/>
        <w:rPr>
          <w:sz w:val="28"/>
          <w:szCs w:val="28"/>
        </w:rPr>
      </w:pPr>
    </w:p>
    <w:p w:rsidR="00894DDD" w:rsidRDefault="00894DDD" w:rsidP="00894DDD">
      <w:pPr>
        <w:autoSpaceDE w:val="0"/>
        <w:autoSpaceDN w:val="0"/>
        <w:adjustRightInd w:val="0"/>
        <w:jc w:val="center"/>
        <w:outlineLvl w:val="1"/>
        <w:rPr>
          <w:sz w:val="28"/>
          <w:szCs w:val="28"/>
        </w:rPr>
      </w:pPr>
      <w:r>
        <w:rPr>
          <w:sz w:val="28"/>
          <w:szCs w:val="28"/>
        </w:rPr>
        <w:t xml:space="preserve">ПОЛОЖЕНИЕ </w:t>
      </w:r>
    </w:p>
    <w:p w:rsidR="00894DDD" w:rsidRDefault="00894DDD" w:rsidP="00894DDD">
      <w:pPr>
        <w:autoSpaceDE w:val="0"/>
        <w:autoSpaceDN w:val="0"/>
        <w:adjustRightInd w:val="0"/>
        <w:jc w:val="center"/>
        <w:outlineLvl w:val="1"/>
        <w:rPr>
          <w:sz w:val="28"/>
          <w:szCs w:val="28"/>
        </w:rPr>
      </w:pPr>
      <w:r>
        <w:rPr>
          <w:sz w:val="28"/>
          <w:szCs w:val="28"/>
        </w:rPr>
        <w:t>«О единой комиссии по размещению заказов на поставки товаров, выполнение работ, оказание услуг для муниципальных нужд сельского поселения Дмитриевский сельсовет муниципального района Уфимский район Республики Башкортостан»</w:t>
      </w:r>
    </w:p>
    <w:p w:rsidR="00894DDD" w:rsidRDefault="00894DDD" w:rsidP="00894DDD">
      <w:pPr>
        <w:autoSpaceDE w:val="0"/>
        <w:autoSpaceDN w:val="0"/>
        <w:adjustRightInd w:val="0"/>
        <w:jc w:val="center"/>
        <w:outlineLvl w:val="1"/>
        <w:rPr>
          <w:sz w:val="28"/>
          <w:szCs w:val="28"/>
        </w:rPr>
      </w:pPr>
    </w:p>
    <w:p w:rsidR="00894DDD" w:rsidRDefault="00894DDD" w:rsidP="00894DDD">
      <w:pPr>
        <w:autoSpaceDE w:val="0"/>
        <w:autoSpaceDN w:val="0"/>
        <w:adjustRightInd w:val="0"/>
        <w:jc w:val="center"/>
        <w:outlineLvl w:val="1"/>
        <w:rPr>
          <w:sz w:val="28"/>
          <w:szCs w:val="28"/>
        </w:rPr>
      </w:pPr>
      <w:r>
        <w:rPr>
          <w:sz w:val="28"/>
          <w:szCs w:val="28"/>
        </w:rPr>
        <w:t>1. Общие положения</w:t>
      </w:r>
    </w:p>
    <w:p w:rsidR="00894DDD" w:rsidRDefault="00894DDD" w:rsidP="00894DDD">
      <w:pPr>
        <w:autoSpaceDE w:val="0"/>
        <w:autoSpaceDN w:val="0"/>
        <w:adjustRightInd w:val="0"/>
        <w:jc w:val="center"/>
        <w:outlineLvl w:val="1"/>
        <w:rPr>
          <w:sz w:val="28"/>
          <w:szCs w:val="28"/>
        </w:rPr>
      </w:pPr>
    </w:p>
    <w:p w:rsidR="00894DDD" w:rsidRDefault="00894DDD" w:rsidP="00894DDD">
      <w:pPr>
        <w:autoSpaceDE w:val="0"/>
        <w:autoSpaceDN w:val="0"/>
        <w:adjustRightInd w:val="0"/>
        <w:ind w:firstLine="567"/>
        <w:jc w:val="both"/>
        <w:rPr>
          <w:sz w:val="28"/>
          <w:szCs w:val="28"/>
          <w:lang w:eastAsia="en-US"/>
        </w:rPr>
      </w:pPr>
      <w:r>
        <w:rPr>
          <w:sz w:val="28"/>
          <w:szCs w:val="28"/>
        </w:rPr>
        <w:t xml:space="preserve">1.1. Настоящее Положение о Единой комиссии по осуществлению закупок для обеспечения муниципальных нужд сельского поселения Дмитриевский сельсовет муниципального района Уфимский район республики Башкортостан(далее – Положение) определяет цели и задачи создания, функции, права и обязанности, состав и порядок деятельности Единой комиссии по осуществлению закупок для обеспечения нужд сельского поселения  (далее – Единая комиссия), муниципальным заказчиком которых является администрация сельского поселения Дмитриевский сельсовет муниципального района Уфимский район Республики Башкортостан (далее - Заказчик) путем проведения конкурсов, аукционов, запросов котировок. </w:t>
      </w:r>
    </w:p>
    <w:p w:rsidR="00894DDD" w:rsidRDefault="00894DDD" w:rsidP="00894DDD">
      <w:pPr>
        <w:widowControl w:val="0"/>
        <w:autoSpaceDE w:val="0"/>
        <w:autoSpaceDN w:val="0"/>
        <w:adjustRightInd w:val="0"/>
        <w:ind w:firstLine="567"/>
        <w:jc w:val="center"/>
        <w:rPr>
          <w:sz w:val="28"/>
          <w:szCs w:val="28"/>
        </w:rPr>
      </w:pPr>
    </w:p>
    <w:p w:rsidR="00894DDD" w:rsidRDefault="00894DDD" w:rsidP="00894DDD">
      <w:pPr>
        <w:widowControl w:val="0"/>
        <w:autoSpaceDE w:val="0"/>
        <w:autoSpaceDN w:val="0"/>
        <w:adjustRightInd w:val="0"/>
        <w:ind w:firstLine="567"/>
        <w:jc w:val="center"/>
        <w:rPr>
          <w:sz w:val="28"/>
          <w:szCs w:val="28"/>
        </w:rPr>
      </w:pPr>
      <w:r>
        <w:rPr>
          <w:sz w:val="28"/>
          <w:szCs w:val="28"/>
        </w:rPr>
        <w:t>2. Правовое регулирование</w:t>
      </w:r>
    </w:p>
    <w:p w:rsidR="00894DDD" w:rsidRDefault="00894DDD" w:rsidP="00894DDD">
      <w:pPr>
        <w:widowControl w:val="0"/>
        <w:autoSpaceDE w:val="0"/>
        <w:autoSpaceDN w:val="0"/>
        <w:adjustRightInd w:val="0"/>
        <w:ind w:firstLine="567"/>
        <w:jc w:val="both"/>
        <w:rPr>
          <w:sz w:val="28"/>
          <w:szCs w:val="28"/>
        </w:rPr>
      </w:pPr>
      <w:r>
        <w:rPr>
          <w:sz w:val="28"/>
          <w:szCs w:val="28"/>
        </w:rPr>
        <w:t xml:space="preserve">2.1. Единая комиссия в своей деятельности руководствуется </w:t>
      </w:r>
      <w:hyperlink r:id="rId7" w:history="1">
        <w:r>
          <w:rPr>
            <w:rStyle w:val="a6"/>
            <w:sz w:val="28"/>
            <w:szCs w:val="28"/>
          </w:rPr>
          <w:t>Конституцией</w:t>
        </w:r>
      </w:hyperlink>
      <w:r>
        <w:rPr>
          <w:sz w:val="28"/>
          <w:szCs w:val="28"/>
        </w:rPr>
        <w:t xml:space="preserve"> Российской Федерации, Гражданским </w:t>
      </w:r>
      <w:hyperlink r:id="rId8" w:history="1">
        <w:r>
          <w:rPr>
            <w:rStyle w:val="a6"/>
            <w:sz w:val="28"/>
            <w:szCs w:val="28"/>
          </w:rPr>
          <w:t>кодексом</w:t>
        </w:r>
      </w:hyperlink>
      <w:r>
        <w:rPr>
          <w:sz w:val="28"/>
          <w:szCs w:val="28"/>
        </w:rPr>
        <w:t xml:space="preserve"> Российской Федерации, Бюджетным </w:t>
      </w:r>
      <w:hyperlink r:id="rId9" w:history="1">
        <w:r>
          <w:rPr>
            <w:rStyle w:val="a6"/>
            <w:sz w:val="28"/>
            <w:szCs w:val="28"/>
          </w:rPr>
          <w:t>кодексом</w:t>
        </w:r>
      </w:hyperlink>
      <w:r>
        <w:rPr>
          <w:sz w:val="28"/>
          <w:szCs w:val="28"/>
        </w:rPr>
        <w:t xml:space="preserve"> Российской Федерации, Федеральным законом от 05.04.2013 №44-ФЗ "О контрактной системе в сфере закупок товаров, работ, услуг для обеспечения муниципальных и муниципальных нужд" (далее - Федеральный закон от 05.04.2013 №44-ФЗ), иными федеральными законами, нормативными правовыми актами Правительства Российской Федерации, министерства экономического развития Российской Федерации и настоящим Положением.</w:t>
      </w:r>
    </w:p>
    <w:p w:rsidR="00894DDD" w:rsidRDefault="00894DDD" w:rsidP="00894DDD">
      <w:pPr>
        <w:autoSpaceDE w:val="0"/>
        <w:autoSpaceDN w:val="0"/>
        <w:adjustRightInd w:val="0"/>
        <w:jc w:val="center"/>
        <w:outlineLvl w:val="1"/>
        <w:rPr>
          <w:sz w:val="28"/>
          <w:szCs w:val="28"/>
        </w:rPr>
      </w:pPr>
    </w:p>
    <w:p w:rsidR="00894DDD" w:rsidRDefault="00894DDD" w:rsidP="00894DDD">
      <w:pPr>
        <w:autoSpaceDE w:val="0"/>
        <w:autoSpaceDN w:val="0"/>
        <w:adjustRightInd w:val="0"/>
        <w:jc w:val="center"/>
        <w:outlineLvl w:val="1"/>
        <w:rPr>
          <w:sz w:val="28"/>
          <w:szCs w:val="28"/>
        </w:rPr>
      </w:pPr>
      <w:r>
        <w:rPr>
          <w:sz w:val="28"/>
          <w:szCs w:val="28"/>
        </w:rPr>
        <w:t>3. Цели и задачи Единой комиссии</w:t>
      </w:r>
    </w:p>
    <w:p w:rsidR="00894DDD" w:rsidRDefault="00894DDD" w:rsidP="00894DDD">
      <w:pPr>
        <w:autoSpaceDE w:val="0"/>
        <w:autoSpaceDN w:val="0"/>
        <w:adjustRightInd w:val="0"/>
        <w:ind w:firstLine="540"/>
        <w:jc w:val="both"/>
        <w:rPr>
          <w:sz w:val="28"/>
          <w:szCs w:val="28"/>
        </w:rPr>
      </w:pPr>
      <w:r>
        <w:rPr>
          <w:sz w:val="28"/>
          <w:szCs w:val="28"/>
        </w:rPr>
        <w:t xml:space="preserve">3.1. Единая комиссия создается в целях организации и осуществления </w:t>
      </w:r>
      <w:proofErr w:type="gramStart"/>
      <w:r>
        <w:rPr>
          <w:sz w:val="28"/>
          <w:szCs w:val="28"/>
        </w:rPr>
        <w:t>закупок  путем</w:t>
      </w:r>
      <w:proofErr w:type="gramEnd"/>
      <w:r>
        <w:rPr>
          <w:sz w:val="28"/>
          <w:szCs w:val="28"/>
        </w:rPr>
        <w:t xml:space="preserve"> проведения конкурсов, аукционов, запросов котировок для осуществления заказчиком возложенных на него функций по закупке товаров, работ, услуг для муниципальных нужд в установленной сфере деятельности.</w:t>
      </w:r>
    </w:p>
    <w:p w:rsidR="00894DDD" w:rsidRDefault="00894DDD" w:rsidP="00894DDD">
      <w:pPr>
        <w:autoSpaceDE w:val="0"/>
        <w:autoSpaceDN w:val="0"/>
        <w:adjustRightInd w:val="0"/>
        <w:ind w:firstLine="540"/>
        <w:jc w:val="both"/>
        <w:rPr>
          <w:sz w:val="28"/>
          <w:szCs w:val="28"/>
        </w:rPr>
      </w:pPr>
      <w:r>
        <w:rPr>
          <w:sz w:val="28"/>
          <w:szCs w:val="28"/>
        </w:rPr>
        <w:t xml:space="preserve">3.2. Исходя из целей деятельности Единой комиссии, определенных в </w:t>
      </w:r>
      <w:hyperlink r:id="rId10" w:history="1">
        <w:r>
          <w:rPr>
            <w:rStyle w:val="a6"/>
            <w:sz w:val="28"/>
            <w:szCs w:val="28"/>
          </w:rPr>
          <w:t>пункте 3</w:t>
        </w:r>
      </w:hyperlink>
      <w:r>
        <w:rPr>
          <w:sz w:val="28"/>
          <w:szCs w:val="28"/>
        </w:rPr>
        <w:t>.1 Положения, в задачи Единой комиссии при осуществлении закупок входят:</w:t>
      </w:r>
    </w:p>
    <w:p w:rsidR="00894DDD" w:rsidRDefault="00894DDD" w:rsidP="00894DDD">
      <w:pPr>
        <w:tabs>
          <w:tab w:val="left" w:pos="142"/>
        </w:tabs>
        <w:autoSpaceDE w:val="0"/>
        <w:autoSpaceDN w:val="0"/>
        <w:adjustRightInd w:val="0"/>
        <w:jc w:val="both"/>
        <w:rPr>
          <w:sz w:val="28"/>
          <w:szCs w:val="28"/>
        </w:rPr>
      </w:pPr>
      <w:r>
        <w:rPr>
          <w:sz w:val="28"/>
          <w:szCs w:val="28"/>
        </w:rPr>
        <w:t xml:space="preserve">- обеспечение объективности и беспристрастности; </w:t>
      </w:r>
    </w:p>
    <w:p w:rsidR="00894DDD" w:rsidRDefault="00894DDD" w:rsidP="00894DDD">
      <w:pPr>
        <w:tabs>
          <w:tab w:val="left" w:pos="142"/>
        </w:tabs>
        <w:autoSpaceDE w:val="0"/>
        <w:autoSpaceDN w:val="0"/>
        <w:adjustRightInd w:val="0"/>
        <w:jc w:val="both"/>
        <w:rPr>
          <w:sz w:val="28"/>
          <w:szCs w:val="28"/>
        </w:rPr>
      </w:pPr>
      <w:r>
        <w:rPr>
          <w:sz w:val="28"/>
          <w:szCs w:val="28"/>
        </w:rPr>
        <w:lastRenderedPageBreak/>
        <w:t xml:space="preserve">-соблюдение принципов публичности, "прозрачности", конкурентности, предоставления равных условий и недопустимости дискриминации; </w:t>
      </w:r>
    </w:p>
    <w:p w:rsidR="00894DDD" w:rsidRDefault="00894DDD" w:rsidP="00894DDD">
      <w:pPr>
        <w:tabs>
          <w:tab w:val="left" w:pos="142"/>
        </w:tabs>
        <w:autoSpaceDE w:val="0"/>
        <w:autoSpaceDN w:val="0"/>
        <w:adjustRightInd w:val="0"/>
        <w:jc w:val="both"/>
        <w:rPr>
          <w:sz w:val="28"/>
          <w:szCs w:val="28"/>
        </w:rPr>
      </w:pPr>
      <w:r>
        <w:rPr>
          <w:sz w:val="28"/>
          <w:szCs w:val="28"/>
        </w:rPr>
        <w:t>- устранение возможностей злоупотребления и коррупции.</w:t>
      </w:r>
    </w:p>
    <w:p w:rsidR="00894DDD" w:rsidRDefault="00894DDD" w:rsidP="00894DDD">
      <w:pPr>
        <w:autoSpaceDE w:val="0"/>
        <w:autoSpaceDN w:val="0"/>
        <w:adjustRightInd w:val="0"/>
        <w:ind w:firstLine="540"/>
        <w:jc w:val="both"/>
        <w:rPr>
          <w:sz w:val="28"/>
          <w:szCs w:val="28"/>
        </w:rPr>
      </w:pPr>
      <w:r>
        <w:rPr>
          <w:sz w:val="28"/>
          <w:szCs w:val="28"/>
        </w:rPr>
        <w:t xml:space="preserve"> </w:t>
      </w:r>
    </w:p>
    <w:p w:rsidR="00894DDD" w:rsidRDefault="00894DDD" w:rsidP="00894DDD">
      <w:pPr>
        <w:autoSpaceDE w:val="0"/>
        <w:autoSpaceDN w:val="0"/>
        <w:adjustRightInd w:val="0"/>
        <w:jc w:val="center"/>
        <w:outlineLvl w:val="1"/>
        <w:rPr>
          <w:sz w:val="28"/>
          <w:szCs w:val="28"/>
        </w:rPr>
      </w:pPr>
      <w:r>
        <w:rPr>
          <w:sz w:val="28"/>
          <w:szCs w:val="28"/>
        </w:rPr>
        <w:t>4. Порядок формирования Единой комиссии</w:t>
      </w:r>
    </w:p>
    <w:p w:rsidR="00894DDD" w:rsidRDefault="00894DDD" w:rsidP="00894DDD">
      <w:pPr>
        <w:autoSpaceDE w:val="0"/>
        <w:autoSpaceDN w:val="0"/>
        <w:adjustRightInd w:val="0"/>
        <w:ind w:firstLine="567"/>
        <w:jc w:val="both"/>
        <w:rPr>
          <w:sz w:val="28"/>
          <w:szCs w:val="28"/>
        </w:rPr>
      </w:pPr>
      <w:r>
        <w:rPr>
          <w:sz w:val="28"/>
          <w:szCs w:val="28"/>
        </w:rPr>
        <w:t>4.1. Единая Комиссия является коллегиальным органом заказчика, действующим на постоянной основе.</w:t>
      </w:r>
    </w:p>
    <w:p w:rsidR="00894DDD" w:rsidRDefault="00894DDD" w:rsidP="00894DDD">
      <w:pPr>
        <w:autoSpaceDE w:val="0"/>
        <w:autoSpaceDN w:val="0"/>
        <w:adjustRightInd w:val="0"/>
        <w:ind w:firstLine="567"/>
        <w:jc w:val="both"/>
        <w:rPr>
          <w:sz w:val="28"/>
          <w:szCs w:val="28"/>
        </w:rPr>
      </w:pPr>
      <w:r>
        <w:rPr>
          <w:sz w:val="28"/>
          <w:szCs w:val="28"/>
        </w:rPr>
        <w:t>4.2. Решение о создании комиссии принимается заказчиком до начала проведения закупки. Число членов Единой комиссии должно быть не менее чем пять человек.</w:t>
      </w:r>
    </w:p>
    <w:p w:rsidR="00894DDD" w:rsidRDefault="00894DDD" w:rsidP="00894DDD">
      <w:pPr>
        <w:autoSpaceDE w:val="0"/>
        <w:autoSpaceDN w:val="0"/>
        <w:adjustRightInd w:val="0"/>
        <w:ind w:firstLine="567"/>
        <w:jc w:val="both"/>
        <w:rPr>
          <w:sz w:val="28"/>
          <w:szCs w:val="28"/>
        </w:rPr>
      </w:pPr>
      <w:r>
        <w:rPr>
          <w:sz w:val="28"/>
          <w:szCs w:val="28"/>
        </w:rPr>
        <w:t>4.3.  Состав Единой комиссии формируется из числа должностных лиц заказчика.</w:t>
      </w:r>
    </w:p>
    <w:p w:rsidR="00894DDD" w:rsidRDefault="00894DDD" w:rsidP="00894DDD">
      <w:pPr>
        <w:autoSpaceDE w:val="0"/>
        <w:autoSpaceDN w:val="0"/>
        <w:adjustRightInd w:val="0"/>
        <w:ind w:firstLine="567"/>
        <w:jc w:val="both"/>
        <w:rPr>
          <w:sz w:val="28"/>
          <w:szCs w:val="28"/>
        </w:rPr>
      </w:pPr>
      <w:r>
        <w:rPr>
          <w:sz w:val="28"/>
          <w:szCs w:val="28"/>
        </w:rPr>
        <w:t xml:space="preserve">4.4. Единая комиссия состоит из председателя, заместителя председателя, секретаря (с правом голосования) и членов Единой комиссии. В отсутствие председателя Единой комиссии его функции выполняет заместитель председателя Единой комиссии. </w:t>
      </w:r>
    </w:p>
    <w:p w:rsidR="00894DDD" w:rsidRDefault="00894DDD" w:rsidP="00894DDD">
      <w:pPr>
        <w:autoSpaceDE w:val="0"/>
        <w:autoSpaceDN w:val="0"/>
        <w:adjustRightInd w:val="0"/>
        <w:ind w:firstLine="567"/>
        <w:jc w:val="both"/>
        <w:rPr>
          <w:sz w:val="28"/>
          <w:szCs w:val="28"/>
        </w:rPr>
      </w:pPr>
      <w:r>
        <w:rPr>
          <w:sz w:val="28"/>
          <w:szCs w:val="28"/>
        </w:rPr>
        <w:t>4.5. В случае одновременного отсутствия на заседании Единой комиссии вышеуказанных председателя и заместителя председателя функции председателя на заседании комиссии исполняет член Единой комиссии, который избирается простым большинством голосов из числа присутствующих на заседании членов Единой комиссии, что фиксируется в протоколе заседания Единой комиссии. При отсутствии секретаря Единой комиссии его функции выполняет член Единой комиссии, уполномоченный на выполнение таких функций председателем.</w:t>
      </w:r>
    </w:p>
    <w:p w:rsidR="00894DDD" w:rsidRDefault="00894DDD" w:rsidP="00894DDD">
      <w:pPr>
        <w:autoSpaceDE w:val="0"/>
        <w:autoSpaceDN w:val="0"/>
        <w:adjustRightInd w:val="0"/>
        <w:ind w:firstLine="567"/>
        <w:jc w:val="both"/>
        <w:rPr>
          <w:sz w:val="28"/>
          <w:szCs w:val="28"/>
        </w:rPr>
      </w:pPr>
      <w:r>
        <w:rPr>
          <w:sz w:val="28"/>
          <w:szCs w:val="28"/>
        </w:rPr>
        <w:t xml:space="preserve">4.6. Единая </w:t>
      </w:r>
      <w:proofErr w:type="gramStart"/>
      <w:r>
        <w:rPr>
          <w:sz w:val="28"/>
          <w:szCs w:val="28"/>
        </w:rPr>
        <w:t>комиссия  формируется</w:t>
      </w:r>
      <w:proofErr w:type="gramEnd"/>
      <w:r>
        <w:rPr>
          <w:sz w:val="28"/>
          <w:szCs w:val="28"/>
        </w:rPr>
        <w:t xml:space="preserve">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Число членов Единой комиссии, прошедших профессиональную переподготовку или повышение квалификации в сфере закупок, определяется законодательством Российской Федерации.</w:t>
      </w:r>
    </w:p>
    <w:p w:rsidR="00894DDD" w:rsidRDefault="00894DDD" w:rsidP="00894DDD">
      <w:pPr>
        <w:autoSpaceDE w:val="0"/>
        <w:autoSpaceDN w:val="0"/>
        <w:adjustRightInd w:val="0"/>
        <w:ind w:firstLine="567"/>
        <w:jc w:val="both"/>
        <w:rPr>
          <w:sz w:val="28"/>
          <w:szCs w:val="28"/>
        </w:rPr>
      </w:pPr>
      <w:r>
        <w:rPr>
          <w:sz w:val="28"/>
          <w:szCs w:val="28"/>
        </w:rPr>
        <w:t xml:space="preserve">4.7. Членами Единой комиссии не могут быть </w:t>
      </w:r>
      <w:proofErr w:type="gramStart"/>
      <w:r>
        <w:rPr>
          <w:sz w:val="28"/>
          <w:szCs w:val="28"/>
        </w:rPr>
        <w:t>следующие  физические</w:t>
      </w:r>
      <w:proofErr w:type="gramEnd"/>
      <w:r>
        <w:rPr>
          <w:sz w:val="28"/>
          <w:szCs w:val="28"/>
        </w:rPr>
        <w:t xml:space="preserve"> лица:</w:t>
      </w:r>
    </w:p>
    <w:p w:rsidR="00894DDD" w:rsidRDefault="00894DDD" w:rsidP="00894DDD">
      <w:pPr>
        <w:widowControl w:val="0"/>
        <w:autoSpaceDE w:val="0"/>
        <w:autoSpaceDN w:val="0"/>
        <w:adjustRightInd w:val="0"/>
        <w:jc w:val="both"/>
        <w:rPr>
          <w:sz w:val="28"/>
          <w:szCs w:val="28"/>
        </w:rPr>
      </w:pPr>
      <w:r>
        <w:rPr>
          <w:sz w:val="28"/>
          <w:szCs w:val="28"/>
        </w:rPr>
        <w:t>-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w:t>
      </w:r>
    </w:p>
    <w:p w:rsidR="00894DDD" w:rsidRDefault="00894DDD" w:rsidP="00894DDD">
      <w:pPr>
        <w:widowControl w:val="0"/>
        <w:autoSpaceDE w:val="0"/>
        <w:autoSpaceDN w:val="0"/>
        <w:adjustRightInd w:val="0"/>
        <w:jc w:val="both"/>
        <w:rPr>
          <w:sz w:val="28"/>
          <w:szCs w:val="28"/>
        </w:rPr>
      </w:pPr>
      <w:r>
        <w:rPr>
          <w:sz w:val="28"/>
          <w:szCs w:val="28"/>
        </w:rPr>
        <w:t>-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w:t>
      </w:r>
    </w:p>
    <w:p w:rsidR="00894DDD" w:rsidRDefault="00894DDD" w:rsidP="00894DDD">
      <w:pPr>
        <w:widowControl w:val="0"/>
        <w:autoSpaceDE w:val="0"/>
        <w:autoSpaceDN w:val="0"/>
        <w:adjustRightInd w:val="0"/>
        <w:jc w:val="both"/>
        <w:rPr>
          <w:sz w:val="28"/>
          <w:szCs w:val="28"/>
        </w:rPr>
      </w:pPr>
      <w:r>
        <w:rPr>
          <w:sz w:val="28"/>
          <w:szCs w:val="28"/>
        </w:rPr>
        <w:t xml:space="preserve">-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w:t>
      </w:r>
      <w:r>
        <w:rPr>
          <w:sz w:val="28"/>
          <w:szCs w:val="28"/>
        </w:rPr>
        <w:lastRenderedPageBreak/>
        <w:t>руководителем участника закупки;</w:t>
      </w:r>
    </w:p>
    <w:p w:rsidR="00894DDD" w:rsidRDefault="00894DDD" w:rsidP="00894DDD">
      <w:pPr>
        <w:widowControl w:val="0"/>
        <w:autoSpaceDE w:val="0"/>
        <w:autoSpaceDN w:val="0"/>
        <w:adjustRightInd w:val="0"/>
        <w:jc w:val="both"/>
        <w:rPr>
          <w:sz w:val="28"/>
          <w:szCs w:val="28"/>
        </w:rPr>
      </w:pPr>
      <w:r>
        <w:rPr>
          <w:sz w:val="28"/>
          <w:szCs w:val="28"/>
        </w:rPr>
        <w:t xml:space="preserve">- лица, непосредственно осуществляющие контроль должностные лица контрольного органа в сфере закупок. </w:t>
      </w:r>
    </w:p>
    <w:p w:rsidR="00894DDD" w:rsidRDefault="00894DDD" w:rsidP="00894DDD">
      <w:pPr>
        <w:widowControl w:val="0"/>
        <w:autoSpaceDE w:val="0"/>
        <w:autoSpaceDN w:val="0"/>
        <w:adjustRightInd w:val="0"/>
        <w:ind w:firstLine="567"/>
        <w:jc w:val="both"/>
        <w:rPr>
          <w:sz w:val="28"/>
          <w:szCs w:val="28"/>
        </w:rPr>
      </w:pPr>
      <w:r>
        <w:rPr>
          <w:sz w:val="28"/>
          <w:szCs w:val="28"/>
        </w:rPr>
        <w:t xml:space="preserve">4.8. В случае выявления в </w:t>
      </w:r>
      <w:proofErr w:type="gramStart"/>
      <w:r>
        <w:rPr>
          <w:sz w:val="28"/>
          <w:szCs w:val="28"/>
        </w:rPr>
        <w:t>составе  Единой</w:t>
      </w:r>
      <w:proofErr w:type="gramEnd"/>
      <w:r>
        <w:rPr>
          <w:sz w:val="28"/>
          <w:szCs w:val="28"/>
        </w:rPr>
        <w:t xml:space="preserve"> комиссии указанных лиц заказчик обязан незамедлительно заменить их другими лицами. </w:t>
      </w:r>
    </w:p>
    <w:p w:rsidR="00894DDD" w:rsidRDefault="00894DDD" w:rsidP="00894DDD">
      <w:pPr>
        <w:widowControl w:val="0"/>
        <w:autoSpaceDE w:val="0"/>
        <w:autoSpaceDN w:val="0"/>
        <w:adjustRightInd w:val="0"/>
        <w:ind w:firstLine="567"/>
        <w:jc w:val="both"/>
        <w:rPr>
          <w:sz w:val="28"/>
          <w:szCs w:val="28"/>
        </w:rPr>
      </w:pPr>
      <w:r>
        <w:rPr>
          <w:sz w:val="28"/>
          <w:szCs w:val="28"/>
        </w:rPr>
        <w:t>4.9. Замена члена Единой комиссии допускается только по решению заказчика, принявшего решение о создании комиссии.</w:t>
      </w:r>
    </w:p>
    <w:p w:rsidR="00894DDD" w:rsidRDefault="00894DDD" w:rsidP="00894DDD">
      <w:pPr>
        <w:widowControl w:val="0"/>
        <w:autoSpaceDE w:val="0"/>
        <w:autoSpaceDN w:val="0"/>
        <w:adjustRightInd w:val="0"/>
        <w:ind w:firstLine="567"/>
        <w:jc w:val="both"/>
        <w:rPr>
          <w:sz w:val="28"/>
          <w:szCs w:val="28"/>
        </w:rPr>
      </w:pPr>
      <w:r>
        <w:rPr>
          <w:sz w:val="28"/>
          <w:szCs w:val="28"/>
        </w:rPr>
        <w:t>4.10. Единая комиссия правомочна осуществлять свои функции, если на заседании комиссии присутствует не менее чем пятьдесят процентов общего числа ее членов. Члены Единой комиссии должны быть своевременно уведомлены председателем Единой комиссии о месте, дате и времени проведения заседания комиссии.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rsidR="00894DDD" w:rsidRDefault="00894DDD" w:rsidP="00894DDD">
      <w:pPr>
        <w:widowControl w:val="0"/>
        <w:autoSpaceDE w:val="0"/>
        <w:autoSpaceDN w:val="0"/>
        <w:adjustRightInd w:val="0"/>
        <w:ind w:firstLine="567"/>
        <w:jc w:val="both"/>
        <w:rPr>
          <w:sz w:val="28"/>
          <w:szCs w:val="28"/>
        </w:rPr>
      </w:pPr>
      <w:r>
        <w:rPr>
          <w:sz w:val="28"/>
          <w:szCs w:val="28"/>
        </w:rPr>
        <w:t xml:space="preserve">4.11. Решение Единой комиссии, принятое в нарушение </w:t>
      </w:r>
      <w:proofErr w:type="gramStart"/>
      <w:r>
        <w:rPr>
          <w:sz w:val="28"/>
          <w:szCs w:val="28"/>
        </w:rPr>
        <w:t>требований  Федерального</w:t>
      </w:r>
      <w:proofErr w:type="gramEnd"/>
      <w:r>
        <w:rPr>
          <w:sz w:val="28"/>
          <w:szCs w:val="28"/>
        </w:rPr>
        <w:t xml:space="preserve"> закона от 05.04.2013 №44-ФЗ, может быть обжаловано любым участником закупки и признано недействительным по решению органа, уполномоченного на осуществление контроля в сфере закупок (далее - контрольный орган в сфере закупок).</w:t>
      </w:r>
    </w:p>
    <w:p w:rsidR="00894DDD" w:rsidRDefault="00894DDD" w:rsidP="00894DDD">
      <w:pPr>
        <w:autoSpaceDE w:val="0"/>
        <w:autoSpaceDN w:val="0"/>
        <w:adjustRightInd w:val="0"/>
        <w:ind w:left="426"/>
        <w:jc w:val="both"/>
        <w:rPr>
          <w:sz w:val="28"/>
          <w:szCs w:val="28"/>
        </w:rPr>
      </w:pPr>
    </w:p>
    <w:p w:rsidR="00894DDD" w:rsidRDefault="00894DDD" w:rsidP="00894DDD">
      <w:pPr>
        <w:autoSpaceDE w:val="0"/>
        <w:autoSpaceDN w:val="0"/>
        <w:adjustRightInd w:val="0"/>
        <w:jc w:val="center"/>
        <w:outlineLvl w:val="1"/>
        <w:rPr>
          <w:sz w:val="28"/>
          <w:szCs w:val="28"/>
        </w:rPr>
      </w:pPr>
      <w:r>
        <w:rPr>
          <w:sz w:val="28"/>
          <w:szCs w:val="28"/>
        </w:rPr>
        <w:t>5. Функции Единой комиссии</w:t>
      </w:r>
    </w:p>
    <w:p w:rsidR="00894DDD" w:rsidRDefault="00894DDD" w:rsidP="00894DDD">
      <w:pPr>
        <w:autoSpaceDE w:val="0"/>
        <w:autoSpaceDN w:val="0"/>
        <w:adjustRightInd w:val="0"/>
        <w:ind w:firstLine="567"/>
        <w:jc w:val="both"/>
        <w:rPr>
          <w:sz w:val="28"/>
          <w:szCs w:val="28"/>
        </w:rPr>
      </w:pPr>
      <w:r>
        <w:rPr>
          <w:sz w:val="28"/>
          <w:szCs w:val="28"/>
        </w:rPr>
        <w:t xml:space="preserve">5.1. Для выполнения поставленных задач по осуществлению закупок путем проведения </w:t>
      </w:r>
      <w:proofErr w:type="gramStart"/>
      <w:r>
        <w:rPr>
          <w:sz w:val="28"/>
          <w:szCs w:val="28"/>
        </w:rPr>
        <w:t>конкурсов,  аукционов</w:t>
      </w:r>
      <w:proofErr w:type="gramEnd"/>
      <w:r>
        <w:rPr>
          <w:sz w:val="28"/>
          <w:szCs w:val="28"/>
        </w:rPr>
        <w:t xml:space="preserve">   запросов котировок, запросов предложений Единая комиссия осуществляют следующие функции:</w:t>
      </w:r>
    </w:p>
    <w:p w:rsidR="00894DDD" w:rsidRDefault="00894DDD" w:rsidP="00894DDD">
      <w:pPr>
        <w:numPr>
          <w:ilvl w:val="0"/>
          <w:numId w:val="2"/>
        </w:numPr>
        <w:autoSpaceDE w:val="0"/>
        <w:autoSpaceDN w:val="0"/>
        <w:adjustRightInd w:val="0"/>
        <w:ind w:left="0" w:firstLine="567"/>
        <w:jc w:val="both"/>
        <w:rPr>
          <w:sz w:val="28"/>
          <w:szCs w:val="28"/>
        </w:rPr>
      </w:pPr>
      <w:r>
        <w:rPr>
          <w:sz w:val="28"/>
          <w:szCs w:val="28"/>
        </w:rPr>
        <w:t>вскрытие конвертов с заявками на участие в конкурсе и (или) открытие доступа к находящимся в единой информационной системе, поданным в форме электронных документов и подписанным в соответствии с</w:t>
      </w:r>
      <w:r>
        <w:rPr>
          <w:color w:val="FF0000"/>
          <w:sz w:val="28"/>
          <w:szCs w:val="28"/>
        </w:rPr>
        <w:t xml:space="preserve"> </w:t>
      </w:r>
      <w:r>
        <w:rPr>
          <w:sz w:val="28"/>
          <w:szCs w:val="28"/>
        </w:rPr>
        <w:t>нормативными правовыми актами Российской Федерации заявкам на участие;</w:t>
      </w:r>
    </w:p>
    <w:p w:rsidR="00894DDD" w:rsidRDefault="00894DDD" w:rsidP="00894DDD">
      <w:pPr>
        <w:numPr>
          <w:ilvl w:val="0"/>
          <w:numId w:val="2"/>
        </w:numPr>
        <w:autoSpaceDE w:val="0"/>
        <w:autoSpaceDN w:val="0"/>
        <w:adjustRightInd w:val="0"/>
        <w:ind w:left="0" w:firstLine="567"/>
        <w:jc w:val="both"/>
        <w:rPr>
          <w:sz w:val="28"/>
          <w:szCs w:val="28"/>
        </w:rPr>
      </w:pPr>
      <w:r>
        <w:rPr>
          <w:sz w:val="28"/>
          <w:szCs w:val="28"/>
        </w:rPr>
        <w:t xml:space="preserve">отбор участников конкурса, рассмотрение, оценка и сопоставление заявок на участие </w:t>
      </w:r>
      <w:proofErr w:type="gramStart"/>
      <w:r>
        <w:rPr>
          <w:sz w:val="28"/>
          <w:szCs w:val="28"/>
        </w:rPr>
        <w:t>в  конкурсе</w:t>
      </w:r>
      <w:proofErr w:type="gramEnd"/>
      <w:r>
        <w:rPr>
          <w:sz w:val="28"/>
          <w:szCs w:val="28"/>
        </w:rPr>
        <w:t>, определение победителя  конкурса;</w:t>
      </w:r>
    </w:p>
    <w:p w:rsidR="00894DDD" w:rsidRDefault="00894DDD" w:rsidP="00894DDD">
      <w:pPr>
        <w:numPr>
          <w:ilvl w:val="0"/>
          <w:numId w:val="2"/>
        </w:numPr>
        <w:autoSpaceDE w:val="0"/>
        <w:autoSpaceDN w:val="0"/>
        <w:adjustRightInd w:val="0"/>
        <w:ind w:left="0" w:firstLine="567"/>
        <w:jc w:val="both"/>
        <w:rPr>
          <w:sz w:val="28"/>
          <w:szCs w:val="28"/>
        </w:rPr>
      </w:pPr>
      <w:r>
        <w:rPr>
          <w:sz w:val="28"/>
          <w:szCs w:val="28"/>
        </w:rPr>
        <w:t>рассмотрение заявок на участие в аукционе и отбор участников аукциона;</w:t>
      </w:r>
    </w:p>
    <w:p w:rsidR="00894DDD" w:rsidRDefault="00894DDD" w:rsidP="00894DDD">
      <w:pPr>
        <w:autoSpaceDE w:val="0"/>
        <w:autoSpaceDN w:val="0"/>
        <w:adjustRightInd w:val="0"/>
        <w:ind w:firstLine="567"/>
        <w:jc w:val="both"/>
        <w:rPr>
          <w:sz w:val="28"/>
          <w:szCs w:val="28"/>
        </w:rPr>
      </w:pPr>
      <w:r>
        <w:rPr>
          <w:sz w:val="28"/>
          <w:szCs w:val="28"/>
        </w:rPr>
        <w:t>г)</w:t>
      </w:r>
      <w:r>
        <w:rPr>
          <w:sz w:val="28"/>
          <w:szCs w:val="28"/>
        </w:rPr>
        <w:tab/>
        <w:t xml:space="preserve">вскрытие конвертов с заявками на участие </w:t>
      </w:r>
      <w:proofErr w:type="gramStart"/>
      <w:r>
        <w:rPr>
          <w:sz w:val="28"/>
          <w:szCs w:val="28"/>
        </w:rPr>
        <w:t>в  запросе</w:t>
      </w:r>
      <w:proofErr w:type="gramEnd"/>
      <w:r>
        <w:rPr>
          <w:sz w:val="28"/>
          <w:szCs w:val="28"/>
        </w:rPr>
        <w:t xml:space="preserve">  предложений и открытие доступа к заявкам, поданным в форме электронных документов, ведение протокола проведения запроса  предложений, итогового протокола  запроса предложений;</w:t>
      </w:r>
    </w:p>
    <w:p w:rsidR="00894DDD" w:rsidRDefault="00894DDD" w:rsidP="00894DDD">
      <w:pPr>
        <w:autoSpaceDE w:val="0"/>
        <w:autoSpaceDN w:val="0"/>
        <w:adjustRightInd w:val="0"/>
        <w:ind w:firstLine="567"/>
        <w:jc w:val="both"/>
        <w:rPr>
          <w:color w:val="FF0000"/>
          <w:sz w:val="28"/>
          <w:szCs w:val="28"/>
        </w:rPr>
      </w:pPr>
      <w:r>
        <w:rPr>
          <w:sz w:val="28"/>
          <w:szCs w:val="28"/>
        </w:rPr>
        <w:t xml:space="preserve">д) </w:t>
      </w:r>
      <w:r>
        <w:rPr>
          <w:sz w:val="28"/>
          <w:szCs w:val="28"/>
        </w:rPr>
        <w:tab/>
        <w:t>принятие решений членами комиссии по осуществлению закупок;</w:t>
      </w:r>
    </w:p>
    <w:p w:rsidR="00894DDD" w:rsidRDefault="00894DDD" w:rsidP="00894DDD">
      <w:pPr>
        <w:autoSpaceDE w:val="0"/>
        <w:autoSpaceDN w:val="0"/>
        <w:adjustRightInd w:val="0"/>
        <w:ind w:left="567"/>
        <w:jc w:val="both"/>
        <w:rPr>
          <w:sz w:val="28"/>
          <w:szCs w:val="28"/>
        </w:rPr>
      </w:pPr>
      <w:r>
        <w:rPr>
          <w:sz w:val="28"/>
          <w:szCs w:val="28"/>
        </w:rPr>
        <w:t>е)</w:t>
      </w:r>
      <w:r>
        <w:rPr>
          <w:sz w:val="28"/>
          <w:szCs w:val="28"/>
        </w:rPr>
        <w:tab/>
        <w:t xml:space="preserve">другие функции, связанные с определением поставщика (подрядчика, исполнителя) в порядке, установленном Федеральным законом от 05.04.2013 №44-ФЗ. </w:t>
      </w:r>
    </w:p>
    <w:p w:rsidR="00894DDD" w:rsidRDefault="00894DDD" w:rsidP="00894DDD">
      <w:pPr>
        <w:autoSpaceDE w:val="0"/>
        <w:autoSpaceDN w:val="0"/>
        <w:adjustRightInd w:val="0"/>
        <w:ind w:left="900"/>
        <w:jc w:val="both"/>
        <w:rPr>
          <w:sz w:val="28"/>
          <w:szCs w:val="28"/>
        </w:rPr>
      </w:pPr>
    </w:p>
    <w:p w:rsidR="00894DDD" w:rsidRDefault="00894DDD" w:rsidP="00894DDD">
      <w:pPr>
        <w:autoSpaceDE w:val="0"/>
        <w:autoSpaceDN w:val="0"/>
        <w:adjustRightInd w:val="0"/>
        <w:jc w:val="center"/>
        <w:outlineLvl w:val="1"/>
        <w:rPr>
          <w:sz w:val="28"/>
          <w:szCs w:val="28"/>
        </w:rPr>
      </w:pPr>
      <w:r>
        <w:rPr>
          <w:sz w:val="28"/>
          <w:szCs w:val="28"/>
        </w:rPr>
        <w:t>6. Права и обязанности Единой комиссии, ее членов</w:t>
      </w:r>
    </w:p>
    <w:p w:rsidR="00894DDD" w:rsidRDefault="00894DDD" w:rsidP="00894DDD">
      <w:pPr>
        <w:autoSpaceDE w:val="0"/>
        <w:autoSpaceDN w:val="0"/>
        <w:adjustRightInd w:val="0"/>
        <w:jc w:val="both"/>
        <w:outlineLvl w:val="1"/>
        <w:rPr>
          <w:sz w:val="28"/>
          <w:szCs w:val="28"/>
        </w:rPr>
      </w:pPr>
    </w:p>
    <w:p w:rsidR="00894DDD" w:rsidRDefault="00894DDD" w:rsidP="00894DDD">
      <w:pPr>
        <w:autoSpaceDE w:val="0"/>
        <w:autoSpaceDN w:val="0"/>
        <w:adjustRightInd w:val="0"/>
        <w:ind w:firstLine="567"/>
        <w:jc w:val="both"/>
        <w:rPr>
          <w:sz w:val="28"/>
          <w:szCs w:val="28"/>
        </w:rPr>
      </w:pPr>
      <w:r>
        <w:rPr>
          <w:sz w:val="28"/>
          <w:szCs w:val="28"/>
        </w:rPr>
        <w:t xml:space="preserve">6.1. </w:t>
      </w:r>
      <w:proofErr w:type="gramStart"/>
      <w:r>
        <w:rPr>
          <w:sz w:val="28"/>
          <w:szCs w:val="28"/>
        </w:rPr>
        <w:t>Единая  комиссия</w:t>
      </w:r>
      <w:proofErr w:type="gramEnd"/>
      <w:r>
        <w:rPr>
          <w:sz w:val="28"/>
          <w:szCs w:val="28"/>
        </w:rPr>
        <w:t xml:space="preserve"> обязана:</w:t>
      </w:r>
    </w:p>
    <w:p w:rsidR="00894DDD" w:rsidRDefault="00894DDD" w:rsidP="00894DDD">
      <w:pPr>
        <w:autoSpaceDE w:val="0"/>
        <w:autoSpaceDN w:val="0"/>
        <w:adjustRightInd w:val="0"/>
        <w:jc w:val="both"/>
        <w:rPr>
          <w:sz w:val="28"/>
          <w:szCs w:val="28"/>
        </w:rPr>
      </w:pPr>
      <w:r>
        <w:rPr>
          <w:sz w:val="28"/>
          <w:szCs w:val="28"/>
        </w:rPr>
        <w:t xml:space="preserve">- проверять соответствие участников закупки предъявляемым к ним требованиям, установленным Федеральным законом от 05.04.2013 №44-ФЗ, конкурсной </w:t>
      </w:r>
      <w:r>
        <w:rPr>
          <w:sz w:val="28"/>
          <w:szCs w:val="28"/>
        </w:rPr>
        <w:lastRenderedPageBreak/>
        <w:t>документацией или документацией об аукционе, извещением о проведении запроса котировок цен, запроса предложений;</w:t>
      </w:r>
    </w:p>
    <w:p w:rsidR="00894DDD" w:rsidRDefault="00894DDD" w:rsidP="00894DDD">
      <w:pPr>
        <w:autoSpaceDE w:val="0"/>
        <w:autoSpaceDN w:val="0"/>
        <w:adjustRightInd w:val="0"/>
        <w:jc w:val="both"/>
        <w:rPr>
          <w:sz w:val="28"/>
          <w:szCs w:val="28"/>
        </w:rPr>
      </w:pPr>
      <w:r>
        <w:rPr>
          <w:sz w:val="28"/>
          <w:szCs w:val="28"/>
        </w:rPr>
        <w:t>- не допускать участника закупки к участию в конкурсе, аукционе, запросе предложений, не рассматривать и отклонять котировочные заявки в случаях, установленных Федеральным законом от 05.04.2013 №44-ФЗ;</w:t>
      </w:r>
    </w:p>
    <w:p w:rsidR="00894DDD" w:rsidRDefault="00894DDD" w:rsidP="00894DDD">
      <w:pPr>
        <w:autoSpaceDE w:val="0"/>
        <w:autoSpaceDN w:val="0"/>
        <w:adjustRightInd w:val="0"/>
        <w:jc w:val="both"/>
        <w:rPr>
          <w:sz w:val="28"/>
          <w:szCs w:val="28"/>
        </w:rPr>
      </w:pPr>
      <w:r>
        <w:rPr>
          <w:sz w:val="28"/>
          <w:szCs w:val="28"/>
        </w:rPr>
        <w:t xml:space="preserve">- исполнять предписания контрольных органов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 </w:t>
      </w:r>
    </w:p>
    <w:p w:rsidR="00894DDD" w:rsidRDefault="00894DDD" w:rsidP="00894DDD">
      <w:pPr>
        <w:autoSpaceDE w:val="0"/>
        <w:autoSpaceDN w:val="0"/>
        <w:adjustRightInd w:val="0"/>
        <w:jc w:val="both"/>
        <w:rPr>
          <w:sz w:val="28"/>
          <w:szCs w:val="28"/>
          <w:lang w:eastAsia="en-US"/>
        </w:rPr>
      </w:pPr>
      <w:r>
        <w:rPr>
          <w:sz w:val="28"/>
          <w:szCs w:val="28"/>
        </w:rPr>
        <w:t xml:space="preserve">- не проводить переговоры с участниками закупки, кроме случаев обмена информацией, прямо предусмотренных Федеральным законом от 05.04.2013 №44-ФЗ; </w:t>
      </w:r>
    </w:p>
    <w:p w:rsidR="00894DDD" w:rsidRDefault="00894DDD" w:rsidP="00894DDD">
      <w:pPr>
        <w:autoSpaceDE w:val="0"/>
        <w:autoSpaceDN w:val="0"/>
        <w:adjustRightInd w:val="0"/>
        <w:jc w:val="both"/>
        <w:rPr>
          <w:sz w:val="28"/>
          <w:szCs w:val="28"/>
        </w:rPr>
      </w:pPr>
      <w:r>
        <w:rPr>
          <w:sz w:val="28"/>
          <w:szCs w:val="28"/>
        </w:rPr>
        <w:t>- учитывать преимущества заявок на участие в конкурсе, аукционе, запросе предложений учреждений уголовно-исполнительной системы и (или) организаций инвалидов;</w:t>
      </w:r>
    </w:p>
    <w:p w:rsidR="00894DDD" w:rsidRDefault="00894DDD" w:rsidP="00894DDD">
      <w:pPr>
        <w:autoSpaceDE w:val="0"/>
        <w:autoSpaceDN w:val="0"/>
        <w:adjustRightInd w:val="0"/>
        <w:jc w:val="both"/>
        <w:rPr>
          <w:sz w:val="28"/>
          <w:szCs w:val="28"/>
        </w:rPr>
      </w:pPr>
      <w:r>
        <w:rPr>
          <w:sz w:val="28"/>
          <w:szCs w:val="28"/>
        </w:rPr>
        <w:t>- подписывать итоговые протоколы по определению поставщика (исполнителя, подрядчика), подготовленные контрактной службой (контрактным управляющим).</w:t>
      </w:r>
    </w:p>
    <w:p w:rsidR="00894DDD" w:rsidRDefault="00894DDD" w:rsidP="00894DDD">
      <w:pPr>
        <w:autoSpaceDE w:val="0"/>
        <w:autoSpaceDN w:val="0"/>
        <w:adjustRightInd w:val="0"/>
        <w:ind w:firstLine="567"/>
        <w:jc w:val="both"/>
        <w:rPr>
          <w:sz w:val="28"/>
          <w:szCs w:val="28"/>
        </w:rPr>
      </w:pPr>
      <w:r>
        <w:rPr>
          <w:sz w:val="28"/>
          <w:szCs w:val="28"/>
        </w:rPr>
        <w:t>6.2. Единая комиссия вправе:</w:t>
      </w:r>
    </w:p>
    <w:p w:rsidR="00894DDD" w:rsidRDefault="00894DDD" w:rsidP="00894DDD">
      <w:pPr>
        <w:autoSpaceDE w:val="0"/>
        <w:autoSpaceDN w:val="0"/>
        <w:adjustRightInd w:val="0"/>
        <w:jc w:val="both"/>
        <w:rPr>
          <w:sz w:val="28"/>
          <w:szCs w:val="28"/>
        </w:rPr>
      </w:pPr>
      <w:r>
        <w:rPr>
          <w:sz w:val="28"/>
          <w:szCs w:val="28"/>
        </w:rPr>
        <w:t>- в случаях, предусмотренных Федеральным законом от 05.04.2013 №44-ФЗ, отстранить участника от участия в осуществлении закупки на любых этапах её проведения;</w:t>
      </w:r>
    </w:p>
    <w:p w:rsidR="00894DDD" w:rsidRDefault="00894DDD" w:rsidP="00894DDD">
      <w:pPr>
        <w:autoSpaceDE w:val="0"/>
        <w:autoSpaceDN w:val="0"/>
        <w:adjustRightInd w:val="0"/>
        <w:jc w:val="both"/>
        <w:rPr>
          <w:sz w:val="28"/>
          <w:szCs w:val="28"/>
        </w:rPr>
      </w:pPr>
      <w:r>
        <w:rPr>
          <w:sz w:val="28"/>
          <w:szCs w:val="28"/>
        </w:rPr>
        <w:t xml:space="preserve">- обратиться в контрактную службу (контрактному управляющему) Заказчика с требованием незамедлительно запросить у соответствующих органов и организаций сведения о проведении ликвидации участника закупки - юридического лица, подавшего заявку на участие в конкурсе, решение суда о признании такого участника - юридического лица, индивидуального предпринимателя - банкротом и об открытии конкурсного производства, о приостановлении деятельности такого участника в порядке, предусмотренном </w:t>
      </w:r>
      <w:hyperlink r:id="rId11" w:history="1">
        <w:r>
          <w:rPr>
            <w:rStyle w:val="a6"/>
            <w:sz w:val="28"/>
            <w:szCs w:val="28"/>
          </w:rPr>
          <w:t>Кодексом</w:t>
        </w:r>
      </w:hyperlink>
      <w:r>
        <w:rPr>
          <w:sz w:val="28"/>
          <w:szCs w:val="28"/>
        </w:rPr>
        <w:t xml:space="preserve">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894DDD" w:rsidRDefault="00894DDD" w:rsidP="00894DDD">
      <w:pPr>
        <w:autoSpaceDE w:val="0"/>
        <w:autoSpaceDN w:val="0"/>
        <w:adjustRightInd w:val="0"/>
        <w:jc w:val="both"/>
        <w:rPr>
          <w:sz w:val="28"/>
          <w:szCs w:val="28"/>
        </w:rPr>
      </w:pPr>
      <w:r>
        <w:rPr>
          <w:sz w:val="28"/>
          <w:szCs w:val="28"/>
        </w:rPr>
        <w:t xml:space="preserve">- вносить предложения по вопросам </w:t>
      </w:r>
      <w:r>
        <w:rPr>
          <w:noProof/>
          <w:sz w:val="28"/>
          <w:szCs w:val="28"/>
        </w:rPr>
        <w:t xml:space="preserve">осуществления закупок </w:t>
      </w:r>
      <w:r>
        <w:rPr>
          <w:sz w:val="28"/>
          <w:szCs w:val="28"/>
        </w:rPr>
        <w:t xml:space="preserve">путем проведения конкурсов, аукционов, запросов котировок, запросов </w:t>
      </w:r>
      <w:proofErr w:type="gramStart"/>
      <w:r>
        <w:rPr>
          <w:sz w:val="28"/>
          <w:szCs w:val="28"/>
        </w:rPr>
        <w:t>предложений,  требующим</w:t>
      </w:r>
      <w:proofErr w:type="gramEnd"/>
      <w:r>
        <w:rPr>
          <w:sz w:val="28"/>
          <w:szCs w:val="28"/>
        </w:rPr>
        <w:t xml:space="preserve"> решения со стороны заказчика.</w:t>
      </w:r>
    </w:p>
    <w:p w:rsidR="00894DDD" w:rsidRDefault="00894DDD" w:rsidP="00894DDD">
      <w:pPr>
        <w:autoSpaceDE w:val="0"/>
        <w:autoSpaceDN w:val="0"/>
        <w:adjustRightInd w:val="0"/>
        <w:ind w:firstLine="567"/>
        <w:jc w:val="both"/>
        <w:rPr>
          <w:sz w:val="28"/>
          <w:szCs w:val="28"/>
        </w:rPr>
      </w:pPr>
      <w:r>
        <w:rPr>
          <w:sz w:val="28"/>
          <w:szCs w:val="28"/>
        </w:rPr>
        <w:t>6.3. Члены Единой комиссии обязаны:</w:t>
      </w:r>
    </w:p>
    <w:p w:rsidR="00894DDD" w:rsidRDefault="00894DDD" w:rsidP="00894DDD">
      <w:pPr>
        <w:numPr>
          <w:ilvl w:val="0"/>
          <w:numId w:val="3"/>
        </w:numPr>
        <w:autoSpaceDE w:val="0"/>
        <w:autoSpaceDN w:val="0"/>
        <w:adjustRightInd w:val="0"/>
        <w:ind w:firstLine="567"/>
        <w:jc w:val="both"/>
        <w:rPr>
          <w:sz w:val="28"/>
          <w:szCs w:val="28"/>
        </w:rPr>
      </w:pPr>
      <w:r>
        <w:rPr>
          <w:sz w:val="28"/>
          <w:szCs w:val="28"/>
        </w:rPr>
        <w:t xml:space="preserve">действовать в рамках своих полномочий, установленных </w:t>
      </w:r>
    </w:p>
    <w:p w:rsidR="00894DDD" w:rsidRDefault="00894DDD" w:rsidP="00894DDD">
      <w:pPr>
        <w:autoSpaceDE w:val="0"/>
        <w:autoSpaceDN w:val="0"/>
        <w:adjustRightInd w:val="0"/>
        <w:jc w:val="both"/>
        <w:rPr>
          <w:sz w:val="28"/>
          <w:szCs w:val="28"/>
        </w:rPr>
      </w:pPr>
      <w:r>
        <w:rPr>
          <w:sz w:val="28"/>
          <w:szCs w:val="28"/>
        </w:rPr>
        <w:t>законодательством об осуществлении закупок товаров, работ, услуг для обеспечения муниципальных нужд и настоящим Положением;</w:t>
      </w:r>
    </w:p>
    <w:p w:rsidR="00894DDD" w:rsidRDefault="00894DDD" w:rsidP="00894DDD">
      <w:pPr>
        <w:numPr>
          <w:ilvl w:val="0"/>
          <w:numId w:val="3"/>
        </w:numPr>
        <w:autoSpaceDE w:val="0"/>
        <w:autoSpaceDN w:val="0"/>
        <w:adjustRightInd w:val="0"/>
        <w:ind w:firstLine="567"/>
        <w:jc w:val="both"/>
        <w:rPr>
          <w:sz w:val="28"/>
          <w:szCs w:val="28"/>
        </w:rPr>
      </w:pPr>
      <w:r>
        <w:rPr>
          <w:sz w:val="28"/>
          <w:szCs w:val="28"/>
        </w:rPr>
        <w:t xml:space="preserve">знать и руководствоваться в своей деятельности </w:t>
      </w:r>
    </w:p>
    <w:p w:rsidR="00894DDD" w:rsidRDefault="00894DDD" w:rsidP="00894DDD">
      <w:pPr>
        <w:autoSpaceDE w:val="0"/>
        <w:autoSpaceDN w:val="0"/>
        <w:adjustRightInd w:val="0"/>
        <w:jc w:val="both"/>
        <w:rPr>
          <w:sz w:val="28"/>
          <w:szCs w:val="28"/>
        </w:rPr>
      </w:pPr>
      <w:r>
        <w:rPr>
          <w:sz w:val="28"/>
          <w:szCs w:val="28"/>
        </w:rPr>
        <w:t xml:space="preserve">требованиями законодательства Российской </w:t>
      </w:r>
      <w:proofErr w:type="gramStart"/>
      <w:r>
        <w:rPr>
          <w:sz w:val="28"/>
          <w:szCs w:val="28"/>
        </w:rPr>
        <w:t>Федерации  об</w:t>
      </w:r>
      <w:proofErr w:type="gramEnd"/>
      <w:r>
        <w:rPr>
          <w:sz w:val="28"/>
          <w:szCs w:val="28"/>
        </w:rPr>
        <w:t xml:space="preserve"> осуществлении закупок товаров, работ, услуг для обеспечения муниципальных нужд и настоящего Положения;</w:t>
      </w:r>
    </w:p>
    <w:p w:rsidR="00894DDD" w:rsidRDefault="00894DDD" w:rsidP="00894DDD">
      <w:pPr>
        <w:numPr>
          <w:ilvl w:val="0"/>
          <w:numId w:val="3"/>
        </w:numPr>
        <w:autoSpaceDE w:val="0"/>
        <w:autoSpaceDN w:val="0"/>
        <w:adjustRightInd w:val="0"/>
        <w:ind w:firstLine="567"/>
        <w:jc w:val="both"/>
        <w:rPr>
          <w:sz w:val="28"/>
          <w:szCs w:val="28"/>
        </w:rPr>
      </w:pPr>
      <w:r>
        <w:rPr>
          <w:sz w:val="28"/>
          <w:szCs w:val="28"/>
        </w:rPr>
        <w:t xml:space="preserve">лично присутствовать на заседаниях Единой комиссии </w:t>
      </w:r>
    </w:p>
    <w:p w:rsidR="00894DDD" w:rsidRDefault="00894DDD" w:rsidP="00894DDD">
      <w:pPr>
        <w:autoSpaceDE w:val="0"/>
        <w:autoSpaceDN w:val="0"/>
        <w:adjustRightInd w:val="0"/>
        <w:jc w:val="both"/>
        <w:rPr>
          <w:sz w:val="28"/>
          <w:szCs w:val="28"/>
        </w:rPr>
      </w:pPr>
      <w:r>
        <w:rPr>
          <w:sz w:val="28"/>
          <w:szCs w:val="28"/>
        </w:rPr>
        <w:lastRenderedPageBreak/>
        <w:t>(отсутствие на заседаниях Единой комиссии допускается только по уважительным причинам);</w:t>
      </w:r>
    </w:p>
    <w:p w:rsidR="00894DDD" w:rsidRDefault="00894DDD" w:rsidP="00894DDD">
      <w:pPr>
        <w:numPr>
          <w:ilvl w:val="0"/>
          <w:numId w:val="3"/>
        </w:numPr>
        <w:autoSpaceDE w:val="0"/>
        <w:autoSpaceDN w:val="0"/>
        <w:adjustRightInd w:val="0"/>
        <w:ind w:firstLine="567"/>
        <w:jc w:val="both"/>
        <w:rPr>
          <w:sz w:val="28"/>
          <w:szCs w:val="28"/>
        </w:rPr>
      </w:pPr>
      <w:r>
        <w:rPr>
          <w:sz w:val="28"/>
          <w:szCs w:val="28"/>
        </w:rPr>
        <w:t xml:space="preserve">не допускать разглашения сведений, ставших им </w:t>
      </w:r>
    </w:p>
    <w:p w:rsidR="00894DDD" w:rsidRDefault="00894DDD" w:rsidP="00894DDD">
      <w:pPr>
        <w:autoSpaceDE w:val="0"/>
        <w:autoSpaceDN w:val="0"/>
        <w:adjustRightInd w:val="0"/>
        <w:jc w:val="both"/>
        <w:rPr>
          <w:sz w:val="28"/>
          <w:szCs w:val="28"/>
        </w:rPr>
      </w:pPr>
      <w:r>
        <w:rPr>
          <w:sz w:val="28"/>
          <w:szCs w:val="28"/>
        </w:rPr>
        <w:t>известными в ходе проведения процедур осуществления закупок, кроме случаев, прямо предусмотренных законодательством Российской Федерации;</w:t>
      </w:r>
    </w:p>
    <w:p w:rsidR="00894DDD" w:rsidRDefault="00894DDD" w:rsidP="00894DDD">
      <w:pPr>
        <w:autoSpaceDE w:val="0"/>
        <w:autoSpaceDN w:val="0"/>
        <w:adjustRightInd w:val="0"/>
        <w:ind w:firstLine="567"/>
        <w:jc w:val="both"/>
        <w:rPr>
          <w:sz w:val="28"/>
          <w:szCs w:val="28"/>
        </w:rPr>
      </w:pPr>
      <w:r>
        <w:rPr>
          <w:sz w:val="28"/>
          <w:szCs w:val="28"/>
        </w:rPr>
        <w:t>6.4. Члены Единой комиссии вправе:</w:t>
      </w:r>
    </w:p>
    <w:p w:rsidR="00894DDD" w:rsidRDefault="00894DDD" w:rsidP="00894DDD">
      <w:pPr>
        <w:numPr>
          <w:ilvl w:val="0"/>
          <w:numId w:val="4"/>
        </w:numPr>
        <w:autoSpaceDE w:val="0"/>
        <w:autoSpaceDN w:val="0"/>
        <w:adjustRightInd w:val="0"/>
        <w:ind w:firstLine="567"/>
        <w:jc w:val="both"/>
        <w:rPr>
          <w:sz w:val="28"/>
          <w:szCs w:val="28"/>
        </w:rPr>
      </w:pPr>
      <w:r>
        <w:rPr>
          <w:sz w:val="28"/>
          <w:szCs w:val="28"/>
        </w:rPr>
        <w:t xml:space="preserve">знакомиться со всеми документами и сведениями, </w:t>
      </w:r>
    </w:p>
    <w:p w:rsidR="00894DDD" w:rsidRDefault="00894DDD" w:rsidP="00894DDD">
      <w:pPr>
        <w:autoSpaceDE w:val="0"/>
        <w:autoSpaceDN w:val="0"/>
        <w:adjustRightInd w:val="0"/>
        <w:jc w:val="both"/>
        <w:rPr>
          <w:sz w:val="28"/>
          <w:szCs w:val="28"/>
        </w:rPr>
      </w:pPr>
      <w:r>
        <w:rPr>
          <w:sz w:val="28"/>
          <w:szCs w:val="28"/>
        </w:rPr>
        <w:t>представленными на рассмотрение в составе заявок на участие в конкурсе, аукционе, запросе котировок, запросе предложений;</w:t>
      </w:r>
    </w:p>
    <w:p w:rsidR="00894DDD" w:rsidRDefault="00894DDD" w:rsidP="00894DDD">
      <w:pPr>
        <w:numPr>
          <w:ilvl w:val="0"/>
          <w:numId w:val="4"/>
        </w:numPr>
        <w:autoSpaceDE w:val="0"/>
        <w:autoSpaceDN w:val="0"/>
        <w:adjustRightInd w:val="0"/>
        <w:ind w:firstLine="567"/>
        <w:jc w:val="both"/>
        <w:rPr>
          <w:sz w:val="28"/>
          <w:szCs w:val="28"/>
        </w:rPr>
      </w:pPr>
      <w:r>
        <w:rPr>
          <w:sz w:val="28"/>
          <w:szCs w:val="28"/>
        </w:rPr>
        <w:t>выступать на заседаниях Единой комиссии;</w:t>
      </w:r>
    </w:p>
    <w:p w:rsidR="00894DDD" w:rsidRDefault="00894DDD" w:rsidP="00894DDD">
      <w:pPr>
        <w:numPr>
          <w:ilvl w:val="0"/>
          <w:numId w:val="5"/>
        </w:numPr>
        <w:autoSpaceDE w:val="0"/>
        <w:autoSpaceDN w:val="0"/>
        <w:adjustRightInd w:val="0"/>
        <w:ind w:firstLine="567"/>
        <w:jc w:val="both"/>
        <w:rPr>
          <w:sz w:val="28"/>
          <w:szCs w:val="28"/>
        </w:rPr>
      </w:pPr>
      <w:r>
        <w:rPr>
          <w:sz w:val="28"/>
          <w:szCs w:val="28"/>
        </w:rPr>
        <w:t xml:space="preserve">проверять правильность содержания протоколов, </w:t>
      </w:r>
    </w:p>
    <w:p w:rsidR="00894DDD" w:rsidRDefault="00894DDD" w:rsidP="00894DDD">
      <w:pPr>
        <w:autoSpaceDE w:val="0"/>
        <w:autoSpaceDN w:val="0"/>
        <w:adjustRightInd w:val="0"/>
        <w:jc w:val="both"/>
        <w:rPr>
          <w:sz w:val="28"/>
          <w:szCs w:val="28"/>
        </w:rPr>
      </w:pPr>
      <w:r>
        <w:rPr>
          <w:sz w:val="28"/>
          <w:szCs w:val="28"/>
        </w:rPr>
        <w:t xml:space="preserve">составленных при </w:t>
      </w:r>
      <w:r>
        <w:rPr>
          <w:noProof/>
          <w:sz w:val="28"/>
          <w:szCs w:val="28"/>
        </w:rPr>
        <w:t>осуществлении закупок;</w:t>
      </w:r>
    </w:p>
    <w:p w:rsidR="00894DDD" w:rsidRDefault="00894DDD" w:rsidP="00894DDD">
      <w:pPr>
        <w:numPr>
          <w:ilvl w:val="0"/>
          <w:numId w:val="5"/>
        </w:numPr>
        <w:autoSpaceDE w:val="0"/>
        <w:autoSpaceDN w:val="0"/>
        <w:adjustRightInd w:val="0"/>
        <w:ind w:firstLine="540"/>
        <w:jc w:val="both"/>
        <w:rPr>
          <w:sz w:val="28"/>
          <w:szCs w:val="28"/>
        </w:rPr>
      </w:pPr>
      <w:r>
        <w:rPr>
          <w:sz w:val="28"/>
          <w:szCs w:val="28"/>
        </w:rPr>
        <w:t xml:space="preserve">письменно изложить особое мнение, которое </w:t>
      </w:r>
    </w:p>
    <w:p w:rsidR="00894DDD" w:rsidRDefault="00894DDD" w:rsidP="00894DDD">
      <w:pPr>
        <w:autoSpaceDE w:val="0"/>
        <w:autoSpaceDN w:val="0"/>
        <w:adjustRightInd w:val="0"/>
        <w:jc w:val="both"/>
        <w:rPr>
          <w:sz w:val="28"/>
          <w:szCs w:val="28"/>
        </w:rPr>
      </w:pPr>
      <w:r>
        <w:rPr>
          <w:sz w:val="28"/>
          <w:szCs w:val="28"/>
        </w:rPr>
        <w:t xml:space="preserve">прикладывается к протоколам, оформленным при </w:t>
      </w:r>
      <w:r>
        <w:rPr>
          <w:noProof/>
          <w:sz w:val="28"/>
          <w:szCs w:val="28"/>
        </w:rPr>
        <w:t xml:space="preserve">осуществлении закупок. </w:t>
      </w:r>
    </w:p>
    <w:p w:rsidR="00894DDD" w:rsidRDefault="00894DDD" w:rsidP="00894DDD">
      <w:pPr>
        <w:autoSpaceDE w:val="0"/>
        <w:autoSpaceDN w:val="0"/>
        <w:adjustRightInd w:val="0"/>
        <w:ind w:firstLine="540"/>
        <w:jc w:val="both"/>
        <w:rPr>
          <w:sz w:val="28"/>
          <w:szCs w:val="28"/>
        </w:rPr>
      </w:pPr>
      <w:r>
        <w:rPr>
          <w:sz w:val="28"/>
          <w:szCs w:val="28"/>
        </w:rPr>
        <w:t>6.5. Членам Единой комиссия запрещено принимать решения путем проведения заочного голосования, а также делегировать свои полномочия иным лицам.</w:t>
      </w:r>
    </w:p>
    <w:p w:rsidR="00894DDD" w:rsidRDefault="00894DDD" w:rsidP="00894DDD">
      <w:pPr>
        <w:autoSpaceDE w:val="0"/>
        <w:autoSpaceDN w:val="0"/>
        <w:adjustRightInd w:val="0"/>
        <w:ind w:firstLine="567"/>
        <w:jc w:val="both"/>
        <w:rPr>
          <w:sz w:val="28"/>
          <w:szCs w:val="28"/>
        </w:rPr>
      </w:pPr>
      <w:r>
        <w:rPr>
          <w:sz w:val="28"/>
          <w:szCs w:val="28"/>
        </w:rPr>
        <w:t>6.6. Председатель Единой комиссии обладает следующими полномочиями:</w:t>
      </w:r>
    </w:p>
    <w:p w:rsidR="00894DDD" w:rsidRDefault="00894DDD" w:rsidP="00894DDD">
      <w:pPr>
        <w:numPr>
          <w:ilvl w:val="0"/>
          <w:numId w:val="6"/>
        </w:numPr>
        <w:autoSpaceDE w:val="0"/>
        <w:autoSpaceDN w:val="0"/>
        <w:adjustRightInd w:val="0"/>
        <w:ind w:firstLine="567"/>
        <w:jc w:val="both"/>
        <w:rPr>
          <w:sz w:val="28"/>
          <w:szCs w:val="28"/>
        </w:rPr>
      </w:pPr>
      <w:r>
        <w:rPr>
          <w:sz w:val="28"/>
          <w:szCs w:val="28"/>
        </w:rPr>
        <w:t xml:space="preserve">осуществляет общее руководство работой Единой </w:t>
      </w:r>
    </w:p>
    <w:p w:rsidR="00894DDD" w:rsidRDefault="00894DDD" w:rsidP="00894DDD">
      <w:pPr>
        <w:autoSpaceDE w:val="0"/>
        <w:autoSpaceDN w:val="0"/>
        <w:adjustRightInd w:val="0"/>
        <w:jc w:val="both"/>
        <w:rPr>
          <w:sz w:val="28"/>
          <w:szCs w:val="28"/>
        </w:rPr>
      </w:pPr>
      <w:r>
        <w:rPr>
          <w:sz w:val="28"/>
          <w:szCs w:val="28"/>
        </w:rPr>
        <w:t>комиссии и обеспечивает выполнение требований настоящего Положения;</w:t>
      </w:r>
    </w:p>
    <w:p w:rsidR="00894DDD" w:rsidRDefault="00894DDD" w:rsidP="00894DDD">
      <w:pPr>
        <w:numPr>
          <w:ilvl w:val="0"/>
          <w:numId w:val="6"/>
        </w:numPr>
        <w:autoSpaceDE w:val="0"/>
        <w:autoSpaceDN w:val="0"/>
        <w:adjustRightInd w:val="0"/>
        <w:ind w:firstLine="567"/>
        <w:jc w:val="both"/>
        <w:rPr>
          <w:sz w:val="28"/>
          <w:szCs w:val="28"/>
        </w:rPr>
      </w:pPr>
      <w:r>
        <w:rPr>
          <w:sz w:val="28"/>
          <w:szCs w:val="28"/>
        </w:rPr>
        <w:t>объявляет заседание Единой комиссии правомочным;</w:t>
      </w:r>
    </w:p>
    <w:p w:rsidR="00894DDD" w:rsidRDefault="00894DDD" w:rsidP="00894DDD">
      <w:pPr>
        <w:numPr>
          <w:ilvl w:val="0"/>
          <w:numId w:val="6"/>
        </w:numPr>
        <w:autoSpaceDE w:val="0"/>
        <w:autoSpaceDN w:val="0"/>
        <w:adjustRightInd w:val="0"/>
        <w:ind w:firstLine="567"/>
        <w:jc w:val="both"/>
        <w:rPr>
          <w:sz w:val="28"/>
          <w:szCs w:val="28"/>
        </w:rPr>
      </w:pPr>
      <w:r>
        <w:rPr>
          <w:sz w:val="28"/>
          <w:szCs w:val="28"/>
        </w:rPr>
        <w:t xml:space="preserve">открывает и ведет </w:t>
      </w:r>
      <w:proofErr w:type="gramStart"/>
      <w:r>
        <w:rPr>
          <w:sz w:val="28"/>
          <w:szCs w:val="28"/>
        </w:rPr>
        <w:t>заседание  Единой</w:t>
      </w:r>
      <w:proofErr w:type="gramEnd"/>
      <w:r>
        <w:rPr>
          <w:sz w:val="28"/>
          <w:szCs w:val="28"/>
        </w:rPr>
        <w:t xml:space="preserve"> комиссии;</w:t>
      </w:r>
    </w:p>
    <w:p w:rsidR="00894DDD" w:rsidRDefault="00894DDD" w:rsidP="00894DDD">
      <w:pPr>
        <w:numPr>
          <w:ilvl w:val="0"/>
          <w:numId w:val="6"/>
        </w:numPr>
        <w:autoSpaceDE w:val="0"/>
        <w:autoSpaceDN w:val="0"/>
        <w:adjustRightInd w:val="0"/>
        <w:ind w:firstLine="567"/>
        <w:jc w:val="both"/>
        <w:rPr>
          <w:sz w:val="28"/>
          <w:szCs w:val="28"/>
        </w:rPr>
      </w:pPr>
      <w:r>
        <w:rPr>
          <w:sz w:val="28"/>
          <w:szCs w:val="28"/>
        </w:rPr>
        <w:t xml:space="preserve">объявляет состав </w:t>
      </w:r>
      <w:proofErr w:type="gramStart"/>
      <w:r>
        <w:rPr>
          <w:sz w:val="28"/>
          <w:szCs w:val="28"/>
        </w:rPr>
        <w:t>Единой  комиссии</w:t>
      </w:r>
      <w:proofErr w:type="gramEnd"/>
      <w:r>
        <w:rPr>
          <w:sz w:val="28"/>
          <w:szCs w:val="28"/>
        </w:rPr>
        <w:t>;</w:t>
      </w:r>
    </w:p>
    <w:p w:rsidR="00894DDD" w:rsidRDefault="00894DDD" w:rsidP="00894DDD">
      <w:pPr>
        <w:numPr>
          <w:ilvl w:val="0"/>
          <w:numId w:val="6"/>
        </w:numPr>
        <w:autoSpaceDE w:val="0"/>
        <w:autoSpaceDN w:val="0"/>
        <w:adjustRightInd w:val="0"/>
        <w:ind w:firstLine="567"/>
        <w:jc w:val="both"/>
        <w:rPr>
          <w:sz w:val="28"/>
          <w:szCs w:val="28"/>
        </w:rPr>
      </w:pPr>
      <w:r>
        <w:rPr>
          <w:sz w:val="28"/>
          <w:szCs w:val="28"/>
        </w:rPr>
        <w:t xml:space="preserve">назначает членов Единой комиссии, которые будут </w:t>
      </w:r>
    </w:p>
    <w:p w:rsidR="00894DDD" w:rsidRDefault="00894DDD" w:rsidP="00894DDD">
      <w:pPr>
        <w:autoSpaceDE w:val="0"/>
        <w:autoSpaceDN w:val="0"/>
        <w:adjustRightInd w:val="0"/>
        <w:jc w:val="both"/>
        <w:rPr>
          <w:sz w:val="28"/>
          <w:szCs w:val="28"/>
        </w:rPr>
      </w:pPr>
      <w:r>
        <w:rPr>
          <w:sz w:val="28"/>
          <w:szCs w:val="28"/>
        </w:rPr>
        <w:t xml:space="preserve">осуществлять вскрытие конвертов с </w:t>
      </w:r>
      <w:proofErr w:type="gramStart"/>
      <w:r>
        <w:rPr>
          <w:sz w:val="28"/>
          <w:szCs w:val="28"/>
        </w:rPr>
        <w:t>заявками  и</w:t>
      </w:r>
      <w:proofErr w:type="gramEnd"/>
      <w:r>
        <w:rPr>
          <w:sz w:val="28"/>
          <w:szCs w:val="28"/>
        </w:rPr>
        <w:t xml:space="preserve"> открытие доступа к поданным в форме электронных документов заявкам;</w:t>
      </w:r>
    </w:p>
    <w:p w:rsidR="00894DDD" w:rsidRDefault="00894DDD" w:rsidP="00894DDD">
      <w:pPr>
        <w:numPr>
          <w:ilvl w:val="0"/>
          <w:numId w:val="6"/>
        </w:numPr>
        <w:autoSpaceDE w:val="0"/>
        <w:autoSpaceDN w:val="0"/>
        <w:adjustRightInd w:val="0"/>
        <w:ind w:firstLine="567"/>
        <w:jc w:val="both"/>
        <w:rPr>
          <w:sz w:val="28"/>
          <w:szCs w:val="28"/>
        </w:rPr>
      </w:pPr>
      <w:r>
        <w:rPr>
          <w:sz w:val="28"/>
          <w:szCs w:val="28"/>
        </w:rPr>
        <w:t xml:space="preserve">оглашает сведения, подлежащие объявлению на процедуре </w:t>
      </w:r>
    </w:p>
    <w:p w:rsidR="00894DDD" w:rsidRDefault="00894DDD" w:rsidP="00894DDD">
      <w:pPr>
        <w:autoSpaceDE w:val="0"/>
        <w:autoSpaceDN w:val="0"/>
        <w:adjustRightInd w:val="0"/>
        <w:jc w:val="both"/>
        <w:rPr>
          <w:sz w:val="28"/>
          <w:szCs w:val="28"/>
        </w:rPr>
      </w:pPr>
      <w:r>
        <w:rPr>
          <w:sz w:val="28"/>
          <w:szCs w:val="28"/>
        </w:rPr>
        <w:t>вскрытия конвертов с заявками и открытия доступа к поданным в форме электронных документов;</w:t>
      </w:r>
    </w:p>
    <w:p w:rsidR="00894DDD" w:rsidRDefault="00894DDD" w:rsidP="00894DDD">
      <w:pPr>
        <w:numPr>
          <w:ilvl w:val="0"/>
          <w:numId w:val="6"/>
        </w:numPr>
        <w:autoSpaceDE w:val="0"/>
        <w:autoSpaceDN w:val="0"/>
        <w:adjustRightInd w:val="0"/>
        <w:ind w:firstLine="567"/>
        <w:jc w:val="both"/>
        <w:rPr>
          <w:sz w:val="28"/>
          <w:szCs w:val="28"/>
        </w:rPr>
      </w:pPr>
      <w:r>
        <w:rPr>
          <w:sz w:val="28"/>
          <w:szCs w:val="28"/>
        </w:rPr>
        <w:t>определяет порядок рассмотрения обсуждаемых вопросов;</w:t>
      </w:r>
    </w:p>
    <w:p w:rsidR="00894DDD" w:rsidRDefault="00894DDD" w:rsidP="00894DDD">
      <w:pPr>
        <w:numPr>
          <w:ilvl w:val="0"/>
          <w:numId w:val="6"/>
        </w:numPr>
        <w:autoSpaceDE w:val="0"/>
        <w:autoSpaceDN w:val="0"/>
        <w:adjustRightInd w:val="0"/>
        <w:ind w:firstLine="567"/>
        <w:jc w:val="both"/>
        <w:rPr>
          <w:sz w:val="28"/>
          <w:szCs w:val="28"/>
        </w:rPr>
      </w:pPr>
      <w:r>
        <w:rPr>
          <w:sz w:val="28"/>
          <w:szCs w:val="28"/>
        </w:rPr>
        <w:t xml:space="preserve">в случае необходимости выносит на обсуждение Единой </w:t>
      </w:r>
    </w:p>
    <w:p w:rsidR="00894DDD" w:rsidRDefault="00894DDD" w:rsidP="00894DDD">
      <w:pPr>
        <w:autoSpaceDE w:val="0"/>
        <w:autoSpaceDN w:val="0"/>
        <w:adjustRightInd w:val="0"/>
        <w:jc w:val="both"/>
        <w:rPr>
          <w:sz w:val="28"/>
          <w:szCs w:val="28"/>
        </w:rPr>
      </w:pPr>
      <w:r>
        <w:rPr>
          <w:sz w:val="28"/>
          <w:szCs w:val="28"/>
        </w:rPr>
        <w:t>комиссии вопрос о привлечении к работе комиссии экспертов;</w:t>
      </w:r>
    </w:p>
    <w:p w:rsidR="00894DDD" w:rsidRDefault="00894DDD" w:rsidP="00894DDD">
      <w:pPr>
        <w:numPr>
          <w:ilvl w:val="0"/>
          <w:numId w:val="6"/>
        </w:numPr>
        <w:autoSpaceDE w:val="0"/>
        <w:autoSpaceDN w:val="0"/>
        <w:adjustRightInd w:val="0"/>
        <w:ind w:firstLine="567"/>
        <w:jc w:val="both"/>
        <w:rPr>
          <w:sz w:val="28"/>
          <w:szCs w:val="28"/>
        </w:rPr>
      </w:pPr>
      <w:r>
        <w:rPr>
          <w:sz w:val="28"/>
          <w:szCs w:val="28"/>
        </w:rPr>
        <w:t xml:space="preserve">объявляет победителей конкурса, аукциона, запроса </w:t>
      </w:r>
    </w:p>
    <w:p w:rsidR="00894DDD" w:rsidRDefault="00894DDD" w:rsidP="00894DDD">
      <w:pPr>
        <w:autoSpaceDE w:val="0"/>
        <w:autoSpaceDN w:val="0"/>
        <w:adjustRightInd w:val="0"/>
        <w:jc w:val="both"/>
        <w:rPr>
          <w:sz w:val="28"/>
          <w:szCs w:val="28"/>
        </w:rPr>
      </w:pPr>
      <w:proofErr w:type="gramStart"/>
      <w:r>
        <w:rPr>
          <w:sz w:val="28"/>
          <w:szCs w:val="28"/>
        </w:rPr>
        <w:t>котировок,  запроса</w:t>
      </w:r>
      <w:proofErr w:type="gramEnd"/>
      <w:r>
        <w:rPr>
          <w:sz w:val="28"/>
          <w:szCs w:val="28"/>
        </w:rPr>
        <w:t xml:space="preserve"> предложений;</w:t>
      </w:r>
    </w:p>
    <w:p w:rsidR="00894DDD" w:rsidRDefault="00894DDD" w:rsidP="00894DDD">
      <w:pPr>
        <w:numPr>
          <w:ilvl w:val="0"/>
          <w:numId w:val="6"/>
        </w:numPr>
        <w:autoSpaceDE w:val="0"/>
        <w:autoSpaceDN w:val="0"/>
        <w:adjustRightInd w:val="0"/>
        <w:ind w:firstLine="567"/>
        <w:jc w:val="both"/>
        <w:rPr>
          <w:sz w:val="28"/>
          <w:szCs w:val="28"/>
        </w:rPr>
      </w:pPr>
      <w:r>
        <w:rPr>
          <w:sz w:val="28"/>
          <w:szCs w:val="28"/>
        </w:rPr>
        <w:t xml:space="preserve">осуществляет иные полномочия в соответствии с </w:t>
      </w:r>
    </w:p>
    <w:p w:rsidR="00894DDD" w:rsidRDefault="00894DDD" w:rsidP="00894DDD">
      <w:pPr>
        <w:autoSpaceDE w:val="0"/>
        <w:autoSpaceDN w:val="0"/>
        <w:adjustRightInd w:val="0"/>
        <w:jc w:val="both"/>
        <w:rPr>
          <w:sz w:val="28"/>
          <w:szCs w:val="28"/>
        </w:rPr>
      </w:pPr>
      <w:r>
        <w:rPr>
          <w:sz w:val="28"/>
          <w:szCs w:val="28"/>
        </w:rPr>
        <w:t>законодательством Российской Федерации и настоящим Положением.</w:t>
      </w:r>
    </w:p>
    <w:p w:rsidR="00894DDD" w:rsidRDefault="00894DDD" w:rsidP="00894DDD">
      <w:pPr>
        <w:autoSpaceDE w:val="0"/>
        <w:autoSpaceDN w:val="0"/>
        <w:adjustRightInd w:val="0"/>
        <w:ind w:firstLine="540"/>
        <w:jc w:val="both"/>
        <w:rPr>
          <w:sz w:val="28"/>
          <w:szCs w:val="28"/>
        </w:rPr>
      </w:pPr>
      <w:r>
        <w:rPr>
          <w:sz w:val="28"/>
          <w:szCs w:val="28"/>
        </w:rPr>
        <w:t>6.7. Секретарь Единой комиссии или другие уполномоченные на это председателем члены Единой комиссии обладает следующими полномочиями:</w:t>
      </w:r>
    </w:p>
    <w:p w:rsidR="00894DDD" w:rsidRDefault="00894DDD" w:rsidP="00894DDD">
      <w:pPr>
        <w:autoSpaceDE w:val="0"/>
        <w:autoSpaceDN w:val="0"/>
        <w:adjustRightInd w:val="0"/>
        <w:ind w:firstLine="540"/>
        <w:jc w:val="both"/>
        <w:rPr>
          <w:sz w:val="28"/>
          <w:szCs w:val="28"/>
        </w:rPr>
      </w:pPr>
      <w:r>
        <w:rPr>
          <w:sz w:val="28"/>
          <w:szCs w:val="28"/>
        </w:rPr>
        <w:t>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компетенции, в том числе извещают лиц, принимающих участие в работе комиссии, о времени и месте проведения заседаний и обеспечивает членов Единой комиссии необходимыми материалами;</w:t>
      </w:r>
    </w:p>
    <w:p w:rsidR="00894DDD" w:rsidRDefault="00894DDD" w:rsidP="00894DDD">
      <w:pPr>
        <w:autoSpaceDE w:val="0"/>
        <w:autoSpaceDN w:val="0"/>
        <w:adjustRightInd w:val="0"/>
        <w:jc w:val="both"/>
        <w:outlineLvl w:val="1"/>
        <w:rPr>
          <w:b/>
          <w:color w:val="FF0000"/>
          <w:sz w:val="28"/>
          <w:szCs w:val="28"/>
        </w:rPr>
      </w:pPr>
    </w:p>
    <w:p w:rsidR="00894DDD" w:rsidRDefault="00894DDD" w:rsidP="00894DDD">
      <w:pPr>
        <w:autoSpaceDE w:val="0"/>
        <w:autoSpaceDN w:val="0"/>
        <w:adjustRightInd w:val="0"/>
        <w:jc w:val="center"/>
        <w:outlineLvl w:val="1"/>
        <w:rPr>
          <w:sz w:val="28"/>
          <w:szCs w:val="28"/>
        </w:rPr>
      </w:pPr>
      <w:r>
        <w:rPr>
          <w:sz w:val="28"/>
          <w:szCs w:val="28"/>
        </w:rPr>
        <w:t>7. Порядок проведения заседаний Единой комиссии</w:t>
      </w:r>
    </w:p>
    <w:p w:rsidR="00894DDD" w:rsidRDefault="00894DDD" w:rsidP="00894DDD">
      <w:pPr>
        <w:autoSpaceDE w:val="0"/>
        <w:autoSpaceDN w:val="0"/>
        <w:adjustRightInd w:val="0"/>
        <w:jc w:val="both"/>
        <w:outlineLvl w:val="1"/>
        <w:rPr>
          <w:sz w:val="28"/>
          <w:szCs w:val="28"/>
        </w:rPr>
      </w:pPr>
    </w:p>
    <w:p w:rsidR="00894DDD" w:rsidRDefault="00894DDD" w:rsidP="00894DDD">
      <w:pPr>
        <w:autoSpaceDE w:val="0"/>
        <w:autoSpaceDN w:val="0"/>
        <w:adjustRightInd w:val="0"/>
        <w:ind w:firstLine="567"/>
        <w:jc w:val="both"/>
        <w:rPr>
          <w:sz w:val="28"/>
          <w:szCs w:val="28"/>
        </w:rPr>
      </w:pPr>
      <w:r>
        <w:rPr>
          <w:sz w:val="28"/>
          <w:szCs w:val="28"/>
        </w:rPr>
        <w:lastRenderedPageBreak/>
        <w:t>7.1. Секретарь Единой комиссии не позднее, чем за 2 (два) рабочих дня до дня проведения заседаний Единой комиссии уведомляет членов Единой комиссии о времени и месте проведения заседаний Единой комиссии.</w:t>
      </w:r>
    </w:p>
    <w:p w:rsidR="00894DDD" w:rsidRDefault="00894DDD" w:rsidP="00894DDD">
      <w:pPr>
        <w:autoSpaceDE w:val="0"/>
        <w:autoSpaceDN w:val="0"/>
        <w:adjustRightInd w:val="0"/>
        <w:ind w:firstLine="567"/>
        <w:jc w:val="both"/>
        <w:rPr>
          <w:sz w:val="28"/>
          <w:szCs w:val="28"/>
        </w:rPr>
      </w:pPr>
      <w:r>
        <w:rPr>
          <w:sz w:val="28"/>
          <w:szCs w:val="28"/>
        </w:rPr>
        <w:t>7.2. Заседания Единой комиссии открываются и закрываются председателем Единой комиссии, в отсутствие председателя - заместителями председателя, в отсутствие одновременно председателей и заместителей председателей - председательствующими.</w:t>
      </w:r>
    </w:p>
    <w:p w:rsidR="00894DDD" w:rsidRDefault="00894DDD" w:rsidP="00894DDD">
      <w:pPr>
        <w:autoSpaceDE w:val="0"/>
        <w:autoSpaceDN w:val="0"/>
        <w:adjustRightInd w:val="0"/>
        <w:ind w:firstLine="567"/>
        <w:jc w:val="both"/>
        <w:rPr>
          <w:sz w:val="28"/>
          <w:szCs w:val="28"/>
        </w:rPr>
      </w:pPr>
      <w:r>
        <w:rPr>
          <w:sz w:val="28"/>
          <w:szCs w:val="28"/>
        </w:rPr>
        <w:t xml:space="preserve">7.3. Единая Комиссия может привлекать к своей деятельности экспертов - лиц, обладающих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него по решению заказчика. </w:t>
      </w:r>
    </w:p>
    <w:p w:rsidR="00894DDD" w:rsidRDefault="00894DDD" w:rsidP="00894DDD">
      <w:pPr>
        <w:autoSpaceDE w:val="0"/>
        <w:autoSpaceDN w:val="0"/>
        <w:adjustRightInd w:val="0"/>
        <w:ind w:firstLine="567"/>
        <w:jc w:val="both"/>
        <w:rPr>
          <w:sz w:val="28"/>
          <w:szCs w:val="28"/>
        </w:rPr>
      </w:pPr>
      <w:r>
        <w:rPr>
          <w:sz w:val="28"/>
          <w:szCs w:val="28"/>
        </w:rPr>
        <w:t>7.4. Экспертами не могут быть лица, которые лично заинтересованы в результатах закупки (в том числе физические лица, подавшие заявки на участие в закупке либо состоящие в штате организаций, подавших указанные заявки), либо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
    <w:p w:rsidR="00894DDD" w:rsidRDefault="00894DDD" w:rsidP="00894DDD">
      <w:pPr>
        <w:autoSpaceDE w:val="0"/>
        <w:autoSpaceDN w:val="0"/>
        <w:adjustRightInd w:val="0"/>
        <w:ind w:firstLine="567"/>
        <w:jc w:val="both"/>
        <w:rPr>
          <w:sz w:val="28"/>
          <w:szCs w:val="28"/>
        </w:rPr>
      </w:pPr>
      <w:r>
        <w:rPr>
          <w:sz w:val="28"/>
          <w:szCs w:val="28"/>
        </w:rPr>
        <w:t xml:space="preserve">7.5. 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w:t>
      </w:r>
      <w:proofErr w:type="gramStart"/>
      <w:r>
        <w:rPr>
          <w:sz w:val="28"/>
          <w:szCs w:val="28"/>
        </w:rPr>
        <w:t>оформленному  по</w:t>
      </w:r>
      <w:proofErr w:type="gramEnd"/>
      <w:r>
        <w:rPr>
          <w:sz w:val="28"/>
          <w:szCs w:val="28"/>
        </w:rPr>
        <w:t xml:space="preserve"> итогам заседания Единой комиссии при </w:t>
      </w:r>
      <w:r>
        <w:rPr>
          <w:noProof/>
          <w:sz w:val="28"/>
          <w:szCs w:val="28"/>
        </w:rPr>
        <w:t xml:space="preserve">осуществлении закупок. </w:t>
      </w:r>
    </w:p>
    <w:p w:rsidR="00894DDD" w:rsidRDefault="00894DDD" w:rsidP="00894DDD">
      <w:pPr>
        <w:autoSpaceDE w:val="0"/>
        <w:autoSpaceDN w:val="0"/>
        <w:adjustRightInd w:val="0"/>
        <w:ind w:firstLine="567"/>
        <w:jc w:val="both"/>
        <w:rPr>
          <w:sz w:val="28"/>
          <w:szCs w:val="28"/>
        </w:rPr>
      </w:pPr>
      <w:r>
        <w:rPr>
          <w:sz w:val="28"/>
          <w:szCs w:val="28"/>
        </w:rPr>
        <w:t xml:space="preserve">7.6. Привлечение экспертов, в том числе в </w:t>
      </w:r>
      <w:proofErr w:type="gramStart"/>
      <w:r>
        <w:rPr>
          <w:sz w:val="28"/>
          <w:szCs w:val="28"/>
        </w:rPr>
        <w:t>случае,  если</w:t>
      </w:r>
      <w:proofErr w:type="gramEnd"/>
      <w:r>
        <w:rPr>
          <w:sz w:val="28"/>
          <w:szCs w:val="28"/>
        </w:rPr>
        <w:t xml:space="preserve"> экспертом является физическое  лицо,  осуществляется на безвозмездной основе.</w:t>
      </w:r>
    </w:p>
    <w:p w:rsidR="00894DDD" w:rsidRDefault="00894DDD" w:rsidP="00894DDD">
      <w:pPr>
        <w:autoSpaceDE w:val="0"/>
        <w:autoSpaceDN w:val="0"/>
        <w:adjustRightInd w:val="0"/>
        <w:ind w:firstLine="567"/>
        <w:jc w:val="both"/>
        <w:rPr>
          <w:sz w:val="28"/>
          <w:szCs w:val="28"/>
        </w:rPr>
      </w:pPr>
      <w:r>
        <w:rPr>
          <w:sz w:val="28"/>
          <w:szCs w:val="28"/>
        </w:rPr>
        <w:t>7.7. На заседании Единой Комиссии определяют поставщика (исполнителя, подрядчика) на коллегиальной основе.</w:t>
      </w:r>
    </w:p>
    <w:p w:rsidR="00894DDD" w:rsidRDefault="00894DDD" w:rsidP="00894DDD">
      <w:pPr>
        <w:autoSpaceDE w:val="0"/>
        <w:autoSpaceDN w:val="0"/>
        <w:adjustRightInd w:val="0"/>
        <w:ind w:firstLine="567"/>
        <w:jc w:val="both"/>
        <w:rPr>
          <w:color w:val="FF0000"/>
          <w:sz w:val="28"/>
          <w:szCs w:val="28"/>
        </w:rPr>
      </w:pPr>
      <w:r>
        <w:rPr>
          <w:sz w:val="28"/>
          <w:szCs w:val="28"/>
        </w:rPr>
        <w:t>7.8. Члены Единой комиссии и привлеченные эксперты не вправе распространять конфиденциальную информацию, ставшую известной им в ходе осуществления закупки.</w:t>
      </w:r>
    </w:p>
    <w:p w:rsidR="00894DDD" w:rsidRDefault="00894DDD" w:rsidP="00894DDD">
      <w:pPr>
        <w:autoSpaceDE w:val="0"/>
        <w:autoSpaceDN w:val="0"/>
        <w:adjustRightInd w:val="0"/>
        <w:ind w:left="567"/>
        <w:jc w:val="both"/>
        <w:rPr>
          <w:sz w:val="28"/>
          <w:szCs w:val="28"/>
        </w:rPr>
      </w:pPr>
    </w:p>
    <w:p w:rsidR="00894DDD" w:rsidRDefault="00894DDD" w:rsidP="00894DDD">
      <w:pPr>
        <w:autoSpaceDE w:val="0"/>
        <w:autoSpaceDN w:val="0"/>
        <w:adjustRightInd w:val="0"/>
        <w:jc w:val="center"/>
        <w:outlineLvl w:val="1"/>
        <w:rPr>
          <w:sz w:val="28"/>
          <w:szCs w:val="28"/>
        </w:rPr>
      </w:pPr>
      <w:r>
        <w:rPr>
          <w:sz w:val="28"/>
          <w:szCs w:val="28"/>
        </w:rPr>
        <w:t xml:space="preserve">       8. Регламент работы Единой комиссии по осуществлению закупок путем проведения аукциона в электронной форме.</w:t>
      </w:r>
    </w:p>
    <w:p w:rsidR="00894DDD" w:rsidRDefault="00894DDD" w:rsidP="00894DDD">
      <w:pPr>
        <w:autoSpaceDE w:val="0"/>
        <w:autoSpaceDN w:val="0"/>
        <w:adjustRightInd w:val="0"/>
        <w:jc w:val="center"/>
        <w:outlineLvl w:val="1"/>
        <w:rPr>
          <w:sz w:val="28"/>
          <w:szCs w:val="28"/>
        </w:rPr>
      </w:pPr>
    </w:p>
    <w:p w:rsidR="00894DDD" w:rsidRDefault="00894DDD" w:rsidP="00894DDD">
      <w:pPr>
        <w:autoSpaceDE w:val="0"/>
        <w:autoSpaceDN w:val="0"/>
        <w:adjustRightInd w:val="0"/>
        <w:jc w:val="both"/>
        <w:outlineLvl w:val="1"/>
        <w:rPr>
          <w:sz w:val="28"/>
          <w:szCs w:val="28"/>
        </w:rPr>
      </w:pPr>
      <w:r>
        <w:rPr>
          <w:sz w:val="28"/>
          <w:szCs w:val="28"/>
        </w:rPr>
        <w:t xml:space="preserve">       8.1.  Единая комиссия проверяет первые части заявок на участие в открытом аукционе в электронной форме, содержащие </w:t>
      </w:r>
      <w:proofErr w:type="gramStart"/>
      <w:r>
        <w:rPr>
          <w:sz w:val="28"/>
          <w:szCs w:val="28"/>
        </w:rPr>
        <w:t>сведения,  предусмотренные</w:t>
      </w:r>
      <w:proofErr w:type="gramEnd"/>
      <w:r>
        <w:rPr>
          <w:sz w:val="28"/>
          <w:szCs w:val="28"/>
        </w:rPr>
        <w:t xml:space="preserve"> статьей 57 «Особенности  проведения двухэтапного конкурса» Федерального закона от 05.04.2013 № 44-ФЗ "О контрактной системе в сфере закупок товаров, работ, услуг для обеспечения муниципальных и муниципальных нужд" на соответствие требованиям установленным документацией об открытом аукционе в электронной форме </w:t>
      </w:r>
    </w:p>
    <w:p w:rsidR="00894DDD" w:rsidRDefault="00894DDD" w:rsidP="00894DDD">
      <w:pPr>
        <w:autoSpaceDE w:val="0"/>
        <w:autoSpaceDN w:val="0"/>
        <w:adjustRightInd w:val="0"/>
        <w:jc w:val="both"/>
        <w:outlineLvl w:val="1"/>
        <w:rPr>
          <w:sz w:val="28"/>
          <w:szCs w:val="28"/>
        </w:rPr>
      </w:pPr>
      <w:r>
        <w:rPr>
          <w:sz w:val="28"/>
          <w:szCs w:val="28"/>
        </w:rPr>
        <w:t xml:space="preserve">      8.2. На основании результатов рассмотрения первых частей заявок на участие в открытом аукционе в электронной форме, содержащих сведения , предусмотренные статьей 57 «Особенности  проведения двухэтапного конкурса» </w:t>
      </w:r>
      <w:r>
        <w:rPr>
          <w:sz w:val="28"/>
          <w:szCs w:val="28"/>
        </w:rPr>
        <w:lastRenderedPageBreak/>
        <w:t xml:space="preserve">настоящего  Федерального закона , Единой комиссией принимается решение о допуске к участию в открытом аукционе в электронной форме участника закупки и о признании участника размещения заказа , подавшего заявку на участие в открытом аукционе, участником открытого аукциона или об отказе в допуске такого участника закупки к участию в открытом аукционе в порядке и по основаниям , которые предусмотрены настоящей статьей. </w:t>
      </w:r>
    </w:p>
    <w:p w:rsidR="00894DDD" w:rsidRDefault="00894DDD" w:rsidP="00894DDD">
      <w:pPr>
        <w:autoSpaceDE w:val="0"/>
        <w:autoSpaceDN w:val="0"/>
        <w:adjustRightInd w:val="0"/>
        <w:jc w:val="both"/>
        <w:outlineLvl w:val="1"/>
        <w:rPr>
          <w:sz w:val="28"/>
          <w:szCs w:val="28"/>
        </w:rPr>
      </w:pPr>
      <w:r>
        <w:rPr>
          <w:sz w:val="28"/>
          <w:szCs w:val="28"/>
        </w:rPr>
        <w:t xml:space="preserve">          8.3. 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на одна заявка, а также в случае, если на основании результатов рассмотрения первых частей заявок на участие в открытом аукционе принято решение об отказе в допуске к участию в открытом аукционе всех участников размещения закупки, подавших заявки на участие в открытом аукционе или о признании только одного участника размещения закупки, подавшего заявку на участи в открытом аукционе, участником открытого аукциона, в указанный в части 6 настоящей статьи в протокол вносится информация о признании открытого аукциона несостоявшимся.</w:t>
      </w:r>
    </w:p>
    <w:p w:rsidR="00894DDD" w:rsidRDefault="00894DDD" w:rsidP="00894DDD">
      <w:pPr>
        <w:autoSpaceDE w:val="0"/>
        <w:autoSpaceDN w:val="0"/>
        <w:adjustRightInd w:val="0"/>
        <w:jc w:val="both"/>
        <w:outlineLvl w:val="1"/>
        <w:rPr>
          <w:sz w:val="28"/>
          <w:szCs w:val="28"/>
        </w:rPr>
      </w:pPr>
      <w:r>
        <w:rPr>
          <w:sz w:val="28"/>
          <w:szCs w:val="28"/>
        </w:rPr>
        <w:t xml:space="preserve">           8.4. Единая комиссия рассматривает вторые части заявок на участие в открытом аукционе в электронной форме, а также документы, направленные заказчику оператором электронной площадки в соответствии с частью 19 статьи 68 Федерального закона ФЗ-44. На соответствие их требованиям, установленным документацией об открытом аукционе в электронной форме.</w:t>
      </w:r>
    </w:p>
    <w:p w:rsidR="00894DDD" w:rsidRDefault="00894DDD" w:rsidP="00894DDD">
      <w:pPr>
        <w:autoSpaceDE w:val="0"/>
        <w:autoSpaceDN w:val="0"/>
        <w:adjustRightInd w:val="0"/>
        <w:jc w:val="both"/>
        <w:outlineLvl w:val="1"/>
        <w:rPr>
          <w:sz w:val="28"/>
          <w:szCs w:val="28"/>
        </w:rPr>
      </w:pPr>
      <w:r>
        <w:rPr>
          <w:sz w:val="28"/>
          <w:szCs w:val="28"/>
        </w:rPr>
        <w:t xml:space="preserve">           8.5.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открытом аукционе в электронной форме, в порядке и по основаниям, которые предусмотрены настоящей статьей. Для принятия указанного решения аукционная комиссия также рассматривает содержащиеся в реестре участников размещения закупки, получивших аккредитацию на электронной площадке, сведения об участнике размещения закупки, подавшему такую заявку на участие в открытом аукционе.</w:t>
      </w:r>
    </w:p>
    <w:p w:rsidR="00894DDD" w:rsidRDefault="00894DDD" w:rsidP="00894DDD">
      <w:pPr>
        <w:autoSpaceDE w:val="0"/>
        <w:autoSpaceDN w:val="0"/>
        <w:adjustRightInd w:val="0"/>
        <w:jc w:val="both"/>
        <w:outlineLvl w:val="1"/>
        <w:rPr>
          <w:sz w:val="28"/>
          <w:szCs w:val="28"/>
        </w:rPr>
      </w:pPr>
      <w:r>
        <w:rPr>
          <w:sz w:val="28"/>
          <w:szCs w:val="28"/>
        </w:rPr>
        <w:t xml:space="preserve">            8.6. Единая комиссия рассматривает вторые части заявок на участие в открытом аукционе в электронной форме, направленных в соответствии с частью 20 статьи 41.10 настоящего Федерального закона, до принятия решения о соответствии пяти заявок на участие в открытом аукционе требованиям, предусмотренным документацией об открытом аукционе в электронной форме. В случае, если в открытом аукционе принимали участие менее десяти участников открытого аукциона и менее пяти заявок на участие в открытом аукционе, поданных всеми участниками открытого аукциона, принявшими участие в открытом аукционе. Рассмотрение указанных заявок на участие в открытом аукционе, начинается с заявки на участие, поданной участником открытого аукциона в электронной форме, предложившим наиболее низкую цену контракта (в случае, предусмотренном частью 18 статьи 41.10 настоящего Федерального закона - наиболее высокую цену контракта), и осуществляется с учетом ранжирования заявок на участие в открытом аукционе в соответствии с частью 19 статьи 41.10 настоящего Федерального закона.</w:t>
      </w:r>
    </w:p>
    <w:p w:rsidR="00894DDD" w:rsidRDefault="00894DDD" w:rsidP="00894DDD">
      <w:pPr>
        <w:autoSpaceDE w:val="0"/>
        <w:autoSpaceDN w:val="0"/>
        <w:adjustRightInd w:val="0"/>
        <w:jc w:val="both"/>
        <w:outlineLvl w:val="1"/>
        <w:rPr>
          <w:sz w:val="28"/>
          <w:szCs w:val="28"/>
        </w:rPr>
      </w:pPr>
      <w:r>
        <w:rPr>
          <w:sz w:val="28"/>
          <w:szCs w:val="28"/>
        </w:rPr>
        <w:lastRenderedPageBreak/>
        <w:t xml:space="preserve">             8.7. 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указанным требованиям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Единой комиссии и заказчиком, уполномоченным органом в день окончания рассмотрения заявок на участие в открытом аукционе.</w:t>
      </w:r>
    </w:p>
    <w:p w:rsidR="00894DDD" w:rsidRDefault="00894DDD" w:rsidP="00894DDD">
      <w:pPr>
        <w:autoSpaceDE w:val="0"/>
        <w:autoSpaceDN w:val="0"/>
        <w:adjustRightInd w:val="0"/>
        <w:jc w:val="both"/>
        <w:outlineLvl w:val="1"/>
        <w:rPr>
          <w:sz w:val="28"/>
          <w:szCs w:val="28"/>
        </w:rPr>
      </w:pPr>
      <w:r>
        <w:rPr>
          <w:sz w:val="28"/>
          <w:szCs w:val="28"/>
        </w:rPr>
        <w:t xml:space="preserve">            8.8. В случае, если Единой комиссией принято решение о несоответствии всех частей заявок на участие в открытом аукционе в электронной форме или о соответствии только одной второй части заявок на участие в открытом аукционе, в протокол подведения итогов открытого аукциона вносится информация о признании открытого аукциона несостоявшимся.</w:t>
      </w:r>
    </w:p>
    <w:p w:rsidR="00894DDD" w:rsidRDefault="00894DDD" w:rsidP="00894DDD">
      <w:pPr>
        <w:autoSpaceDE w:val="0"/>
        <w:autoSpaceDN w:val="0"/>
        <w:adjustRightInd w:val="0"/>
        <w:jc w:val="both"/>
        <w:outlineLvl w:val="1"/>
        <w:rPr>
          <w:sz w:val="28"/>
          <w:szCs w:val="28"/>
        </w:rPr>
      </w:pPr>
      <w:r>
        <w:rPr>
          <w:sz w:val="28"/>
          <w:szCs w:val="28"/>
        </w:rPr>
        <w:t xml:space="preserve"> </w:t>
      </w:r>
    </w:p>
    <w:p w:rsidR="00894DDD" w:rsidRDefault="00894DDD" w:rsidP="00894DDD">
      <w:pPr>
        <w:autoSpaceDE w:val="0"/>
        <w:autoSpaceDN w:val="0"/>
        <w:adjustRightInd w:val="0"/>
        <w:jc w:val="center"/>
        <w:outlineLvl w:val="1"/>
        <w:rPr>
          <w:sz w:val="28"/>
          <w:szCs w:val="28"/>
        </w:rPr>
      </w:pPr>
      <w:proofErr w:type="gramStart"/>
      <w:r>
        <w:rPr>
          <w:sz w:val="28"/>
          <w:szCs w:val="28"/>
        </w:rPr>
        <w:t>9 .</w:t>
      </w:r>
      <w:proofErr w:type="gramEnd"/>
      <w:r>
        <w:rPr>
          <w:sz w:val="28"/>
          <w:szCs w:val="28"/>
        </w:rPr>
        <w:t xml:space="preserve"> Ответственность членов Единой комиссии</w:t>
      </w:r>
    </w:p>
    <w:p w:rsidR="00894DDD" w:rsidRDefault="00894DDD" w:rsidP="00894DDD">
      <w:pPr>
        <w:autoSpaceDE w:val="0"/>
        <w:autoSpaceDN w:val="0"/>
        <w:adjustRightInd w:val="0"/>
        <w:jc w:val="both"/>
        <w:outlineLvl w:val="1"/>
        <w:rPr>
          <w:sz w:val="28"/>
          <w:szCs w:val="28"/>
        </w:rPr>
      </w:pPr>
    </w:p>
    <w:p w:rsidR="00894DDD" w:rsidRDefault="00894DDD" w:rsidP="00894DDD">
      <w:pPr>
        <w:autoSpaceDE w:val="0"/>
        <w:autoSpaceDN w:val="0"/>
        <w:adjustRightInd w:val="0"/>
        <w:ind w:firstLine="720"/>
        <w:jc w:val="both"/>
        <w:rPr>
          <w:sz w:val="28"/>
          <w:szCs w:val="28"/>
        </w:rPr>
      </w:pPr>
      <w:r>
        <w:rPr>
          <w:sz w:val="28"/>
          <w:szCs w:val="28"/>
        </w:rPr>
        <w:t xml:space="preserve">9.1. Члены Единой комиссии, виновные в нарушении законодательства Российской Федерации </w:t>
      </w:r>
      <w:proofErr w:type="gramStart"/>
      <w:r>
        <w:rPr>
          <w:sz w:val="28"/>
          <w:szCs w:val="28"/>
        </w:rPr>
        <w:t>о  контрактной</w:t>
      </w:r>
      <w:proofErr w:type="gramEnd"/>
      <w:r>
        <w:rPr>
          <w:sz w:val="28"/>
          <w:szCs w:val="28"/>
        </w:rPr>
        <w:t xml:space="preserve"> системе в сфере закупок товаров, работ, услуг для обеспечения муниципальных 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p>
    <w:p w:rsidR="00894DDD" w:rsidRDefault="00894DDD" w:rsidP="00894DDD">
      <w:pPr>
        <w:autoSpaceDE w:val="0"/>
        <w:autoSpaceDN w:val="0"/>
        <w:adjustRightInd w:val="0"/>
        <w:ind w:firstLine="720"/>
        <w:jc w:val="both"/>
        <w:rPr>
          <w:sz w:val="28"/>
          <w:szCs w:val="28"/>
        </w:rPr>
      </w:pPr>
      <w:r>
        <w:rPr>
          <w:sz w:val="28"/>
          <w:szCs w:val="28"/>
        </w:rPr>
        <w:t>9.2. Члены Единой комиссии, допустившие такие нарушения, могут быть заменены по решению заказчика, а также по представлению или предписанию контрольного органа в сфере закупок, выданных заказчику.</w:t>
      </w:r>
    </w:p>
    <w:p w:rsidR="00893C91" w:rsidRPr="00F6499A" w:rsidRDefault="00893C91" w:rsidP="00D62044">
      <w:pPr>
        <w:autoSpaceDE w:val="0"/>
        <w:autoSpaceDN w:val="0"/>
        <w:adjustRightInd w:val="0"/>
        <w:spacing w:before="108" w:after="108"/>
        <w:jc w:val="center"/>
        <w:outlineLvl w:val="0"/>
        <w:rPr>
          <w:sz w:val="22"/>
          <w:szCs w:val="22"/>
        </w:rPr>
      </w:pPr>
    </w:p>
    <w:sectPr w:rsidR="00893C91" w:rsidRPr="00F6499A" w:rsidSect="004C42D2">
      <w:type w:val="continuous"/>
      <w:pgSz w:w="12241" w:h="20162"/>
      <w:pgMar w:top="595" w:right="791" w:bottom="4536" w:left="17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NewtonAsian">
    <w:altName w:val="Symbol"/>
    <w:panose1 w:val="00000000000000000000"/>
    <w:charset w:val="02"/>
    <w:family w:val="swiss"/>
    <w:notTrueType/>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2884"/>
    <w:multiLevelType w:val="hybridMultilevel"/>
    <w:tmpl w:val="6D189DE0"/>
    <w:lvl w:ilvl="0" w:tplc="B952083E">
      <w:start w:val="1"/>
      <w:numFmt w:val="russianLower"/>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 w15:restartNumberingAfterBreak="0">
    <w:nsid w:val="0D7203EE"/>
    <w:multiLevelType w:val="hybridMultilevel"/>
    <w:tmpl w:val="D8385532"/>
    <w:lvl w:ilvl="0" w:tplc="C5083DDE">
      <w:start w:val="1"/>
      <w:numFmt w:val="russianLower"/>
      <w:lvlText w:val="%1)"/>
      <w:lvlJc w:val="left"/>
      <w:pPr>
        <w:ind w:left="1260" w:hanging="360"/>
      </w:pPr>
      <w:rPr>
        <w:rFonts w:cs="Times New Roman"/>
        <w:b w:val="0"/>
        <w:color w:val="auto"/>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 w15:restartNumberingAfterBreak="0">
    <w:nsid w:val="21E45C60"/>
    <w:multiLevelType w:val="hybridMultilevel"/>
    <w:tmpl w:val="FABEDA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8A14A78"/>
    <w:multiLevelType w:val="hybridMultilevel"/>
    <w:tmpl w:val="5A6A24E4"/>
    <w:lvl w:ilvl="0" w:tplc="589E2608">
      <w:start w:val="1"/>
      <w:numFmt w:val="russianLower"/>
      <w:lvlText w:val="%1)"/>
      <w:lvlJc w:val="left"/>
      <w:pPr>
        <w:ind w:left="12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F04445D"/>
    <w:multiLevelType w:val="hybridMultilevel"/>
    <w:tmpl w:val="E3DE6934"/>
    <w:lvl w:ilvl="0" w:tplc="26A4BB6E">
      <w:start w:val="3"/>
      <w:numFmt w:val="russianLower"/>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5" w15:restartNumberingAfterBreak="0">
    <w:nsid w:val="7E7112D8"/>
    <w:multiLevelType w:val="hybridMultilevel"/>
    <w:tmpl w:val="D7E89754"/>
    <w:lvl w:ilvl="0" w:tplc="B952083E">
      <w:start w:val="1"/>
      <w:numFmt w:val="russianLower"/>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055593"/>
    <w:rsid w:val="00092552"/>
    <w:rsid w:val="000C320D"/>
    <w:rsid w:val="000D7BBA"/>
    <w:rsid w:val="001539C4"/>
    <w:rsid w:val="001E7F70"/>
    <w:rsid w:val="001F28F4"/>
    <w:rsid w:val="002817D4"/>
    <w:rsid w:val="00282D16"/>
    <w:rsid w:val="003677C7"/>
    <w:rsid w:val="00394B21"/>
    <w:rsid w:val="00394FC0"/>
    <w:rsid w:val="00396F56"/>
    <w:rsid w:val="003D68B3"/>
    <w:rsid w:val="004C42D2"/>
    <w:rsid w:val="005524C5"/>
    <w:rsid w:val="00582845"/>
    <w:rsid w:val="005E1633"/>
    <w:rsid w:val="00610A95"/>
    <w:rsid w:val="00631CF3"/>
    <w:rsid w:val="00681434"/>
    <w:rsid w:val="006B1ABC"/>
    <w:rsid w:val="006D3E71"/>
    <w:rsid w:val="00730DEB"/>
    <w:rsid w:val="007344C5"/>
    <w:rsid w:val="007B38AF"/>
    <w:rsid w:val="008714AA"/>
    <w:rsid w:val="00893C91"/>
    <w:rsid w:val="00894DDD"/>
    <w:rsid w:val="008F5D0A"/>
    <w:rsid w:val="009339AA"/>
    <w:rsid w:val="00962FA5"/>
    <w:rsid w:val="00965D09"/>
    <w:rsid w:val="009E28AE"/>
    <w:rsid w:val="00A05903"/>
    <w:rsid w:val="00B5102F"/>
    <w:rsid w:val="00C3372C"/>
    <w:rsid w:val="00C81EF4"/>
    <w:rsid w:val="00D62044"/>
    <w:rsid w:val="00DA2744"/>
    <w:rsid w:val="00E0538B"/>
    <w:rsid w:val="00E15C6A"/>
    <w:rsid w:val="00F200D1"/>
    <w:rsid w:val="00F2352E"/>
    <w:rsid w:val="00F60DC3"/>
    <w:rsid w:val="00F6499A"/>
    <w:rsid w:val="00FD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8B8532-3CC4-4770-96B5-FA422734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F56"/>
    <w:pPr>
      <w:spacing w:after="0" w:line="240" w:lineRule="auto"/>
    </w:pPr>
    <w:rPr>
      <w:sz w:val="24"/>
      <w:szCs w:val="24"/>
    </w:rPr>
  </w:style>
  <w:style w:type="character" w:default="1" w:styleId="a0">
    <w:name w:val="Default Paragraph Font"/>
    <w:link w:val="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pPr>
      <w:widowControl w:val="0"/>
      <w:autoSpaceDE w:val="0"/>
      <w:autoSpaceDN w:val="0"/>
      <w:adjustRightInd w:val="0"/>
      <w:spacing w:after="0" w:line="240" w:lineRule="auto"/>
    </w:pPr>
    <w:rPr>
      <w:rFonts w:ascii="Arial" w:hAnsi="Arial" w:cs="Arial"/>
      <w:sz w:val="24"/>
      <w:szCs w:val="24"/>
    </w:rPr>
  </w:style>
  <w:style w:type="paragraph" w:styleId="a4">
    <w:name w:val="Balloon Text"/>
    <w:basedOn w:val="a"/>
    <w:link w:val="a5"/>
    <w:uiPriority w:val="99"/>
    <w:semiHidden/>
    <w:rsid w:val="009339AA"/>
    <w:rPr>
      <w:rFonts w:ascii="Tahoma" w:hAnsi="Tahoma" w:cs="Tahoma"/>
      <w:sz w:val="16"/>
      <w:szCs w:val="16"/>
    </w:rPr>
  </w:style>
  <w:style w:type="character" w:customStyle="1" w:styleId="a5">
    <w:name w:val="Текст выноски Знак"/>
    <w:basedOn w:val="a0"/>
    <w:link w:val="a4"/>
    <w:uiPriority w:val="99"/>
    <w:semiHidden/>
    <w:locked/>
    <w:rPr>
      <w:rFonts w:ascii="Tahoma" w:hAnsi="Tahoma" w:cs="Tahoma"/>
      <w:sz w:val="16"/>
      <w:szCs w:val="16"/>
    </w:rPr>
  </w:style>
  <w:style w:type="paragraph" w:customStyle="1" w:styleId="1">
    <w:name w:val="Знак Знак1 Знак Знак Знак Знак"/>
    <w:basedOn w:val="a"/>
    <w:link w:val="a0"/>
    <w:rsid w:val="00E15C6A"/>
    <w:pPr>
      <w:spacing w:after="160" w:line="240" w:lineRule="exact"/>
    </w:pPr>
    <w:rPr>
      <w:rFonts w:ascii="Verdana" w:hAnsi="Verdana" w:cs="Verdana"/>
      <w:sz w:val="20"/>
      <w:szCs w:val="20"/>
      <w:lang w:val="en-US" w:eastAsia="en-US"/>
    </w:rPr>
  </w:style>
  <w:style w:type="character" w:styleId="a6">
    <w:name w:val="Hyperlink"/>
    <w:basedOn w:val="a0"/>
    <w:uiPriority w:val="99"/>
    <w:rsid w:val="00F200D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23267">
      <w:marLeft w:val="0"/>
      <w:marRight w:val="0"/>
      <w:marTop w:val="0"/>
      <w:marBottom w:val="0"/>
      <w:divBdr>
        <w:top w:val="none" w:sz="0" w:space="0" w:color="auto"/>
        <w:left w:val="none" w:sz="0" w:space="0" w:color="auto"/>
        <w:bottom w:val="none" w:sz="0" w:space="0" w:color="auto"/>
        <w:right w:val="none" w:sz="0" w:space="0" w:color="auto"/>
      </w:divBdr>
    </w:div>
    <w:div w:id="9390232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2875;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7611DDDB7C683B12B3CFDAB31C2C80621207D2736EE6E7CCFE3F56B605C848740375C23AAx4X6F" TargetMode="External"/><Relationship Id="rId11" Type="http://schemas.openxmlformats.org/officeDocument/2006/relationships/hyperlink" Target="consultantplus://offline/main?base=LAW;n=117247;fld=134" TargetMode="External"/><Relationship Id="rId5" Type="http://schemas.openxmlformats.org/officeDocument/2006/relationships/image" Target="media/image1.jpeg"/><Relationship Id="rId10" Type="http://schemas.openxmlformats.org/officeDocument/2006/relationships/hyperlink" Target="consultantplus://offline/main?base=EXP;n=507985;fld=134;dst=100016" TargetMode="External"/><Relationship Id="rId4" Type="http://schemas.openxmlformats.org/officeDocument/2006/relationships/webSettings" Target="webSettings.xml"/><Relationship Id="rId9" Type="http://schemas.openxmlformats.org/officeDocument/2006/relationships/hyperlink" Target="consultantplus://offline/main?base=LAW;n=11271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3415</Words>
  <Characters>19470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БАШҠОРТОСТАН РЕСПУБЛИКАҺЫ</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БАШҠОРТОСТАН РЕСПУБЛИКАҺЫ</dc:title>
  <dc:subject/>
  <dc:creator>user</dc:creator>
  <cp:keywords/>
  <dc:description/>
  <cp:lastModifiedBy>User5</cp:lastModifiedBy>
  <cp:revision>2</cp:revision>
  <cp:lastPrinted>2018-05-03T06:22:00Z</cp:lastPrinted>
  <dcterms:created xsi:type="dcterms:W3CDTF">2018-10-04T06:01:00Z</dcterms:created>
  <dcterms:modified xsi:type="dcterms:W3CDTF">2018-10-04T06:01:00Z</dcterms:modified>
</cp:coreProperties>
</file>