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A67" w:rsidRDefault="00830A67" w:rsidP="002E615B">
      <w:pPr>
        <w:spacing w:after="0" w:line="240" w:lineRule="auto"/>
        <w:jc w:val="center"/>
        <w:rPr>
          <w:rFonts w:ascii="Times New Roman" w:hAnsi="Times New Roman"/>
          <w:b/>
          <w:sz w:val="28"/>
          <w:szCs w:val="28"/>
        </w:rPr>
      </w:pPr>
      <w:bookmarkStart w:id="0" w:name="_GoBack"/>
      <w:bookmarkEnd w:id="0"/>
    </w:p>
    <w:p w:rsidR="00830A67" w:rsidRDefault="00830A67" w:rsidP="002E615B">
      <w:pPr>
        <w:spacing w:after="0" w:line="240" w:lineRule="auto"/>
        <w:jc w:val="center"/>
        <w:rPr>
          <w:rFonts w:ascii="Times New Roman" w:hAnsi="Times New Roman"/>
          <w:b/>
          <w:sz w:val="28"/>
          <w:szCs w:val="28"/>
        </w:rPr>
      </w:pPr>
    </w:p>
    <w:p w:rsidR="008C5AC5" w:rsidRDefault="008C5AC5" w:rsidP="002E615B">
      <w:pPr>
        <w:spacing w:after="0" w:line="240" w:lineRule="auto"/>
        <w:jc w:val="center"/>
        <w:rPr>
          <w:rFonts w:ascii="Times New Roman" w:hAnsi="Times New Roman"/>
          <w:b/>
          <w:sz w:val="28"/>
          <w:szCs w:val="28"/>
        </w:rPr>
      </w:pPr>
    </w:p>
    <w:p w:rsidR="008C5AC5" w:rsidRDefault="008C5AC5" w:rsidP="002E615B">
      <w:pPr>
        <w:spacing w:after="0" w:line="240" w:lineRule="auto"/>
        <w:jc w:val="center"/>
        <w:rPr>
          <w:rFonts w:ascii="Times New Roman" w:hAnsi="Times New Roman"/>
          <w:b/>
          <w:sz w:val="28"/>
          <w:szCs w:val="28"/>
        </w:rPr>
      </w:pPr>
    </w:p>
    <w:p w:rsidR="001A28F2" w:rsidRDefault="001A28F2" w:rsidP="002E615B">
      <w:pPr>
        <w:spacing w:after="0" w:line="240" w:lineRule="auto"/>
        <w:jc w:val="center"/>
        <w:rPr>
          <w:rFonts w:ascii="Times New Roman" w:hAnsi="Times New Roman"/>
          <w:b/>
          <w:sz w:val="28"/>
          <w:szCs w:val="28"/>
        </w:rPr>
      </w:pPr>
    </w:p>
    <w:p w:rsidR="001A28F2" w:rsidRDefault="001A28F2" w:rsidP="002E615B">
      <w:pPr>
        <w:spacing w:after="0" w:line="240" w:lineRule="auto"/>
        <w:jc w:val="center"/>
        <w:rPr>
          <w:rFonts w:ascii="Times New Roman" w:hAnsi="Times New Roman"/>
          <w:b/>
          <w:sz w:val="28"/>
          <w:szCs w:val="28"/>
        </w:rPr>
      </w:pPr>
    </w:p>
    <w:p w:rsidR="008C5AC5" w:rsidRDefault="008C5AC5" w:rsidP="002E615B">
      <w:pPr>
        <w:spacing w:after="0" w:line="240" w:lineRule="auto"/>
        <w:jc w:val="center"/>
        <w:rPr>
          <w:rFonts w:ascii="Times New Roman" w:hAnsi="Times New Roman"/>
          <w:b/>
          <w:sz w:val="28"/>
          <w:szCs w:val="28"/>
        </w:rPr>
      </w:pPr>
    </w:p>
    <w:p w:rsidR="001A28F2" w:rsidRPr="001A28F2" w:rsidRDefault="001A28F2" w:rsidP="001A28F2">
      <w:pPr>
        <w:spacing w:after="0" w:line="240" w:lineRule="auto"/>
        <w:jc w:val="both"/>
        <w:rPr>
          <w:rFonts w:ascii="Times New Roman" w:hAnsi="Times New Roman"/>
          <w:b/>
          <w:sz w:val="24"/>
          <w:szCs w:val="24"/>
        </w:rPr>
      </w:pPr>
      <w:r w:rsidRPr="001A28F2">
        <w:rPr>
          <w:rFonts w:ascii="Times New Roman" w:hAnsi="Times New Roman"/>
          <w:b/>
          <w:sz w:val="28"/>
          <w:szCs w:val="28"/>
        </w:rPr>
        <w:t xml:space="preserve">      </w:t>
      </w:r>
      <w:r>
        <w:rPr>
          <w:rFonts w:ascii="Times New Roman" w:hAnsi="Times New Roman"/>
          <w:b/>
          <w:sz w:val="28"/>
          <w:szCs w:val="28"/>
        </w:rPr>
        <w:t xml:space="preserve">     </w:t>
      </w:r>
      <w:r w:rsidRPr="001A28F2">
        <w:rPr>
          <w:rFonts w:ascii="Times New Roman" w:hAnsi="Times New Roman"/>
          <w:b/>
          <w:sz w:val="28"/>
          <w:szCs w:val="28"/>
        </w:rPr>
        <w:t xml:space="preserve">  </w:t>
      </w:r>
      <w:r w:rsidRPr="001A28F2">
        <w:rPr>
          <w:rFonts w:ascii="Times New Roman" w:hAnsi="Times New Roman"/>
          <w:b/>
          <w:sz w:val="24"/>
          <w:szCs w:val="24"/>
        </w:rPr>
        <w:t>БОЙОРО</w:t>
      </w:r>
      <w:r w:rsidRPr="001A28F2">
        <w:rPr>
          <w:rFonts w:ascii="Times New Roman" w:hAnsi="Times New Roman"/>
          <w:b/>
          <w:bCs/>
          <w:w w:val="90"/>
          <w:sz w:val="24"/>
          <w:szCs w:val="24"/>
        </w:rPr>
        <w:t>Ҡ</w:t>
      </w:r>
      <w:r w:rsidRPr="001A28F2">
        <w:rPr>
          <w:rFonts w:ascii="Lucida Sans Unicode" w:hAnsi="Lucida Sans Unicode" w:cs="Lucida Sans Unicode"/>
          <w:b/>
          <w:bCs/>
          <w:w w:val="90"/>
          <w:sz w:val="24"/>
          <w:szCs w:val="24"/>
        </w:rPr>
        <w:t xml:space="preserve">                      </w:t>
      </w:r>
      <w:r w:rsidR="000A3F82">
        <w:rPr>
          <w:rFonts w:ascii="Lucida Sans Unicode" w:hAnsi="Lucida Sans Unicode" w:cs="Lucida Sans Unicode"/>
          <w:b/>
          <w:bCs/>
          <w:w w:val="90"/>
          <w:sz w:val="24"/>
          <w:szCs w:val="24"/>
        </w:rPr>
        <w:t xml:space="preserve">      </w:t>
      </w:r>
      <w:r w:rsidRPr="001A28F2">
        <w:rPr>
          <w:rFonts w:ascii="Lucida Sans Unicode" w:hAnsi="Lucida Sans Unicode" w:cs="Lucida Sans Unicode"/>
          <w:b/>
          <w:bCs/>
          <w:w w:val="90"/>
          <w:sz w:val="24"/>
          <w:szCs w:val="24"/>
        </w:rPr>
        <w:t xml:space="preserve">             </w:t>
      </w:r>
      <w:r w:rsidR="000A3F82">
        <w:rPr>
          <w:rFonts w:ascii="Lucida Sans Unicode" w:hAnsi="Lucida Sans Unicode" w:cs="Lucida Sans Unicode"/>
          <w:b/>
          <w:bCs/>
          <w:w w:val="90"/>
          <w:sz w:val="24"/>
          <w:szCs w:val="24"/>
        </w:rPr>
        <w:t xml:space="preserve"> </w:t>
      </w:r>
      <w:r w:rsidRPr="001A28F2">
        <w:rPr>
          <w:rFonts w:ascii="Lucida Sans Unicode" w:hAnsi="Lucida Sans Unicode" w:cs="Lucida Sans Unicode"/>
          <w:b/>
          <w:bCs/>
          <w:w w:val="90"/>
          <w:sz w:val="24"/>
          <w:szCs w:val="24"/>
        </w:rPr>
        <w:t xml:space="preserve">                     </w:t>
      </w:r>
      <w:r w:rsidRPr="001A28F2">
        <w:rPr>
          <w:rFonts w:ascii="Times New Roman" w:hAnsi="Times New Roman"/>
          <w:b/>
          <w:sz w:val="24"/>
          <w:szCs w:val="24"/>
        </w:rPr>
        <w:t>РАСПОРЯЖЕНИЕ</w:t>
      </w:r>
    </w:p>
    <w:p w:rsidR="001A28F2" w:rsidRPr="001A28F2" w:rsidRDefault="001A28F2" w:rsidP="001A28F2">
      <w:pPr>
        <w:spacing w:after="0" w:line="240" w:lineRule="auto"/>
        <w:jc w:val="both"/>
        <w:rPr>
          <w:rFonts w:ascii="Times New Roman" w:hAnsi="Times New Roman"/>
          <w:sz w:val="28"/>
          <w:szCs w:val="28"/>
        </w:rPr>
      </w:pPr>
    </w:p>
    <w:p w:rsidR="001A28F2" w:rsidRPr="001A28F2" w:rsidRDefault="001A28F2" w:rsidP="001A28F2">
      <w:pPr>
        <w:spacing w:after="0" w:line="240" w:lineRule="auto"/>
        <w:jc w:val="both"/>
        <w:rPr>
          <w:rFonts w:ascii="Times New Roman" w:hAnsi="Times New Roman"/>
          <w:b/>
          <w:bCs/>
          <w:sz w:val="28"/>
          <w:szCs w:val="28"/>
        </w:rPr>
      </w:pPr>
      <w:r>
        <w:rPr>
          <w:rFonts w:ascii="Times New Roman" w:hAnsi="Times New Roman"/>
          <w:sz w:val="28"/>
          <w:szCs w:val="28"/>
        </w:rPr>
        <w:t xml:space="preserve">              </w:t>
      </w:r>
      <w:r w:rsidRPr="001A28F2">
        <w:rPr>
          <w:rFonts w:ascii="Times New Roman" w:hAnsi="Times New Roman"/>
          <w:sz w:val="28"/>
          <w:szCs w:val="28"/>
        </w:rPr>
        <w:t>«</w:t>
      </w:r>
      <w:r w:rsidR="000A3F82">
        <w:rPr>
          <w:rFonts w:ascii="Times New Roman" w:hAnsi="Times New Roman"/>
          <w:sz w:val="28"/>
          <w:szCs w:val="28"/>
        </w:rPr>
        <w:t>09</w:t>
      </w:r>
      <w:r w:rsidRPr="001A28F2">
        <w:rPr>
          <w:rFonts w:ascii="Times New Roman" w:hAnsi="Times New Roman"/>
          <w:sz w:val="28"/>
          <w:szCs w:val="28"/>
        </w:rPr>
        <w:t xml:space="preserve">» </w:t>
      </w:r>
      <w:r w:rsidR="000A3F82">
        <w:rPr>
          <w:rFonts w:ascii="Times New Roman" w:hAnsi="Times New Roman"/>
          <w:sz w:val="28"/>
          <w:szCs w:val="28"/>
        </w:rPr>
        <w:t>январь</w:t>
      </w:r>
      <w:r w:rsidRPr="001A28F2">
        <w:rPr>
          <w:rFonts w:ascii="Times New Roman" w:hAnsi="Times New Roman"/>
          <w:sz w:val="28"/>
          <w:szCs w:val="28"/>
        </w:rPr>
        <w:t xml:space="preserve"> 201</w:t>
      </w:r>
      <w:r>
        <w:rPr>
          <w:rFonts w:ascii="Times New Roman" w:hAnsi="Times New Roman"/>
          <w:sz w:val="28"/>
          <w:szCs w:val="28"/>
        </w:rPr>
        <w:t>9</w:t>
      </w:r>
      <w:r w:rsidRPr="001A28F2">
        <w:rPr>
          <w:rFonts w:ascii="Times New Roman" w:hAnsi="Times New Roman"/>
          <w:sz w:val="28"/>
          <w:szCs w:val="28"/>
        </w:rPr>
        <w:t xml:space="preserve">й.       </w:t>
      </w:r>
      <w:r>
        <w:rPr>
          <w:rFonts w:ascii="Times New Roman" w:hAnsi="Times New Roman"/>
          <w:sz w:val="28"/>
          <w:szCs w:val="28"/>
        </w:rPr>
        <w:t xml:space="preserve"> </w:t>
      </w:r>
      <w:r w:rsidR="000A3F82">
        <w:rPr>
          <w:rFonts w:ascii="Times New Roman" w:hAnsi="Times New Roman"/>
          <w:sz w:val="28"/>
          <w:szCs w:val="28"/>
        </w:rPr>
        <w:t xml:space="preserve">    </w:t>
      </w:r>
      <w:r>
        <w:rPr>
          <w:rFonts w:ascii="Times New Roman" w:hAnsi="Times New Roman"/>
          <w:sz w:val="28"/>
          <w:szCs w:val="28"/>
        </w:rPr>
        <w:t xml:space="preserve">  </w:t>
      </w:r>
      <w:r w:rsidRPr="001A28F2">
        <w:rPr>
          <w:rFonts w:ascii="Times New Roman" w:hAnsi="Times New Roman"/>
          <w:sz w:val="28"/>
          <w:szCs w:val="28"/>
        </w:rPr>
        <w:t xml:space="preserve">  </w:t>
      </w:r>
      <w:r>
        <w:rPr>
          <w:rFonts w:ascii="Times New Roman" w:hAnsi="Times New Roman"/>
          <w:sz w:val="28"/>
          <w:szCs w:val="28"/>
        </w:rPr>
        <w:t xml:space="preserve"> </w:t>
      </w:r>
      <w:r w:rsidRPr="001A28F2">
        <w:rPr>
          <w:rFonts w:ascii="Times New Roman" w:hAnsi="Times New Roman"/>
          <w:sz w:val="28"/>
          <w:szCs w:val="28"/>
        </w:rPr>
        <w:t xml:space="preserve">  № </w:t>
      </w:r>
      <w:r w:rsidR="000A3F82">
        <w:rPr>
          <w:rFonts w:ascii="Times New Roman" w:hAnsi="Times New Roman"/>
          <w:sz w:val="28"/>
          <w:szCs w:val="28"/>
        </w:rPr>
        <w:t>1</w:t>
      </w:r>
      <w:r w:rsidRPr="001A28F2">
        <w:rPr>
          <w:rFonts w:ascii="Times New Roman" w:hAnsi="Times New Roman"/>
          <w:sz w:val="28"/>
          <w:szCs w:val="28"/>
        </w:rPr>
        <w:t xml:space="preserve">    </w:t>
      </w:r>
      <w:r w:rsidR="000A3F82">
        <w:rPr>
          <w:rFonts w:ascii="Times New Roman" w:hAnsi="Times New Roman"/>
          <w:sz w:val="28"/>
          <w:szCs w:val="28"/>
        </w:rPr>
        <w:t xml:space="preserve">   </w:t>
      </w:r>
      <w:r w:rsidRPr="001A28F2">
        <w:rPr>
          <w:rFonts w:ascii="Times New Roman" w:hAnsi="Times New Roman"/>
          <w:sz w:val="28"/>
          <w:szCs w:val="28"/>
        </w:rPr>
        <w:t xml:space="preserve">              «</w:t>
      </w:r>
      <w:r w:rsidR="000A3F82">
        <w:rPr>
          <w:rFonts w:ascii="Times New Roman" w:hAnsi="Times New Roman"/>
          <w:sz w:val="28"/>
          <w:szCs w:val="28"/>
        </w:rPr>
        <w:t>09</w:t>
      </w:r>
      <w:r w:rsidRPr="001A28F2">
        <w:rPr>
          <w:rFonts w:ascii="Times New Roman" w:hAnsi="Times New Roman"/>
          <w:sz w:val="28"/>
          <w:szCs w:val="28"/>
        </w:rPr>
        <w:t xml:space="preserve">» </w:t>
      </w:r>
      <w:r w:rsidR="000A3F82">
        <w:rPr>
          <w:rFonts w:ascii="Times New Roman" w:hAnsi="Times New Roman"/>
          <w:sz w:val="28"/>
          <w:szCs w:val="28"/>
        </w:rPr>
        <w:t xml:space="preserve">января </w:t>
      </w:r>
      <w:r w:rsidRPr="001A28F2">
        <w:rPr>
          <w:rFonts w:ascii="Times New Roman" w:hAnsi="Times New Roman"/>
          <w:sz w:val="28"/>
          <w:szCs w:val="28"/>
        </w:rPr>
        <w:t>201</w:t>
      </w:r>
      <w:r>
        <w:rPr>
          <w:rFonts w:ascii="Times New Roman" w:hAnsi="Times New Roman"/>
          <w:sz w:val="28"/>
          <w:szCs w:val="28"/>
        </w:rPr>
        <w:t>9</w:t>
      </w:r>
      <w:r w:rsidRPr="001A28F2">
        <w:rPr>
          <w:rFonts w:ascii="Times New Roman" w:hAnsi="Times New Roman"/>
          <w:sz w:val="28"/>
          <w:szCs w:val="28"/>
        </w:rPr>
        <w:t>г.</w:t>
      </w:r>
    </w:p>
    <w:p w:rsidR="008C5AC5" w:rsidRDefault="008C5AC5" w:rsidP="002E615B">
      <w:pPr>
        <w:spacing w:after="0" w:line="240" w:lineRule="auto"/>
        <w:jc w:val="center"/>
        <w:rPr>
          <w:rFonts w:ascii="Times New Roman" w:hAnsi="Times New Roman"/>
          <w:b/>
          <w:sz w:val="28"/>
          <w:szCs w:val="28"/>
        </w:rPr>
      </w:pPr>
    </w:p>
    <w:p w:rsidR="00830A67" w:rsidRDefault="00830A67" w:rsidP="008C5AC5">
      <w:pPr>
        <w:spacing w:after="0" w:line="240" w:lineRule="auto"/>
        <w:ind w:left="708"/>
        <w:rPr>
          <w:rFonts w:ascii="Times New Roman" w:hAnsi="Times New Roman"/>
          <w:b/>
          <w:sz w:val="28"/>
          <w:szCs w:val="28"/>
        </w:rPr>
      </w:pPr>
    </w:p>
    <w:p w:rsidR="004C7D33" w:rsidRDefault="004C7D33" w:rsidP="008C5AC5">
      <w:pPr>
        <w:spacing w:after="0" w:line="240" w:lineRule="auto"/>
        <w:ind w:left="708"/>
        <w:rPr>
          <w:rFonts w:ascii="Times New Roman" w:hAnsi="Times New Roman"/>
          <w:b/>
          <w:sz w:val="28"/>
          <w:szCs w:val="28"/>
        </w:rPr>
      </w:pPr>
    </w:p>
    <w:p w:rsidR="00830A67" w:rsidRPr="004C7D33" w:rsidRDefault="00830A67" w:rsidP="008C5AC5">
      <w:pPr>
        <w:spacing w:after="0" w:line="240" w:lineRule="auto"/>
        <w:ind w:left="708"/>
        <w:rPr>
          <w:rFonts w:ascii="Times New Roman" w:hAnsi="Times New Roman"/>
          <w:b/>
          <w:sz w:val="24"/>
          <w:szCs w:val="24"/>
        </w:rPr>
      </w:pPr>
      <w:r w:rsidRPr="004C7D33">
        <w:rPr>
          <w:rFonts w:ascii="Times New Roman" w:hAnsi="Times New Roman"/>
          <w:b/>
          <w:sz w:val="24"/>
          <w:szCs w:val="24"/>
        </w:rPr>
        <w:t xml:space="preserve">Об </w:t>
      </w:r>
      <w:r w:rsidR="007D088E" w:rsidRPr="004C7D33">
        <w:rPr>
          <w:rFonts w:ascii="Times New Roman" w:hAnsi="Times New Roman"/>
          <w:b/>
          <w:sz w:val="24"/>
          <w:szCs w:val="24"/>
        </w:rPr>
        <w:t xml:space="preserve"> </w:t>
      </w:r>
      <w:r w:rsidRPr="004C7D33">
        <w:rPr>
          <w:rFonts w:ascii="Times New Roman" w:hAnsi="Times New Roman"/>
          <w:b/>
          <w:sz w:val="24"/>
          <w:szCs w:val="24"/>
        </w:rPr>
        <w:t xml:space="preserve"> утверждении учетной политики</w:t>
      </w:r>
    </w:p>
    <w:p w:rsidR="002D11DC" w:rsidRPr="004C7D33" w:rsidRDefault="00830A67" w:rsidP="008C5AC5">
      <w:pPr>
        <w:spacing w:after="0" w:line="240" w:lineRule="auto"/>
        <w:ind w:left="708"/>
        <w:rPr>
          <w:rFonts w:ascii="Times New Roman" w:hAnsi="Times New Roman"/>
          <w:b/>
          <w:sz w:val="24"/>
          <w:szCs w:val="24"/>
        </w:rPr>
      </w:pPr>
      <w:r w:rsidRPr="004C7D33">
        <w:rPr>
          <w:rFonts w:ascii="Times New Roman" w:hAnsi="Times New Roman"/>
          <w:b/>
          <w:sz w:val="24"/>
          <w:szCs w:val="24"/>
        </w:rPr>
        <w:t xml:space="preserve">Администрации </w:t>
      </w:r>
      <w:r w:rsidR="002D11DC" w:rsidRPr="004C7D33">
        <w:rPr>
          <w:rFonts w:ascii="Times New Roman" w:hAnsi="Times New Roman"/>
          <w:b/>
          <w:sz w:val="24"/>
          <w:szCs w:val="24"/>
        </w:rPr>
        <w:t>сельского поселения</w:t>
      </w:r>
    </w:p>
    <w:p w:rsidR="00830A67" w:rsidRPr="004C7D33" w:rsidRDefault="002D11DC" w:rsidP="008C5AC5">
      <w:pPr>
        <w:spacing w:after="0" w:line="240" w:lineRule="auto"/>
        <w:ind w:left="708"/>
        <w:rPr>
          <w:rFonts w:ascii="Times New Roman" w:hAnsi="Times New Roman"/>
          <w:b/>
          <w:sz w:val="24"/>
          <w:szCs w:val="24"/>
        </w:rPr>
      </w:pPr>
      <w:r w:rsidRPr="004C7D33">
        <w:rPr>
          <w:rFonts w:ascii="Times New Roman" w:hAnsi="Times New Roman"/>
          <w:b/>
          <w:sz w:val="24"/>
          <w:szCs w:val="24"/>
        </w:rPr>
        <w:t>Дмитриевский сельсовет муниципального</w:t>
      </w:r>
    </w:p>
    <w:p w:rsidR="002D11DC" w:rsidRPr="004C7D33" w:rsidRDefault="0022295A" w:rsidP="008C5AC5">
      <w:pPr>
        <w:spacing w:after="0" w:line="240" w:lineRule="auto"/>
        <w:ind w:left="708"/>
        <w:rPr>
          <w:rFonts w:ascii="Times New Roman" w:hAnsi="Times New Roman"/>
          <w:b/>
          <w:sz w:val="24"/>
          <w:szCs w:val="24"/>
        </w:rPr>
      </w:pPr>
      <w:r w:rsidRPr="004C7D33">
        <w:rPr>
          <w:rFonts w:ascii="Times New Roman" w:hAnsi="Times New Roman"/>
          <w:b/>
          <w:sz w:val="24"/>
          <w:szCs w:val="24"/>
        </w:rPr>
        <w:t>р</w:t>
      </w:r>
      <w:r w:rsidR="002D11DC" w:rsidRPr="004C7D33">
        <w:rPr>
          <w:rFonts w:ascii="Times New Roman" w:hAnsi="Times New Roman"/>
          <w:b/>
          <w:sz w:val="24"/>
          <w:szCs w:val="24"/>
        </w:rPr>
        <w:t>айона Уфимский район Р</w:t>
      </w:r>
      <w:r w:rsidRPr="004C7D33">
        <w:rPr>
          <w:rFonts w:ascii="Times New Roman" w:hAnsi="Times New Roman"/>
          <w:b/>
          <w:sz w:val="24"/>
          <w:szCs w:val="24"/>
        </w:rPr>
        <w:t xml:space="preserve">еспублики </w:t>
      </w:r>
      <w:r w:rsidR="002D11DC" w:rsidRPr="004C7D33">
        <w:rPr>
          <w:rFonts w:ascii="Times New Roman" w:hAnsi="Times New Roman"/>
          <w:b/>
          <w:sz w:val="24"/>
          <w:szCs w:val="24"/>
        </w:rPr>
        <w:t>Б</w:t>
      </w:r>
      <w:r w:rsidRPr="004C7D33">
        <w:rPr>
          <w:rFonts w:ascii="Times New Roman" w:hAnsi="Times New Roman"/>
          <w:b/>
          <w:sz w:val="24"/>
          <w:szCs w:val="24"/>
        </w:rPr>
        <w:t>ашкортостан</w:t>
      </w:r>
    </w:p>
    <w:p w:rsidR="00830A67" w:rsidRPr="004C7D33" w:rsidRDefault="00830A67" w:rsidP="008C5AC5">
      <w:pPr>
        <w:spacing w:after="0" w:line="240" w:lineRule="auto"/>
        <w:ind w:left="708"/>
        <w:rPr>
          <w:rFonts w:ascii="Times New Roman" w:hAnsi="Times New Roman"/>
          <w:b/>
          <w:sz w:val="24"/>
          <w:szCs w:val="24"/>
        </w:rPr>
      </w:pPr>
      <w:r w:rsidRPr="004C7D33">
        <w:rPr>
          <w:rFonts w:ascii="Times New Roman" w:hAnsi="Times New Roman"/>
          <w:b/>
          <w:sz w:val="24"/>
          <w:szCs w:val="24"/>
        </w:rPr>
        <w:t>на 201</w:t>
      </w:r>
      <w:r w:rsidR="00141261" w:rsidRPr="004C7D33">
        <w:rPr>
          <w:rFonts w:ascii="Times New Roman" w:hAnsi="Times New Roman"/>
          <w:b/>
          <w:sz w:val="24"/>
          <w:szCs w:val="24"/>
        </w:rPr>
        <w:t>9</w:t>
      </w:r>
      <w:r w:rsidRPr="004C7D33">
        <w:rPr>
          <w:rFonts w:ascii="Times New Roman" w:hAnsi="Times New Roman"/>
          <w:b/>
          <w:sz w:val="24"/>
          <w:szCs w:val="24"/>
        </w:rPr>
        <w:t xml:space="preserve"> год</w:t>
      </w:r>
    </w:p>
    <w:p w:rsidR="00830A67" w:rsidRDefault="00830A67" w:rsidP="008C5AC5">
      <w:pPr>
        <w:spacing w:after="0" w:line="240" w:lineRule="auto"/>
        <w:ind w:left="708"/>
        <w:jc w:val="center"/>
        <w:rPr>
          <w:rFonts w:ascii="Times New Roman" w:hAnsi="Times New Roman"/>
          <w:sz w:val="28"/>
          <w:szCs w:val="28"/>
        </w:rPr>
      </w:pPr>
    </w:p>
    <w:p w:rsidR="004C7D33" w:rsidRDefault="004C7D33" w:rsidP="008C5AC5">
      <w:pPr>
        <w:spacing w:after="0" w:line="240" w:lineRule="auto"/>
        <w:ind w:left="708"/>
        <w:jc w:val="center"/>
        <w:rPr>
          <w:rFonts w:ascii="Times New Roman" w:hAnsi="Times New Roman"/>
          <w:sz w:val="28"/>
          <w:szCs w:val="28"/>
        </w:rPr>
      </w:pPr>
    </w:p>
    <w:p w:rsidR="004C7D33" w:rsidRDefault="004C7D33" w:rsidP="008C5AC5">
      <w:pPr>
        <w:spacing w:after="0" w:line="240" w:lineRule="auto"/>
        <w:ind w:left="708"/>
        <w:jc w:val="center"/>
        <w:rPr>
          <w:rFonts w:ascii="Times New Roman" w:hAnsi="Times New Roman"/>
          <w:sz w:val="28"/>
          <w:szCs w:val="28"/>
        </w:rPr>
      </w:pPr>
    </w:p>
    <w:p w:rsidR="00830A67" w:rsidRDefault="00830A67" w:rsidP="000A3F82">
      <w:pPr>
        <w:autoSpaceDE w:val="0"/>
        <w:autoSpaceDN w:val="0"/>
        <w:adjustRightInd w:val="0"/>
        <w:spacing w:after="0"/>
        <w:ind w:left="708" w:firstLine="540"/>
        <w:jc w:val="both"/>
        <w:outlineLvl w:val="0"/>
        <w:rPr>
          <w:rFonts w:ascii="Times New Roman" w:hAnsi="Times New Roman"/>
          <w:sz w:val="28"/>
          <w:szCs w:val="28"/>
        </w:rPr>
      </w:pPr>
      <w:r>
        <w:rPr>
          <w:rFonts w:ascii="Times New Roman" w:hAnsi="Times New Roman"/>
          <w:sz w:val="28"/>
          <w:szCs w:val="28"/>
        </w:rPr>
        <w:t xml:space="preserve">В соответствии с Федеральным Законом от 06 декабря 2011г. N 402-ФЗ «О бухгалтерском учете», Бюджетным Кодексом Российской Федерации, </w:t>
      </w:r>
      <w:r w:rsidRPr="00141E92">
        <w:rPr>
          <w:rFonts w:ascii="Times New Roman" w:hAnsi="Times New Roman"/>
          <w:sz w:val="28"/>
          <w:szCs w:val="28"/>
        </w:rPr>
        <w:t>Налоговым Кодексом Российской Федерации</w:t>
      </w:r>
      <w:r>
        <w:rPr>
          <w:rFonts w:ascii="Times New Roman" w:hAnsi="Times New Roman"/>
          <w:sz w:val="28"/>
          <w:szCs w:val="28"/>
        </w:rPr>
        <w:t>,</w:t>
      </w:r>
      <w:r w:rsidR="00B14462">
        <w:rPr>
          <w:rFonts w:ascii="Times New Roman" w:hAnsi="Times New Roman"/>
          <w:sz w:val="28"/>
          <w:szCs w:val="28"/>
        </w:rPr>
        <w:t xml:space="preserve"> </w:t>
      </w:r>
      <w:r w:rsidR="0022295A">
        <w:rPr>
          <w:rFonts w:ascii="Times New Roman" w:hAnsi="Times New Roman"/>
          <w:sz w:val="28"/>
          <w:szCs w:val="28"/>
        </w:rPr>
        <w:t xml:space="preserve">Уставом сельского поселения Дмитриевский </w:t>
      </w:r>
      <w:r>
        <w:rPr>
          <w:rFonts w:ascii="Times New Roman" w:hAnsi="Times New Roman"/>
          <w:sz w:val="28"/>
          <w:szCs w:val="28"/>
        </w:rPr>
        <w:t>сельсовет</w:t>
      </w:r>
      <w:r w:rsidR="0022295A">
        <w:rPr>
          <w:rFonts w:ascii="Times New Roman" w:hAnsi="Times New Roman"/>
          <w:sz w:val="28"/>
          <w:szCs w:val="28"/>
        </w:rPr>
        <w:t xml:space="preserve"> муниципального района</w:t>
      </w:r>
      <w:r>
        <w:rPr>
          <w:rFonts w:ascii="Times New Roman" w:hAnsi="Times New Roman"/>
          <w:sz w:val="28"/>
          <w:szCs w:val="28"/>
        </w:rPr>
        <w:t xml:space="preserve"> </w:t>
      </w:r>
      <w:r w:rsidR="00B14462">
        <w:rPr>
          <w:rFonts w:ascii="Times New Roman" w:hAnsi="Times New Roman"/>
          <w:sz w:val="28"/>
          <w:szCs w:val="28"/>
        </w:rPr>
        <w:t>Уфимск</w:t>
      </w:r>
      <w:r w:rsidR="0022295A">
        <w:rPr>
          <w:rFonts w:ascii="Times New Roman" w:hAnsi="Times New Roman"/>
          <w:sz w:val="28"/>
          <w:szCs w:val="28"/>
        </w:rPr>
        <w:t>ий</w:t>
      </w:r>
      <w:r w:rsidR="008C5AC5">
        <w:rPr>
          <w:rFonts w:ascii="Times New Roman" w:hAnsi="Times New Roman"/>
          <w:sz w:val="28"/>
          <w:szCs w:val="28"/>
        </w:rPr>
        <w:t xml:space="preserve"> </w:t>
      </w:r>
      <w:r>
        <w:rPr>
          <w:rFonts w:ascii="Times New Roman" w:hAnsi="Times New Roman"/>
          <w:sz w:val="28"/>
          <w:szCs w:val="28"/>
        </w:rPr>
        <w:t xml:space="preserve">район </w:t>
      </w:r>
      <w:r w:rsidR="00B14462">
        <w:rPr>
          <w:rFonts w:ascii="Times New Roman" w:hAnsi="Times New Roman"/>
          <w:sz w:val="28"/>
          <w:szCs w:val="28"/>
        </w:rPr>
        <w:t>Республики Башкортостан:</w:t>
      </w:r>
    </w:p>
    <w:p w:rsidR="004C7D33" w:rsidRDefault="004C7D33" w:rsidP="000A3F82">
      <w:pPr>
        <w:autoSpaceDE w:val="0"/>
        <w:autoSpaceDN w:val="0"/>
        <w:adjustRightInd w:val="0"/>
        <w:spacing w:after="0"/>
        <w:ind w:left="708" w:firstLine="540"/>
        <w:jc w:val="both"/>
        <w:outlineLvl w:val="0"/>
        <w:rPr>
          <w:rFonts w:ascii="Times New Roman" w:hAnsi="Times New Roman"/>
          <w:sz w:val="28"/>
          <w:szCs w:val="28"/>
        </w:rPr>
      </w:pPr>
    </w:p>
    <w:p w:rsidR="00830A67" w:rsidRDefault="00830A67" w:rsidP="000A3F82">
      <w:pPr>
        <w:spacing w:after="0"/>
        <w:ind w:left="708" w:firstLine="540"/>
        <w:jc w:val="both"/>
        <w:rPr>
          <w:rFonts w:ascii="Times New Roman" w:hAnsi="Times New Roman"/>
          <w:sz w:val="28"/>
          <w:szCs w:val="28"/>
        </w:rPr>
      </w:pPr>
      <w:r>
        <w:rPr>
          <w:rFonts w:ascii="Times New Roman" w:hAnsi="Times New Roman"/>
          <w:sz w:val="28"/>
          <w:szCs w:val="28"/>
        </w:rPr>
        <w:t xml:space="preserve">1.Утвердить прилагаемую Учетную политику Администрации </w:t>
      </w:r>
      <w:r w:rsidR="0022295A">
        <w:rPr>
          <w:rFonts w:ascii="Times New Roman" w:hAnsi="Times New Roman"/>
          <w:sz w:val="28"/>
          <w:szCs w:val="28"/>
        </w:rPr>
        <w:t>сельского поселения Дмитриевский</w:t>
      </w:r>
      <w:r>
        <w:rPr>
          <w:rFonts w:ascii="Times New Roman" w:hAnsi="Times New Roman"/>
          <w:sz w:val="28"/>
          <w:szCs w:val="28"/>
        </w:rPr>
        <w:t xml:space="preserve"> сельсовет</w:t>
      </w:r>
      <w:r w:rsidR="0022295A">
        <w:rPr>
          <w:rFonts w:ascii="Times New Roman" w:hAnsi="Times New Roman"/>
          <w:sz w:val="28"/>
          <w:szCs w:val="28"/>
        </w:rPr>
        <w:t xml:space="preserve"> муниципального района </w:t>
      </w:r>
      <w:r w:rsidR="00B14462">
        <w:rPr>
          <w:rFonts w:ascii="Times New Roman" w:hAnsi="Times New Roman"/>
          <w:sz w:val="28"/>
          <w:szCs w:val="28"/>
        </w:rPr>
        <w:t>Уфимск</w:t>
      </w:r>
      <w:r w:rsidR="0022295A">
        <w:rPr>
          <w:rFonts w:ascii="Times New Roman" w:hAnsi="Times New Roman"/>
          <w:sz w:val="28"/>
          <w:szCs w:val="28"/>
        </w:rPr>
        <w:t>ий</w:t>
      </w:r>
      <w:r>
        <w:rPr>
          <w:rFonts w:ascii="Times New Roman" w:hAnsi="Times New Roman"/>
          <w:sz w:val="28"/>
          <w:szCs w:val="28"/>
        </w:rPr>
        <w:t xml:space="preserve"> район </w:t>
      </w:r>
      <w:r w:rsidR="00B14462">
        <w:rPr>
          <w:rFonts w:ascii="Times New Roman" w:hAnsi="Times New Roman"/>
          <w:sz w:val="28"/>
          <w:szCs w:val="28"/>
        </w:rPr>
        <w:t>Республики Башкортостан</w:t>
      </w:r>
      <w:r>
        <w:rPr>
          <w:rFonts w:ascii="Times New Roman" w:hAnsi="Times New Roman"/>
          <w:sz w:val="28"/>
          <w:szCs w:val="28"/>
        </w:rPr>
        <w:t xml:space="preserve"> на 201</w:t>
      </w:r>
      <w:r w:rsidR="00141261">
        <w:rPr>
          <w:rFonts w:ascii="Times New Roman" w:hAnsi="Times New Roman"/>
          <w:sz w:val="28"/>
          <w:szCs w:val="28"/>
        </w:rPr>
        <w:t>9</w:t>
      </w:r>
      <w:r>
        <w:rPr>
          <w:rFonts w:ascii="Times New Roman" w:hAnsi="Times New Roman"/>
          <w:sz w:val="28"/>
          <w:szCs w:val="28"/>
        </w:rPr>
        <w:t xml:space="preserve"> год.</w:t>
      </w:r>
    </w:p>
    <w:p w:rsidR="004C7D33" w:rsidRDefault="004C7D33" w:rsidP="000A3F82">
      <w:pPr>
        <w:spacing w:after="0"/>
        <w:ind w:left="708" w:firstLine="540"/>
        <w:jc w:val="both"/>
        <w:rPr>
          <w:rFonts w:ascii="Times New Roman" w:hAnsi="Times New Roman"/>
          <w:sz w:val="28"/>
          <w:szCs w:val="28"/>
        </w:rPr>
      </w:pPr>
    </w:p>
    <w:p w:rsidR="00830A67" w:rsidRDefault="00830A67" w:rsidP="000A3F82">
      <w:pPr>
        <w:spacing w:after="0"/>
        <w:ind w:left="708" w:firstLine="540"/>
        <w:jc w:val="both"/>
        <w:rPr>
          <w:rFonts w:ascii="Times New Roman" w:hAnsi="Times New Roman"/>
          <w:sz w:val="28"/>
          <w:szCs w:val="28"/>
        </w:rPr>
      </w:pPr>
      <w:r>
        <w:rPr>
          <w:rFonts w:ascii="Times New Roman" w:hAnsi="Times New Roman"/>
          <w:sz w:val="28"/>
          <w:szCs w:val="28"/>
        </w:rPr>
        <w:t>2.Настоящее распоряжение вступает в силу с 01 января 201</w:t>
      </w:r>
      <w:r w:rsidR="00141261">
        <w:rPr>
          <w:rFonts w:ascii="Times New Roman" w:hAnsi="Times New Roman"/>
          <w:sz w:val="28"/>
          <w:szCs w:val="28"/>
        </w:rPr>
        <w:t>9</w:t>
      </w:r>
      <w:r>
        <w:rPr>
          <w:rFonts w:ascii="Times New Roman" w:hAnsi="Times New Roman"/>
          <w:sz w:val="28"/>
          <w:szCs w:val="28"/>
        </w:rPr>
        <w:t xml:space="preserve"> года.</w:t>
      </w:r>
    </w:p>
    <w:p w:rsidR="006E3590" w:rsidRDefault="006E3590" w:rsidP="000A3F82">
      <w:pPr>
        <w:spacing w:after="0"/>
        <w:ind w:left="708" w:firstLine="540"/>
        <w:jc w:val="both"/>
        <w:rPr>
          <w:rFonts w:ascii="Times New Roman" w:hAnsi="Times New Roman"/>
          <w:sz w:val="28"/>
          <w:szCs w:val="28"/>
        </w:rPr>
      </w:pPr>
    </w:p>
    <w:p w:rsidR="00830A67" w:rsidRDefault="00830A67" w:rsidP="000A3F82">
      <w:pPr>
        <w:autoSpaceDE w:val="0"/>
        <w:autoSpaceDN w:val="0"/>
        <w:adjustRightInd w:val="0"/>
        <w:ind w:left="708" w:firstLine="540"/>
        <w:jc w:val="both"/>
        <w:outlineLvl w:val="0"/>
        <w:rPr>
          <w:rFonts w:ascii="Times New Roman" w:hAnsi="Times New Roman"/>
          <w:sz w:val="28"/>
          <w:szCs w:val="28"/>
        </w:rPr>
      </w:pPr>
      <w:r>
        <w:rPr>
          <w:rFonts w:ascii="Times New Roman" w:hAnsi="Times New Roman"/>
          <w:sz w:val="28"/>
          <w:szCs w:val="28"/>
        </w:rPr>
        <w:t>3</w:t>
      </w:r>
      <w:r w:rsidRPr="00BF4B48">
        <w:rPr>
          <w:rFonts w:ascii="Times New Roman" w:hAnsi="Times New Roman"/>
          <w:sz w:val="28"/>
          <w:szCs w:val="28"/>
        </w:rPr>
        <w:t xml:space="preserve">. Контроль за выполнением настоящего распоряжения </w:t>
      </w:r>
      <w:r w:rsidR="004C7D33">
        <w:rPr>
          <w:rFonts w:ascii="Times New Roman" w:hAnsi="Times New Roman"/>
          <w:sz w:val="28"/>
          <w:szCs w:val="28"/>
        </w:rPr>
        <w:t>оставляю за собой</w:t>
      </w:r>
    </w:p>
    <w:p w:rsidR="00830A67" w:rsidRDefault="00830A67" w:rsidP="002E615B">
      <w:pPr>
        <w:autoSpaceDE w:val="0"/>
        <w:autoSpaceDN w:val="0"/>
        <w:adjustRightInd w:val="0"/>
        <w:ind w:firstLine="540"/>
        <w:jc w:val="both"/>
        <w:outlineLvl w:val="0"/>
        <w:rPr>
          <w:rFonts w:ascii="Times New Roman" w:hAnsi="Times New Roman"/>
          <w:sz w:val="28"/>
          <w:szCs w:val="28"/>
        </w:rPr>
      </w:pPr>
    </w:p>
    <w:p w:rsidR="00830A67" w:rsidRDefault="00830A67" w:rsidP="001E57CA">
      <w:pPr>
        <w:spacing w:line="240" w:lineRule="auto"/>
        <w:jc w:val="center"/>
        <w:rPr>
          <w:rFonts w:ascii="Times New Roman" w:hAnsi="Times New Roman"/>
          <w:sz w:val="28"/>
          <w:szCs w:val="28"/>
        </w:rPr>
      </w:pPr>
      <w:r>
        <w:rPr>
          <w:rFonts w:ascii="Times New Roman" w:hAnsi="Times New Roman"/>
          <w:sz w:val="28"/>
          <w:szCs w:val="28"/>
        </w:rPr>
        <w:t xml:space="preserve">Глава </w:t>
      </w:r>
      <w:r w:rsidR="0022295A">
        <w:rPr>
          <w:rFonts w:ascii="Times New Roman" w:hAnsi="Times New Roman"/>
          <w:sz w:val="28"/>
          <w:szCs w:val="28"/>
        </w:rPr>
        <w:t>сельского поселения</w:t>
      </w:r>
      <w:r>
        <w:rPr>
          <w:rFonts w:ascii="Times New Roman" w:hAnsi="Times New Roman"/>
          <w:sz w:val="28"/>
          <w:szCs w:val="28"/>
        </w:rPr>
        <w:tab/>
      </w:r>
      <w:r>
        <w:rPr>
          <w:rFonts w:ascii="Times New Roman" w:hAnsi="Times New Roman"/>
          <w:sz w:val="28"/>
          <w:szCs w:val="28"/>
        </w:rPr>
        <w:tab/>
      </w:r>
      <w:r w:rsidR="0022295A">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0022295A">
        <w:rPr>
          <w:rFonts w:ascii="Times New Roman" w:hAnsi="Times New Roman"/>
          <w:sz w:val="28"/>
          <w:szCs w:val="28"/>
        </w:rPr>
        <w:t>Краснов Г.Н.</w:t>
      </w:r>
    </w:p>
    <w:p w:rsidR="00830A67" w:rsidRDefault="00830A67" w:rsidP="002E615B">
      <w:pPr>
        <w:spacing w:line="240" w:lineRule="auto"/>
        <w:rPr>
          <w:rFonts w:ascii="Times New Roman" w:hAnsi="Times New Roman"/>
          <w:sz w:val="28"/>
          <w:szCs w:val="28"/>
        </w:rPr>
      </w:pPr>
    </w:p>
    <w:p w:rsidR="00830A67" w:rsidRDefault="00830A67" w:rsidP="002E615B">
      <w:pPr>
        <w:spacing w:line="240" w:lineRule="auto"/>
        <w:rPr>
          <w:rFonts w:ascii="Times New Roman" w:hAnsi="Times New Roman"/>
          <w:sz w:val="28"/>
          <w:szCs w:val="28"/>
        </w:rPr>
      </w:pPr>
    </w:p>
    <w:p w:rsidR="00830A67" w:rsidRDefault="00830A67" w:rsidP="002E615B">
      <w:pPr>
        <w:spacing w:line="240" w:lineRule="auto"/>
        <w:rPr>
          <w:rFonts w:ascii="Times New Roman" w:hAnsi="Times New Roman"/>
          <w:sz w:val="28"/>
          <w:szCs w:val="28"/>
        </w:rPr>
      </w:pPr>
    </w:p>
    <w:p w:rsidR="00830A67" w:rsidRDefault="00830A67" w:rsidP="002E615B">
      <w:pPr>
        <w:spacing w:line="240" w:lineRule="auto"/>
        <w:rPr>
          <w:rFonts w:ascii="Times New Roman" w:hAnsi="Times New Roman"/>
          <w:sz w:val="28"/>
          <w:szCs w:val="28"/>
        </w:rPr>
      </w:pPr>
    </w:p>
    <w:p w:rsidR="00830A67" w:rsidRDefault="00830A67" w:rsidP="002E615B">
      <w:pPr>
        <w:spacing w:line="240" w:lineRule="auto"/>
        <w:rPr>
          <w:rFonts w:ascii="Times New Roman" w:hAnsi="Times New Roman"/>
          <w:sz w:val="28"/>
          <w:szCs w:val="28"/>
        </w:rPr>
      </w:pPr>
    </w:p>
    <w:p w:rsidR="00830A67" w:rsidRDefault="00830A67" w:rsidP="002E615B">
      <w:pPr>
        <w:spacing w:line="240" w:lineRule="auto"/>
        <w:rPr>
          <w:rFonts w:ascii="Times New Roman" w:hAnsi="Times New Roman"/>
          <w:sz w:val="28"/>
          <w:szCs w:val="28"/>
        </w:rPr>
      </w:pPr>
    </w:p>
    <w:p w:rsidR="00830A67" w:rsidRDefault="00830A67" w:rsidP="002E615B">
      <w:pPr>
        <w:spacing w:line="240" w:lineRule="auto"/>
        <w:rPr>
          <w:rFonts w:ascii="Times New Roman" w:hAnsi="Times New Roman"/>
          <w:sz w:val="28"/>
          <w:szCs w:val="28"/>
        </w:rPr>
      </w:pPr>
    </w:p>
    <w:p w:rsidR="00830A67" w:rsidRDefault="00830A67" w:rsidP="002E615B">
      <w:pPr>
        <w:spacing w:line="240" w:lineRule="auto"/>
        <w:rPr>
          <w:rFonts w:ascii="Times New Roman" w:hAnsi="Times New Roman"/>
          <w:sz w:val="28"/>
          <w:szCs w:val="28"/>
        </w:rPr>
      </w:pPr>
    </w:p>
    <w:p w:rsidR="00830A67" w:rsidRDefault="00830A67" w:rsidP="002E615B">
      <w:pPr>
        <w:autoSpaceDE w:val="0"/>
        <w:autoSpaceDN w:val="0"/>
        <w:adjustRightInd w:val="0"/>
        <w:spacing w:after="0" w:line="240" w:lineRule="auto"/>
        <w:jc w:val="right"/>
        <w:outlineLvl w:val="0"/>
        <w:rPr>
          <w:rFonts w:ascii="Times New Roman" w:hAnsi="Times New Roman"/>
          <w:sz w:val="24"/>
          <w:szCs w:val="24"/>
        </w:rPr>
      </w:pPr>
    </w:p>
    <w:p w:rsidR="00830A67" w:rsidRDefault="00830A67" w:rsidP="002E615B">
      <w:pPr>
        <w:autoSpaceDE w:val="0"/>
        <w:autoSpaceDN w:val="0"/>
        <w:adjustRightInd w:val="0"/>
        <w:spacing w:after="0" w:line="240" w:lineRule="auto"/>
        <w:jc w:val="right"/>
        <w:outlineLvl w:val="0"/>
        <w:rPr>
          <w:rFonts w:ascii="Times New Roman" w:hAnsi="Times New Roman"/>
          <w:sz w:val="24"/>
          <w:szCs w:val="24"/>
        </w:rPr>
      </w:pPr>
    </w:p>
    <w:p w:rsidR="00830A67" w:rsidRDefault="00830A67" w:rsidP="002E615B">
      <w:pPr>
        <w:autoSpaceDE w:val="0"/>
        <w:autoSpaceDN w:val="0"/>
        <w:adjustRightInd w:val="0"/>
        <w:spacing w:after="0" w:line="240" w:lineRule="auto"/>
        <w:jc w:val="right"/>
        <w:outlineLvl w:val="0"/>
        <w:rPr>
          <w:rFonts w:ascii="Times New Roman" w:hAnsi="Times New Roman"/>
          <w:sz w:val="24"/>
          <w:szCs w:val="24"/>
        </w:rPr>
      </w:pPr>
    </w:p>
    <w:p w:rsidR="00830A67" w:rsidRPr="00141261" w:rsidRDefault="00830A67" w:rsidP="002E615B">
      <w:pPr>
        <w:autoSpaceDE w:val="0"/>
        <w:autoSpaceDN w:val="0"/>
        <w:adjustRightInd w:val="0"/>
        <w:spacing w:after="0" w:line="240" w:lineRule="auto"/>
        <w:jc w:val="right"/>
        <w:outlineLvl w:val="0"/>
        <w:rPr>
          <w:rFonts w:ascii="Times New Roman" w:hAnsi="Times New Roman"/>
          <w:sz w:val="28"/>
          <w:szCs w:val="28"/>
        </w:rPr>
      </w:pPr>
      <w:r w:rsidRPr="00141261">
        <w:rPr>
          <w:rFonts w:ascii="Times New Roman" w:hAnsi="Times New Roman"/>
          <w:sz w:val="28"/>
          <w:szCs w:val="28"/>
        </w:rPr>
        <w:t>Утверждена</w:t>
      </w:r>
    </w:p>
    <w:p w:rsidR="00830A67" w:rsidRPr="00141261" w:rsidRDefault="00830A67" w:rsidP="002E615B">
      <w:pPr>
        <w:autoSpaceDE w:val="0"/>
        <w:autoSpaceDN w:val="0"/>
        <w:adjustRightInd w:val="0"/>
        <w:spacing w:after="0" w:line="240" w:lineRule="auto"/>
        <w:jc w:val="right"/>
        <w:outlineLvl w:val="0"/>
        <w:rPr>
          <w:rFonts w:ascii="Times New Roman" w:hAnsi="Times New Roman"/>
          <w:sz w:val="28"/>
          <w:szCs w:val="28"/>
        </w:rPr>
      </w:pPr>
      <w:r w:rsidRPr="00141261">
        <w:rPr>
          <w:rFonts w:ascii="Times New Roman" w:hAnsi="Times New Roman"/>
          <w:sz w:val="28"/>
          <w:szCs w:val="28"/>
        </w:rPr>
        <w:t xml:space="preserve"> распоряжением Администрации </w:t>
      </w:r>
    </w:p>
    <w:p w:rsidR="00830A67" w:rsidRPr="00141261" w:rsidRDefault="0022295A" w:rsidP="002E615B">
      <w:pPr>
        <w:autoSpaceDE w:val="0"/>
        <w:autoSpaceDN w:val="0"/>
        <w:adjustRightInd w:val="0"/>
        <w:spacing w:after="0" w:line="240" w:lineRule="auto"/>
        <w:jc w:val="right"/>
        <w:outlineLvl w:val="0"/>
        <w:rPr>
          <w:rFonts w:ascii="Times New Roman" w:hAnsi="Times New Roman"/>
          <w:sz w:val="28"/>
          <w:szCs w:val="28"/>
        </w:rPr>
      </w:pPr>
      <w:r w:rsidRPr="00141261">
        <w:rPr>
          <w:rFonts w:ascii="Times New Roman" w:hAnsi="Times New Roman"/>
          <w:sz w:val="28"/>
          <w:szCs w:val="28"/>
        </w:rPr>
        <w:t>сельского поселения Дмитриевский</w:t>
      </w:r>
    </w:p>
    <w:p w:rsidR="0022295A" w:rsidRPr="00141261" w:rsidRDefault="0022295A" w:rsidP="002E615B">
      <w:pPr>
        <w:autoSpaceDE w:val="0"/>
        <w:autoSpaceDN w:val="0"/>
        <w:adjustRightInd w:val="0"/>
        <w:spacing w:after="0" w:line="240" w:lineRule="auto"/>
        <w:jc w:val="right"/>
        <w:outlineLvl w:val="0"/>
        <w:rPr>
          <w:rFonts w:ascii="Times New Roman" w:hAnsi="Times New Roman"/>
          <w:sz w:val="28"/>
          <w:szCs w:val="28"/>
        </w:rPr>
      </w:pPr>
      <w:r w:rsidRPr="00141261">
        <w:rPr>
          <w:rFonts w:ascii="Times New Roman" w:hAnsi="Times New Roman"/>
          <w:sz w:val="28"/>
          <w:szCs w:val="28"/>
        </w:rPr>
        <w:t>сельсовет муниципального района</w:t>
      </w:r>
    </w:p>
    <w:p w:rsidR="008C5AC5" w:rsidRPr="00141261" w:rsidRDefault="008C5AC5" w:rsidP="002E615B">
      <w:pPr>
        <w:autoSpaceDE w:val="0"/>
        <w:autoSpaceDN w:val="0"/>
        <w:adjustRightInd w:val="0"/>
        <w:spacing w:after="0" w:line="240" w:lineRule="auto"/>
        <w:jc w:val="right"/>
        <w:outlineLvl w:val="0"/>
        <w:rPr>
          <w:rFonts w:ascii="Times New Roman" w:hAnsi="Times New Roman"/>
          <w:sz w:val="28"/>
          <w:szCs w:val="28"/>
        </w:rPr>
      </w:pPr>
      <w:r w:rsidRPr="00141261">
        <w:rPr>
          <w:rFonts w:ascii="Times New Roman" w:hAnsi="Times New Roman"/>
          <w:sz w:val="28"/>
          <w:szCs w:val="28"/>
        </w:rPr>
        <w:t>Уфимский район Республики Башкортостан</w:t>
      </w:r>
    </w:p>
    <w:p w:rsidR="00830A67" w:rsidRPr="00141261" w:rsidRDefault="00830A67" w:rsidP="002E615B">
      <w:pPr>
        <w:autoSpaceDE w:val="0"/>
        <w:autoSpaceDN w:val="0"/>
        <w:adjustRightInd w:val="0"/>
        <w:spacing w:after="0" w:line="240" w:lineRule="auto"/>
        <w:jc w:val="right"/>
        <w:outlineLvl w:val="0"/>
        <w:rPr>
          <w:rFonts w:ascii="Times New Roman" w:hAnsi="Times New Roman"/>
          <w:sz w:val="28"/>
          <w:szCs w:val="28"/>
        </w:rPr>
      </w:pPr>
      <w:r w:rsidRPr="00141261">
        <w:rPr>
          <w:rFonts w:ascii="Times New Roman" w:hAnsi="Times New Roman"/>
          <w:sz w:val="28"/>
          <w:szCs w:val="28"/>
        </w:rPr>
        <w:t xml:space="preserve">от </w:t>
      </w:r>
      <w:r w:rsidR="00CC3E58">
        <w:rPr>
          <w:rFonts w:ascii="Times New Roman" w:hAnsi="Times New Roman"/>
          <w:sz w:val="28"/>
          <w:szCs w:val="28"/>
        </w:rPr>
        <w:t>09.01.</w:t>
      </w:r>
      <w:r w:rsidRPr="00141261">
        <w:rPr>
          <w:rFonts w:ascii="Times New Roman" w:hAnsi="Times New Roman"/>
          <w:sz w:val="28"/>
          <w:szCs w:val="28"/>
        </w:rPr>
        <w:t>201</w:t>
      </w:r>
      <w:r w:rsidR="00141261">
        <w:rPr>
          <w:rFonts w:ascii="Times New Roman" w:hAnsi="Times New Roman"/>
          <w:sz w:val="28"/>
          <w:szCs w:val="28"/>
        </w:rPr>
        <w:t>9</w:t>
      </w:r>
      <w:r w:rsidRPr="00141261">
        <w:rPr>
          <w:rFonts w:ascii="Times New Roman" w:hAnsi="Times New Roman"/>
          <w:sz w:val="28"/>
          <w:szCs w:val="28"/>
        </w:rPr>
        <w:t xml:space="preserve">г. </w:t>
      </w:r>
      <w:r w:rsidR="00141261">
        <w:rPr>
          <w:rFonts w:ascii="Times New Roman" w:hAnsi="Times New Roman"/>
          <w:sz w:val="28"/>
          <w:szCs w:val="28"/>
        </w:rPr>
        <w:t>№_</w:t>
      </w:r>
      <w:r w:rsidR="00CC3E58">
        <w:rPr>
          <w:rFonts w:ascii="Times New Roman" w:hAnsi="Times New Roman"/>
          <w:sz w:val="28"/>
          <w:szCs w:val="28"/>
        </w:rPr>
        <w:t>1</w:t>
      </w:r>
      <w:r w:rsidR="00141261">
        <w:rPr>
          <w:rFonts w:ascii="Times New Roman" w:hAnsi="Times New Roman"/>
          <w:sz w:val="28"/>
          <w:szCs w:val="28"/>
        </w:rPr>
        <w:t>_</w:t>
      </w:r>
    </w:p>
    <w:p w:rsidR="00830A67" w:rsidRDefault="00830A67" w:rsidP="002E615B">
      <w:pPr>
        <w:autoSpaceDE w:val="0"/>
        <w:autoSpaceDN w:val="0"/>
        <w:adjustRightInd w:val="0"/>
        <w:spacing w:after="0" w:line="240" w:lineRule="auto"/>
        <w:jc w:val="center"/>
        <w:outlineLvl w:val="0"/>
        <w:rPr>
          <w:rFonts w:ascii="Times New Roman" w:hAnsi="Times New Roman"/>
          <w:sz w:val="24"/>
          <w:szCs w:val="24"/>
        </w:rPr>
      </w:pPr>
    </w:p>
    <w:p w:rsidR="00830A67" w:rsidRPr="00783F4C" w:rsidRDefault="00830A67" w:rsidP="002E615B">
      <w:pPr>
        <w:autoSpaceDE w:val="0"/>
        <w:autoSpaceDN w:val="0"/>
        <w:adjustRightInd w:val="0"/>
        <w:spacing w:after="0" w:line="240" w:lineRule="auto"/>
        <w:jc w:val="center"/>
        <w:outlineLvl w:val="0"/>
        <w:rPr>
          <w:rFonts w:ascii="Times New Roman" w:hAnsi="Times New Roman"/>
          <w:b/>
          <w:sz w:val="28"/>
          <w:szCs w:val="28"/>
        </w:rPr>
      </w:pPr>
      <w:r w:rsidRPr="00783F4C">
        <w:rPr>
          <w:rFonts w:ascii="Times New Roman" w:hAnsi="Times New Roman"/>
          <w:b/>
          <w:sz w:val="28"/>
          <w:szCs w:val="28"/>
        </w:rPr>
        <w:t>УЧЕТНАЯ ПОЛИТИКА</w:t>
      </w:r>
    </w:p>
    <w:p w:rsidR="00830A67" w:rsidRPr="004A4B40" w:rsidRDefault="00830A67" w:rsidP="008C5AC5">
      <w:pPr>
        <w:autoSpaceDE w:val="0"/>
        <w:autoSpaceDN w:val="0"/>
        <w:adjustRightInd w:val="0"/>
        <w:spacing w:after="0" w:line="240" w:lineRule="auto"/>
        <w:jc w:val="center"/>
        <w:outlineLvl w:val="0"/>
        <w:rPr>
          <w:rFonts w:ascii="Times New Roman" w:hAnsi="Times New Roman"/>
          <w:b/>
          <w:sz w:val="28"/>
          <w:szCs w:val="28"/>
        </w:rPr>
      </w:pPr>
      <w:r w:rsidRPr="00783F4C">
        <w:rPr>
          <w:rFonts w:ascii="Times New Roman" w:hAnsi="Times New Roman"/>
          <w:b/>
          <w:sz w:val="28"/>
          <w:szCs w:val="28"/>
        </w:rPr>
        <w:t xml:space="preserve">Администрации </w:t>
      </w:r>
      <w:r w:rsidR="008C5AC5">
        <w:rPr>
          <w:rFonts w:ascii="Times New Roman" w:hAnsi="Times New Roman"/>
          <w:b/>
          <w:sz w:val="28"/>
          <w:szCs w:val="28"/>
        </w:rPr>
        <w:t>сельского поселения Дмитриевский</w:t>
      </w:r>
      <w:r w:rsidRPr="00783F4C">
        <w:rPr>
          <w:rFonts w:ascii="Times New Roman" w:hAnsi="Times New Roman"/>
          <w:b/>
          <w:sz w:val="28"/>
          <w:szCs w:val="28"/>
        </w:rPr>
        <w:t xml:space="preserve"> сельсовет</w:t>
      </w:r>
      <w:r w:rsidR="008C5AC5">
        <w:rPr>
          <w:rFonts w:ascii="Times New Roman" w:hAnsi="Times New Roman"/>
          <w:b/>
          <w:sz w:val="28"/>
          <w:szCs w:val="28"/>
        </w:rPr>
        <w:t xml:space="preserve"> муниципального района </w:t>
      </w:r>
      <w:r w:rsidR="00B14462">
        <w:rPr>
          <w:rFonts w:ascii="Times New Roman" w:hAnsi="Times New Roman"/>
          <w:b/>
          <w:sz w:val="28"/>
          <w:szCs w:val="28"/>
        </w:rPr>
        <w:t>Уфимск</w:t>
      </w:r>
      <w:r w:rsidR="008C5AC5">
        <w:rPr>
          <w:rFonts w:ascii="Times New Roman" w:hAnsi="Times New Roman"/>
          <w:b/>
          <w:sz w:val="28"/>
          <w:szCs w:val="28"/>
        </w:rPr>
        <w:t>ий район</w:t>
      </w:r>
      <w:r w:rsidRPr="004A4B40">
        <w:rPr>
          <w:rFonts w:ascii="Times New Roman" w:hAnsi="Times New Roman"/>
          <w:b/>
          <w:sz w:val="28"/>
          <w:szCs w:val="28"/>
        </w:rPr>
        <w:t xml:space="preserve"> </w:t>
      </w:r>
      <w:r w:rsidR="00B14462">
        <w:rPr>
          <w:rFonts w:ascii="Times New Roman" w:hAnsi="Times New Roman"/>
          <w:b/>
          <w:sz w:val="28"/>
          <w:szCs w:val="28"/>
        </w:rPr>
        <w:t>Республики Башкортостан</w:t>
      </w:r>
      <w:r w:rsidRPr="004A4B40">
        <w:rPr>
          <w:rFonts w:ascii="Times New Roman" w:hAnsi="Times New Roman"/>
          <w:b/>
          <w:sz w:val="28"/>
          <w:szCs w:val="28"/>
        </w:rPr>
        <w:t xml:space="preserve"> на 201</w:t>
      </w:r>
      <w:r w:rsidR="00141261">
        <w:rPr>
          <w:rFonts w:ascii="Times New Roman" w:hAnsi="Times New Roman"/>
          <w:b/>
          <w:sz w:val="28"/>
          <w:szCs w:val="28"/>
        </w:rPr>
        <w:t>9</w:t>
      </w:r>
      <w:r w:rsidRPr="004A4B40">
        <w:rPr>
          <w:rFonts w:ascii="Times New Roman" w:hAnsi="Times New Roman"/>
          <w:b/>
          <w:sz w:val="28"/>
          <w:szCs w:val="28"/>
        </w:rPr>
        <w:t xml:space="preserve"> год.</w:t>
      </w:r>
    </w:p>
    <w:p w:rsidR="00830A67" w:rsidRPr="00C9473B" w:rsidRDefault="00830A67" w:rsidP="002E615B">
      <w:pPr>
        <w:autoSpaceDE w:val="0"/>
        <w:autoSpaceDN w:val="0"/>
        <w:adjustRightInd w:val="0"/>
        <w:spacing w:after="0" w:line="240" w:lineRule="auto"/>
        <w:jc w:val="center"/>
        <w:outlineLvl w:val="0"/>
        <w:rPr>
          <w:rFonts w:ascii="Times New Roman" w:hAnsi="Times New Roman"/>
          <w:b/>
          <w:sz w:val="28"/>
          <w:szCs w:val="28"/>
        </w:rPr>
      </w:pPr>
    </w:p>
    <w:p w:rsidR="00830A67" w:rsidRPr="00A97408" w:rsidRDefault="00830A67" w:rsidP="00B0259E">
      <w:pPr>
        <w:numPr>
          <w:ilvl w:val="0"/>
          <w:numId w:val="1"/>
        </w:numPr>
        <w:autoSpaceDE w:val="0"/>
        <w:autoSpaceDN w:val="0"/>
        <w:adjustRightInd w:val="0"/>
        <w:spacing w:line="240" w:lineRule="auto"/>
        <w:jc w:val="center"/>
        <w:outlineLvl w:val="1"/>
        <w:rPr>
          <w:rFonts w:ascii="Times New Roman" w:hAnsi="Times New Roman"/>
          <w:b/>
          <w:sz w:val="28"/>
          <w:szCs w:val="28"/>
        </w:rPr>
      </w:pPr>
      <w:r w:rsidRPr="00A97408">
        <w:rPr>
          <w:rFonts w:ascii="Times New Roman" w:hAnsi="Times New Roman"/>
          <w:b/>
          <w:sz w:val="28"/>
          <w:szCs w:val="28"/>
        </w:rPr>
        <w:t>Общие положения.</w:t>
      </w:r>
    </w:p>
    <w:p w:rsidR="00830A67" w:rsidRPr="00DD43E6" w:rsidRDefault="00830A67" w:rsidP="004A4B40">
      <w:pPr>
        <w:spacing w:after="0" w:line="240" w:lineRule="auto"/>
        <w:ind w:firstLine="540"/>
        <w:jc w:val="both"/>
        <w:rPr>
          <w:rFonts w:ascii="Times New Roman" w:hAnsi="Times New Roman"/>
          <w:sz w:val="28"/>
          <w:szCs w:val="28"/>
        </w:rPr>
      </w:pPr>
      <w:r w:rsidRPr="00DD43E6">
        <w:rPr>
          <w:rFonts w:ascii="Times New Roman" w:hAnsi="Times New Roman"/>
          <w:sz w:val="28"/>
          <w:szCs w:val="28"/>
        </w:rPr>
        <w:t xml:space="preserve">Учетная политика Администрации </w:t>
      </w:r>
      <w:r w:rsidR="008C5AC5">
        <w:rPr>
          <w:rFonts w:ascii="Times New Roman" w:hAnsi="Times New Roman"/>
          <w:sz w:val="28"/>
          <w:szCs w:val="28"/>
        </w:rPr>
        <w:t xml:space="preserve">сельского поселения Дмитриевский </w:t>
      </w:r>
      <w:r w:rsidRPr="00DD43E6">
        <w:rPr>
          <w:rFonts w:ascii="Times New Roman" w:hAnsi="Times New Roman"/>
          <w:sz w:val="28"/>
          <w:szCs w:val="28"/>
        </w:rPr>
        <w:t>сельсовет</w:t>
      </w:r>
      <w:r w:rsidR="008C5AC5">
        <w:rPr>
          <w:rFonts w:ascii="Times New Roman" w:hAnsi="Times New Roman"/>
          <w:sz w:val="28"/>
          <w:szCs w:val="28"/>
        </w:rPr>
        <w:t xml:space="preserve"> муниципального района</w:t>
      </w:r>
      <w:r w:rsidRPr="00DD43E6">
        <w:rPr>
          <w:rFonts w:ascii="Times New Roman" w:hAnsi="Times New Roman"/>
          <w:sz w:val="28"/>
          <w:szCs w:val="28"/>
        </w:rPr>
        <w:t xml:space="preserve"> </w:t>
      </w:r>
      <w:r w:rsidR="00B14462" w:rsidRPr="00DD43E6">
        <w:rPr>
          <w:rFonts w:ascii="Times New Roman" w:hAnsi="Times New Roman"/>
          <w:sz w:val="28"/>
          <w:szCs w:val="28"/>
        </w:rPr>
        <w:t>Уфимск</w:t>
      </w:r>
      <w:r w:rsidR="008C5AC5">
        <w:rPr>
          <w:rFonts w:ascii="Times New Roman" w:hAnsi="Times New Roman"/>
          <w:sz w:val="28"/>
          <w:szCs w:val="28"/>
        </w:rPr>
        <w:t xml:space="preserve">ий </w:t>
      </w:r>
      <w:r w:rsidRPr="00DD43E6">
        <w:rPr>
          <w:rFonts w:ascii="Times New Roman" w:hAnsi="Times New Roman"/>
          <w:sz w:val="28"/>
          <w:szCs w:val="28"/>
        </w:rPr>
        <w:t xml:space="preserve">район </w:t>
      </w:r>
      <w:r w:rsidR="00B14462" w:rsidRPr="00DD43E6">
        <w:rPr>
          <w:rFonts w:ascii="Times New Roman" w:hAnsi="Times New Roman"/>
          <w:sz w:val="28"/>
          <w:szCs w:val="28"/>
        </w:rPr>
        <w:t>Республики Башкортостан</w:t>
      </w:r>
      <w:r w:rsidRPr="00DD43E6">
        <w:rPr>
          <w:rFonts w:ascii="Times New Roman" w:hAnsi="Times New Roman"/>
          <w:sz w:val="28"/>
          <w:szCs w:val="28"/>
        </w:rPr>
        <w:t xml:space="preserve"> на 201</w:t>
      </w:r>
      <w:r w:rsidR="00141261">
        <w:rPr>
          <w:rFonts w:ascii="Times New Roman" w:hAnsi="Times New Roman"/>
          <w:sz w:val="28"/>
          <w:szCs w:val="28"/>
        </w:rPr>
        <w:t>9</w:t>
      </w:r>
      <w:r w:rsidRPr="00DD43E6">
        <w:rPr>
          <w:rFonts w:ascii="Times New Roman" w:hAnsi="Times New Roman"/>
          <w:sz w:val="28"/>
          <w:szCs w:val="28"/>
        </w:rPr>
        <w:t xml:space="preserve"> год (далее – администрация сельсовета) определяет совокупность способов ведения бухгалтерского учета в соответствии с Федеральным Законом от 06.12.2011г. N 402-ФЗ «О бухгалтерском учете» для обеспечения формирования достоверной информации о результатах деятельности администрации сельсовета.</w:t>
      </w:r>
    </w:p>
    <w:p w:rsidR="00830A67" w:rsidRPr="00DD43E6" w:rsidRDefault="00830A67" w:rsidP="002E615B">
      <w:pPr>
        <w:autoSpaceDE w:val="0"/>
        <w:autoSpaceDN w:val="0"/>
        <w:adjustRightInd w:val="0"/>
        <w:spacing w:after="0" w:line="240" w:lineRule="auto"/>
        <w:ind w:firstLine="540"/>
        <w:jc w:val="both"/>
        <w:outlineLvl w:val="1"/>
        <w:rPr>
          <w:rFonts w:ascii="Times New Roman" w:hAnsi="Times New Roman"/>
          <w:sz w:val="28"/>
          <w:szCs w:val="28"/>
        </w:rPr>
      </w:pPr>
      <w:r w:rsidRPr="00DD43E6">
        <w:rPr>
          <w:rFonts w:ascii="Times New Roman" w:hAnsi="Times New Roman"/>
          <w:sz w:val="28"/>
          <w:szCs w:val="28"/>
        </w:rPr>
        <w:t xml:space="preserve">Изменения в Учетную политику администрации сельсовета могут вноситься в случаях изменения законодательства Российской Федерации или нормативных актов органов, осуществляющих регулирование бухгалтерского учета, разработки новых способов ведения бухгалтерского учета или существенного изменения условий ее деятельности. </w:t>
      </w:r>
    </w:p>
    <w:p w:rsidR="00251F60" w:rsidRPr="00DD43E6" w:rsidRDefault="00251F60" w:rsidP="002E615B">
      <w:pPr>
        <w:autoSpaceDE w:val="0"/>
        <w:autoSpaceDN w:val="0"/>
        <w:adjustRightInd w:val="0"/>
        <w:spacing w:after="0" w:line="240" w:lineRule="auto"/>
        <w:ind w:firstLine="540"/>
        <w:jc w:val="both"/>
        <w:outlineLvl w:val="1"/>
        <w:rPr>
          <w:rFonts w:ascii="Times New Roman" w:hAnsi="Times New Roman"/>
          <w:sz w:val="28"/>
          <w:szCs w:val="28"/>
        </w:rPr>
      </w:pPr>
    </w:p>
    <w:p w:rsidR="00251F60" w:rsidRPr="00DD43E6" w:rsidRDefault="00261798" w:rsidP="00251F60">
      <w:pPr>
        <w:jc w:val="both"/>
        <w:rPr>
          <w:rFonts w:ascii="Times New Roman" w:hAnsi="Times New Roman"/>
          <w:sz w:val="28"/>
          <w:szCs w:val="28"/>
        </w:rPr>
      </w:pPr>
      <w:r w:rsidRPr="00DD43E6">
        <w:rPr>
          <w:rFonts w:ascii="Times New Roman" w:hAnsi="Times New Roman"/>
          <w:sz w:val="28"/>
          <w:szCs w:val="28"/>
        </w:rPr>
        <w:t>1.1. Ответственным за организацию бюджетного учета в учреждении и соблюдение законодательства при выполнении хозяйственных операций является руководитель учреждения. Основание: часть 1 статьи 7 Закона от 6 декабря 2011 г. № 402-ФЗ.</w:t>
      </w:r>
    </w:p>
    <w:p w:rsidR="00261798" w:rsidRPr="00DD43E6" w:rsidRDefault="00251F60" w:rsidP="00261798">
      <w:pPr>
        <w:jc w:val="both"/>
        <w:rPr>
          <w:rFonts w:ascii="Times New Roman" w:hAnsi="Times New Roman"/>
          <w:sz w:val="28"/>
          <w:szCs w:val="28"/>
        </w:rPr>
      </w:pPr>
      <w:r w:rsidRPr="00DD43E6">
        <w:rPr>
          <w:rFonts w:ascii="Times New Roman" w:hAnsi="Times New Roman"/>
          <w:sz w:val="28"/>
          <w:szCs w:val="28"/>
        </w:rPr>
        <w:t xml:space="preserve">1.2. Бухгалтерский учет ведет Муниципальное казенное учреждение «Управление по обеспечению деятельности учреждений муниципального района Уфимский район Республики Башкортостан». Деятельность МКУ «УОДУ МР Уфимский район РБ» регламентируется </w:t>
      </w:r>
      <w:r w:rsidR="00150CE2" w:rsidRPr="00DD43E6">
        <w:rPr>
          <w:rFonts w:ascii="Times New Roman" w:hAnsi="Times New Roman"/>
          <w:sz w:val="28"/>
          <w:szCs w:val="28"/>
        </w:rPr>
        <w:t>Уставом.</w:t>
      </w:r>
      <w:r w:rsidRPr="00DD43E6">
        <w:rPr>
          <w:rFonts w:ascii="Times New Roman" w:hAnsi="Times New Roman"/>
          <w:sz w:val="28"/>
          <w:szCs w:val="28"/>
        </w:rPr>
        <w:t xml:space="preserve"> </w:t>
      </w:r>
      <w:r w:rsidR="00261798" w:rsidRPr="00DD43E6">
        <w:rPr>
          <w:rFonts w:ascii="Times New Roman" w:hAnsi="Times New Roman"/>
          <w:sz w:val="28"/>
          <w:szCs w:val="28"/>
        </w:rPr>
        <w:t>Сотрудники бухгалтерии руководствуются в своей деятельности Положением о бухгалтерии, должностными инструкциями. Основание: часть 3 статьи 7 Закона от 6 декабря 2011 г. № 402-ФЗ.</w:t>
      </w:r>
    </w:p>
    <w:p w:rsidR="00DD43E6" w:rsidRDefault="00261798" w:rsidP="00DD43E6">
      <w:pPr>
        <w:pStyle w:val="a5"/>
        <w:jc w:val="both"/>
        <w:rPr>
          <w:sz w:val="26"/>
          <w:szCs w:val="26"/>
        </w:rPr>
      </w:pPr>
      <w:r w:rsidRPr="00DD43E6">
        <w:rPr>
          <w:b w:val="0"/>
          <w:sz w:val="28"/>
          <w:szCs w:val="28"/>
        </w:rPr>
        <w:t xml:space="preserve">1.3. </w:t>
      </w:r>
      <w:r w:rsidR="00DD43E6" w:rsidRPr="008C5AC5">
        <w:rPr>
          <w:b w:val="0"/>
          <w:sz w:val="28"/>
          <w:szCs w:val="28"/>
        </w:rPr>
        <w:t xml:space="preserve">Заместитель главного бухгалтера </w:t>
      </w:r>
      <w:bookmarkStart w:id="1" w:name="_Hlk524942992"/>
      <w:r w:rsidR="0059755E" w:rsidRPr="00DD43E6">
        <w:rPr>
          <w:b w:val="0"/>
          <w:sz w:val="28"/>
          <w:szCs w:val="28"/>
        </w:rPr>
        <w:t>МКУ «УОДУ МР Уфимский район РБ»</w:t>
      </w:r>
      <w:bookmarkEnd w:id="1"/>
      <w:r w:rsidR="0059755E" w:rsidRPr="00DD43E6">
        <w:rPr>
          <w:b w:val="0"/>
          <w:sz w:val="28"/>
          <w:szCs w:val="28"/>
        </w:rPr>
        <w:t xml:space="preserve"> </w:t>
      </w:r>
      <w:r w:rsidRPr="00DD43E6">
        <w:rPr>
          <w:b w:val="0"/>
          <w:sz w:val="28"/>
          <w:szCs w:val="28"/>
        </w:rPr>
        <w:t xml:space="preserve"> несет ответственность за формирование учетной политики, ведение бюджетного учета, своевременное представление полной и достоверной б</w:t>
      </w:r>
      <w:r w:rsidR="001E6F84" w:rsidRPr="00DD43E6">
        <w:rPr>
          <w:b w:val="0"/>
          <w:sz w:val="28"/>
          <w:szCs w:val="28"/>
        </w:rPr>
        <w:t>ухгалтерской</w:t>
      </w:r>
      <w:r w:rsidR="00150CE2" w:rsidRPr="00DD43E6">
        <w:rPr>
          <w:b w:val="0"/>
          <w:sz w:val="28"/>
          <w:szCs w:val="28"/>
        </w:rPr>
        <w:t xml:space="preserve"> </w:t>
      </w:r>
      <w:r w:rsidR="001E6F84" w:rsidRPr="00DD43E6">
        <w:rPr>
          <w:b w:val="0"/>
          <w:sz w:val="28"/>
          <w:szCs w:val="28"/>
        </w:rPr>
        <w:t>(финансовой)</w:t>
      </w:r>
      <w:r w:rsidRPr="00DD43E6">
        <w:rPr>
          <w:b w:val="0"/>
          <w:sz w:val="28"/>
          <w:szCs w:val="28"/>
        </w:rPr>
        <w:t>, налоговой и статистической отчетности.</w:t>
      </w:r>
      <w:r w:rsidR="00150CE2" w:rsidRPr="00DD43E6">
        <w:rPr>
          <w:sz w:val="26"/>
          <w:szCs w:val="26"/>
        </w:rPr>
        <w:t xml:space="preserve"> </w:t>
      </w:r>
    </w:p>
    <w:p w:rsidR="00DD43E6" w:rsidRPr="00A97408" w:rsidRDefault="00DD43E6" w:rsidP="00DD43E6">
      <w:pPr>
        <w:pStyle w:val="a5"/>
        <w:jc w:val="both"/>
        <w:rPr>
          <w:b w:val="0"/>
          <w:sz w:val="28"/>
          <w:szCs w:val="28"/>
        </w:rPr>
      </w:pPr>
      <w:r w:rsidRPr="00A97408">
        <w:rPr>
          <w:b w:val="0"/>
          <w:sz w:val="28"/>
          <w:szCs w:val="28"/>
        </w:rPr>
        <w:lastRenderedPageBreak/>
        <w:t>1.</w:t>
      </w:r>
      <w:r w:rsidR="00727DA8" w:rsidRPr="00A97408">
        <w:rPr>
          <w:b w:val="0"/>
          <w:sz w:val="28"/>
          <w:szCs w:val="28"/>
        </w:rPr>
        <w:t>4</w:t>
      </w:r>
      <w:r w:rsidRPr="00A97408">
        <w:rPr>
          <w:b w:val="0"/>
          <w:sz w:val="28"/>
          <w:szCs w:val="28"/>
        </w:rPr>
        <w:t xml:space="preserve">. В Администрации </w:t>
      </w:r>
      <w:r w:rsidR="008C5AC5" w:rsidRPr="008C5AC5">
        <w:rPr>
          <w:b w:val="0"/>
          <w:sz w:val="28"/>
          <w:szCs w:val="28"/>
        </w:rPr>
        <w:t>сельского поселения Дмитриевский сельсовет муниципального района Уфимский район</w:t>
      </w:r>
      <w:r w:rsidR="00727DA8" w:rsidRPr="00A97408">
        <w:rPr>
          <w:b w:val="0"/>
          <w:sz w:val="28"/>
          <w:szCs w:val="28"/>
        </w:rPr>
        <w:t xml:space="preserve"> </w:t>
      </w:r>
      <w:r w:rsidR="008C5AC5">
        <w:rPr>
          <w:b w:val="0"/>
          <w:sz w:val="28"/>
          <w:szCs w:val="28"/>
        </w:rPr>
        <w:t xml:space="preserve">Республики Башкортостан </w:t>
      </w:r>
      <w:r w:rsidRPr="00A97408">
        <w:rPr>
          <w:b w:val="0"/>
          <w:sz w:val="28"/>
          <w:szCs w:val="28"/>
        </w:rPr>
        <w:t>утвержден состав постоянно действующих комиссий:</w:t>
      </w:r>
    </w:p>
    <w:p w:rsidR="00DD43E6" w:rsidRPr="00A97408" w:rsidRDefault="00DD43E6" w:rsidP="00DD43E6">
      <w:pPr>
        <w:pStyle w:val="a5"/>
        <w:numPr>
          <w:ilvl w:val="0"/>
          <w:numId w:val="47"/>
        </w:numPr>
        <w:suppressAutoHyphens/>
        <w:jc w:val="both"/>
        <w:rPr>
          <w:b w:val="0"/>
          <w:sz w:val="28"/>
          <w:szCs w:val="28"/>
        </w:rPr>
      </w:pPr>
      <w:r w:rsidRPr="00A97408">
        <w:rPr>
          <w:b w:val="0"/>
          <w:sz w:val="28"/>
          <w:szCs w:val="28"/>
        </w:rPr>
        <w:t>комиссии по поступлению и выбытию активов (приложение №</w:t>
      </w:r>
      <w:r w:rsidR="00CB52CE" w:rsidRPr="00A97408">
        <w:rPr>
          <w:b w:val="0"/>
          <w:sz w:val="28"/>
          <w:szCs w:val="28"/>
        </w:rPr>
        <w:t>1</w:t>
      </w:r>
      <w:r w:rsidRPr="00A97408">
        <w:rPr>
          <w:b w:val="0"/>
          <w:sz w:val="28"/>
          <w:szCs w:val="28"/>
        </w:rPr>
        <w:t>);</w:t>
      </w:r>
    </w:p>
    <w:p w:rsidR="00DD43E6" w:rsidRPr="00A97408" w:rsidRDefault="00DD43E6" w:rsidP="00DD43E6">
      <w:pPr>
        <w:pStyle w:val="a5"/>
        <w:numPr>
          <w:ilvl w:val="0"/>
          <w:numId w:val="47"/>
        </w:numPr>
        <w:suppressAutoHyphens/>
        <w:jc w:val="both"/>
        <w:rPr>
          <w:b w:val="0"/>
          <w:sz w:val="28"/>
          <w:szCs w:val="28"/>
        </w:rPr>
      </w:pPr>
      <w:r w:rsidRPr="00A97408">
        <w:rPr>
          <w:b w:val="0"/>
          <w:sz w:val="28"/>
          <w:szCs w:val="28"/>
        </w:rPr>
        <w:t>инвентаризационной комиссии (приложение №</w:t>
      </w:r>
      <w:r w:rsidR="00CB52CE" w:rsidRPr="00A97408">
        <w:rPr>
          <w:b w:val="0"/>
          <w:sz w:val="28"/>
          <w:szCs w:val="28"/>
        </w:rPr>
        <w:t>2</w:t>
      </w:r>
      <w:r w:rsidRPr="00A97408">
        <w:rPr>
          <w:b w:val="0"/>
          <w:sz w:val="28"/>
          <w:szCs w:val="28"/>
        </w:rPr>
        <w:t xml:space="preserve">); </w:t>
      </w:r>
    </w:p>
    <w:p w:rsidR="00DD43E6" w:rsidRPr="00727DA8" w:rsidRDefault="00DD43E6" w:rsidP="00DD43E6">
      <w:pPr>
        <w:pStyle w:val="a5"/>
        <w:jc w:val="both"/>
        <w:rPr>
          <w:b w:val="0"/>
          <w:sz w:val="28"/>
          <w:szCs w:val="28"/>
        </w:rPr>
      </w:pPr>
      <w:r w:rsidRPr="00A97408">
        <w:rPr>
          <w:b w:val="0"/>
          <w:sz w:val="28"/>
          <w:szCs w:val="28"/>
        </w:rPr>
        <w:t>1.</w:t>
      </w:r>
      <w:r w:rsidR="00727DA8" w:rsidRPr="00A97408">
        <w:rPr>
          <w:b w:val="0"/>
          <w:sz w:val="28"/>
          <w:szCs w:val="28"/>
        </w:rPr>
        <w:t>5</w:t>
      </w:r>
      <w:r w:rsidRPr="00A97408">
        <w:rPr>
          <w:b w:val="0"/>
          <w:sz w:val="28"/>
          <w:szCs w:val="28"/>
        </w:rPr>
        <w:t xml:space="preserve">. Перечень должностей сотрудников, с которыми </w:t>
      </w:r>
      <w:r w:rsidR="00727DA8" w:rsidRPr="00A97408">
        <w:rPr>
          <w:b w:val="0"/>
          <w:sz w:val="28"/>
          <w:szCs w:val="28"/>
        </w:rPr>
        <w:t>Администраци</w:t>
      </w:r>
      <w:r w:rsidR="008C5AC5">
        <w:rPr>
          <w:b w:val="0"/>
          <w:sz w:val="28"/>
          <w:szCs w:val="28"/>
        </w:rPr>
        <w:t>я</w:t>
      </w:r>
      <w:r w:rsidR="00727DA8" w:rsidRPr="00A97408">
        <w:rPr>
          <w:b w:val="0"/>
          <w:sz w:val="28"/>
          <w:szCs w:val="28"/>
        </w:rPr>
        <w:t xml:space="preserve"> </w:t>
      </w:r>
      <w:r w:rsidR="008C5AC5" w:rsidRPr="008C5AC5">
        <w:rPr>
          <w:b w:val="0"/>
          <w:sz w:val="28"/>
          <w:szCs w:val="28"/>
        </w:rPr>
        <w:t>сельского поселения Дмитриевский сельсовет муниципального района Уфимский район</w:t>
      </w:r>
      <w:r w:rsidR="008C5AC5" w:rsidRPr="00A97408">
        <w:rPr>
          <w:b w:val="0"/>
          <w:sz w:val="28"/>
          <w:szCs w:val="28"/>
        </w:rPr>
        <w:t xml:space="preserve"> </w:t>
      </w:r>
      <w:r w:rsidR="008C5AC5">
        <w:rPr>
          <w:b w:val="0"/>
          <w:sz w:val="28"/>
          <w:szCs w:val="28"/>
        </w:rPr>
        <w:t>Республики Башкортостан</w:t>
      </w:r>
      <w:r w:rsidRPr="00727DA8">
        <w:rPr>
          <w:b w:val="0"/>
          <w:sz w:val="28"/>
          <w:szCs w:val="28"/>
        </w:rPr>
        <w:t xml:space="preserve"> заключает договоры о полной материальной ответственности, приведен в </w:t>
      </w:r>
      <w:r w:rsidRPr="00A34493">
        <w:rPr>
          <w:b w:val="0"/>
          <w:sz w:val="28"/>
          <w:szCs w:val="28"/>
        </w:rPr>
        <w:t>приложении №</w:t>
      </w:r>
      <w:r w:rsidR="00C7037B" w:rsidRPr="00A34493">
        <w:rPr>
          <w:b w:val="0"/>
          <w:sz w:val="28"/>
          <w:szCs w:val="28"/>
        </w:rPr>
        <w:t>3</w:t>
      </w:r>
      <w:r w:rsidRPr="00A34493">
        <w:rPr>
          <w:b w:val="0"/>
          <w:sz w:val="28"/>
          <w:szCs w:val="28"/>
        </w:rPr>
        <w:t>.</w:t>
      </w:r>
    </w:p>
    <w:p w:rsidR="00DF446C" w:rsidRDefault="00DD43E6" w:rsidP="00DF446C">
      <w:pPr>
        <w:pStyle w:val="a5"/>
        <w:jc w:val="both"/>
        <w:rPr>
          <w:b w:val="0"/>
          <w:sz w:val="28"/>
          <w:szCs w:val="28"/>
        </w:rPr>
      </w:pPr>
      <w:r w:rsidRPr="00727DA8">
        <w:rPr>
          <w:b w:val="0"/>
          <w:sz w:val="28"/>
          <w:szCs w:val="28"/>
        </w:rPr>
        <w:t>1.</w:t>
      </w:r>
      <w:r w:rsidR="00727DA8" w:rsidRPr="00727DA8">
        <w:rPr>
          <w:b w:val="0"/>
          <w:sz w:val="28"/>
          <w:szCs w:val="28"/>
        </w:rPr>
        <w:t>6</w:t>
      </w:r>
      <w:r w:rsidRPr="00727DA8">
        <w:rPr>
          <w:b w:val="0"/>
          <w:sz w:val="28"/>
          <w:szCs w:val="28"/>
        </w:rPr>
        <w:t>. Бухгалтерский учет ведется в валюте Российской Федерации — в рублях. Стоимость объектов учета, выраженная в иностранной валюте, подлежит пересчету в валюту Российской Федерации в соответствии с пунктом 13 Инструкции к Единому плану счетов № 157н.</w:t>
      </w:r>
    </w:p>
    <w:p w:rsidR="007D14C8" w:rsidRPr="005531BF" w:rsidRDefault="00DF446C" w:rsidP="00DF446C">
      <w:pPr>
        <w:pStyle w:val="a5"/>
        <w:jc w:val="both"/>
        <w:rPr>
          <w:b w:val="0"/>
          <w:sz w:val="28"/>
          <w:szCs w:val="28"/>
        </w:rPr>
      </w:pPr>
      <w:r w:rsidRPr="005531BF">
        <w:rPr>
          <w:b w:val="0"/>
          <w:color w:val="000000"/>
          <w:sz w:val="28"/>
          <w:szCs w:val="28"/>
        </w:rPr>
        <w:t>1.7</w:t>
      </w:r>
      <w:r w:rsidR="007D14C8" w:rsidRPr="005531BF">
        <w:rPr>
          <w:b w:val="0"/>
          <w:color w:val="000000"/>
          <w:sz w:val="28"/>
          <w:szCs w:val="28"/>
        </w:rPr>
        <w:t>. Все изменения и дополнения утверждаются руководителем учреждения.</w:t>
      </w:r>
    </w:p>
    <w:p w:rsidR="007D14C8" w:rsidRPr="00FA3738" w:rsidRDefault="005531BF" w:rsidP="007D14C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highlight w:val="yellow"/>
        </w:rPr>
      </w:pPr>
      <w:r>
        <w:rPr>
          <w:color w:val="000000"/>
          <w:sz w:val="28"/>
          <w:szCs w:val="28"/>
        </w:rPr>
        <w:t>1.8.</w:t>
      </w:r>
      <w:r w:rsidR="007D14C8" w:rsidRPr="00873735">
        <w:rPr>
          <w:color w:val="000000"/>
          <w:sz w:val="28"/>
          <w:szCs w:val="28"/>
        </w:rPr>
        <w:t xml:space="preserve"> Если в результате изменения действующего законодательства России отдельные статьи вступят с ним в противоречие, они утрачивают силу, преимущественную силу </w:t>
      </w:r>
      <w:r w:rsidR="007D14C8" w:rsidRPr="005531BF">
        <w:rPr>
          <w:color w:val="000000"/>
          <w:sz w:val="28"/>
          <w:szCs w:val="28"/>
        </w:rPr>
        <w:t>имеют положения действующего законодательства России.</w:t>
      </w:r>
    </w:p>
    <w:p w:rsidR="007D14C8" w:rsidRDefault="005531BF" w:rsidP="007D14C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1.9.</w:t>
      </w:r>
      <w:r w:rsidR="007D14C8">
        <w:rPr>
          <w:color w:val="000000"/>
          <w:sz w:val="28"/>
          <w:szCs w:val="28"/>
        </w:rPr>
        <w:t>При отражении в бухучете хозяйственных операций 1-18 разряды номера счета Рабочего плана счетов формируются следующим образом:</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6795"/>
      </w:tblGrid>
      <w:tr w:rsidR="007D14C8" w:rsidTr="00DF446C">
        <w:trPr>
          <w:trHeight w:val="195"/>
        </w:trPr>
        <w:tc>
          <w:tcPr>
            <w:tcW w:w="2235" w:type="dxa"/>
          </w:tcPr>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Разряд номера счета</w:t>
            </w:r>
          </w:p>
        </w:tc>
        <w:tc>
          <w:tcPr>
            <w:tcW w:w="6795" w:type="dxa"/>
          </w:tcPr>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код</w:t>
            </w:r>
          </w:p>
        </w:tc>
      </w:tr>
      <w:tr w:rsidR="007D14C8" w:rsidTr="00DF446C">
        <w:trPr>
          <w:trHeight w:val="150"/>
        </w:trPr>
        <w:tc>
          <w:tcPr>
            <w:tcW w:w="2235" w:type="dxa"/>
          </w:tcPr>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1-4</w:t>
            </w:r>
          </w:p>
        </w:tc>
        <w:tc>
          <w:tcPr>
            <w:tcW w:w="6795" w:type="dxa"/>
          </w:tcPr>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Аналитический код вида услуги :</w:t>
            </w:r>
          </w:p>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p>
        </w:tc>
      </w:tr>
      <w:tr w:rsidR="007D14C8" w:rsidTr="00DF446C">
        <w:trPr>
          <w:trHeight w:val="112"/>
        </w:trPr>
        <w:tc>
          <w:tcPr>
            <w:tcW w:w="2235" w:type="dxa"/>
          </w:tcPr>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5-14</w:t>
            </w:r>
          </w:p>
        </w:tc>
        <w:tc>
          <w:tcPr>
            <w:tcW w:w="6795" w:type="dxa"/>
          </w:tcPr>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0000000000</w:t>
            </w:r>
          </w:p>
        </w:tc>
      </w:tr>
      <w:tr w:rsidR="007D14C8" w:rsidTr="00DF446C">
        <w:trPr>
          <w:trHeight w:val="142"/>
        </w:trPr>
        <w:tc>
          <w:tcPr>
            <w:tcW w:w="2235" w:type="dxa"/>
          </w:tcPr>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15-17</w:t>
            </w:r>
          </w:p>
        </w:tc>
        <w:tc>
          <w:tcPr>
            <w:tcW w:w="6795" w:type="dxa"/>
          </w:tcPr>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Код вида поступлений или выбытий, соответствующий</w:t>
            </w:r>
          </w:p>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-аналитической группе подвида доходов бюджетов;</w:t>
            </w:r>
          </w:p>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-коду вида расходов;</w:t>
            </w:r>
          </w:p>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-аналитической группе вида источников финансирования дефицитов бюджетов</w:t>
            </w:r>
          </w:p>
        </w:tc>
      </w:tr>
      <w:tr w:rsidR="007D14C8" w:rsidTr="00DF446C">
        <w:trPr>
          <w:trHeight w:val="165"/>
        </w:trPr>
        <w:tc>
          <w:tcPr>
            <w:tcW w:w="2235" w:type="dxa"/>
          </w:tcPr>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18</w:t>
            </w:r>
          </w:p>
        </w:tc>
        <w:tc>
          <w:tcPr>
            <w:tcW w:w="6795" w:type="dxa"/>
          </w:tcPr>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Код вида финансового обеспечения (деятельности)</w:t>
            </w:r>
          </w:p>
          <w:p w:rsidR="007D14C8" w:rsidRPr="00372362" w:rsidRDefault="007D14C8" w:rsidP="00DF446C">
            <w:pPr>
              <w:pStyle w:val="a5"/>
              <w:jc w:val="both"/>
              <w:rPr>
                <w:b w:val="0"/>
                <w:sz w:val="28"/>
                <w:szCs w:val="28"/>
              </w:rPr>
            </w:pPr>
            <w:r w:rsidRPr="00372362">
              <w:rPr>
                <w:b w:val="0"/>
                <w:color w:val="000000"/>
                <w:sz w:val="28"/>
                <w:szCs w:val="28"/>
              </w:rPr>
              <w:t>-1</w:t>
            </w:r>
            <w:r>
              <w:rPr>
                <w:b w:val="0"/>
                <w:color w:val="000000"/>
                <w:sz w:val="28"/>
                <w:szCs w:val="28"/>
              </w:rPr>
              <w:t>-</w:t>
            </w:r>
            <w:r w:rsidRPr="00372362">
              <w:rPr>
                <w:b w:val="0"/>
                <w:sz w:val="28"/>
                <w:szCs w:val="28"/>
              </w:rPr>
              <w:t>деятельность, осуществляемая за счет средств соответствующего бюджета бюджетной системы Российской Федерации (бюджетная деятельность);</w:t>
            </w:r>
          </w:p>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-2-приносящая доход деятельность (собственные доходы учреждения)</w:t>
            </w:r>
          </w:p>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-3-средства во временном распоряжении;</w:t>
            </w:r>
          </w:p>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-4-субсидия на выполнение государственного задания</w:t>
            </w:r>
          </w:p>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-5- субсидии   на иные цели</w:t>
            </w:r>
          </w:p>
          <w:p w:rsidR="007D14C8" w:rsidRDefault="007D14C8" w:rsidP="00DF446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-6-субсидии на цели осуществления капитальных вложений</w:t>
            </w:r>
          </w:p>
        </w:tc>
      </w:tr>
    </w:tbl>
    <w:p w:rsidR="007D14C8" w:rsidRPr="00F93F58" w:rsidRDefault="007D14C8" w:rsidP="007D14C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p>
    <w:p w:rsidR="005531BF" w:rsidRDefault="005531BF" w:rsidP="007D14C8">
      <w:p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1.10.</w:t>
      </w:r>
      <w:r w:rsidR="007D14C8" w:rsidRPr="005531BF">
        <w:rPr>
          <w:rFonts w:ascii="Times New Roman" w:hAnsi="Times New Roman"/>
          <w:sz w:val="28"/>
          <w:szCs w:val="28"/>
        </w:rPr>
        <w:t>Учреждение применяет забалансовые счета, утвержденные в Инструкции к Единому плану счетов №157н.</w:t>
      </w:r>
    </w:p>
    <w:p w:rsidR="007D14C8" w:rsidRDefault="005531BF" w:rsidP="007D14C8">
      <w:p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1.11.</w:t>
      </w:r>
      <w:r w:rsidR="007D14C8">
        <w:rPr>
          <w:rFonts w:ascii="Times New Roman" w:hAnsi="Times New Roman"/>
          <w:sz w:val="28"/>
          <w:szCs w:val="28"/>
        </w:rPr>
        <w:t xml:space="preserve">В части операций по исполнению публичных обязательств перед гражданами в денежной форме учреждение ведет бюджетный учет по рабочему Плану счетов в </w:t>
      </w:r>
      <w:r w:rsidR="007D14C8">
        <w:rPr>
          <w:rFonts w:ascii="Times New Roman" w:hAnsi="Times New Roman"/>
          <w:sz w:val="28"/>
          <w:szCs w:val="28"/>
        </w:rPr>
        <w:lastRenderedPageBreak/>
        <w:t>соответствии Инструкцией №162н  на основании пункта 2 и 6 Инструкции к Единому плану счетов №157н.</w:t>
      </w:r>
    </w:p>
    <w:p w:rsidR="00C059AE" w:rsidRPr="00C059AE" w:rsidRDefault="00C059AE" w:rsidP="00C059AE">
      <w:pPr>
        <w:pStyle w:val="a5"/>
        <w:jc w:val="both"/>
        <w:rPr>
          <w:b w:val="0"/>
          <w:sz w:val="28"/>
          <w:szCs w:val="28"/>
        </w:rPr>
      </w:pPr>
      <w:r w:rsidRPr="00C059AE">
        <w:rPr>
          <w:b w:val="0"/>
          <w:sz w:val="28"/>
          <w:szCs w:val="28"/>
        </w:rPr>
        <w:t>1.</w:t>
      </w:r>
      <w:r w:rsidR="005531BF">
        <w:rPr>
          <w:b w:val="0"/>
          <w:sz w:val="28"/>
          <w:szCs w:val="28"/>
        </w:rPr>
        <w:t>1</w:t>
      </w:r>
      <w:r w:rsidR="00306CA1">
        <w:rPr>
          <w:b w:val="0"/>
          <w:sz w:val="28"/>
          <w:szCs w:val="28"/>
        </w:rPr>
        <w:t>2</w:t>
      </w:r>
      <w:r w:rsidRPr="00C059AE">
        <w:rPr>
          <w:b w:val="0"/>
          <w:sz w:val="28"/>
          <w:szCs w:val="28"/>
        </w:rPr>
        <w:t>. В данные бухучета за отчетный год включается информация о фактах хозяйственной жизни, которые имели место в период между отчетной датой и датой подписания бухгалтерской (финансовой) отчетности за отчетный год и оказали (могут оказать) существенное влияние на финансовое состояние, движение денег или результаты деятельности учреждения (далее – события после отчетной даты).</w:t>
      </w:r>
    </w:p>
    <w:p w:rsidR="00C059AE" w:rsidRPr="00C059AE" w:rsidRDefault="00C059AE" w:rsidP="00C059AE">
      <w:pPr>
        <w:pStyle w:val="a5"/>
        <w:jc w:val="both"/>
        <w:rPr>
          <w:b w:val="0"/>
          <w:sz w:val="28"/>
          <w:szCs w:val="28"/>
        </w:rPr>
      </w:pPr>
      <w:r w:rsidRPr="00C059AE">
        <w:rPr>
          <w:b w:val="0"/>
          <w:sz w:val="28"/>
          <w:szCs w:val="28"/>
        </w:rPr>
        <w:tab/>
        <w:t>Существенным фактом хозяйственной жизни в данном случае признается событие, стоимостное значение которого составляет более 5 процентов валюты баланса.</w:t>
      </w:r>
    </w:p>
    <w:p w:rsidR="00C059AE" w:rsidRPr="00C059AE" w:rsidRDefault="00C059AE" w:rsidP="00C059AE">
      <w:pPr>
        <w:pStyle w:val="a5"/>
        <w:jc w:val="both"/>
        <w:rPr>
          <w:b w:val="0"/>
          <w:sz w:val="28"/>
          <w:szCs w:val="28"/>
        </w:rPr>
      </w:pPr>
      <w:r w:rsidRPr="00C059AE">
        <w:rPr>
          <w:b w:val="0"/>
          <w:sz w:val="28"/>
          <w:szCs w:val="28"/>
        </w:rPr>
        <w:tab/>
        <w:t>Событиями после отчетной даты являются:</w:t>
      </w:r>
    </w:p>
    <w:p w:rsidR="00C059AE" w:rsidRPr="00C059AE" w:rsidRDefault="00C059AE" w:rsidP="00C059AE">
      <w:pPr>
        <w:pStyle w:val="a5"/>
        <w:numPr>
          <w:ilvl w:val="0"/>
          <w:numId w:val="48"/>
        </w:numPr>
        <w:suppressAutoHyphens/>
        <w:jc w:val="both"/>
        <w:rPr>
          <w:b w:val="0"/>
          <w:sz w:val="28"/>
          <w:szCs w:val="28"/>
        </w:rPr>
      </w:pPr>
      <w:r w:rsidRPr="00C059AE">
        <w:rPr>
          <w:b w:val="0"/>
          <w:sz w:val="28"/>
          <w:szCs w:val="28"/>
        </w:rPr>
        <w:t>получение свидетельства о получении (прекращении) права на имущество, в случае когда документы на регистрацию были поданы в отчетном году, а свидетельство получено в следующем;</w:t>
      </w:r>
    </w:p>
    <w:p w:rsidR="00C059AE" w:rsidRPr="00C059AE" w:rsidRDefault="00C059AE" w:rsidP="00C059AE">
      <w:pPr>
        <w:pStyle w:val="a5"/>
        <w:numPr>
          <w:ilvl w:val="0"/>
          <w:numId w:val="48"/>
        </w:numPr>
        <w:suppressAutoHyphens/>
        <w:jc w:val="both"/>
        <w:rPr>
          <w:b w:val="0"/>
          <w:sz w:val="28"/>
          <w:szCs w:val="28"/>
        </w:rPr>
      </w:pPr>
      <w:r w:rsidRPr="00C059AE">
        <w:rPr>
          <w:b w:val="0"/>
          <w:sz w:val="28"/>
          <w:szCs w:val="28"/>
        </w:rPr>
        <w:t>объявление дебитора банкротом, что влечет последующее списание дебиторской задолженности;</w:t>
      </w:r>
    </w:p>
    <w:p w:rsidR="00C059AE" w:rsidRPr="00C059AE" w:rsidRDefault="00C059AE" w:rsidP="00C059AE">
      <w:pPr>
        <w:pStyle w:val="a5"/>
        <w:numPr>
          <w:ilvl w:val="0"/>
          <w:numId w:val="48"/>
        </w:numPr>
        <w:suppressAutoHyphens/>
        <w:jc w:val="both"/>
        <w:rPr>
          <w:b w:val="0"/>
          <w:sz w:val="28"/>
          <w:szCs w:val="28"/>
        </w:rPr>
      </w:pPr>
      <w:r w:rsidRPr="00C059AE">
        <w:rPr>
          <w:b w:val="0"/>
          <w:sz w:val="28"/>
          <w:szCs w:val="28"/>
        </w:rPr>
        <w:t>получение от страховой организации страхового возмещения;</w:t>
      </w:r>
    </w:p>
    <w:p w:rsidR="00C059AE" w:rsidRPr="00C059AE" w:rsidRDefault="00C059AE" w:rsidP="00C059AE">
      <w:pPr>
        <w:pStyle w:val="a5"/>
        <w:numPr>
          <w:ilvl w:val="0"/>
          <w:numId w:val="48"/>
        </w:numPr>
        <w:suppressAutoHyphens/>
        <w:jc w:val="both"/>
        <w:rPr>
          <w:b w:val="0"/>
          <w:sz w:val="28"/>
          <w:szCs w:val="28"/>
        </w:rPr>
      </w:pPr>
      <w:r w:rsidRPr="00C059AE">
        <w:rPr>
          <w:b w:val="0"/>
          <w:sz w:val="28"/>
          <w:szCs w:val="28"/>
        </w:rPr>
        <w:t>обнаружение бухгалтерской ошибки, нарушений законодательства, которые влекут искажение бухгалтерской отчетности;</w:t>
      </w:r>
    </w:p>
    <w:p w:rsidR="00C059AE" w:rsidRPr="00C059AE" w:rsidRDefault="00C059AE" w:rsidP="00C059AE">
      <w:pPr>
        <w:pStyle w:val="a5"/>
        <w:numPr>
          <w:ilvl w:val="0"/>
          <w:numId w:val="48"/>
        </w:numPr>
        <w:suppressAutoHyphens/>
        <w:jc w:val="both"/>
        <w:rPr>
          <w:b w:val="0"/>
          <w:sz w:val="28"/>
          <w:szCs w:val="28"/>
        </w:rPr>
      </w:pPr>
      <w:r w:rsidRPr="00C059AE">
        <w:rPr>
          <w:b w:val="0"/>
          <w:sz w:val="28"/>
          <w:szCs w:val="28"/>
        </w:rPr>
        <w:t>пожар, авария, стихийное бедствие, другая чрезвычайная ситуация, из-за которой уничтожена значительная часть имущества учреждения.</w:t>
      </w:r>
    </w:p>
    <w:p w:rsidR="00C059AE" w:rsidRPr="00C059AE" w:rsidRDefault="00C059AE" w:rsidP="00C059AE">
      <w:pPr>
        <w:pStyle w:val="a5"/>
        <w:jc w:val="both"/>
        <w:rPr>
          <w:b w:val="0"/>
          <w:sz w:val="28"/>
          <w:szCs w:val="28"/>
        </w:rPr>
      </w:pPr>
      <w:r w:rsidRPr="00C059AE">
        <w:rPr>
          <w:b w:val="0"/>
          <w:sz w:val="28"/>
          <w:szCs w:val="28"/>
        </w:rPr>
        <w:tab/>
        <w:t>События после отчетной даты отражаются в бухучете в день оформления первичного документа, подтверждаю</w:t>
      </w:r>
      <w:r w:rsidR="00206748">
        <w:rPr>
          <w:b w:val="0"/>
          <w:sz w:val="28"/>
          <w:szCs w:val="28"/>
        </w:rPr>
        <w:t>щ</w:t>
      </w:r>
      <w:r w:rsidRPr="00C059AE">
        <w:rPr>
          <w:b w:val="0"/>
          <w:sz w:val="28"/>
          <w:szCs w:val="28"/>
        </w:rPr>
        <w:t xml:space="preserve">его событие после отчетной даты (в порядке установленном для исправления ошибок в бухучете). </w:t>
      </w:r>
    </w:p>
    <w:p w:rsidR="00C059AE" w:rsidRPr="00C059AE" w:rsidRDefault="00C059AE" w:rsidP="00C059AE">
      <w:pPr>
        <w:pStyle w:val="a5"/>
        <w:jc w:val="both"/>
        <w:rPr>
          <w:b w:val="0"/>
          <w:sz w:val="28"/>
          <w:szCs w:val="28"/>
        </w:rPr>
      </w:pPr>
      <w:r w:rsidRPr="00C059AE">
        <w:rPr>
          <w:b w:val="0"/>
          <w:sz w:val="28"/>
          <w:szCs w:val="28"/>
        </w:rPr>
        <w:tab/>
        <w:t>Если отчетность сдана учредителю и обнаружено событие после отчетной даты, то оно отражается в отчетности только с разрешения учредителя. В противном случае показатели должны быть отражены в учете и отчетности следующего года.</w:t>
      </w:r>
    </w:p>
    <w:p w:rsidR="00C059AE" w:rsidRPr="00C1707E" w:rsidRDefault="00C059AE" w:rsidP="00C059AE">
      <w:pPr>
        <w:pStyle w:val="a5"/>
        <w:jc w:val="both"/>
        <w:rPr>
          <w:b w:val="0"/>
          <w:sz w:val="28"/>
          <w:szCs w:val="28"/>
        </w:rPr>
      </w:pPr>
      <w:r w:rsidRPr="00C059AE">
        <w:rPr>
          <w:b w:val="0"/>
          <w:sz w:val="28"/>
          <w:szCs w:val="28"/>
        </w:rPr>
        <w:tab/>
      </w:r>
      <w:r w:rsidRPr="00C1707E">
        <w:rPr>
          <w:b w:val="0"/>
          <w:sz w:val="28"/>
          <w:szCs w:val="28"/>
        </w:rPr>
        <w:t>Основание: пункт 3 Инструкции к Единому плану счетов № 157н.</w:t>
      </w:r>
    </w:p>
    <w:p w:rsidR="00D14463" w:rsidRDefault="005531BF" w:rsidP="00206748">
      <w:pPr>
        <w:pStyle w:val="ad"/>
        <w:spacing w:before="0" w:beforeAutospacing="0" w:after="0" w:afterAutospacing="0"/>
        <w:jc w:val="both"/>
        <w:rPr>
          <w:sz w:val="28"/>
          <w:szCs w:val="28"/>
        </w:rPr>
      </w:pPr>
      <w:r>
        <w:rPr>
          <w:sz w:val="28"/>
          <w:szCs w:val="28"/>
        </w:rPr>
        <w:t>1.1</w:t>
      </w:r>
      <w:r w:rsidR="00306CA1">
        <w:rPr>
          <w:sz w:val="28"/>
          <w:szCs w:val="28"/>
        </w:rPr>
        <w:t>3</w:t>
      </w:r>
      <w:r>
        <w:rPr>
          <w:sz w:val="28"/>
          <w:szCs w:val="28"/>
        </w:rPr>
        <w:t>.</w:t>
      </w:r>
      <w:r w:rsidR="00D14463" w:rsidRPr="00A43009">
        <w:rPr>
          <w:sz w:val="28"/>
          <w:szCs w:val="28"/>
        </w:rPr>
        <w:t xml:space="preserve"> Бюджетный учет ведется раздельно в разрезе разделов, подразделов, целевых статей, видов расходов, кодов операций сектора государственного управления бюджетного финансирования.</w:t>
      </w:r>
    </w:p>
    <w:p w:rsidR="005531BF" w:rsidRPr="00A43009" w:rsidRDefault="005531BF" w:rsidP="00206748">
      <w:pPr>
        <w:pStyle w:val="ad"/>
        <w:spacing w:before="0" w:beforeAutospacing="0" w:after="0" w:afterAutospacing="0"/>
        <w:jc w:val="both"/>
        <w:rPr>
          <w:sz w:val="28"/>
          <w:szCs w:val="28"/>
        </w:rPr>
      </w:pPr>
    </w:p>
    <w:p w:rsidR="005531BF" w:rsidRPr="00A97408" w:rsidRDefault="005531BF" w:rsidP="005531BF">
      <w:pPr>
        <w:autoSpaceDE w:val="0"/>
        <w:autoSpaceDN w:val="0"/>
        <w:adjustRightInd w:val="0"/>
        <w:spacing w:after="0"/>
        <w:jc w:val="center"/>
        <w:outlineLvl w:val="1"/>
        <w:rPr>
          <w:rFonts w:ascii="Times New Roman" w:hAnsi="Times New Roman"/>
          <w:sz w:val="28"/>
          <w:szCs w:val="28"/>
        </w:rPr>
      </w:pPr>
      <w:r>
        <w:rPr>
          <w:rFonts w:ascii="Times New Roman" w:hAnsi="Times New Roman"/>
          <w:b/>
          <w:sz w:val="28"/>
          <w:szCs w:val="28"/>
        </w:rPr>
        <w:t>2.</w:t>
      </w:r>
      <w:r w:rsidRPr="00A97408">
        <w:rPr>
          <w:rFonts w:ascii="Times New Roman" w:hAnsi="Times New Roman"/>
          <w:b/>
          <w:sz w:val="28"/>
          <w:szCs w:val="28"/>
        </w:rPr>
        <w:t>Нормативные документы.</w:t>
      </w:r>
    </w:p>
    <w:p w:rsidR="00D14463" w:rsidRPr="00B14A78" w:rsidRDefault="00D14463" w:rsidP="00D14463">
      <w:pPr>
        <w:autoSpaceDE w:val="0"/>
        <w:autoSpaceDN w:val="0"/>
        <w:adjustRightInd w:val="0"/>
        <w:spacing w:after="0"/>
        <w:ind w:left="360"/>
        <w:outlineLvl w:val="1"/>
        <w:rPr>
          <w:rFonts w:ascii="Times New Roman" w:hAnsi="Times New Roman"/>
          <w:sz w:val="28"/>
          <w:szCs w:val="28"/>
        </w:rPr>
      </w:pPr>
    </w:p>
    <w:p w:rsidR="00830A67" w:rsidRDefault="00830A67" w:rsidP="002E615B">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Бухгалтерский учет администрации сельсовета осуществляется в соответствии с:</w:t>
      </w:r>
    </w:p>
    <w:p w:rsidR="00830A67" w:rsidRDefault="00830A67" w:rsidP="00B0259E">
      <w:pPr>
        <w:numPr>
          <w:ilvl w:val="0"/>
          <w:numId w:val="15"/>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Бюджетным Кодексом РФ, </w:t>
      </w:r>
    </w:p>
    <w:p w:rsidR="00830A67" w:rsidRDefault="00830A67" w:rsidP="00B0259E">
      <w:pPr>
        <w:numPr>
          <w:ilvl w:val="0"/>
          <w:numId w:val="15"/>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Налоговым Кодексом РФ,</w:t>
      </w:r>
    </w:p>
    <w:p w:rsidR="00830A67" w:rsidRDefault="00830A67" w:rsidP="00B0259E">
      <w:pPr>
        <w:numPr>
          <w:ilvl w:val="0"/>
          <w:numId w:val="15"/>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Трудовым Кодексом РФ,</w:t>
      </w:r>
    </w:p>
    <w:p w:rsidR="00830A67" w:rsidRDefault="00830A67" w:rsidP="00B0259E">
      <w:pPr>
        <w:numPr>
          <w:ilvl w:val="0"/>
          <w:numId w:val="15"/>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Федеральным Законом от 06.12.2011г. N 402-ФЗ "О бухгалтерском учете" (далее - Закон № 402-ФЗ), </w:t>
      </w:r>
    </w:p>
    <w:p w:rsidR="00830A67" w:rsidRPr="00463787" w:rsidRDefault="00830A67" w:rsidP="00B0259E">
      <w:pPr>
        <w:numPr>
          <w:ilvl w:val="0"/>
          <w:numId w:val="15"/>
        </w:numPr>
        <w:autoSpaceDE w:val="0"/>
        <w:autoSpaceDN w:val="0"/>
        <w:adjustRightInd w:val="0"/>
        <w:spacing w:after="0" w:line="240" w:lineRule="auto"/>
        <w:jc w:val="both"/>
        <w:outlineLvl w:val="1"/>
        <w:rPr>
          <w:rFonts w:ascii="Times New Roman" w:hAnsi="Times New Roman"/>
          <w:sz w:val="28"/>
          <w:szCs w:val="28"/>
        </w:rPr>
      </w:pPr>
      <w:r w:rsidRPr="00463787">
        <w:rPr>
          <w:rFonts w:ascii="Times New Roman" w:hAnsi="Times New Roman"/>
          <w:sz w:val="28"/>
          <w:szCs w:val="28"/>
        </w:rPr>
        <w:t>Федеральным Законом от 05.04.2013г. № 44-ФЗ «О контрактной системе в сфере закупок товаров, работ, услуг для обеспечения государственных и муниципальных нужд»</w:t>
      </w:r>
      <w:r w:rsidR="00463787" w:rsidRPr="00463787">
        <w:rPr>
          <w:rFonts w:ascii="Times New Roman" w:hAnsi="Times New Roman"/>
          <w:sz w:val="28"/>
          <w:szCs w:val="28"/>
        </w:rPr>
        <w:t>.</w:t>
      </w:r>
    </w:p>
    <w:p w:rsidR="00830A67" w:rsidRDefault="00830A67" w:rsidP="00B0259E">
      <w:pPr>
        <w:numPr>
          <w:ilvl w:val="0"/>
          <w:numId w:val="15"/>
        </w:numPr>
        <w:autoSpaceDE w:val="0"/>
        <w:autoSpaceDN w:val="0"/>
        <w:adjustRightInd w:val="0"/>
        <w:spacing w:after="0" w:line="240" w:lineRule="auto"/>
        <w:jc w:val="both"/>
        <w:outlineLvl w:val="1"/>
        <w:rPr>
          <w:rFonts w:ascii="Times New Roman" w:hAnsi="Times New Roman"/>
          <w:sz w:val="28"/>
          <w:szCs w:val="28"/>
        </w:rPr>
      </w:pPr>
      <w:r w:rsidRPr="00814319">
        <w:rPr>
          <w:rFonts w:ascii="Times New Roman" w:hAnsi="Times New Roman"/>
          <w:sz w:val="28"/>
          <w:szCs w:val="28"/>
        </w:rPr>
        <w:t>постановлением Правительства РФ от 24.12.2007г. № 922</w:t>
      </w:r>
      <w:r>
        <w:rPr>
          <w:rFonts w:ascii="Times New Roman" w:hAnsi="Times New Roman"/>
          <w:sz w:val="28"/>
          <w:szCs w:val="28"/>
        </w:rPr>
        <w:t xml:space="preserve"> (ред. от 10.12.2016г.)</w:t>
      </w:r>
      <w:r w:rsidRPr="00814319">
        <w:rPr>
          <w:rFonts w:ascii="Times New Roman" w:hAnsi="Times New Roman"/>
          <w:sz w:val="28"/>
          <w:szCs w:val="28"/>
        </w:rPr>
        <w:t xml:space="preserve"> «Об особенностях порядка исчисления средней заработной платы»</w:t>
      </w:r>
      <w:r>
        <w:rPr>
          <w:rFonts w:ascii="Times New Roman" w:hAnsi="Times New Roman"/>
          <w:sz w:val="28"/>
          <w:szCs w:val="28"/>
        </w:rPr>
        <w:t>,</w:t>
      </w:r>
    </w:p>
    <w:p w:rsidR="00830A67" w:rsidRDefault="00830A67" w:rsidP="00B0259E">
      <w:pPr>
        <w:numPr>
          <w:ilvl w:val="0"/>
          <w:numId w:val="15"/>
        </w:numPr>
        <w:autoSpaceDE w:val="0"/>
        <w:autoSpaceDN w:val="0"/>
        <w:adjustRightInd w:val="0"/>
        <w:spacing w:after="0" w:line="240" w:lineRule="auto"/>
        <w:jc w:val="both"/>
        <w:outlineLvl w:val="1"/>
        <w:rPr>
          <w:rFonts w:ascii="Times New Roman" w:hAnsi="Times New Roman"/>
          <w:sz w:val="28"/>
          <w:szCs w:val="28"/>
        </w:rPr>
      </w:pPr>
      <w:r w:rsidRPr="00814319">
        <w:rPr>
          <w:rFonts w:ascii="Times New Roman" w:hAnsi="Times New Roman"/>
          <w:sz w:val="28"/>
          <w:szCs w:val="28"/>
        </w:rPr>
        <w:t>постановлением Правительства РФ от 13.10.2008г. № 749 «Об особенностях направления работников в служебные командировки»,</w:t>
      </w:r>
    </w:p>
    <w:p w:rsidR="00830A67" w:rsidRDefault="00830A67" w:rsidP="00B0259E">
      <w:pPr>
        <w:numPr>
          <w:ilvl w:val="0"/>
          <w:numId w:val="15"/>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lastRenderedPageBreak/>
        <w:t xml:space="preserve">Приказами Министерства финансов Российской Федерации: </w:t>
      </w:r>
    </w:p>
    <w:p w:rsidR="00830A67" w:rsidRDefault="00830A67" w:rsidP="00B0259E">
      <w:pPr>
        <w:numPr>
          <w:ilvl w:val="0"/>
          <w:numId w:val="15"/>
        </w:numPr>
        <w:autoSpaceDE w:val="0"/>
        <w:autoSpaceDN w:val="0"/>
        <w:adjustRightInd w:val="0"/>
        <w:spacing w:after="0" w:line="240" w:lineRule="auto"/>
        <w:jc w:val="both"/>
        <w:outlineLvl w:val="1"/>
        <w:rPr>
          <w:rFonts w:ascii="Times New Roman" w:hAnsi="Times New Roman"/>
          <w:sz w:val="28"/>
          <w:szCs w:val="28"/>
        </w:rPr>
      </w:pPr>
      <w:r w:rsidRPr="000857C7">
        <w:rPr>
          <w:rFonts w:ascii="Times New Roman" w:hAnsi="Times New Roman"/>
          <w:sz w:val="28"/>
          <w:szCs w:val="28"/>
        </w:rPr>
        <w:t xml:space="preserve">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Pr>
          <w:rFonts w:ascii="Times New Roman" w:hAnsi="Times New Roman"/>
          <w:sz w:val="28"/>
          <w:szCs w:val="28"/>
        </w:rPr>
        <w:t xml:space="preserve">(далее - Инструкция 157н), </w:t>
      </w:r>
    </w:p>
    <w:p w:rsidR="00830A67" w:rsidRDefault="00830A67" w:rsidP="00B0259E">
      <w:pPr>
        <w:numPr>
          <w:ilvl w:val="0"/>
          <w:numId w:val="15"/>
        </w:numPr>
        <w:autoSpaceDE w:val="0"/>
        <w:autoSpaceDN w:val="0"/>
        <w:adjustRightInd w:val="0"/>
        <w:spacing w:after="0" w:line="240" w:lineRule="auto"/>
        <w:jc w:val="both"/>
        <w:outlineLvl w:val="1"/>
        <w:rPr>
          <w:rFonts w:ascii="Times New Roman" w:hAnsi="Times New Roman"/>
          <w:sz w:val="28"/>
          <w:szCs w:val="28"/>
        </w:rPr>
      </w:pPr>
      <w:r w:rsidRPr="0022321E">
        <w:rPr>
          <w:rFonts w:ascii="Times New Roman" w:hAnsi="Times New Roman"/>
          <w:sz w:val="28"/>
          <w:szCs w:val="28"/>
        </w:rPr>
        <w:t>от 06.12.2010г. № 162н «Об утверждении Плана счетов бюджетного учета и Инструкции по его применению»</w:t>
      </w:r>
      <w:r>
        <w:rPr>
          <w:rFonts w:ascii="Times New Roman" w:hAnsi="Times New Roman"/>
          <w:sz w:val="28"/>
          <w:szCs w:val="28"/>
        </w:rPr>
        <w:t xml:space="preserve"> (далее – Инструкция 162н),</w:t>
      </w:r>
    </w:p>
    <w:p w:rsidR="00830A67" w:rsidRDefault="00830A67" w:rsidP="00B0259E">
      <w:pPr>
        <w:numPr>
          <w:ilvl w:val="0"/>
          <w:numId w:val="15"/>
        </w:numPr>
        <w:autoSpaceDE w:val="0"/>
        <w:autoSpaceDN w:val="0"/>
        <w:adjustRightInd w:val="0"/>
        <w:spacing w:after="0" w:line="240" w:lineRule="auto"/>
        <w:jc w:val="both"/>
        <w:outlineLvl w:val="1"/>
        <w:rPr>
          <w:rFonts w:ascii="Times New Roman" w:hAnsi="Times New Roman"/>
          <w:sz w:val="28"/>
          <w:szCs w:val="28"/>
        </w:rPr>
      </w:pPr>
      <w:r w:rsidRPr="00937A2C">
        <w:rPr>
          <w:rFonts w:ascii="Times New Roman" w:hAnsi="Times New Roman"/>
          <w:sz w:val="28"/>
          <w:szCs w:val="28"/>
        </w:rPr>
        <w:t>от 30.03.2015г.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Pr>
          <w:rFonts w:ascii="Times New Roman" w:hAnsi="Times New Roman"/>
          <w:sz w:val="28"/>
          <w:szCs w:val="28"/>
        </w:rPr>
        <w:t xml:space="preserve"> (далее – Приказ Минфина РФ № 52н),</w:t>
      </w:r>
    </w:p>
    <w:p w:rsidR="00830A67" w:rsidRPr="00463787" w:rsidRDefault="00830A67" w:rsidP="00B0259E">
      <w:pPr>
        <w:numPr>
          <w:ilvl w:val="0"/>
          <w:numId w:val="15"/>
        </w:numPr>
        <w:autoSpaceDE w:val="0"/>
        <w:autoSpaceDN w:val="0"/>
        <w:adjustRightInd w:val="0"/>
        <w:spacing w:after="0" w:line="240" w:lineRule="auto"/>
        <w:jc w:val="both"/>
        <w:outlineLvl w:val="1"/>
        <w:rPr>
          <w:rFonts w:ascii="Times New Roman" w:hAnsi="Times New Roman"/>
          <w:sz w:val="28"/>
          <w:szCs w:val="28"/>
        </w:rPr>
      </w:pPr>
      <w:r w:rsidRPr="00463787">
        <w:rPr>
          <w:rFonts w:ascii="Times New Roman" w:hAnsi="Times New Roman"/>
          <w:sz w:val="28"/>
          <w:szCs w:val="28"/>
        </w:rPr>
        <w:t>от 28.12.2010г. № 191н «Об утверждении Инструкции о порядке составления и представления годовой, квартальной, месячной отчетности об исполнении бюджетов бюджетной системы РФ» (далее – Приказ Минфина РФ № 191н),</w:t>
      </w:r>
    </w:p>
    <w:p w:rsidR="00830A67" w:rsidRPr="00463787" w:rsidRDefault="00830A67" w:rsidP="00B0259E">
      <w:pPr>
        <w:numPr>
          <w:ilvl w:val="0"/>
          <w:numId w:val="15"/>
        </w:numPr>
        <w:autoSpaceDE w:val="0"/>
        <w:autoSpaceDN w:val="0"/>
        <w:adjustRightInd w:val="0"/>
        <w:spacing w:after="0" w:line="240" w:lineRule="auto"/>
        <w:jc w:val="both"/>
        <w:outlineLvl w:val="1"/>
        <w:rPr>
          <w:rFonts w:ascii="Times New Roman" w:hAnsi="Times New Roman"/>
          <w:sz w:val="28"/>
          <w:szCs w:val="28"/>
        </w:rPr>
      </w:pPr>
      <w:r w:rsidRPr="0025081F">
        <w:rPr>
          <w:rFonts w:ascii="Times New Roman" w:hAnsi="Times New Roman"/>
          <w:sz w:val="28"/>
          <w:szCs w:val="28"/>
        </w:rPr>
        <w:t xml:space="preserve">от 01.07.2013г. № 65н «Об утверждении Указаний о порядке применения </w:t>
      </w:r>
      <w:r w:rsidRPr="00463787">
        <w:rPr>
          <w:rFonts w:ascii="Times New Roman" w:hAnsi="Times New Roman"/>
          <w:sz w:val="28"/>
          <w:szCs w:val="28"/>
        </w:rPr>
        <w:t>бюджетной классификации Российской Федерации»,</w:t>
      </w:r>
    </w:p>
    <w:p w:rsidR="00830A67" w:rsidRPr="00463787" w:rsidRDefault="00830A67" w:rsidP="00B0259E">
      <w:pPr>
        <w:numPr>
          <w:ilvl w:val="0"/>
          <w:numId w:val="15"/>
        </w:numPr>
        <w:spacing w:after="0" w:line="240" w:lineRule="auto"/>
        <w:jc w:val="both"/>
        <w:rPr>
          <w:rFonts w:ascii="Times New Roman" w:hAnsi="Times New Roman"/>
          <w:sz w:val="28"/>
          <w:szCs w:val="28"/>
        </w:rPr>
      </w:pPr>
      <w:r w:rsidRPr="00463787">
        <w:rPr>
          <w:rFonts w:ascii="Times New Roman" w:hAnsi="Times New Roman"/>
          <w:sz w:val="28"/>
          <w:szCs w:val="28"/>
        </w:rPr>
        <w:t>от 13.06.1995г. № 49 «Об утверждении Методических указаний по инвентаризации имущества и финансовых обязательств» (далее – Приказ Минфина РФ № 49),</w:t>
      </w:r>
    </w:p>
    <w:p w:rsidR="00830A67" w:rsidRDefault="00830A67" w:rsidP="00B0259E">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от 31.12.2016г.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bookmarkStart w:id="2" w:name="l101"/>
      <w:bookmarkStart w:id="3" w:name="l25"/>
      <w:bookmarkEnd w:id="2"/>
      <w:bookmarkEnd w:id="3"/>
      <w:r>
        <w:rPr>
          <w:rFonts w:ascii="Times New Roman" w:hAnsi="Times New Roman"/>
          <w:sz w:val="28"/>
          <w:szCs w:val="28"/>
        </w:rPr>
        <w:t xml:space="preserve"> (далее – ФСБУ «Концептуальные основы бухучета»),</w:t>
      </w:r>
    </w:p>
    <w:p w:rsidR="00830A67" w:rsidRDefault="00830A67" w:rsidP="00B0259E">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от 31.12.2016г. № 257н «Об утверждении федерального стандарта бухгалтерского учета для организаций государственного сектора «Основные средства» (далее – ФСБУ «Основные средства»),</w:t>
      </w:r>
    </w:p>
    <w:p w:rsidR="00830A67" w:rsidRDefault="00830A67" w:rsidP="00B0259E">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от 31.12.2016г. № 258н «Об утверждении федерального стандарта бухгалтерского учета для организаций государственного сектора «Аренда» (далее – ФСБУ «Аренда»),</w:t>
      </w:r>
    </w:p>
    <w:p w:rsidR="00830A67" w:rsidRDefault="00830A67" w:rsidP="00B0259E">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от 31.12.2016г. № 259н «Об утверждении федерального стандарта бухгалтерского учета для организаций государственного сектора «Обесценение активов» (далее – ФСБУ «Обесценение активов»),</w:t>
      </w:r>
    </w:p>
    <w:p w:rsidR="00830A67" w:rsidRDefault="00830A67" w:rsidP="00B0259E">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t>от 31.12.2016г.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 (далее – ФСБУ «Представление бухгалтерской (финансовой) отчетности»),</w:t>
      </w:r>
    </w:p>
    <w:p w:rsidR="00830A67" w:rsidRDefault="00830A67" w:rsidP="00B0259E">
      <w:pPr>
        <w:numPr>
          <w:ilvl w:val="0"/>
          <w:numId w:val="15"/>
        </w:numPr>
        <w:spacing w:after="0" w:line="240" w:lineRule="auto"/>
        <w:jc w:val="both"/>
        <w:rPr>
          <w:rFonts w:ascii="Times New Roman" w:hAnsi="Times New Roman"/>
          <w:sz w:val="28"/>
          <w:szCs w:val="28"/>
        </w:rPr>
      </w:pPr>
      <w:r w:rsidRPr="006B5923">
        <w:rPr>
          <w:rFonts w:ascii="Times New Roman" w:hAnsi="Times New Roman"/>
          <w:sz w:val="28"/>
          <w:szCs w:val="28"/>
        </w:rPr>
        <w:t>Указание</w:t>
      </w:r>
      <w:r>
        <w:rPr>
          <w:rFonts w:ascii="Times New Roman" w:hAnsi="Times New Roman"/>
          <w:sz w:val="28"/>
          <w:szCs w:val="28"/>
        </w:rPr>
        <w:t>м Банка России от 11.03</w:t>
      </w:r>
      <w:r w:rsidRPr="006B5923">
        <w:rPr>
          <w:rFonts w:ascii="Times New Roman" w:hAnsi="Times New Roman"/>
          <w:sz w:val="28"/>
          <w:szCs w:val="28"/>
        </w:rPr>
        <w:t>.201</w:t>
      </w:r>
      <w:r>
        <w:rPr>
          <w:rFonts w:ascii="Times New Roman" w:hAnsi="Times New Roman"/>
          <w:sz w:val="28"/>
          <w:szCs w:val="28"/>
        </w:rPr>
        <w:t>4г.</w:t>
      </w:r>
      <w:r w:rsidRPr="006B5923">
        <w:rPr>
          <w:rFonts w:ascii="Times New Roman" w:hAnsi="Times New Roman"/>
          <w:sz w:val="28"/>
          <w:szCs w:val="28"/>
        </w:rPr>
        <w:t xml:space="preserve"> N 3</w:t>
      </w:r>
      <w:r>
        <w:rPr>
          <w:rFonts w:ascii="Times New Roman" w:hAnsi="Times New Roman"/>
          <w:sz w:val="28"/>
          <w:szCs w:val="28"/>
        </w:rPr>
        <w:t>210</w:t>
      </w:r>
      <w:r w:rsidRPr="006B5923">
        <w:rPr>
          <w:rFonts w:ascii="Times New Roman" w:hAnsi="Times New Roman"/>
          <w:sz w:val="28"/>
          <w:szCs w:val="28"/>
        </w:rPr>
        <w:t>-У "</w:t>
      </w:r>
      <w:r>
        <w:rPr>
          <w:rFonts w:ascii="Times New Roman" w:hAnsi="Times New Roman"/>
          <w:sz w:val="28"/>
          <w:szCs w:val="28"/>
        </w:rPr>
        <w:t>Порядок ведения кассовых операций</w:t>
      </w:r>
      <w:r w:rsidRPr="006B5923">
        <w:rPr>
          <w:rFonts w:ascii="Times New Roman" w:hAnsi="Times New Roman"/>
          <w:sz w:val="28"/>
          <w:szCs w:val="28"/>
        </w:rPr>
        <w:t>"</w:t>
      </w:r>
      <w:r>
        <w:rPr>
          <w:rFonts w:ascii="Times New Roman" w:hAnsi="Times New Roman"/>
          <w:sz w:val="28"/>
          <w:szCs w:val="28"/>
        </w:rPr>
        <w:t xml:space="preserve"> (с изменениями от 19.06.2017г. № 4416-У),</w:t>
      </w:r>
    </w:p>
    <w:p w:rsidR="00830A67" w:rsidRDefault="00830A67" w:rsidP="00B0259E">
      <w:pPr>
        <w:numPr>
          <w:ilvl w:val="0"/>
          <w:numId w:val="15"/>
        </w:numPr>
        <w:spacing w:after="0" w:line="240" w:lineRule="auto"/>
        <w:jc w:val="both"/>
        <w:rPr>
          <w:rFonts w:ascii="Times New Roman" w:hAnsi="Times New Roman"/>
          <w:sz w:val="28"/>
          <w:szCs w:val="28"/>
        </w:rPr>
      </w:pPr>
      <w:r w:rsidRPr="00814319">
        <w:rPr>
          <w:rFonts w:ascii="Times New Roman" w:hAnsi="Times New Roman"/>
          <w:sz w:val="28"/>
          <w:szCs w:val="28"/>
        </w:rPr>
        <w:t>распоряжением Минтранса России от 14.03.2008г. № АМ-23-р «О введении в действие методических рекомендаций «Нормы расхода топлив и смазочных материалов на автомобильном транспорте»,</w:t>
      </w:r>
    </w:p>
    <w:p w:rsidR="00830A67" w:rsidRDefault="00830A67" w:rsidP="00FE79FF">
      <w:pPr>
        <w:numPr>
          <w:ilvl w:val="0"/>
          <w:numId w:val="15"/>
        </w:numPr>
        <w:spacing w:after="0" w:line="240" w:lineRule="auto"/>
        <w:jc w:val="both"/>
        <w:rPr>
          <w:rFonts w:ascii="Times New Roman" w:hAnsi="Times New Roman"/>
          <w:sz w:val="28"/>
          <w:szCs w:val="28"/>
        </w:rPr>
      </w:pPr>
      <w:r>
        <w:rPr>
          <w:rFonts w:ascii="Times New Roman" w:hAnsi="Times New Roman"/>
          <w:sz w:val="28"/>
          <w:szCs w:val="28"/>
        </w:rPr>
        <w:lastRenderedPageBreak/>
        <w:t>и иными нормативными правовыми актами Российской Федерации, предназначенными для формирования полной и достоверной информации о финансовом, имущественном положении и финансовых результатах деятельности администрации сельсовета.</w:t>
      </w:r>
    </w:p>
    <w:p w:rsidR="00FE79FF" w:rsidRPr="00FE79FF" w:rsidRDefault="00FE79FF" w:rsidP="00C331D7">
      <w:pPr>
        <w:spacing w:after="0" w:line="240" w:lineRule="auto"/>
        <w:ind w:left="720"/>
        <w:jc w:val="both"/>
        <w:rPr>
          <w:rFonts w:ascii="Times New Roman" w:hAnsi="Times New Roman"/>
          <w:sz w:val="28"/>
          <w:szCs w:val="28"/>
        </w:rPr>
      </w:pPr>
    </w:p>
    <w:p w:rsidR="00830A67" w:rsidRDefault="00830A67" w:rsidP="006F621E">
      <w:pPr>
        <w:autoSpaceDE w:val="0"/>
        <w:autoSpaceDN w:val="0"/>
        <w:adjustRightInd w:val="0"/>
        <w:spacing w:after="0" w:line="240" w:lineRule="auto"/>
        <w:ind w:firstLine="540"/>
        <w:jc w:val="center"/>
        <w:outlineLvl w:val="1"/>
        <w:rPr>
          <w:rFonts w:ascii="Times New Roman" w:hAnsi="Times New Roman"/>
          <w:b/>
          <w:sz w:val="28"/>
          <w:szCs w:val="28"/>
        </w:rPr>
      </w:pPr>
      <w:r w:rsidRPr="00A97408">
        <w:rPr>
          <w:rFonts w:ascii="Times New Roman" w:hAnsi="Times New Roman"/>
          <w:b/>
          <w:sz w:val="28"/>
          <w:szCs w:val="28"/>
        </w:rPr>
        <w:t>3.Организационный раздел.</w:t>
      </w:r>
    </w:p>
    <w:p w:rsidR="00830A67" w:rsidRPr="00A97408" w:rsidRDefault="00830A67" w:rsidP="006F621E">
      <w:pPr>
        <w:autoSpaceDE w:val="0"/>
        <w:autoSpaceDN w:val="0"/>
        <w:adjustRightInd w:val="0"/>
        <w:spacing w:after="0" w:line="240" w:lineRule="auto"/>
        <w:ind w:firstLine="540"/>
        <w:jc w:val="both"/>
        <w:outlineLvl w:val="1"/>
        <w:rPr>
          <w:rFonts w:ascii="Times New Roman" w:hAnsi="Times New Roman"/>
          <w:b/>
          <w:sz w:val="28"/>
          <w:szCs w:val="28"/>
        </w:rPr>
      </w:pPr>
      <w:r w:rsidRPr="00A97408">
        <w:rPr>
          <w:rFonts w:ascii="Times New Roman" w:hAnsi="Times New Roman"/>
          <w:b/>
          <w:sz w:val="28"/>
          <w:szCs w:val="28"/>
        </w:rPr>
        <w:t>3.1.</w:t>
      </w:r>
      <w:r w:rsidR="0022549A" w:rsidRPr="00A97408">
        <w:rPr>
          <w:rFonts w:ascii="Times New Roman" w:hAnsi="Times New Roman"/>
          <w:b/>
          <w:sz w:val="28"/>
          <w:szCs w:val="28"/>
        </w:rPr>
        <w:t xml:space="preserve"> </w:t>
      </w:r>
      <w:r w:rsidRPr="00A97408">
        <w:rPr>
          <w:rFonts w:ascii="Times New Roman" w:hAnsi="Times New Roman"/>
          <w:b/>
          <w:sz w:val="28"/>
          <w:szCs w:val="28"/>
        </w:rPr>
        <w:t>Отчетный период.</w:t>
      </w:r>
    </w:p>
    <w:p w:rsidR="00866CBB" w:rsidRDefault="00866CBB" w:rsidP="006F621E">
      <w:pPr>
        <w:autoSpaceDE w:val="0"/>
        <w:autoSpaceDN w:val="0"/>
        <w:adjustRightInd w:val="0"/>
        <w:spacing w:after="0" w:line="240" w:lineRule="auto"/>
        <w:ind w:firstLine="540"/>
        <w:jc w:val="both"/>
        <w:outlineLvl w:val="1"/>
        <w:rPr>
          <w:rFonts w:ascii="Times New Roman" w:hAnsi="Times New Roman"/>
          <w:sz w:val="28"/>
          <w:szCs w:val="28"/>
        </w:rPr>
      </w:pPr>
    </w:p>
    <w:p w:rsidR="00830A67" w:rsidRDefault="00830A67" w:rsidP="006F621E">
      <w:pPr>
        <w:autoSpaceDE w:val="0"/>
        <w:autoSpaceDN w:val="0"/>
        <w:adjustRightInd w:val="0"/>
        <w:spacing w:after="0" w:line="240" w:lineRule="auto"/>
        <w:ind w:firstLine="540"/>
        <w:jc w:val="both"/>
        <w:outlineLvl w:val="1"/>
        <w:rPr>
          <w:rFonts w:ascii="Times New Roman" w:hAnsi="Times New Roman"/>
          <w:sz w:val="28"/>
          <w:szCs w:val="28"/>
        </w:rPr>
      </w:pPr>
      <w:r w:rsidRPr="00A97408">
        <w:rPr>
          <w:rFonts w:ascii="Times New Roman" w:hAnsi="Times New Roman"/>
          <w:sz w:val="28"/>
          <w:szCs w:val="28"/>
        </w:rPr>
        <w:t>Отчетным</w:t>
      </w:r>
      <w:r w:rsidRPr="00383B7F">
        <w:rPr>
          <w:rFonts w:ascii="Times New Roman" w:hAnsi="Times New Roman"/>
          <w:sz w:val="28"/>
          <w:szCs w:val="28"/>
        </w:rPr>
        <w:t xml:space="preserve"> периодом в целях составления годовой бухгалтерской (финансовой) отчетности является отчетный год </w:t>
      </w:r>
      <w:r w:rsidRPr="0022549A">
        <w:rPr>
          <w:rFonts w:ascii="Times New Roman" w:hAnsi="Times New Roman"/>
          <w:b/>
          <w:sz w:val="28"/>
          <w:szCs w:val="28"/>
        </w:rPr>
        <w:t>с 1 января по 31 декабря</w:t>
      </w:r>
      <w:r w:rsidRPr="00383B7F">
        <w:rPr>
          <w:rFonts w:ascii="Times New Roman" w:hAnsi="Times New Roman"/>
          <w:sz w:val="28"/>
          <w:szCs w:val="28"/>
        </w:rPr>
        <w:t>, за исключением случаев создания, реорганизации путем разделения, ликвидации (упразднения) субъекта отчетности в течение отчетного периода, а также случаев, предусмотренных нормативными правовыми актами, регулирующими ведение бухгалтерского учета и составление бухгалтерской (финансовой) отчетности</w:t>
      </w:r>
      <w:r>
        <w:rPr>
          <w:rFonts w:ascii="Times New Roman" w:hAnsi="Times New Roman"/>
          <w:sz w:val="28"/>
          <w:szCs w:val="28"/>
        </w:rPr>
        <w:t>.</w:t>
      </w:r>
    </w:p>
    <w:p w:rsidR="00830A67" w:rsidRPr="00CA3652" w:rsidRDefault="00830A67" w:rsidP="00CA3652">
      <w:pPr>
        <w:autoSpaceDE w:val="0"/>
        <w:autoSpaceDN w:val="0"/>
        <w:adjustRightInd w:val="0"/>
        <w:spacing w:after="0" w:line="240" w:lineRule="auto"/>
        <w:ind w:firstLine="540"/>
        <w:jc w:val="both"/>
        <w:outlineLvl w:val="1"/>
        <w:rPr>
          <w:rFonts w:ascii="Times New Roman" w:hAnsi="Times New Roman"/>
          <w:sz w:val="28"/>
          <w:szCs w:val="28"/>
        </w:rPr>
      </w:pPr>
      <w:r w:rsidRPr="00CA3652">
        <w:rPr>
          <w:rFonts w:ascii="Times New Roman" w:hAnsi="Times New Roman"/>
          <w:sz w:val="28"/>
          <w:szCs w:val="28"/>
        </w:rPr>
        <w:t>Порядок</w:t>
      </w:r>
      <w:r>
        <w:rPr>
          <w:rFonts w:ascii="Times New Roman" w:hAnsi="Times New Roman"/>
          <w:sz w:val="28"/>
          <w:szCs w:val="28"/>
        </w:rPr>
        <w:t>, составление</w:t>
      </w:r>
      <w:r w:rsidRPr="00CA3652">
        <w:rPr>
          <w:rFonts w:ascii="Times New Roman" w:hAnsi="Times New Roman"/>
          <w:sz w:val="28"/>
          <w:szCs w:val="28"/>
        </w:rPr>
        <w:t xml:space="preserve"> и срок сдачи бюджетной отчетности устан</w:t>
      </w:r>
      <w:r>
        <w:rPr>
          <w:rFonts w:ascii="Times New Roman" w:hAnsi="Times New Roman"/>
          <w:sz w:val="28"/>
          <w:szCs w:val="28"/>
        </w:rPr>
        <w:t>а</w:t>
      </w:r>
      <w:r w:rsidRPr="00CA3652">
        <w:rPr>
          <w:rFonts w:ascii="Times New Roman" w:hAnsi="Times New Roman"/>
          <w:sz w:val="28"/>
          <w:szCs w:val="28"/>
        </w:rPr>
        <w:t>в</w:t>
      </w:r>
      <w:r>
        <w:rPr>
          <w:rFonts w:ascii="Times New Roman" w:hAnsi="Times New Roman"/>
          <w:sz w:val="28"/>
          <w:szCs w:val="28"/>
        </w:rPr>
        <w:t>ливается</w:t>
      </w:r>
      <w:r w:rsidRPr="00CA3652">
        <w:rPr>
          <w:rFonts w:ascii="Times New Roman" w:hAnsi="Times New Roman"/>
          <w:sz w:val="28"/>
          <w:szCs w:val="28"/>
        </w:rPr>
        <w:t xml:space="preserve"> в соответствии с Приказом </w:t>
      </w:r>
      <w:r>
        <w:rPr>
          <w:rFonts w:ascii="Times New Roman" w:hAnsi="Times New Roman"/>
          <w:sz w:val="28"/>
          <w:szCs w:val="28"/>
        </w:rPr>
        <w:t xml:space="preserve">Минфина РФ </w:t>
      </w:r>
      <w:r w:rsidRPr="00CA3652">
        <w:rPr>
          <w:rFonts w:ascii="Times New Roman" w:hAnsi="Times New Roman"/>
          <w:sz w:val="28"/>
          <w:szCs w:val="28"/>
        </w:rPr>
        <w:t>№ 191н</w:t>
      </w:r>
      <w:r>
        <w:rPr>
          <w:rFonts w:ascii="Times New Roman" w:hAnsi="Times New Roman"/>
          <w:sz w:val="28"/>
          <w:szCs w:val="28"/>
        </w:rPr>
        <w:t>, ФСБУ «Представление бухгалтерской (финансовой) отчетности»</w:t>
      </w:r>
      <w:r w:rsidRPr="00CA3652">
        <w:rPr>
          <w:rFonts w:ascii="Times New Roman" w:hAnsi="Times New Roman"/>
          <w:sz w:val="28"/>
          <w:szCs w:val="28"/>
        </w:rPr>
        <w:t xml:space="preserve">. </w:t>
      </w:r>
    </w:p>
    <w:p w:rsidR="00866CBB" w:rsidRDefault="00866CBB" w:rsidP="006F621E">
      <w:pPr>
        <w:autoSpaceDE w:val="0"/>
        <w:autoSpaceDN w:val="0"/>
        <w:adjustRightInd w:val="0"/>
        <w:spacing w:after="0" w:line="240" w:lineRule="auto"/>
        <w:ind w:firstLine="540"/>
        <w:jc w:val="both"/>
        <w:outlineLvl w:val="2"/>
        <w:rPr>
          <w:rFonts w:ascii="Times New Roman" w:hAnsi="Times New Roman"/>
          <w:b/>
          <w:sz w:val="28"/>
          <w:szCs w:val="28"/>
        </w:rPr>
      </w:pPr>
    </w:p>
    <w:p w:rsidR="00830A67" w:rsidRDefault="00830A67" w:rsidP="006F621E">
      <w:pPr>
        <w:autoSpaceDE w:val="0"/>
        <w:autoSpaceDN w:val="0"/>
        <w:adjustRightInd w:val="0"/>
        <w:spacing w:after="0" w:line="240" w:lineRule="auto"/>
        <w:ind w:firstLine="540"/>
        <w:jc w:val="both"/>
        <w:outlineLvl w:val="2"/>
        <w:rPr>
          <w:rFonts w:ascii="Times New Roman" w:hAnsi="Times New Roman"/>
          <w:b/>
          <w:sz w:val="28"/>
          <w:szCs w:val="28"/>
        </w:rPr>
      </w:pPr>
      <w:r>
        <w:rPr>
          <w:rFonts w:ascii="Times New Roman" w:hAnsi="Times New Roman"/>
          <w:b/>
          <w:sz w:val="28"/>
          <w:szCs w:val="28"/>
        </w:rPr>
        <w:t>3.2.</w:t>
      </w:r>
      <w:r w:rsidR="0022549A">
        <w:rPr>
          <w:rFonts w:ascii="Times New Roman" w:hAnsi="Times New Roman"/>
          <w:b/>
          <w:sz w:val="28"/>
          <w:szCs w:val="28"/>
        </w:rPr>
        <w:t xml:space="preserve"> </w:t>
      </w:r>
      <w:r w:rsidRPr="00A97408">
        <w:rPr>
          <w:rFonts w:ascii="Times New Roman" w:hAnsi="Times New Roman"/>
          <w:b/>
          <w:sz w:val="28"/>
          <w:szCs w:val="28"/>
        </w:rPr>
        <w:t>Организация бухгалтерского учета.</w:t>
      </w:r>
    </w:p>
    <w:p w:rsidR="00866CBB" w:rsidRDefault="00866CBB" w:rsidP="006F621E">
      <w:pPr>
        <w:autoSpaceDE w:val="0"/>
        <w:autoSpaceDN w:val="0"/>
        <w:adjustRightInd w:val="0"/>
        <w:spacing w:after="0" w:line="240" w:lineRule="auto"/>
        <w:ind w:firstLine="540"/>
        <w:jc w:val="both"/>
        <w:outlineLvl w:val="2"/>
        <w:rPr>
          <w:rFonts w:ascii="Times New Roman" w:hAnsi="Times New Roman"/>
          <w:sz w:val="28"/>
          <w:szCs w:val="28"/>
        </w:rPr>
      </w:pPr>
    </w:p>
    <w:p w:rsidR="00830A67" w:rsidRPr="00463787" w:rsidRDefault="00830A67" w:rsidP="006F621E">
      <w:pPr>
        <w:autoSpaceDE w:val="0"/>
        <w:autoSpaceDN w:val="0"/>
        <w:adjustRightInd w:val="0"/>
        <w:spacing w:after="0" w:line="240" w:lineRule="auto"/>
        <w:ind w:firstLine="540"/>
        <w:jc w:val="both"/>
        <w:outlineLvl w:val="2"/>
        <w:rPr>
          <w:rFonts w:ascii="Times New Roman" w:hAnsi="Times New Roman"/>
          <w:sz w:val="28"/>
          <w:szCs w:val="28"/>
        </w:rPr>
      </w:pPr>
      <w:r w:rsidRPr="00463787">
        <w:rPr>
          <w:rFonts w:ascii="Times New Roman" w:hAnsi="Times New Roman"/>
          <w:sz w:val="28"/>
          <w:szCs w:val="28"/>
        </w:rPr>
        <w:t>3.2.1.В соответствии со статьей 7 Закона № 402-ФЗ, ведение бухгалтерского учета и хранение документов бухгалтерского учета организует специалист</w:t>
      </w:r>
      <w:r w:rsidR="003C5E81">
        <w:rPr>
          <w:rFonts w:ascii="Times New Roman" w:hAnsi="Times New Roman"/>
          <w:sz w:val="28"/>
          <w:szCs w:val="28"/>
        </w:rPr>
        <w:t xml:space="preserve"> </w:t>
      </w:r>
      <w:r w:rsidR="005D708A">
        <w:rPr>
          <w:rFonts w:ascii="Times New Roman" w:hAnsi="Times New Roman"/>
          <w:sz w:val="28"/>
          <w:szCs w:val="28"/>
        </w:rPr>
        <w:t>сотрудник МКУ «УОДУ МР Уфимский район РБ»</w:t>
      </w:r>
      <w:r w:rsidRPr="00463787">
        <w:rPr>
          <w:rFonts w:ascii="Times New Roman" w:hAnsi="Times New Roman"/>
          <w:sz w:val="28"/>
          <w:szCs w:val="28"/>
        </w:rPr>
        <w:t>, деятельность которого регламентируется должностной инструкцией.</w:t>
      </w:r>
    </w:p>
    <w:p w:rsidR="00830A67" w:rsidRDefault="00830A67" w:rsidP="00AF65E3">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3.2.2.</w:t>
      </w:r>
      <w:r w:rsidR="0022549A">
        <w:rPr>
          <w:rFonts w:ascii="Times New Roman" w:hAnsi="Times New Roman"/>
          <w:sz w:val="28"/>
          <w:szCs w:val="28"/>
        </w:rPr>
        <w:t xml:space="preserve"> </w:t>
      </w:r>
      <w:r w:rsidRPr="005E751E">
        <w:rPr>
          <w:rFonts w:ascii="Times New Roman" w:hAnsi="Times New Roman"/>
          <w:sz w:val="28"/>
          <w:szCs w:val="28"/>
        </w:rPr>
        <w:t xml:space="preserve">Бухгалтерский учет </w:t>
      </w:r>
      <w:r>
        <w:rPr>
          <w:rFonts w:ascii="Times New Roman" w:hAnsi="Times New Roman"/>
          <w:sz w:val="28"/>
          <w:szCs w:val="28"/>
        </w:rPr>
        <w:t xml:space="preserve">ведется в соответствии с единым планом счетов, утвержденным Инструкцией 157н и Инструкцией № 162н согласно </w:t>
      </w:r>
      <w:r w:rsidRPr="00607740">
        <w:rPr>
          <w:rFonts w:ascii="Times New Roman" w:hAnsi="Times New Roman"/>
          <w:sz w:val="28"/>
          <w:szCs w:val="28"/>
        </w:rPr>
        <w:t>приложению №</w:t>
      </w:r>
      <w:r w:rsidR="00D05694">
        <w:rPr>
          <w:rFonts w:ascii="Times New Roman" w:hAnsi="Times New Roman"/>
          <w:sz w:val="28"/>
          <w:szCs w:val="28"/>
        </w:rPr>
        <w:t>5</w:t>
      </w:r>
      <w:r w:rsidRPr="00607740">
        <w:rPr>
          <w:rFonts w:ascii="Times New Roman" w:hAnsi="Times New Roman"/>
          <w:sz w:val="28"/>
          <w:szCs w:val="28"/>
        </w:rPr>
        <w:t>.</w:t>
      </w:r>
      <w:r>
        <w:rPr>
          <w:rFonts w:ascii="Times New Roman" w:hAnsi="Times New Roman"/>
          <w:sz w:val="28"/>
          <w:szCs w:val="28"/>
        </w:rPr>
        <w:t xml:space="preserve"> </w:t>
      </w:r>
    </w:p>
    <w:p w:rsidR="00830A67" w:rsidRDefault="00830A67" w:rsidP="006F621E">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3.2.3.</w:t>
      </w:r>
      <w:r w:rsidR="0022549A">
        <w:rPr>
          <w:rFonts w:ascii="Times New Roman" w:hAnsi="Times New Roman"/>
          <w:sz w:val="28"/>
          <w:szCs w:val="28"/>
        </w:rPr>
        <w:t xml:space="preserve"> </w:t>
      </w:r>
      <w:r>
        <w:rPr>
          <w:rFonts w:ascii="Times New Roman" w:hAnsi="Times New Roman"/>
          <w:sz w:val="28"/>
          <w:szCs w:val="28"/>
        </w:rPr>
        <w:t>Бухгалтерский учет ведется по формам первичных учетных документов и регистров бухгалтерского учета, утвержденных приказом Минфина РФ от 30.03.2015г. № 52н, в автоматизированном</w:t>
      </w:r>
      <w:r w:rsidR="008D31D6" w:rsidRPr="008D31D6">
        <w:rPr>
          <w:rFonts w:ascii="Times New Roman" w:hAnsi="Times New Roman"/>
          <w:sz w:val="28"/>
          <w:szCs w:val="28"/>
        </w:rPr>
        <w:t>(</w:t>
      </w:r>
      <w:r w:rsidR="008D31D6">
        <w:rPr>
          <w:rFonts w:ascii="Times New Roman" w:hAnsi="Times New Roman"/>
          <w:sz w:val="28"/>
          <w:szCs w:val="28"/>
        </w:rPr>
        <w:t>электронном)</w:t>
      </w:r>
      <w:r>
        <w:rPr>
          <w:rFonts w:ascii="Times New Roman" w:hAnsi="Times New Roman"/>
          <w:sz w:val="28"/>
          <w:szCs w:val="28"/>
        </w:rPr>
        <w:t xml:space="preserve"> виде</w:t>
      </w:r>
      <w:r w:rsidR="008D31D6">
        <w:rPr>
          <w:rFonts w:ascii="Times New Roman" w:hAnsi="Times New Roman"/>
          <w:sz w:val="28"/>
          <w:szCs w:val="28"/>
        </w:rPr>
        <w:t xml:space="preserve"> с применением програ</w:t>
      </w:r>
      <w:r w:rsidR="00D711F7">
        <w:rPr>
          <w:rFonts w:ascii="Times New Roman" w:hAnsi="Times New Roman"/>
          <w:sz w:val="28"/>
          <w:szCs w:val="28"/>
        </w:rPr>
        <w:t>м</w:t>
      </w:r>
      <w:r w:rsidR="008D31D6">
        <w:rPr>
          <w:rFonts w:ascii="Times New Roman" w:hAnsi="Times New Roman"/>
          <w:sz w:val="28"/>
          <w:szCs w:val="28"/>
        </w:rPr>
        <w:t xml:space="preserve">мных </w:t>
      </w:r>
      <w:r w:rsidR="00D711F7">
        <w:rPr>
          <w:rFonts w:ascii="Times New Roman" w:hAnsi="Times New Roman"/>
          <w:sz w:val="28"/>
          <w:szCs w:val="28"/>
        </w:rPr>
        <w:t>продуктов «Бухгалтерия 1с» и «Зарплата 1с» на основании пункт 6 Инструкции к Единому плану счетов № 157н</w:t>
      </w:r>
      <w:r>
        <w:rPr>
          <w:rFonts w:ascii="Times New Roman" w:hAnsi="Times New Roman"/>
          <w:sz w:val="28"/>
          <w:szCs w:val="28"/>
        </w:rPr>
        <w:t>.</w:t>
      </w:r>
    </w:p>
    <w:p w:rsidR="00D711F7" w:rsidRDefault="00D711F7" w:rsidP="006F621E">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3.2.4.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 :</w:t>
      </w:r>
    </w:p>
    <w:p w:rsidR="00D711F7" w:rsidRDefault="00D711F7" w:rsidP="006F621E">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-система электронного документооборота с территориальным органом Казначейства России ;</w:t>
      </w:r>
    </w:p>
    <w:p w:rsidR="00D711F7" w:rsidRDefault="00D711F7" w:rsidP="006F621E">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-передача бухгалтерской отчетности учредителю;</w:t>
      </w:r>
    </w:p>
    <w:p w:rsidR="00D711F7" w:rsidRDefault="00D711F7" w:rsidP="006F621E">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-передача отчетности по налогам, сборам и иным обязательным платежам в инспекц</w:t>
      </w:r>
      <w:r w:rsidR="00B03EE2">
        <w:rPr>
          <w:rFonts w:ascii="Times New Roman" w:hAnsi="Times New Roman"/>
          <w:sz w:val="28"/>
          <w:szCs w:val="28"/>
        </w:rPr>
        <w:t>ию Федеральной налоговой службы</w:t>
      </w:r>
      <w:r>
        <w:rPr>
          <w:rFonts w:ascii="Times New Roman" w:hAnsi="Times New Roman"/>
          <w:sz w:val="28"/>
          <w:szCs w:val="28"/>
        </w:rPr>
        <w:t>;</w:t>
      </w:r>
    </w:p>
    <w:p w:rsidR="00D711F7" w:rsidRDefault="00D711F7" w:rsidP="006F621E">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-передача отчетности по страховым взносам и сведениям персонифицированного учета в отделение Пенсионного фонда РФ;</w:t>
      </w:r>
    </w:p>
    <w:p w:rsidR="00830A67" w:rsidRDefault="00D711F7" w:rsidP="00463787">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-размещение информации о деятельности учреждения на официальном </w:t>
      </w:r>
      <w:r w:rsidRPr="009A75B0">
        <w:rPr>
          <w:rFonts w:ascii="Times New Roman" w:hAnsi="Times New Roman"/>
          <w:sz w:val="28"/>
          <w:szCs w:val="28"/>
        </w:rPr>
        <w:t xml:space="preserve">сайте </w:t>
      </w:r>
      <w:r w:rsidRPr="009A75B0">
        <w:rPr>
          <w:rFonts w:ascii="Times New Roman" w:hAnsi="Times New Roman"/>
          <w:sz w:val="28"/>
          <w:szCs w:val="28"/>
          <w:lang w:val="en-US"/>
        </w:rPr>
        <w:t>bus</w:t>
      </w:r>
      <w:r w:rsidRPr="009A75B0">
        <w:rPr>
          <w:rFonts w:ascii="Times New Roman" w:hAnsi="Times New Roman"/>
          <w:sz w:val="28"/>
          <w:szCs w:val="28"/>
        </w:rPr>
        <w:t>.</w:t>
      </w:r>
      <w:r w:rsidRPr="009A75B0">
        <w:rPr>
          <w:rFonts w:ascii="Times New Roman" w:hAnsi="Times New Roman"/>
          <w:sz w:val="28"/>
          <w:szCs w:val="28"/>
          <w:lang w:val="en-US"/>
        </w:rPr>
        <w:t>gov</w:t>
      </w:r>
      <w:r w:rsidRPr="009A75B0">
        <w:rPr>
          <w:rFonts w:ascii="Times New Roman" w:hAnsi="Times New Roman"/>
          <w:sz w:val="28"/>
          <w:szCs w:val="28"/>
        </w:rPr>
        <w:t>.</w:t>
      </w:r>
      <w:r w:rsidRPr="009A75B0">
        <w:rPr>
          <w:rFonts w:ascii="Times New Roman" w:hAnsi="Times New Roman"/>
          <w:sz w:val="28"/>
          <w:szCs w:val="28"/>
          <w:lang w:val="en-US"/>
        </w:rPr>
        <w:t>ru</w:t>
      </w:r>
      <w:r w:rsidRPr="009A75B0">
        <w:rPr>
          <w:rFonts w:ascii="Times New Roman" w:hAnsi="Times New Roman"/>
          <w:sz w:val="28"/>
          <w:szCs w:val="28"/>
        </w:rPr>
        <w:t>;</w:t>
      </w:r>
    </w:p>
    <w:p w:rsidR="00830A67" w:rsidRDefault="00830A67" w:rsidP="002E615B">
      <w:pPr>
        <w:autoSpaceDE w:val="0"/>
        <w:autoSpaceDN w:val="0"/>
        <w:adjustRightInd w:val="0"/>
        <w:spacing w:after="0" w:line="240" w:lineRule="auto"/>
        <w:ind w:firstLine="540"/>
        <w:jc w:val="both"/>
        <w:outlineLvl w:val="2"/>
        <w:rPr>
          <w:rFonts w:ascii="Times New Roman" w:hAnsi="Times New Roman"/>
          <w:b/>
          <w:sz w:val="28"/>
          <w:szCs w:val="28"/>
        </w:rPr>
      </w:pPr>
      <w:r w:rsidRPr="00A53E89">
        <w:rPr>
          <w:rFonts w:ascii="Times New Roman" w:hAnsi="Times New Roman"/>
          <w:sz w:val="28"/>
          <w:szCs w:val="28"/>
        </w:rPr>
        <w:t>3.2.</w:t>
      </w:r>
      <w:r w:rsidR="00463787" w:rsidRPr="00A53E89">
        <w:rPr>
          <w:rFonts w:ascii="Times New Roman" w:hAnsi="Times New Roman"/>
          <w:sz w:val="28"/>
          <w:szCs w:val="28"/>
        </w:rPr>
        <w:t>5</w:t>
      </w:r>
      <w:r w:rsidRPr="00A53E89">
        <w:rPr>
          <w:rFonts w:ascii="Times New Roman" w:hAnsi="Times New Roman"/>
          <w:sz w:val="28"/>
          <w:szCs w:val="28"/>
        </w:rPr>
        <w:t xml:space="preserve">. Исполнение бюджета сельсовета осуществляется согласно бюджетной классификации расходов, утвержденной приказом Минфина РФ от 01.07.2013г. № 65н «Об утверждении Указаний о порядке применения бюджетной классификации РФ», при формировании бюджета </w:t>
      </w:r>
      <w:r w:rsidR="00C331D7">
        <w:rPr>
          <w:rFonts w:ascii="Times New Roman" w:hAnsi="Times New Roman"/>
          <w:sz w:val="28"/>
          <w:szCs w:val="28"/>
        </w:rPr>
        <w:t xml:space="preserve">сельского поселения Дмитриевский сельсовет </w:t>
      </w:r>
      <w:r w:rsidR="00C331D7">
        <w:rPr>
          <w:rFonts w:ascii="Times New Roman" w:hAnsi="Times New Roman"/>
          <w:sz w:val="28"/>
          <w:szCs w:val="28"/>
        </w:rPr>
        <w:lastRenderedPageBreak/>
        <w:t>муниципального района Уфимский район Республики Башкортостан</w:t>
      </w:r>
      <w:r w:rsidRPr="00A53E89">
        <w:rPr>
          <w:rFonts w:ascii="Times New Roman" w:hAnsi="Times New Roman"/>
          <w:sz w:val="28"/>
          <w:szCs w:val="28"/>
        </w:rPr>
        <w:t xml:space="preserve"> на 2018 год и план</w:t>
      </w:r>
      <w:r w:rsidR="00624591" w:rsidRPr="00A53E89">
        <w:rPr>
          <w:rFonts w:ascii="Times New Roman" w:hAnsi="Times New Roman"/>
          <w:sz w:val="28"/>
          <w:szCs w:val="28"/>
        </w:rPr>
        <w:t>о</w:t>
      </w:r>
      <w:r w:rsidRPr="00A53E89">
        <w:rPr>
          <w:rFonts w:ascii="Times New Roman" w:hAnsi="Times New Roman"/>
          <w:sz w:val="28"/>
          <w:szCs w:val="28"/>
        </w:rPr>
        <w:t>вый период 2019 и 2020 годов</w:t>
      </w:r>
      <w:r w:rsidR="00A53E89" w:rsidRPr="00A53E89">
        <w:rPr>
          <w:rFonts w:ascii="Times New Roman" w:hAnsi="Times New Roman"/>
          <w:sz w:val="28"/>
          <w:szCs w:val="28"/>
        </w:rPr>
        <w:t>.</w:t>
      </w:r>
      <w:r w:rsidR="00A53E89">
        <w:rPr>
          <w:rFonts w:ascii="Times New Roman" w:hAnsi="Times New Roman"/>
          <w:b/>
          <w:sz w:val="28"/>
          <w:szCs w:val="28"/>
        </w:rPr>
        <w:t xml:space="preserve"> </w:t>
      </w:r>
    </w:p>
    <w:p w:rsidR="00141261" w:rsidRDefault="00141261" w:rsidP="002E615B">
      <w:pPr>
        <w:autoSpaceDE w:val="0"/>
        <w:autoSpaceDN w:val="0"/>
        <w:adjustRightInd w:val="0"/>
        <w:spacing w:after="0" w:line="240" w:lineRule="auto"/>
        <w:ind w:firstLine="540"/>
        <w:jc w:val="both"/>
        <w:outlineLvl w:val="2"/>
        <w:rPr>
          <w:rFonts w:ascii="Times New Roman" w:hAnsi="Times New Roman"/>
          <w:b/>
          <w:sz w:val="28"/>
          <w:szCs w:val="28"/>
        </w:rPr>
      </w:pPr>
    </w:p>
    <w:p w:rsidR="00141261" w:rsidRDefault="00141261" w:rsidP="002E615B">
      <w:pPr>
        <w:autoSpaceDE w:val="0"/>
        <w:autoSpaceDN w:val="0"/>
        <w:adjustRightInd w:val="0"/>
        <w:spacing w:after="0" w:line="240" w:lineRule="auto"/>
        <w:ind w:firstLine="540"/>
        <w:jc w:val="both"/>
        <w:outlineLvl w:val="2"/>
        <w:rPr>
          <w:rFonts w:ascii="Times New Roman" w:hAnsi="Times New Roman"/>
          <w:b/>
          <w:sz w:val="28"/>
          <w:szCs w:val="28"/>
        </w:rPr>
      </w:pPr>
    </w:p>
    <w:p w:rsidR="00141261" w:rsidRDefault="00141261" w:rsidP="002E615B">
      <w:pPr>
        <w:autoSpaceDE w:val="0"/>
        <w:autoSpaceDN w:val="0"/>
        <w:adjustRightInd w:val="0"/>
        <w:spacing w:after="0" w:line="240" w:lineRule="auto"/>
        <w:ind w:firstLine="540"/>
        <w:jc w:val="both"/>
        <w:outlineLvl w:val="2"/>
        <w:rPr>
          <w:rFonts w:ascii="Times New Roman" w:hAnsi="Times New Roman"/>
          <w:b/>
          <w:sz w:val="28"/>
          <w:szCs w:val="28"/>
        </w:rPr>
      </w:pPr>
    </w:p>
    <w:p w:rsidR="00C331D7" w:rsidRDefault="00C331D7" w:rsidP="002E615B">
      <w:pPr>
        <w:autoSpaceDE w:val="0"/>
        <w:autoSpaceDN w:val="0"/>
        <w:adjustRightInd w:val="0"/>
        <w:spacing w:after="0" w:line="240" w:lineRule="auto"/>
        <w:ind w:firstLine="540"/>
        <w:jc w:val="both"/>
        <w:outlineLvl w:val="2"/>
        <w:rPr>
          <w:rFonts w:ascii="Times New Roman" w:hAnsi="Times New Roman"/>
          <w:b/>
          <w:sz w:val="28"/>
          <w:szCs w:val="28"/>
        </w:rPr>
      </w:pPr>
    </w:p>
    <w:p w:rsidR="00830A67" w:rsidRDefault="00830A67" w:rsidP="002E615B">
      <w:pPr>
        <w:autoSpaceDE w:val="0"/>
        <w:autoSpaceDN w:val="0"/>
        <w:adjustRightInd w:val="0"/>
        <w:spacing w:after="0" w:line="240" w:lineRule="auto"/>
        <w:ind w:firstLine="540"/>
        <w:jc w:val="both"/>
        <w:outlineLvl w:val="2"/>
        <w:rPr>
          <w:rFonts w:ascii="Times New Roman" w:hAnsi="Times New Roman"/>
          <w:b/>
          <w:sz w:val="28"/>
          <w:szCs w:val="28"/>
        </w:rPr>
      </w:pPr>
      <w:r w:rsidRPr="00A97408">
        <w:rPr>
          <w:rFonts w:ascii="Times New Roman" w:hAnsi="Times New Roman"/>
          <w:b/>
          <w:sz w:val="28"/>
          <w:szCs w:val="28"/>
        </w:rPr>
        <w:t>3.3.</w:t>
      </w:r>
      <w:r w:rsidR="006B7E7F" w:rsidRPr="00A97408">
        <w:rPr>
          <w:rFonts w:ascii="Times New Roman" w:hAnsi="Times New Roman"/>
          <w:b/>
          <w:sz w:val="28"/>
          <w:szCs w:val="28"/>
        </w:rPr>
        <w:t xml:space="preserve"> </w:t>
      </w:r>
      <w:r w:rsidRPr="00A97408">
        <w:rPr>
          <w:rFonts w:ascii="Times New Roman" w:hAnsi="Times New Roman"/>
          <w:b/>
          <w:sz w:val="28"/>
          <w:szCs w:val="28"/>
        </w:rPr>
        <w:t>Первичные учетные документы.</w:t>
      </w:r>
    </w:p>
    <w:p w:rsidR="00866CBB" w:rsidRDefault="00866CBB" w:rsidP="002E615B">
      <w:pPr>
        <w:autoSpaceDE w:val="0"/>
        <w:autoSpaceDN w:val="0"/>
        <w:adjustRightInd w:val="0"/>
        <w:spacing w:after="0" w:line="240" w:lineRule="auto"/>
        <w:ind w:firstLine="540"/>
        <w:jc w:val="both"/>
        <w:outlineLvl w:val="2"/>
        <w:rPr>
          <w:rFonts w:ascii="Times New Roman" w:hAnsi="Times New Roman"/>
          <w:sz w:val="28"/>
          <w:szCs w:val="28"/>
        </w:rPr>
      </w:pPr>
    </w:p>
    <w:p w:rsidR="00830A67" w:rsidRPr="007E158E" w:rsidRDefault="00830A67" w:rsidP="002E615B">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3.3.1.</w:t>
      </w:r>
      <w:r w:rsidR="006B7E7F">
        <w:rPr>
          <w:rFonts w:ascii="Times New Roman" w:hAnsi="Times New Roman"/>
          <w:sz w:val="28"/>
          <w:szCs w:val="28"/>
        </w:rPr>
        <w:t xml:space="preserve"> </w:t>
      </w:r>
      <w:r w:rsidRPr="007E158E">
        <w:rPr>
          <w:rFonts w:ascii="Times New Roman" w:hAnsi="Times New Roman"/>
          <w:sz w:val="28"/>
          <w:szCs w:val="28"/>
        </w:rPr>
        <w:t xml:space="preserve">Для документального подтверждения фактов хозяйственной жизни </w:t>
      </w:r>
      <w:r>
        <w:rPr>
          <w:rFonts w:ascii="Times New Roman" w:hAnsi="Times New Roman"/>
          <w:sz w:val="28"/>
          <w:szCs w:val="28"/>
        </w:rPr>
        <w:t xml:space="preserve">администрации сельсовета применяются унифицированные формы первичной учетной документации, утвержденные Приказом Минфина России </w:t>
      </w:r>
      <w:r w:rsidRPr="00255F7C">
        <w:rPr>
          <w:rFonts w:ascii="Times New Roman" w:hAnsi="Times New Roman"/>
          <w:sz w:val="28"/>
          <w:szCs w:val="28"/>
        </w:rPr>
        <w:t>от 30.03.2015г.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Pr>
          <w:rFonts w:ascii="Times New Roman" w:hAnsi="Times New Roman"/>
          <w:sz w:val="28"/>
          <w:szCs w:val="28"/>
        </w:rPr>
        <w:t>.</w:t>
      </w:r>
    </w:p>
    <w:p w:rsidR="00830A67" w:rsidRDefault="00830A67" w:rsidP="002E615B">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 3.3.2.Первичные учетные документы составляются на бумажных носителях непосредственно в момент совершения факта хозяйственной жизни, а если это не предоставляется возможным - непосредственно после его окончания и принимаются к бухгалтерскому учету при условии отражения в нем всех реквизитов и при наличии на документе подписи главы администрации.</w:t>
      </w:r>
    </w:p>
    <w:p w:rsidR="00830A67" w:rsidRPr="00495E0B" w:rsidRDefault="00830A67" w:rsidP="00495E0B">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3.3.3.</w:t>
      </w:r>
      <w:r w:rsidR="006B7E7F">
        <w:rPr>
          <w:rFonts w:ascii="Times New Roman" w:hAnsi="Times New Roman"/>
          <w:sz w:val="28"/>
          <w:szCs w:val="28"/>
        </w:rPr>
        <w:t xml:space="preserve"> </w:t>
      </w:r>
      <w:r w:rsidRPr="00495E0B">
        <w:rPr>
          <w:rFonts w:ascii="Times New Roman" w:hAnsi="Times New Roman"/>
          <w:sz w:val="28"/>
          <w:szCs w:val="28"/>
        </w:rPr>
        <w:t>На основании Закона N 402-ФЗ утвер</w:t>
      </w:r>
      <w:r>
        <w:rPr>
          <w:rFonts w:ascii="Times New Roman" w:hAnsi="Times New Roman"/>
          <w:sz w:val="28"/>
          <w:szCs w:val="28"/>
        </w:rPr>
        <w:t>ждается</w:t>
      </w:r>
      <w:r w:rsidRPr="00495E0B">
        <w:rPr>
          <w:rFonts w:ascii="Times New Roman" w:hAnsi="Times New Roman"/>
          <w:sz w:val="28"/>
          <w:szCs w:val="28"/>
        </w:rPr>
        <w:t xml:space="preserve"> следующий перечень должностных лиц, имеющих право подписи первичных учетных и платежных документов.</w:t>
      </w:r>
    </w:p>
    <w:p w:rsidR="00830A67" w:rsidRPr="00495E0B" w:rsidRDefault="00830A67" w:rsidP="00495E0B">
      <w:pPr>
        <w:autoSpaceDE w:val="0"/>
        <w:autoSpaceDN w:val="0"/>
        <w:adjustRightInd w:val="0"/>
        <w:spacing w:after="0" w:line="240" w:lineRule="auto"/>
        <w:ind w:firstLine="540"/>
        <w:jc w:val="both"/>
        <w:outlineLvl w:val="2"/>
        <w:rPr>
          <w:rFonts w:ascii="Times New Roman" w:hAnsi="Times New Roman"/>
          <w:sz w:val="28"/>
          <w:szCs w:val="28"/>
        </w:rPr>
      </w:pPr>
      <w:r w:rsidRPr="00495E0B">
        <w:rPr>
          <w:rFonts w:ascii="Times New Roman" w:hAnsi="Times New Roman"/>
          <w:sz w:val="28"/>
          <w:szCs w:val="28"/>
        </w:rPr>
        <w:t>Право подписи имеет:</w:t>
      </w:r>
    </w:p>
    <w:p w:rsidR="00830A67" w:rsidRPr="00495E0B" w:rsidRDefault="00141261" w:rsidP="00141261">
      <w:p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 xml:space="preserve">      - </w:t>
      </w:r>
      <w:r w:rsidR="00830A67" w:rsidRPr="00495E0B">
        <w:rPr>
          <w:rFonts w:ascii="Times New Roman" w:hAnsi="Times New Roman"/>
          <w:sz w:val="28"/>
          <w:szCs w:val="28"/>
        </w:rPr>
        <w:t xml:space="preserve">глава </w:t>
      </w:r>
      <w:r>
        <w:rPr>
          <w:rFonts w:ascii="Times New Roman" w:hAnsi="Times New Roman"/>
          <w:sz w:val="28"/>
          <w:szCs w:val="28"/>
        </w:rPr>
        <w:t>сельского поселения</w:t>
      </w:r>
    </w:p>
    <w:p w:rsidR="00830A67" w:rsidRPr="00206748" w:rsidRDefault="00830A67" w:rsidP="00495E0B">
      <w:pPr>
        <w:autoSpaceDE w:val="0"/>
        <w:autoSpaceDN w:val="0"/>
        <w:adjustRightInd w:val="0"/>
        <w:spacing w:after="0" w:line="240" w:lineRule="auto"/>
        <w:ind w:firstLine="540"/>
        <w:jc w:val="both"/>
        <w:outlineLvl w:val="2"/>
        <w:rPr>
          <w:rFonts w:ascii="Times New Roman" w:hAnsi="Times New Roman"/>
          <w:color w:val="FF0000"/>
          <w:sz w:val="28"/>
          <w:szCs w:val="28"/>
        </w:rPr>
      </w:pPr>
      <w:r>
        <w:rPr>
          <w:rFonts w:ascii="Times New Roman" w:hAnsi="Times New Roman"/>
          <w:sz w:val="28"/>
          <w:szCs w:val="28"/>
        </w:rPr>
        <w:t>3.3.4.</w:t>
      </w:r>
      <w:r w:rsidR="006B7E7F">
        <w:rPr>
          <w:rFonts w:ascii="Times New Roman" w:hAnsi="Times New Roman"/>
          <w:sz w:val="28"/>
          <w:szCs w:val="28"/>
        </w:rPr>
        <w:t xml:space="preserve"> </w:t>
      </w:r>
      <w:r>
        <w:rPr>
          <w:rFonts w:ascii="Times New Roman" w:hAnsi="Times New Roman"/>
          <w:sz w:val="28"/>
          <w:szCs w:val="28"/>
        </w:rPr>
        <w:t>Документы, которыми оформляются хозяйственные операции с денежными средствами, принимаются к отражению в бухгалтерском учете при наличии на документе подпис</w:t>
      </w:r>
      <w:r w:rsidR="002919B2">
        <w:rPr>
          <w:rFonts w:ascii="Times New Roman" w:hAnsi="Times New Roman"/>
          <w:sz w:val="28"/>
          <w:szCs w:val="28"/>
        </w:rPr>
        <w:t>и</w:t>
      </w:r>
      <w:r>
        <w:rPr>
          <w:rFonts w:ascii="Times New Roman" w:hAnsi="Times New Roman"/>
          <w:sz w:val="28"/>
          <w:szCs w:val="28"/>
        </w:rPr>
        <w:t xml:space="preserve"> главы администрации </w:t>
      </w:r>
    </w:p>
    <w:p w:rsidR="00830A67" w:rsidRDefault="00830A67" w:rsidP="00643688">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3.3.5.</w:t>
      </w:r>
      <w:r w:rsidR="006B7E7F">
        <w:rPr>
          <w:rFonts w:ascii="Times New Roman" w:hAnsi="Times New Roman"/>
          <w:sz w:val="28"/>
          <w:szCs w:val="28"/>
        </w:rPr>
        <w:t xml:space="preserve"> </w:t>
      </w:r>
      <w:r>
        <w:rPr>
          <w:rFonts w:ascii="Times New Roman" w:hAnsi="Times New Roman"/>
          <w:sz w:val="28"/>
          <w:szCs w:val="28"/>
        </w:rPr>
        <w:t>Для систематизации и накопления информации, содержащейся в принятых к учету первичных учетных документах, для отражения на счетах бухгалтерского учета и в бухгалтерской отчетности, используются регистры бухгалтерского учета, отвечающие требованиям статьи 10 Закона № 402-ФЗ.</w:t>
      </w:r>
    </w:p>
    <w:p w:rsidR="00830A67" w:rsidRDefault="00830A67" w:rsidP="002E615B">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Регистры бухгалтерского учета ведутся на машинных носителях информации по формам, принятым для журнально-ордерной формы учета, а также предусмотренным автоматизированной системой ведения бухгалтерского учета </w:t>
      </w:r>
      <w:r w:rsidRPr="00DE4745">
        <w:rPr>
          <w:rFonts w:ascii="Times New Roman" w:hAnsi="Times New Roman"/>
          <w:sz w:val="28"/>
          <w:szCs w:val="28"/>
        </w:rPr>
        <w:t>1</w:t>
      </w:r>
      <w:r>
        <w:rPr>
          <w:rFonts w:ascii="Times New Roman" w:hAnsi="Times New Roman"/>
          <w:sz w:val="28"/>
          <w:szCs w:val="28"/>
        </w:rPr>
        <w:t>:</w:t>
      </w:r>
      <w:r w:rsidRPr="00DE4745">
        <w:rPr>
          <w:rFonts w:ascii="Times New Roman" w:hAnsi="Times New Roman"/>
          <w:sz w:val="28"/>
          <w:szCs w:val="28"/>
        </w:rPr>
        <w:t>С</w:t>
      </w:r>
      <w:r>
        <w:rPr>
          <w:rFonts w:ascii="Times New Roman" w:hAnsi="Times New Roman"/>
          <w:sz w:val="28"/>
          <w:szCs w:val="28"/>
        </w:rPr>
        <w:t xml:space="preserve"> «Предприятие</w:t>
      </w:r>
      <w:r w:rsidRPr="00DE4745">
        <w:rPr>
          <w:rFonts w:ascii="Times New Roman" w:hAnsi="Times New Roman"/>
          <w:sz w:val="28"/>
          <w:szCs w:val="28"/>
        </w:rPr>
        <w:t xml:space="preserve"> 8.</w:t>
      </w:r>
      <w:r>
        <w:rPr>
          <w:rFonts w:ascii="Times New Roman" w:hAnsi="Times New Roman"/>
          <w:sz w:val="28"/>
          <w:szCs w:val="28"/>
        </w:rPr>
        <w:t>3</w:t>
      </w:r>
      <w:r w:rsidRPr="00DE4745">
        <w:rPr>
          <w:rFonts w:ascii="Times New Roman" w:hAnsi="Times New Roman"/>
          <w:sz w:val="28"/>
          <w:szCs w:val="28"/>
        </w:rPr>
        <w:t>»</w:t>
      </w:r>
      <w:r w:rsidRPr="00031239">
        <w:rPr>
          <w:rFonts w:ascii="Times New Roman" w:hAnsi="Times New Roman"/>
          <w:sz w:val="28"/>
          <w:szCs w:val="28"/>
        </w:rPr>
        <w:t xml:space="preserve">. </w:t>
      </w:r>
    </w:p>
    <w:p w:rsidR="00830A67" w:rsidRDefault="00830A67" w:rsidP="002E615B">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3.3.</w:t>
      </w:r>
      <w:r w:rsidR="00A53E89">
        <w:rPr>
          <w:rFonts w:ascii="Times New Roman" w:hAnsi="Times New Roman"/>
          <w:sz w:val="28"/>
          <w:szCs w:val="28"/>
        </w:rPr>
        <w:t>6</w:t>
      </w:r>
      <w:r>
        <w:rPr>
          <w:rFonts w:ascii="Times New Roman" w:hAnsi="Times New Roman"/>
          <w:sz w:val="28"/>
          <w:szCs w:val="28"/>
        </w:rPr>
        <w:t>.</w:t>
      </w:r>
      <w:r w:rsidR="006B7E7F">
        <w:rPr>
          <w:rFonts w:ascii="Times New Roman" w:hAnsi="Times New Roman"/>
          <w:sz w:val="28"/>
          <w:szCs w:val="28"/>
        </w:rPr>
        <w:t xml:space="preserve"> </w:t>
      </w:r>
      <w:r>
        <w:rPr>
          <w:rFonts w:ascii="Times New Roman" w:hAnsi="Times New Roman"/>
          <w:sz w:val="28"/>
          <w:szCs w:val="28"/>
        </w:rPr>
        <w:t>Регистры бухгалтерского учета, составленные автоматизированным способом, выводятся на бумажный носитель по</w:t>
      </w:r>
      <w:r w:rsidR="00C07959">
        <w:rPr>
          <w:rFonts w:ascii="Times New Roman" w:hAnsi="Times New Roman"/>
          <w:sz w:val="28"/>
          <w:szCs w:val="28"/>
        </w:rPr>
        <w:t xml:space="preserve"> итогам каждого календарного месяца </w:t>
      </w:r>
      <w:r>
        <w:rPr>
          <w:rFonts w:ascii="Times New Roman" w:hAnsi="Times New Roman"/>
          <w:sz w:val="28"/>
          <w:szCs w:val="28"/>
        </w:rPr>
        <w:t xml:space="preserve"> </w:t>
      </w:r>
      <w:r w:rsidR="00C07959">
        <w:rPr>
          <w:rFonts w:ascii="Times New Roman" w:hAnsi="Times New Roman"/>
          <w:sz w:val="28"/>
          <w:szCs w:val="28"/>
        </w:rPr>
        <w:t>и подшиваются в отдельные папки в хронологическом порядке на основании п.19 Инструкции к Единому плану счетов № 157н</w:t>
      </w:r>
      <w:r>
        <w:rPr>
          <w:rFonts w:ascii="Times New Roman" w:hAnsi="Times New Roman"/>
          <w:sz w:val="28"/>
          <w:szCs w:val="28"/>
        </w:rPr>
        <w:t>.</w:t>
      </w:r>
    </w:p>
    <w:p w:rsidR="00830A67" w:rsidRDefault="00830A67" w:rsidP="002E615B">
      <w:pPr>
        <w:autoSpaceDE w:val="0"/>
        <w:autoSpaceDN w:val="0"/>
        <w:adjustRightInd w:val="0"/>
        <w:spacing w:after="0" w:line="240" w:lineRule="auto"/>
        <w:ind w:firstLine="540"/>
        <w:jc w:val="both"/>
        <w:outlineLvl w:val="2"/>
        <w:rPr>
          <w:rFonts w:ascii="Times New Roman" w:hAnsi="Times New Roman"/>
          <w:sz w:val="28"/>
          <w:szCs w:val="28"/>
        </w:rPr>
      </w:pPr>
    </w:p>
    <w:p w:rsidR="00830A67" w:rsidRDefault="00830A67" w:rsidP="002E615B">
      <w:pPr>
        <w:autoSpaceDE w:val="0"/>
        <w:autoSpaceDN w:val="0"/>
        <w:adjustRightInd w:val="0"/>
        <w:spacing w:after="0" w:line="240" w:lineRule="auto"/>
        <w:ind w:firstLine="540"/>
        <w:jc w:val="both"/>
        <w:outlineLvl w:val="2"/>
        <w:rPr>
          <w:rFonts w:ascii="Times New Roman" w:hAnsi="Times New Roman"/>
          <w:b/>
          <w:sz w:val="28"/>
          <w:szCs w:val="28"/>
        </w:rPr>
      </w:pPr>
      <w:r w:rsidRPr="002919B2">
        <w:rPr>
          <w:rFonts w:ascii="Times New Roman" w:hAnsi="Times New Roman"/>
          <w:b/>
          <w:sz w:val="28"/>
          <w:szCs w:val="28"/>
        </w:rPr>
        <w:t>3.4.</w:t>
      </w:r>
      <w:r w:rsidR="006B7E7F" w:rsidRPr="002919B2">
        <w:rPr>
          <w:rFonts w:ascii="Times New Roman" w:hAnsi="Times New Roman"/>
          <w:b/>
          <w:sz w:val="28"/>
          <w:szCs w:val="28"/>
        </w:rPr>
        <w:t xml:space="preserve"> </w:t>
      </w:r>
      <w:r w:rsidRPr="002919B2">
        <w:rPr>
          <w:rFonts w:ascii="Times New Roman" w:hAnsi="Times New Roman"/>
          <w:b/>
          <w:sz w:val="28"/>
          <w:szCs w:val="28"/>
        </w:rPr>
        <w:t>Правила документооборота и технология обработки учетной информации.</w:t>
      </w:r>
    </w:p>
    <w:p w:rsidR="00866CBB" w:rsidRDefault="00866CBB" w:rsidP="002E615B">
      <w:pPr>
        <w:autoSpaceDE w:val="0"/>
        <w:autoSpaceDN w:val="0"/>
        <w:adjustRightInd w:val="0"/>
        <w:spacing w:after="0" w:line="240" w:lineRule="auto"/>
        <w:ind w:firstLine="540"/>
        <w:jc w:val="both"/>
        <w:outlineLvl w:val="2"/>
        <w:rPr>
          <w:rFonts w:ascii="Times New Roman" w:hAnsi="Times New Roman"/>
          <w:sz w:val="28"/>
          <w:szCs w:val="28"/>
        </w:rPr>
      </w:pPr>
    </w:p>
    <w:p w:rsidR="00830A67" w:rsidRDefault="00830A67" w:rsidP="002E615B">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3.4.1.В целях обеспечения качества ведения бухгалтерского учета в администрации сельсовета </w:t>
      </w:r>
      <w:r w:rsidR="000F5133" w:rsidRPr="000F5133">
        <w:rPr>
          <w:rFonts w:ascii="Times New Roman" w:hAnsi="Times New Roman"/>
          <w:sz w:val="28"/>
          <w:szCs w:val="28"/>
        </w:rPr>
        <w:t>ответственный</w:t>
      </w:r>
      <w:r w:rsidRPr="000F5133">
        <w:rPr>
          <w:rFonts w:ascii="Times New Roman" w:hAnsi="Times New Roman"/>
          <w:sz w:val="28"/>
          <w:szCs w:val="28"/>
        </w:rPr>
        <w:t xml:space="preserve"> специалист </w:t>
      </w:r>
      <w:r>
        <w:rPr>
          <w:rFonts w:ascii="Times New Roman" w:hAnsi="Times New Roman"/>
          <w:sz w:val="28"/>
          <w:szCs w:val="28"/>
        </w:rPr>
        <w:t xml:space="preserve">ведет документооборот </w:t>
      </w:r>
      <w:r w:rsidRPr="00420E7F">
        <w:rPr>
          <w:rFonts w:ascii="Times New Roman" w:hAnsi="Times New Roman"/>
          <w:sz w:val="28"/>
          <w:szCs w:val="28"/>
        </w:rPr>
        <w:t xml:space="preserve">в </w:t>
      </w:r>
      <w:r w:rsidRPr="00420E7F">
        <w:rPr>
          <w:rFonts w:ascii="Times New Roman" w:hAnsi="Times New Roman"/>
          <w:sz w:val="28"/>
          <w:szCs w:val="28"/>
        </w:rPr>
        <w:lastRenderedPageBreak/>
        <w:t xml:space="preserve">соответствии с графиком документооборота, устанавливающим порядок проведения операций, особенности документооборота </w:t>
      </w:r>
      <w:r w:rsidRPr="00D40CE5">
        <w:rPr>
          <w:rFonts w:ascii="Times New Roman" w:hAnsi="Times New Roman"/>
          <w:sz w:val="28"/>
          <w:szCs w:val="28"/>
        </w:rPr>
        <w:t xml:space="preserve">операций согласно приложению № </w:t>
      </w:r>
      <w:r w:rsidR="00D05694">
        <w:rPr>
          <w:rFonts w:ascii="Times New Roman" w:hAnsi="Times New Roman"/>
          <w:sz w:val="28"/>
          <w:szCs w:val="28"/>
        </w:rPr>
        <w:t>4</w:t>
      </w:r>
      <w:r w:rsidRPr="00D40CE5">
        <w:rPr>
          <w:rFonts w:ascii="Times New Roman" w:hAnsi="Times New Roman"/>
          <w:sz w:val="28"/>
          <w:szCs w:val="28"/>
        </w:rPr>
        <w:t>.</w:t>
      </w:r>
    </w:p>
    <w:p w:rsidR="00830A67" w:rsidRDefault="00830A67" w:rsidP="002E615B">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3.4.2.</w:t>
      </w:r>
      <w:r w:rsidR="006B7E7F">
        <w:rPr>
          <w:rFonts w:ascii="Times New Roman" w:hAnsi="Times New Roman"/>
          <w:sz w:val="28"/>
          <w:szCs w:val="28"/>
        </w:rPr>
        <w:t xml:space="preserve"> </w:t>
      </w:r>
      <w:r>
        <w:rPr>
          <w:rFonts w:ascii="Times New Roman" w:hAnsi="Times New Roman"/>
          <w:sz w:val="28"/>
          <w:szCs w:val="28"/>
        </w:rPr>
        <w:t xml:space="preserve">Обработка учетной информации осуществляется автоматизированным способом в базе данных используемого программного комплекса </w:t>
      </w:r>
      <w:r w:rsidRPr="00DE4745">
        <w:rPr>
          <w:rFonts w:ascii="Times New Roman" w:hAnsi="Times New Roman"/>
          <w:sz w:val="28"/>
          <w:szCs w:val="28"/>
        </w:rPr>
        <w:t>1</w:t>
      </w:r>
      <w:r>
        <w:rPr>
          <w:rFonts w:ascii="Times New Roman" w:hAnsi="Times New Roman"/>
          <w:sz w:val="28"/>
          <w:szCs w:val="28"/>
        </w:rPr>
        <w:t>:</w:t>
      </w:r>
      <w:r w:rsidRPr="00DE4745">
        <w:rPr>
          <w:rFonts w:ascii="Times New Roman" w:hAnsi="Times New Roman"/>
          <w:sz w:val="28"/>
          <w:szCs w:val="28"/>
        </w:rPr>
        <w:t>С</w:t>
      </w:r>
      <w:r>
        <w:rPr>
          <w:rFonts w:ascii="Times New Roman" w:hAnsi="Times New Roman"/>
          <w:sz w:val="28"/>
          <w:szCs w:val="28"/>
        </w:rPr>
        <w:t xml:space="preserve"> «Предприятие</w:t>
      </w:r>
      <w:r w:rsidRPr="00DE4745">
        <w:rPr>
          <w:rFonts w:ascii="Times New Roman" w:hAnsi="Times New Roman"/>
          <w:sz w:val="28"/>
          <w:szCs w:val="28"/>
        </w:rPr>
        <w:t xml:space="preserve"> 8.</w:t>
      </w:r>
      <w:r>
        <w:rPr>
          <w:rFonts w:ascii="Times New Roman" w:hAnsi="Times New Roman"/>
          <w:sz w:val="28"/>
          <w:szCs w:val="28"/>
        </w:rPr>
        <w:t>3</w:t>
      </w:r>
      <w:r w:rsidRPr="00DE4745">
        <w:rPr>
          <w:rFonts w:ascii="Times New Roman" w:hAnsi="Times New Roman"/>
          <w:sz w:val="28"/>
          <w:szCs w:val="28"/>
        </w:rPr>
        <w:t>»</w:t>
      </w:r>
      <w:r w:rsidRPr="003F45BF">
        <w:rPr>
          <w:rFonts w:ascii="Times New Roman" w:hAnsi="Times New Roman"/>
          <w:sz w:val="28"/>
          <w:szCs w:val="28"/>
        </w:rPr>
        <w:t>на едином взаимосвязанном технологическом процессе обработки документации по всем разделам учета с составлением баланса в соответствии с планом счетов бюджетного учета, утвержденным</w:t>
      </w:r>
      <w:r>
        <w:rPr>
          <w:rFonts w:ascii="Times New Roman" w:hAnsi="Times New Roman"/>
          <w:sz w:val="28"/>
          <w:szCs w:val="28"/>
        </w:rPr>
        <w:t xml:space="preserve"> Инструкция 157н и Инструкцией 162н</w:t>
      </w:r>
      <w:r w:rsidRPr="00DE4745">
        <w:rPr>
          <w:rFonts w:ascii="Times New Roman" w:hAnsi="Times New Roman"/>
          <w:sz w:val="28"/>
          <w:szCs w:val="28"/>
        </w:rPr>
        <w:t>.</w:t>
      </w:r>
    </w:p>
    <w:p w:rsidR="00830A67" w:rsidRPr="002E65D2" w:rsidRDefault="00830A67" w:rsidP="002E615B">
      <w:pPr>
        <w:autoSpaceDE w:val="0"/>
        <w:autoSpaceDN w:val="0"/>
        <w:adjustRightInd w:val="0"/>
        <w:spacing w:after="0" w:line="240" w:lineRule="auto"/>
        <w:ind w:firstLine="540"/>
        <w:jc w:val="both"/>
        <w:outlineLvl w:val="2"/>
        <w:rPr>
          <w:rFonts w:ascii="Times New Roman" w:hAnsi="Times New Roman"/>
          <w:sz w:val="28"/>
          <w:szCs w:val="28"/>
        </w:rPr>
      </w:pPr>
      <w:r w:rsidRPr="002E65D2">
        <w:rPr>
          <w:rFonts w:ascii="Times New Roman" w:hAnsi="Times New Roman"/>
          <w:sz w:val="28"/>
          <w:szCs w:val="28"/>
        </w:rPr>
        <w:t>3.4.3.</w:t>
      </w:r>
      <w:r w:rsidR="006B7E7F">
        <w:rPr>
          <w:rFonts w:ascii="Times New Roman" w:hAnsi="Times New Roman"/>
          <w:sz w:val="28"/>
          <w:szCs w:val="28"/>
        </w:rPr>
        <w:t xml:space="preserve"> </w:t>
      </w:r>
      <w:r w:rsidRPr="002E65D2">
        <w:rPr>
          <w:rFonts w:ascii="Times New Roman" w:hAnsi="Times New Roman"/>
          <w:sz w:val="28"/>
          <w:szCs w:val="28"/>
        </w:rPr>
        <w:t xml:space="preserve">Учет доходов и расходов исполнения бюджета </w:t>
      </w:r>
      <w:r>
        <w:rPr>
          <w:rFonts w:ascii="Times New Roman" w:hAnsi="Times New Roman"/>
          <w:sz w:val="28"/>
          <w:szCs w:val="28"/>
        </w:rPr>
        <w:t>сельсовета</w:t>
      </w:r>
      <w:r w:rsidRPr="002E65D2">
        <w:rPr>
          <w:rFonts w:ascii="Times New Roman" w:hAnsi="Times New Roman"/>
          <w:sz w:val="28"/>
          <w:szCs w:val="28"/>
        </w:rPr>
        <w:t xml:space="preserve"> ведется в программном комплексе </w:t>
      </w:r>
      <w:r w:rsidRPr="00DE4745">
        <w:rPr>
          <w:rFonts w:ascii="Times New Roman" w:hAnsi="Times New Roman"/>
          <w:sz w:val="28"/>
          <w:szCs w:val="28"/>
        </w:rPr>
        <w:t>1</w:t>
      </w:r>
      <w:r>
        <w:rPr>
          <w:rFonts w:ascii="Times New Roman" w:hAnsi="Times New Roman"/>
          <w:sz w:val="28"/>
          <w:szCs w:val="28"/>
        </w:rPr>
        <w:t>:</w:t>
      </w:r>
      <w:r w:rsidRPr="00DE4745">
        <w:rPr>
          <w:rFonts w:ascii="Times New Roman" w:hAnsi="Times New Roman"/>
          <w:sz w:val="28"/>
          <w:szCs w:val="28"/>
        </w:rPr>
        <w:t>С</w:t>
      </w:r>
      <w:r>
        <w:rPr>
          <w:rFonts w:ascii="Times New Roman" w:hAnsi="Times New Roman"/>
          <w:sz w:val="28"/>
          <w:szCs w:val="28"/>
        </w:rPr>
        <w:t xml:space="preserve"> «Предприятие</w:t>
      </w:r>
      <w:r w:rsidRPr="00DE4745">
        <w:rPr>
          <w:rFonts w:ascii="Times New Roman" w:hAnsi="Times New Roman"/>
          <w:sz w:val="28"/>
          <w:szCs w:val="28"/>
        </w:rPr>
        <w:t xml:space="preserve"> 8.</w:t>
      </w:r>
      <w:r>
        <w:rPr>
          <w:rFonts w:ascii="Times New Roman" w:hAnsi="Times New Roman"/>
          <w:sz w:val="28"/>
          <w:szCs w:val="28"/>
        </w:rPr>
        <w:t>3</w:t>
      </w:r>
      <w:r w:rsidRPr="00DE4745">
        <w:rPr>
          <w:rFonts w:ascii="Times New Roman" w:hAnsi="Times New Roman"/>
          <w:sz w:val="28"/>
          <w:szCs w:val="28"/>
        </w:rPr>
        <w:t>»</w:t>
      </w:r>
    </w:p>
    <w:p w:rsidR="00830A67" w:rsidRDefault="00830A67" w:rsidP="0026631A">
      <w:pPr>
        <w:spacing w:after="0" w:line="240" w:lineRule="auto"/>
        <w:ind w:firstLine="540"/>
        <w:jc w:val="both"/>
        <w:rPr>
          <w:rFonts w:ascii="Times New Roman" w:hAnsi="Times New Roman"/>
          <w:sz w:val="28"/>
          <w:szCs w:val="28"/>
        </w:rPr>
      </w:pPr>
      <w:r>
        <w:rPr>
          <w:rFonts w:ascii="Times New Roman" w:hAnsi="Times New Roman"/>
          <w:sz w:val="28"/>
          <w:szCs w:val="28"/>
        </w:rPr>
        <w:t>3.4.4.</w:t>
      </w:r>
      <w:r w:rsidR="006B7E7F">
        <w:rPr>
          <w:rFonts w:ascii="Times New Roman" w:hAnsi="Times New Roman"/>
          <w:sz w:val="28"/>
          <w:szCs w:val="28"/>
        </w:rPr>
        <w:t xml:space="preserve"> </w:t>
      </w:r>
      <w:r w:rsidRPr="0026631A">
        <w:rPr>
          <w:rFonts w:ascii="Times New Roman" w:hAnsi="Times New Roman"/>
          <w:sz w:val="28"/>
          <w:szCs w:val="28"/>
        </w:rPr>
        <w:t>Принятые к учету первичные учетные документы систематизир</w:t>
      </w:r>
      <w:r>
        <w:rPr>
          <w:rFonts w:ascii="Times New Roman" w:hAnsi="Times New Roman"/>
          <w:sz w:val="28"/>
          <w:szCs w:val="28"/>
        </w:rPr>
        <w:t>уются</w:t>
      </w:r>
      <w:r w:rsidRPr="0026631A">
        <w:rPr>
          <w:rFonts w:ascii="Times New Roman" w:hAnsi="Times New Roman"/>
          <w:sz w:val="28"/>
          <w:szCs w:val="28"/>
        </w:rPr>
        <w:t xml:space="preserve"> по датам совершения операций (в хронологическом порядке). Совершение операций отража</w:t>
      </w:r>
      <w:r>
        <w:rPr>
          <w:rFonts w:ascii="Times New Roman" w:hAnsi="Times New Roman"/>
          <w:sz w:val="28"/>
          <w:szCs w:val="28"/>
        </w:rPr>
        <w:t>ется</w:t>
      </w:r>
      <w:r w:rsidRPr="0026631A">
        <w:rPr>
          <w:rFonts w:ascii="Times New Roman" w:hAnsi="Times New Roman"/>
          <w:sz w:val="28"/>
          <w:szCs w:val="28"/>
        </w:rPr>
        <w:t xml:space="preserve"> накопительным способом по соответствующим счетам в регистрах бюджетного учета, в соответствии с приказом Министерства финансов Российской Федерации от 30 марта 2015 года № 52н «Об утверждении форм бюджетного учета» и Инструкцией № 162н.</w:t>
      </w:r>
    </w:p>
    <w:p w:rsidR="00372362" w:rsidRDefault="00C07959" w:rsidP="005E5FDB">
      <w:pPr>
        <w:spacing w:after="0" w:line="240" w:lineRule="auto"/>
        <w:ind w:firstLine="540"/>
        <w:jc w:val="both"/>
        <w:rPr>
          <w:rFonts w:ascii="Times New Roman" w:hAnsi="Times New Roman"/>
          <w:sz w:val="28"/>
          <w:szCs w:val="28"/>
        </w:rPr>
      </w:pPr>
      <w:r>
        <w:rPr>
          <w:rFonts w:ascii="Times New Roman" w:hAnsi="Times New Roman"/>
          <w:sz w:val="28"/>
          <w:szCs w:val="28"/>
        </w:rPr>
        <w:t xml:space="preserve">3.4.5. При обнаружении в регистрах </w:t>
      </w:r>
      <w:r w:rsidR="00845D5D" w:rsidRPr="00845D5D">
        <w:rPr>
          <w:rFonts w:ascii="Times New Roman" w:hAnsi="Times New Roman"/>
          <w:sz w:val="28"/>
          <w:szCs w:val="28"/>
        </w:rPr>
        <w:t xml:space="preserve"> </w:t>
      </w:r>
      <w:r>
        <w:rPr>
          <w:rFonts w:ascii="Times New Roman" w:hAnsi="Times New Roman"/>
          <w:sz w:val="28"/>
          <w:szCs w:val="28"/>
        </w:rPr>
        <w:t xml:space="preserve"> учета ошибок сотрудники бухгалтерии анализируют ошибочные данные, вносят исправления в первичные документы и соответствующие базы данных. </w:t>
      </w:r>
    </w:p>
    <w:p w:rsidR="00372362" w:rsidRPr="00D63252" w:rsidRDefault="005E5FDB" w:rsidP="00372362">
      <w:pPr>
        <w:pStyle w:val="a5"/>
        <w:jc w:val="both"/>
        <w:rPr>
          <w:b w:val="0"/>
          <w:sz w:val="28"/>
          <w:szCs w:val="28"/>
        </w:rPr>
      </w:pPr>
      <w:r>
        <w:rPr>
          <w:b w:val="0"/>
          <w:sz w:val="28"/>
          <w:szCs w:val="28"/>
        </w:rPr>
        <w:t xml:space="preserve">        </w:t>
      </w:r>
      <w:r w:rsidR="00D63252" w:rsidRPr="00D63252">
        <w:rPr>
          <w:b w:val="0"/>
          <w:sz w:val="28"/>
          <w:szCs w:val="28"/>
        </w:rPr>
        <w:t>3.4.6</w:t>
      </w:r>
      <w:r w:rsidR="00372362" w:rsidRPr="00D63252">
        <w:rPr>
          <w:b w:val="0"/>
          <w:sz w:val="28"/>
          <w:szCs w:val="28"/>
        </w:rPr>
        <w:t xml:space="preserve">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372362" w:rsidRPr="00D63252" w:rsidRDefault="005E5FDB" w:rsidP="00372362">
      <w:pPr>
        <w:pStyle w:val="a5"/>
        <w:jc w:val="both"/>
        <w:rPr>
          <w:b w:val="0"/>
          <w:sz w:val="28"/>
          <w:szCs w:val="28"/>
        </w:rPr>
      </w:pPr>
      <w:r>
        <w:rPr>
          <w:b w:val="0"/>
          <w:sz w:val="28"/>
          <w:szCs w:val="28"/>
        </w:rPr>
        <w:t xml:space="preserve">        </w:t>
      </w:r>
      <w:r w:rsidR="00D63252" w:rsidRPr="00D63252">
        <w:rPr>
          <w:b w:val="0"/>
          <w:sz w:val="28"/>
          <w:szCs w:val="28"/>
        </w:rPr>
        <w:t>3.4.7</w:t>
      </w:r>
      <w:r w:rsidR="00372362" w:rsidRPr="00D63252">
        <w:rPr>
          <w:b w:val="0"/>
          <w:sz w:val="28"/>
          <w:szCs w:val="28"/>
        </w:rPr>
        <w:t xml:space="preserve"> В целях обеспечения сохранности электронных данных бухгалтерского учета и отчетности:</w:t>
      </w:r>
    </w:p>
    <w:p w:rsidR="00372362" w:rsidRPr="00D63252" w:rsidRDefault="00372362" w:rsidP="00372362">
      <w:pPr>
        <w:pStyle w:val="a5"/>
        <w:numPr>
          <w:ilvl w:val="0"/>
          <w:numId w:val="49"/>
        </w:numPr>
        <w:suppressAutoHyphens/>
        <w:jc w:val="both"/>
        <w:rPr>
          <w:b w:val="0"/>
          <w:sz w:val="28"/>
          <w:szCs w:val="28"/>
        </w:rPr>
      </w:pPr>
      <w:r w:rsidRPr="00D63252">
        <w:rPr>
          <w:b w:val="0"/>
          <w:sz w:val="28"/>
          <w:szCs w:val="28"/>
        </w:rPr>
        <w:t xml:space="preserve">на сервере ежедневно производится сохранение резервных копий базы </w:t>
      </w:r>
      <w:r w:rsidRPr="00D63252">
        <w:rPr>
          <w:b w:val="0"/>
          <w:sz w:val="28"/>
          <w:szCs w:val="28"/>
        </w:rPr>
        <w:br/>
        <w:t xml:space="preserve">по итогам квартала и отчетного года после сдачи отчетности производится запись копии базы данных на внешний носитель – CD-диск, который хранится в сейфе </w:t>
      </w:r>
      <w:r w:rsidR="00D63252" w:rsidRPr="00D63252">
        <w:rPr>
          <w:b w:val="0"/>
          <w:sz w:val="28"/>
          <w:szCs w:val="28"/>
        </w:rPr>
        <w:t>ведущего специалиста</w:t>
      </w:r>
      <w:r w:rsidRPr="00D63252">
        <w:rPr>
          <w:b w:val="0"/>
          <w:sz w:val="28"/>
          <w:szCs w:val="28"/>
        </w:rPr>
        <w:t>;</w:t>
      </w:r>
    </w:p>
    <w:p w:rsidR="00372362" w:rsidRPr="00D63252" w:rsidRDefault="00372362" w:rsidP="00372362">
      <w:pPr>
        <w:pStyle w:val="a5"/>
        <w:numPr>
          <w:ilvl w:val="0"/>
          <w:numId w:val="49"/>
        </w:numPr>
        <w:suppressAutoHyphens/>
        <w:jc w:val="both"/>
        <w:rPr>
          <w:b w:val="0"/>
          <w:sz w:val="28"/>
          <w:szCs w:val="28"/>
        </w:rPr>
      </w:pPr>
      <w:r w:rsidRPr="00D63252">
        <w:rPr>
          <w:b w:val="0"/>
          <w:sz w:val="28"/>
          <w:szCs w:val="28"/>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372362" w:rsidRPr="00D63252" w:rsidRDefault="00372362" w:rsidP="00372362">
      <w:pPr>
        <w:pStyle w:val="a5"/>
        <w:ind w:firstLine="360"/>
        <w:jc w:val="both"/>
        <w:rPr>
          <w:b w:val="0"/>
          <w:sz w:val="28"/>
          <w:szCs w:val="28"/>
        </w:rPr>
      </w:pPr>
      <w:r w:rsidRPr="00D63252">
        <w:rPr>
          <w:b w:val="0"/>
          <w:sz w:val="28"/>
          <w:szCs w:val="28"/>
        </w:rPr>
        <w:t>Основание: пункт 19 Инструкции к Единому плану счетов № 157н.</w:t>
      </w:r>
    </w:p>
    <w:p w:rsidR="00DD6F36" w:rsidRDefault="00DD6F36" w:rsidP="0026631A">
      <w:pPr>
        <w:spacing w:after="0" w:line="240" w:lineRule="auto"/>
        <w:ind w:firstLine="540"/>
        <w:jc w:val="both"/>
        <w:rPr>
          <w:rFonts w:ascii="Times New Roman" w:hAnsi="Times New Roman"/>
          <w:sz w:val="28"/>
          <w:szCs w:val="28"/>
        </w:rPr>
      </w:pPr>
    </w:p>
    <w:p w:rsidR="00830A67" w:rsidRPr="00290F09" w:rsidRDefault="00830A67" w:rsidP="002E615B">
      <w:pPr>
        <w:autoSpaceDE w:val="0"/>
        <w:autoSpaceDN w:val="0"/>
        <w:adjustRightInd w:val="0"/>
        <w:spacing w:after="0" w:line="240" w:lineRule="auto"/>
        <w:ind w:firstLine="540"/>
        <w:jc w:val="both"/>
        <w:outlineLvl w:val="2"/>
        <w:rPr>
          <w:rFonts w:ascii="Times New Roman" w:hAnsi="Times New Roman"/>
          <w:b/>
          <w:sz w:val="28"/>
          <w:szCs w:val="28"/>
        </w:rPr>
      </w:pPr>
      <w:r w:rsidRPr="00290F09">
        <w:rPr>
          <w:rFonts w:ascii="Times New Roman" w:hAnsi="Times New Roman"/>
          <w:b/>
          <w:sz w:val="28"/>
          <w:szCs w:val="28"/>
        </w:rPr>
        <w:t>3.5.</w:t>
      </w:r>
      <w:r w:rsidR="006B7E7F" w:rsidRPr="00290F09">
        <w:rPr>
          <w:rFonts w:ascii="Times New Roman" w:hAnsi="Times New Roman"/>
          <w:b/>
          <w:sz w:val="28"/>
          <w:szCs w:val="28"/>
        </w:rPr>
        <w:t xml:space="preserve"> </w:t>
      </w:r>
      <w:r w:rsidRPr="00290F09">
        <w:rPr>
          <w:rFonts w:ascii="Times New Roman" w:hAnsi="Times New Roman"/>
          <w:b/>
          <w:sz w:val="28"/>
          <w:szCs w:val="28"/>
        </w:rPr>
        <w:t>Порядок проведения инвентаризации активов и обязательств.</w:t>
      </w:r>
    </w:p>
    <w:p w:rsidR="00866CBB" w:rsidRDefault="00866CBB" w:rsidP="002E615B">
      <w:pPr>
        <w:autoSpaceDE w:val="0"/>
        <w:autoSpaceDN w:val="0"/>
        <w:adjustRightInd w:val="0"/>
        <w:spacing w:after="0" w:line="240" w:lineRule="auto"/>
        <w:ind w:firstLine="540"/>
        <w:jc w:val="both"/>
        <w:outlineLvl w:val="2"/>
        <w:rPr>
          <w:rFonts w:ascii="Times New Roman" w:hAnsi="Times New Roman"/>
          <w:sz w:val="28"/>
          <w:szCs w:val="28"/>
        </w:rPr>
      </w:pPr>
    </w:p>
    <w:p w:rsidR="00830A67" w:rsidRDefault="00830A67" w:rsidP="002E615B">
      <w:pPr>
        <w:autoSpaceDE w:val="0"/>
        <w:autoSpaceDN w:val="0"/>
        <w:adjustRightInd w:val="0"/>
        <w:spacing w:after="0" w:line="240" w:lineRule="auto"/>
        <w:ind w:firstLine="540"/>
        <w:jc w:val="both"/>
        <w:outlineLvl w:val="2"/>
        <w:rPr>
          <w:rFonts w:ascii="Times New Roman" w:hAnsi="Times New Roman"/>
          <w:sz w:val="28"/>
          <w:szCs w:val="28"/>
        </w:rPr>
      </w:pPr>
      <w:r w:rsidRPr="00290F09">
        <w:rPr>
          <w:rFonts w:ascii="Times New Roman" w:hAnsi="Times New Roman"/>
          <w:sz w:val="28"/>
          <w:szCs w:val="28"/>
        </w:rPr>
        <w:t>3.5.1.В целях обеспечения достоверности данных бухгалтерского уч</w:t>
      </w:r>
      <w:r>
        <w:rPr>
          <w:rFonts w:ascii="Times New Roman" w:hAnsi="Times New Roman"/>
          <w:sz w:val="28"/>
          <w:szCs w:val="28"/>
        </w:rPr>
        <w:t xml:space="preserve">ета и отчетности проводится инвентаризация активов и обязательств, </w:t>
      </w:r>
      <w:r w:rsidRPr="00C974AE">
        <w:rPr>
          <w:rFonts w:ascii="Times New Roman" w:hAnsi="Times New Roman"/>
          <w:sz w:val="28"/>
          <w:szCs w:val="28"/>
        </w:rPr>
        <w:t>в соответствии с методическими указаниями по инвентаризации имущества и финансовых обязательств, утвержденными приказом Министерства финансов Российской Федерации от 13 июня 1995 года № 49 и срокам проведения инвентаризации, которые определены ст. 11 Федерального закона от 06 декабря 2011 года № 402-ФЗ «О бухгалтерском учете»</w:t>
      </w:r>
      <w:r>
        <w:rPr>
          <w:rFonts w:ascii="Times New Roman" w:hAnsi="Times New Roman"/>
          <w:sz w:val="28"/>
          <w:szCs w:val="28"/>
        </w:rPr>
        <w:t xml:space="preserve">, в ходе которой </w:t>
      </w:r>
      <w:r w:rsidRPr="00EC1737">
        <w:rPr>
          <w:rFonts w:ascii="Times New Roman" w:hAnsi="Times New Roman"/>
          <w:sz w:val="28"/>
          <w:szCs w:val="28"/>
        </w:rPr>
        <w:t>выявляется фактическое наличие соответствующих объектов, которое сопоставляется с данными регистров бухгалтерского учета</w:t>
      </w:r>
      <w:r>
        <w:rPr>
          <w:rFonts w:ascii="Times New Roman" w:hAnsi="Times New Roman"/>
          <w:sz w:val="28"/>
          <w:szCs w:val="28"/>
        </w:rPr>
        <w:t>.</w:t>
      </w:r>
    </w:p>
    <w:p w:rsidR="00830A67" w:rsidRPr="009361FE" w:rsidRDefault="00830A67" w:rsidP="009361FE">
      <w:pPr>
        <w:spacing w:after="0" w:line="240" w:lineRule="auto"/>
        <w:ind w:firstLine="540"/>
        <w:jc w:val="both"/>
        <w:rPr>
          <w:rFonts w:ascii="Times New Roman" w:hAnsi="Times New Roman"/>
          <w:sz w:val="28"/>
          <w:szCs w:val="28"/>
        </w:rPr>
      </w:pPr>
      <w:r w:rsidRPr="009361FE">
        <w:rPr>
          <w:rFonts w:ascii="Times New Roman" w:hAnsi="Times New Roman"/>
          <w:sz w:val="28"/>
          <w:szCs w:val="28"/>
        </w:rPr>
        <w:t>Инвентаризаци</w:t>
      </w:r>
      <w:r>
        <w:rPr>
          <w:rFonts w:ascii="Times New Roman" w:hAnsi="Times New Roman"/>
          <w:sz w:val="28"/>
          <w:szCs w:val="28"/>
        </w:rPr>
        <w:t>я</w:t>
      </w:r>
      <w:r w:rsidRPr="009361FE">
        <w:rPr>
          <w:rFonts w:ascii="Times New Roman" w:hAnsi="Times New Roman"/>
          <w:sz w:val="28"/>
          <w:szCs w:val="28"/>
        </w:rPr>
        <w:t xml:space="preserve"> основных средств проводит</w:t>
      </w:r>
      <w:r>
        <w:rPr>
          <w:rFonts w:ascii="Times New Roman" w:hAnsi="Times New Roman"/>
          <w:sz w:val="28"/>
          <w:szCs w:val="28"/>
        </w:rPr>
        <w:t>ся</w:t>
      </w:r>
      <w:r w:rsidRPr="009361FE">
        <w:rPr>
          <w:rFonts w:ascii="Times New Roman" w:hAnsi="Times New Roman"/>
          <w:sz w:val="28"/>
          <w:szCs w:val="28"/>
        </w:rPr>
        <w:t xml:space="preserve"> перед составлением годовой отчетности</w:t>
      </w:r>
      <w:r w:rsidR="00877A99">
        <w:rPr>
          <w:rFonts w:ascii="Times New Roman" w:hAnsi="Times New Roman"/>
          <w:sz w:val="28"/>
          <w:szCs w:val="28"/>
        </w:rPr>
        <w:t>.</w:t>
      </w:r>
      <w:r w:rsidRPr="00D63252">
        <w:rPr>
          <w:rFonts w:ascii="Times New Roman" w:hAnsi="Times New Roman"/>
          <w:color w:val="FF0000"/>
          <w:sz w:val="28"/>
          <w:szCs w:val="28"/>
        </w:rPr>
        <w:t xml:space="preserve"> </w:t>
      </w:r>
    </w:p>
    <w:p w:rsidR="00830A67" w:rsidRDefault="00830A67" w:rsidP="009361FE">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3.5.2.</w:t>
      </w:r>
      <w:r w:rsidR="006B7E7F">
        <w:rPr>
          <w:rFonts w:ascii="Times New Roman" w:hAnsi="Times New Roman"/>
          <w:sz w:val="28"/>
          <w:szCs w:val="28"/>
        </w:rPr>
        <w:t xml:space="preserve"> </w:t>
      </w:r>
      <w:r w:rsidRPr="009361FE">
        <w:rPr>
          <w:rFonts w:ascii="Times New Roman" w:hAnsi="Times New Roman"/>
          <w:sz w:val="28"/>
          <w:szCs w:val="28"/>
        </w:rPr>
        <w:t>Для проведения инвентаризации активов и обязательств</w:t>
      </w:r>
      <w:r>
        <w:rPr>
          <w:rFonts w:ascii="Times New Roman" w:hAnsi="Times New Roman"/>
          <w:sz w:val="28"/>
          <w:szCs w:val="28"/>
        </w:rPr>
        <w:t xml:space="preserve"> утверждается</w:t>
      </w:r>
      <w:r w:rsidR="006B7E7F">
        <w:rPr>
          <w:rFonts w:ascii="Times New Roman" w:hAnsi="Times New Roman"/>
          <w:sz w:val="28"/>
          <w:szCs w:val="28"/>
        </w:rPr>
        <w:t xml:space="preserve"> </w:t>
      </w:r>
      <w:r>
        <w:rPr>
          <w:rFonts w:ascii="Times New Roman" w:hAnsi="Times New Roman"/>
          <w:sz w:val="28"/>
          <w:szCs w:val="28"/>
        </w:rPr>
        <w:t xml:space="preserve">инвентаризационная комиссия распоряжением главы Администрации </w:t>
      </w:r>
      <w:r w:rsidR="00C331D7">
        <w:rPr>
          <w:rFonts w:ascii="Times New Roman" w:hAnsi="Times New Roman"/>
          <w:sz w:val="28"/>
          <w:szCs w:val="28"/>
        </w:rPr>
        <w:t xml:space="preserve">сельского </w:t>
      </w:r>
      <w:r w:rsidR="00C331D7">
        <w:rPr>
          <w:rFonts w:ascii="Times New Roman" w:hAnsi="Times New Roman"/>
          <w:sz w:val="28"/>
          <w:szCs w:val="28"/>
        </w:rPr>
        <w:lastRenderedPageBreak/>
        <w:t>поселения Дмитриевский сельсовет муниципального района Уфимский район Республики Башкортостан</w:t>
      </w:r>
      <w:r>
        <w:rPr>
          <w:rFonts w:ascii="Times New Roman" w:hAnsi="Times New Roman"/>
          <w:sz w:val="28"/>
          <w:szCs w:val="28"/>
        </w:rPr>
        <w:t>.</w:t>
      </w:r>
    </w:p>
    <w:p w:rsidR="00830A67" w:rsidRDefault="00830A67" w:rsidP="002E615B">
      <w:pPr>
        <w:autoSpaceDE w:val="0"/>
        <w:autoSpaceDN w:val="0"/>
        <w:adjustRightInd w:val="0"/>
        <w:spacing w:after="0" w:line="240" w:lineRule="auto"/>
        <w:ind w:firstLine="540"/>
        <w:jc w:val="both"/>
        <w:outlineLvl w:val="1"/>
        <w:rPr>
          <w:rFonts w:ascii="Times New Roman" w:hAnsi="Times New Roman"/>
          <w:b/>
          <w:sz w:val="28"/>
          <w:szCs w:val="28"/>
        </w:rPr>
      </w:pPr>
    </w:p>
    <w:p w:rsidR="00866CBB" w:rsidRDefault="00866CBB" w:rsidP="002E615B">
      <w:pPr>
        <w:autoSpaceDE w:val="0"/>
        <w:autoSpaceDN w:val="0"/>
        <w:adjustRightInd w:val="0"/>
        <w:spacing w:after="0" w:line="240" w:lineRule="auto"/>
        <w:ind w:firstLine="540"/>
        <w:jc w:val="both"/>
        <w:outlineLvl w:val="1"/>
        <w:rPr>
          <w:rFonts w:ascii="Times New Roman" w:hAnsi="Times New Roman"/>
          <w:b/>
          <w:sz w:val="28"/>
          <w:szCs w:val="28"/>
        </w:rPr>
      </w:pPr>
    </w:p>
    <w:p w:rsidR="00830A67" w:rsidRDefault="00830A67" w:rsidP="002E615B">
      <w:pPr>
        <w:autoSpaceDE w:val="0"/>
        <w:autoSpaceDN w:val="0"/>
        <w:adjustRightInd w:val="0"/>
        <w:spacing w:after="0" w:line="240" w:lineRule="auto"/>
        <w:ind w:firstLine="540"/>
        <w:jc w:val="both"/>
        <w:outlineLvl w:val="1"/>
        <w:rPr>
          <w:rFonts w:ascii="Times New Roman" w:hAnsi="Times New Roman"/>
          <w:b/>
          <w:sz w:val="28"/>
          <w:szCs w:val="28"/>
        </w:rPr>
      </w:pPr>
      <w:r w:rsidRPr="00290F09">
        <w:rPr>
          <w:rFonts w:ascii="Times New Roman" w:hAnsi="Times New Roman"/>
          <w:b/>
          <w:sz w:val="28"/>
          <w:szCs w:val="28"/>
        </w:rPr>
        <w:t>3.6.</w:t>
      </w:r>
      <w:r w:rsidR="006B7E7F" w:rsidRPr="00290F09">
        <w:rPr>
          <w:rFonts w:ascii="Times New Roman" w:hAnsi="Times New Roman"/>
          <w:b/>
          <w:sz w:val="28"/>
          <w:szCs w:val="28"/>
        </w:rPr>
        <w:t xml:space="preserve"> </w:t>
      </w:r>
      <w:r w:rsidRPr="00290F09">
        <w:rPr>
          <w:rFonts w:ascii="Times New Roman" w:hAnsi="Times New Roman"/>
          <w:b/>
          <w:sz w:val="28"/>
          <w:szCs w:val="28"/>
        </w:rPr>
        <w:t>Выдача денежных средств подотчет.</w:t>
      </w:r>
    </w:p>
    <w:p w:rsidR="00866CBB" w:rsidRDefault="00866CBB" w:rsidP="00F87857">
      <w:pPr>
        <w:spacing w:after="0" w:line="240" w:lineRule="auto"/>
        <w:ind w:firstLine="540"/>
        <w:jc w:val="both"/>
        <w:rPr>
          <w:rFonts w:ascii="Times New Roman" w:hAnsi="Times New Roman"/>
          <w:sz w:val="28"/>
          <w:szCs w:val="28"/>
        </w:rPr>
      </w:pPr>
    </w:p>
    <w:p w:rsidR="00830A67" w:rsidRPr="008538F3" w:rsidRDefault="00830A67" w:rsidP="00F87857">
      <w:pPr>
        <w:spacing w:after="0" w:line="240" w:lineRule="auto"/>
        <w:ind w:firstLine="540"/>
        <w:jc w:val="both"/>
        <w:rPr>
          <w:rFonts w:ascii="Times New Roman" w:hAnsi="Times New Roman"/>
          <w:sz w:val="28"/>
          <w:szCs w:val="28"/>
        </w:rPr>
      </w:pPr>
      <w:r w:rsidRPr="008538F3">
        <w:rPr>
          <w:rFonts w:ascii="Times New Roman" w:hAnsi="Times New Roman"/>
          <w:sz w:val="28"/>
          <w:szCs w:val="28"/>
        </w:rPr>
        <w:t>3.</w:t>
      </w:r>
      <w:r>
        <w:rPr>
          <w:rFonts w:ascii="Times New Roman" w:hAnsi="Times New Roman"/>
          <w:sz w:val="28"/>
          <w:szCs w:val="28"/>
        </w:rPr>
        <w:t>6.</w:t>
      </w:r>
      <w:r w:rsidRPr="008538F3">
        <w:rPr>
          <w:rFonts w:ascii="Times New Roman" w:hAnsi="Times New Roman"/>
          <w:sz w:val="28"/>
          <w:szCs w:val="28"/>
        </w:rPr>
        <w:t xml:space="preserve">1. Денежные средства на хозяйственные нужды могут выдаваться подотчет </w:t>
      </w:r>
      <w:r>
        <w:rPr>
          <w:rFonts w:ascii="Times New Roman" w:hAnsi="Times New Roman"/>
          <w:sz w:val="28"/>
          <w:szCs w:val="28"/>
        </w:rPr>
        <w:t>материально ответственным лицам</w:t>
      </w:r>
      <w:r w:rsidRPr="008538F3">
        <w:rPr>
          <w:rFonts w:ascii="Times New Roman" w:hAnsi="Times New Roman"/>
          <w:sz w:val="28"/>
          <w:szCs w:val="28"/>
        </w:rPr>
        <w:t xml:space="preserve"> учреждения</w:t>
      </w:r>
      <w:r>
        <w:rPr>
          <w:rFonts w:ascii="Times New Roman" w:hAnsi="Times New Roman"/>
          <w:sz w:val="28"/>
          <w:szCs w:val="28"/>
        </w:rPr>
        <w:t xml:space="preserve"> согласно договору о полной материальной ответственности</w:t>
      </w:r>
      <w:r w:rsidRPr="008538F3">
        <w:rPr>
          <w:rFonts w:ascii="Times New Roman" w:hAnsi="Times New Roman"/>
          <w:sz w:val="28"/>
          <w:szCs w:val="28"/>
        </w:rPr>
        <w:t xml:space="preserve"> на срок не более 3 дней при условии ознакомления подотчетных лиц с прилагаемым Порядком </w:t>
      </w:r>
      <w:r>
        <w:rPr>
          <w:rFonts w:ascii="Times New Roman" w:hAnsi="Times New Roman"/>
          <w:sz w:val="28"/>
          <w:szCs w:val="28"/>
        </w:rPr>
        <w:t xml:space="preserve">согласно </w:t>
      </w:r>
      <w:r w:rsidRPr="00D40CE5">
        <w:rPr>
          <w:rFonts w:ascii="Times New Roman" w:hAnsi="Times New Roman"/>
          <w:sz w:val="28"/>
          <w:szCs w:val="28"/>
        </w:rPr>
        <w:t xml:space="preserve">приложению № </w:t>
      </w:r>
      <w:r w:rsidR="00D40CE5" w:rsidRPr="00D40CE5">
        <w:rPr>
          <w:rFonts w:ascii="Times New Roman" w:hAnsi="Times New Roman"/>
          <w:sz w:val="28"/>
          <w:szCs w:val="28"/>
        </w:rPr>
        <w:t>6</w:t>
      </w:r>
      <w:r w:rsidRPr="00D40CE5">
        <w:rPr>
          <w:rFonts w:ascii="Times New Roman" w:hAnsi="Times New Roman"/>
          <w:sz w:val="28"/>
          <w:szCs w:val="28"/>
        </w:rPr>
        <w:t>.</w:t>
      </w:r>
    </w:p>
    <w:p w:rsidR="00830A67" w:rsidRPr="008538F3" w:rsidRDefault="00D63252" w:rsidP="00EA6E3D">
      <w:pPr>
        <w:spacing w:after="0" w:line="240" w:lineRule="auto"/>
        <w:ind w:firstLine="540"/>
        <w:jc w:val="both"/>
        <w:rPr>
          <w:rFonts w:ascii="Times New Roman" w:hAnsi="Times New Roman"/>
          <w:sz w:val="28"/>
          <w:szCs w:val="28"/>
        </w:rPr>
      </w:pPr>
      <w:r>
        <w:rPr>
          <w:rStyle w:val="ae"/>
          <w:rFonts w:ascii="Times New Roman" w:hAnsi="Times New Roman"/>
          <w:b w:val="0"/>
          <w:bCs/>
          <w:sz w:val="28"/>
          <w:szCs w:val="28"/>
          <w:bdr w:val="none" w:sz="0" w:space="0" w:color="auto" w:frame="1"/>
        </w:rPr>
        <w:t>Порядок</w:t>
      </w:r>
      <w:r w:rsidR="00830A67" w:rsidRPr="002E65D2">
        <w:rPr>
          <w:rFonts w:ascii="Times New Roman" w:hAnsi="Times New Roman"/>
          <w:sz w:val="28"/>
          <w:szCs w:val="28"/>
          <w:bdr w:val="none" w:sz="0" w:space="0" w:color="auto" w:frame="1"/>
        </w:rPr>
        <w:t> выдачи денег в подотчет</w:t>
      </w:r>
      <w:r>
        <w:rPr>
          <w:rFonts w:ascii="Times New Roman" w:hAnsi="Times New Roman"/>
          <w:sz w:val="28"/>
          <w:szCs w:val="28"/>
          <w:bdr w:val="none" w:sz="0" w:space="0" w:color="auto" w:frame="1"/>
        </w:rPr>
        <w:t xml:space="preserve"> регулируются правилами</w:t>
      </w:r>
      <w:r w:rsidR="00830A67" w:rsidRPr="002E65D2">
        <w:rPr>
          <w:rFonts w:ascii="Times New Roman" w:hAnsi="Times New Roman"/>
          <w:sz w:val="28"/>
          <w:szCs w:val="28"/>
          <w:bdr w:val="none" w:sz="0" w:space="0" w:color="auto" w:frame="1"/>
        </w:rPr>
        <w:t xml:space="preserve"> утвержден</w:t>
      </w:r>
      <w:r>
        <w:rPr>
          <w:rFonts w:ascii="Times New Roman" w:hAnsi="Times New Roman"/>
          <w:sz w:val="28"/>
          <w:szCs w:val="28"/>
          <w:bdr w:val="none" w:sz="0" w:space="0" w:color="auto" w:frame="1"/>
        </w:rPr>
        <w:t>н</w:t>
      </w:r>
      <w:r w:rsidR="00830A67" w:rsidRPr="002E65D2">
        <w:rPr>
          <w:rFonts w:ascii="Times New Roman" w:hAnsi="Times New Roman"/>
          <w:sz w:val="28"/>
          <w:szCs w:val="28"/>
          <w:bdr w:val="none" w:sz="0" w:space="0" w:color="auto" w:frame="1"/>
        </w:rPr>
        <w:t>ы</w:t>
      </w:r>
      <w:r>
        <w:rPr>
          <w:rFonts w:ascii="Times New Roman" w:hAnsi="Times New Roman"/>
          <w:sz w:val="28"/>
          <w:szCs w:val="28"/>
          <w:bdr w:val="none" w:sz="0" w:space="0" w:color="auto" w:frame="1"/>
        </w:rPr>
        <w:t xml:space="preserve">ми </w:t>
      </w:r>
      <w:r w:rsidR="00830A67" w:rsidRPr="002E65D2">
        <w:rPr>
          <w:rFonts w:ascii="Times New Roman" w:hAnsi="Times New Roman"/>
          <w:sz w:val="28"/>
          <w:szCs w:val="28"/>
          <w:bdr w:val="none" w:sz="0" w:space="0" w:color="auto" w:frame="1"/>
        </w:rPr>
        <w:t>указанием ЦБ от 19.06.2017 № 4416-У.  </w:t>
      </w:r>
      <w:r w:rsidR="00830A67" w:rsidRPr="008538F3">
        <w:rPr>
          <w:rFonts w:ascii="Times New Roman" w:hAnsi="Times New Roman"/>
          <w:sz w:val="28"/>
          <w:szCs w:val="28"/>
        </w:rPr>
        <w:tab/>
        <w:t xml:space="preserve">По окончании установленного срока сотрудник должен в течение трех рабочих дней отчитаться о произведенных расходах или </w:t>
      </w:r>
      <w:r w:rsidR="00030BE6">
        <w:rPr>
          <w:rFonts w:ascii="Times New Roman" w:hAnsi="Times New Roman"/>
          <w:sz w:val="28"/>
          <w:szCs w:val="28"/>
        </w:rPr>
        <w:t>вернуть</w:t>
      </w:r>
      <w:r w:rsidR="00830A67" w:rsidRPr="008538F3">
        <w:rPr>
          <w:rFonts w:ascii="Times New Roman" w:hAnsi="Times New Roman"/>
          <w:sz w:val="28"/>
          <w:szCs w:val="28"/>
        </w:rPr>
        <w:t xml:space="preserve"> из</w:t>
      </w:r>
      <w:r w:rsidR="00830A67">
        <w:rPr>
          <w:rFonts w:ascii="Times New Roman" w:hAnsi="Times New Roman"/>
          <w:sz w:val="28"/>
          <w:szCs w:val="28"/>
        </w:rPr>
        <w:t>лишни</w:t>
      </w:r>
      <w:r w:rsidR="00830A67" w:rsidRPr="008538F3">
        <w:rPr>
          <w:rFonts w:ascii="Times New Roman" w:hAnsi="Times New Roman"/>
          <w:sz w:val="28"/>
          <w:szCs w:val="28"/>
        </w:rPr>
        <w:t xml:space="preserve">е денежные </w:t>
      </w:r>
      <w:r w:rsidR="00830A67" w:rsidRPr="00D63252">
        <w:rPr>
          <w:rFonts w:ascii="Times New Roman" w:hAnsi="Times New Roman"/>
          <w:sz w:val="28"/>
          <w:szCs w:val="28"/>
        </w:rPr>
        <w:t>средства.</w:t>
      </w:r>
    </w:p>
    <w:p w:rsidR="00830A67" w:rsidRPr="00A53E89" w:rsidRDefault="00830A67" w:rsidP="008538F3">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3.6.2.</w:t>
      </w:r>
      <w:r w:rsidR="006B7E7F">
        <w:rPr>
          <w:rFonts w:ascii="Times New Roman" w:hAnsi="Times New Roman"/>
          <w:sz w:val="28"/>
          <w:szCs w:val="28"/>
        </w:rPr>
        <w:t xml:space="preserve"> </w:t>
      </w:r>
      <w:r w:rsidRPr="00A53E89">
        <w:rPr>
          <w:rFonts w:ascii="Times New Roman" w:hAnsi="Times New Roman"/>
          <w:sz w:val="28"/>
          <w:szCs w:val="28"/>
        </w:rPr>
        <w:t>Перечень должностных лиц, имеющих право получать денежные средства подотчет</w:t>
      </w:r>
      <w:r w:rsidR="00866CBB">
        <w:rPr>
          <w:rFonts w:ascii="Times New Roman" w:hAnsi="Times New Roman"/>
          <w:sz w:val="28"/>
          <w:szCs w:val="28"/>
        </w:rPr>
        <w:t xml:space="preserve"> </w:t>
      </w:r>
      <w:r w:rsidRPr="00A53E89">
        <w:rPr>
          <w:rFonts w:ascii="Times New Roman" w:hAnsi="Times New Roman"/>
          <w:sz w:val="28"/>
          <w:szCs w:val="28"/>
        </w:rPr>
        <w:t>на хозяйственные цели, на ГСМ и запчасти определен в следующем составе:</w:t>
      </w:r>
    </w:p>
    <w:p w:rsidR="007A3D57" w:rsidRDefault="00866CBB" w:rsidP="00B0259E">
      <w:pPr>
        <w:numPr>
          <w:ilvl w:val="0"/>
          <w:numId w:val="17"/>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глава сельского поселения;</w:t>
      </w:r>
    </w:p>
    <w:p w:rsidR="00866CBB" w:rsidRDefault="00866CBB" w:rsidP="00B0259E">
      <w:pPr>
        <w:numPr>
          <w:ilvl w:val="0"/>
          <w:numId w:val="17"/>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заместитель главы администрации;</w:t>
      </w:r>
    </w:p>
    <w:p w:rsidR="00866CBB" w:rsidRDefault="00866CBB" w:rsidP="00B0259E">
      <w:pPr>
        <w:numPr>
          <w:ilvl w:val="0"/>
          <w:numId w:val="17"/>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управляющий делами;</w:t>
      </w:r>
    </w:p>
    <w:p w:rsidR="00B03EE2" w:rsidRDefault="00866CBB" w:rsidP="00B0259E">
      <w:pPr>
        <w:numPr>
          <w:ilvl w:val="0"/>
          <w:numId w:val="17"/>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специалист 1 категории</w:t>
      </w:r>
    </w:p>
    <w:p w:rsidR="00866CBB" w:rsidRDefault="00B03EE2" w:rsidP="00B0259E">
      <w:pPr>
        <w:numPr>
          <w:ilvl w:val="0"/>
          <w:numId w:val="17"/>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специалист </w:t>
      </w:r>
      <w:r w:rsidR="000F5133">
        <w:rPr>
          <w:rFonts w:ascii="Times New Roman" w:hAnsi="Times New Roman"/>
          <w:sz w:val="28"/>
          <w:szCs w:val="28"/>
        </w:rPr>
        <w:t>1</w:t>
      </w:r>
      <w:r>
        <w:rPr>
          <w:rFonts w:ascii="Times New Roman" w:hAnsi="Times New Roman"/>
          <w:sz w:val="28"/>
          <w:szCs w:val="28"/>
        </w:rPr>
        <w:t xml:space="preserve"> категории</w:t>
      </w:r>
      <w:r w:rsidR="00866CBB">
        <w:rPr>
          <w:rFonts w:ascii="Times New Roman" w:hAnsi="Times New Roman"/>
          <w:sz w:val="28"/>
          <w:szCs w:val="28"/>
        </w:rPr>
        <w:t>;</w:t>
      </w:r>
    </w:p>
    <w:p w:rsidR="00866CBB" w:rsidRDefault="00866CBB" w:rsidP="00B0259E">
      <w:pPr>
        <w:numPr>
          <w:ilvl w:val="0"/>
          <w:numId w:val="17"/>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старший техник-программист;</w:t>
      </w:r>
    </w:p>
    <w:p w:rsidR="00866CBB" w:rsidRPr="00A53E89" w:rsidRDefault="00866CBB" w:rsidP="00B0259E">
      <w:pPr>
        <w:numPr>
          <w:ilvl w:val="0"/>
          <w:numId w:val="17"/>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водитель.</w:t>
      </w:r>
    </w:p>
    <w:p w:rsidR="00830A67" w:rsidRDefault="00D63252" w:rsidP="00D63252">
      <w:p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830A67">
        <w:rPr>
          <w:rFonts w:ascii="Times New Roman" w:hAnsi="Times New Roman"/>
          <w:sz w:val="28"/>
          <w:szCs w:val="28"/>
        </w:rPr>
        <w:t>3.6.3.</w:t>
      </w:r>
      <w:r w:rsidR="006B7E7F">
        <w:rPr>
          <w:rFonts w:ascii="Times New Roman" w:hAnsi="Times New Roman"/>
          <w:sz w:val="28"/>
          <w:szCs w:val="28"/>
        </w:rPr>
        <w:t xml:space="preserve"> </w:t>
      </w:r>
      <w:r w:rsidR="00830A67">
        <w:rPr>
          <w:rFonts w:ascii="Times New Roman" w:hAnsi="Times New Roman"/>
          <w:sz w:val="28"/>
          <w:szCs w:val="28"/>
        </w:rPr>
        <w:t>Перечень должностных лиц, использующих бланки строгой отчетности, утвержден в следующем составе:</w:t>
      </w:r>
    </w:p>
    <w:p w:rsidR="00866CBB" w:rsidRDefault="00866CBB" w:rsidP="00866CBB">
      <w:pPr>
        <w:numPr>
          <w:ilvl w:val="0"/>
          <w:numId w:val="17"/>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глава сельского поселения;</w:t>
      </w:r>
    </w:p>
    <w:p w:rsidR="00866CBB" w:rsidRDefault="00866CBB" w:rsidP="00866CBB">
      <w:pPr>
        <w:numPr>
          <w:ilvl w:val="0"/>
          <w:numId w:val="17"/>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заместитель главы администрации;</w:t>
      </w:r>
    </w:p>
    <w:p w:rsidR="00866CBB" w:rsidRDefault="00866CBB" w:rsidP="00866CBB">
      <w:pPr>
        <w:numPr>
          <w:ilvl w:val="0"/>
          <w:numId w:val="17"/>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управляющий делами;</w:t>
      </w:r>
    </w:p>
    <w:p w:rsidR="00B03EE2" w:rsidRDefault="00866CBB" w:rsidP="00866CBB">
      <w:pPr>
        <w:numPr>
          <w:ilvl w:val="0"/>
          <w:numId w:val="17"/>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специалист 1 категории</w:t>
      </w:r>
    </w:p>
    <w:p w:rsidR="00866CBB" w:rsidRDefault="00B03EE2" w:rsidP="00866CBB">
      <w:pPr>
        <w:numPr>
          <w:ilvl w:val="0"/>
          <w:numId w:val="17"/>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специалист </w:t>
      </w:r>
      <w:r w:rsidR="000F5133">
        <w:rPr>
          <w:rFonts w:ascii="Times New Roman" w:hAnsi="Times New Roman"/>
          <w:sz w:val="28"/>
          <w:szCs w:val="28"/>
        </w:rPr>
        <w:t>1</w:t>
      </w:r>
      <w:r>
        <w:rPr>
          <w:rFonts w:ascii="Times New Roman" w:hAnsi="Times New Roman"/>
          <w:sz w:val="28"/>
          <w:szCs w:val="28"/>
        </w:rPr>
        <w:t xml:space="preserve"> категории</w:t>
      </w:r>
      <w:r w:rsidR="00866CBB">
        <w:rPr>
          <w:rFonts w:ascii="Times New Roman" w:hAnsi="Times New Roman"/>
          <w:sz w:val="28"/>
          <w:szCs w:val="28"/>
        </w:rPr>
        <w:t>;</w:t>
      </w:r>
    </w:p>
    <w:p w:rsidR="00866CBB" w:rsidRDefault="00866CBB" w:rsidP="00866CBB">
      <w:pPr>
        <w:numPr>
          <w:ilvl w:val="0"/>
          <w:numId w:val="17"/>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старший техник-программист;</w:t>
      </w:r>
    </w:p>
    <w:p w:rsidR="00866CBB" w:rsidRPr="00A53E89" w:rsidRDefault="00866CBB" w:rsidP="00866CBB">
      <w:pPr>
        <w:numPr>
          <w:ilvl w:val="0"/>
          <w:numId w:val="17"/>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водитель.</w:t>
      </w:r>
    </w:p>
    <w:p w:rsidR="00830A67" w:rsidRDefault="00830A67" w:rsidP="00783F4C">
      <w:p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К бланкам строгой отчетности относятся:</w:t>
      </w:r>
    </w:p>
    <w:p w:rsidR="00830A67" w:rsidRDefault="00830A67" w:rsidP="00B0259E">
      <w:pPr>
        <w:numPr>
          <w:ilvl w:val="0"/>
          <w:numId w:val="19"/>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бланки трудовых книжек;</w:t>
      </w:r>
    </w:p>
    <w:p w:rsidR="00830A67" w:rsidRDefault="00830A67" w:rsidP="00B0259E">
      <w:pPr>
        <w:numPr>
          <w:ilvl w:val="0"/>
          <w:numId w:val="19"/>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путевые листы;</w:t>
      </w:r>
    </w:p>
    <w:p w:rsidR="00830A67" w:rsidRDefault="00830A67" w:rsidP="00B0259E">
      <w:pPr>
        <w:numPr>
          <w:ilvl w:val="0"/>
          <w:numId w:val="19"/>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доверенности;</w:t>
      </w:r>
    </w:p>
    <w:p w:rsidR="00830A67" w:rsidRDefault="00830A67" w:rsidP="00B0259E">
      <w:pPr>
        <w:numPr>
          <w:ilvl w:val="0"/>
          <w:numId w:val="19"/>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квитанции;</w:t>
      </w:r>
    </w:p>
    <w:p w:rsidR="00830A67" w:rsidRDefault="00830A67" w:rsidP="00B0259E">
      <w:pPr>
        <w:numPr>
          <w:ilvl w:val="0"/>
          <w:numId w:val="19"/>
        </w:num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командировочные удостоверения.</w:t>
      </w:r>
    </w:p>
    <w:p w:rsidR="00830A67" w:rsidRPr="0077437D" w:rsidRDefault="00830A67" w:rsidP="0077437D">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3.6.</w:t>
      </w:r>
      <w:r w:rsidR="00D63252">
        <w:rPr>
          <w:rFonts w:ascii="Times New Roman" w:hAnsi="Times New Roman"/>
          <w:sz w:val="28"/>
          <w:szCs w:val="28"/>
        </w:rPr>
        <w:t>4</w:t>
      </w:r>
      <w:r>
        <w:rPr>
          <w:rFonts w:ascii="Times New Roman" w:hAnsi="Times New Roman"/>
          <w:sz w:val="28"/>
          <w:szCs w:val="28"/>
        </w:rPr>
        <w:t xml:space="preserve">. </w:t>
      </w:r>
      <w:r w:rsidRPr="0077437D">
        <w:rPr>
          <w:rFonts w:ascii="Times New Roman" w:hAnsi="Times New Roman"/>
          <w:sz w:val="28"/>
          <w:szCs w:val="28"/>
        </w:rPr>
        <w:t>Установлен срок использования доверенности – 1</w:t>
      </w:r>
      <w:r>
        <w:rPr>
          <w:rFonts w:ascii="Times New Roman" w:hAnsi="Times New Roman"/>
          <w:sz w:val="28"/>
          <w:szCs w:val="28"/>
        </w:rPr>
        <w:t>5</w:t>
      </w:r>
      <w:r w:rsidRPr="0077437D">
        <w:rPr>
          <w:rFonts w:ascii="Times New Roman" w:hAnsi="Times New Roman"/>
          <w:sz w:val="28"/>
          <w:szCs w:val="28"/>
        </w:rPr>
        <w:t xml:space="preserve"> дней, для отчетности по доверенности – 3 дня.</w:t>
      </w:r>
    </w:p>
    <w:p w:rsidR="00830A67" w:rsidRPr="0077437D" w:rsidRDefault="00830A67" w:rsidP="0077437D">
      <w:pPr>
        <w:spacing w:after="0" w:line="240" w:lineRule="auto"/>
        <w:ind w:firstLine="540"/>
        <w:jc w:val="both"/>
        <w:rPr>
          <w:rFonts w:ascii="Times New Roman" w:hAnsi="Times New Roman"/>
          <w:sz w:val="28"/>
          <w:szCs w:val="28"/>
        </w:rPr>
      </w:pPr>
      <w:r w:rsidRPr="0077437D">
        <w:rPr>
          <w:rFonts w:ascii="Times New Roman" w:hAnsi="Times New Roman"/>
          <w:sz w:val="28"/>
          <w:szCs w:val="28"/>
        </w:rPr>
        <w:t>3.</w:t>
      </w:r>
      <w:r>
        <w:rPr>
          <w:rFonts w:ascii="Times New Roman" w:hAnsi="Times New Roman"/>
          <w:sz w:val="28"/>
          <w:szCs w:val="28"/>
        </w:rPr>
        <w:t>6</w:t>
      </w:r>
      <w:r w:rsidRPr="0077437D">
        <w:rPr>
          <w:rFonts w:ascii="Times New Roman" w:hAnsi="Times New Roman"/>
          <w:sz w:val="28"/>
          <w:szCs w:val="28"/>
        </w:rPr>
        <w:t>.</w:t>
      </w:r>
      <w:r w:rsidR="00D63252">
        <w:rPr>
          <w:rFonts w:ascii="Times New Roman" w:hAnsi="Times New Roman"/>
          <w:sz w:val="28"/>
          <w:szCs w:val="28"/>
        </w:rPr>
        <w:t>5</w:t>
      </w:r>
      <w:r w:rsidRPr="0077437D">
        <w:rPr>
          <w:rFonts w:ascii="Times New Roman" w:hAnsi="Times New Roman"/>
          <w:sz w:val="28"/>
          <w:szCs w:val="28"/>
        </w:rPr>
        <w:t>. В целях своевременного отражения хозяйственных операций в бюджетном учете</w:t>
      </w:r>
      <w:r w:rsidR="00866CBB">
        <w:rPr>
          <w:rFonts w:ascii="Times New Roman" w:hAnsi="Times New Roman"/>
          <w:sz w:val="28"/>
          <w:szCs w:val="28"/>
        </w:rPr>
        <w:t xml:space="preserve"> </w:t>
      </w:r>
      <w:r w:rsidR="004F2451">
        <w:rPr>
          <w:rFonts w:ascii="Times New Roman" w:hAnsi="Times New Roman"/>
          <w:sz w:val="28"/>
          <w:szCs w:val="28"/>
        </w:rPr>
        <w:t>-</w:t>
      </w:r>
      <w:r w:rsidRPr="0077437D">
        <w:rPr>
          <w:rFonts w:ascii="Times New Roman" w:hAnsi="Times New Roman"/>
          <w:sz w:val="28"/>
          <w:szCs w:val="28"/>
        </w:rPr>
        <w:t xml:space="preserve"> </w:t>
      </w:r>
      <w:r>
        <w:rPr>
          <w:rFonts w:ascii="Times New Roman" w:hAnsi="Times New Roman"/>
          <w:sz w:val="28"/>
          <w:szCs w:val="28"/>
        </w:rPr>
        <w:t>распоряжения</w:t>
      </w:r>
      <w:r w:rsidRPr="0077437D">
        <w:rPr>
          <w:rFonts w:ascii="Times New Roman" w:hAnsi="Times New Roman"/>
          <w:sz w:val="28"/>
          <w:szCs w:val="28"/>
        </w:rPr>
        <w:t xml:space="preserve"> о командировках, увольнениях и отпусках, и иные </w:t>
      </w:r>
      <w:r>
        <w:rPr>
          <w:rFonts w:ascii="Times New Roman" w:hAnsi="Times New Roman"/>
          <w:sz w:val="28"/>
          <w:szCs w:val="28"/>
        </w:rPr>
        <w:t>нормативные правовые акты</w:t>
      </w:r>
      <w:r w:rsidRPr="0077437D">
        <w:rPr>
          <w:rFonts w:ascii="Times New Roman" w:hAnsi="Times New Roman"/>
          <w:sz w:val="28"/>
          <w:szCs w:val="28"/>
        </w:rPr>
        <w:t xml:space="preserve"> представляются работником, ответственным за кадровую работу, не позднее 5</w:t>
      </w:r>
      <w:r w:rsidR="00866CBB">
        <w:rPr>
          <w:rFonts w:ascii="Times New Roman" w:hAnsi="Times New Roman"/>
          <w:sz w:val="28"/>
          <w:szCs w:val="28"/>
        </w:rPr>
        <w:t xml:space="preserve"> </w:t>
      </w:r>
      <w:r w:rsidRPr="0077437D">
        <w:rPr>
          <w:rFonts w:ascii="Times New Roman" w:hAnsi="Times New Roman"/>
          <w:sz w:val="28"/>
          <w:szCs w:val="28"/>
        </w:rPr>
        <w:t>дней до даты вступления в силу указанных документов.</w:t>
      </w:r>
    </w:p>
    <w:p w:rsidR="00830A67" w:rsidRPr="00DB5757" w:rsidRDefault="00830A67" w:rsidP="00E868E3">
      <w:pPr>
        <w:spacing w:after="0" w:line="240" w:lineRule="auto"/>
        <w:jc w:val="both"/>
        <w:rPr>
          <w:rStyle w:val="ae"/>
          <w:rFonts w:ascii="Times New Roman" w:hAnsi="Times New Roman"/>
          <w:b w:val="0"/>
          <w:bCs/>
          <w:sz w:val="28"/>
          <w:szCs w:val="28"/>
          <w:bdr w:val="none" w:sz="0" w:space="0" w:color="auto" w:frame="1"/>
        </w:rPr>
      </w:pPr>
      <w:r w:rsidRPr="0077437D">
        <w:rPr>
          <w:rFonts w:ascii="Times New Roman" w:hAnsi="Times New Roman"/>
          <w:sz w:val="28"/>
          <w:szCs w:val="28"/>
        </w:rPr>
        <w:lastRenderedPageBreak/>
        <w:tab/>
      </w:r>
      <w:r w:rsidRPr="00DB5757">
        <w:rPr>
          <w:rStyle w:val="ae"/>
          <w:rFonts w:ascii="Times New Roman" w:hAnsi="Times New Roman"/>
          <w:b w:val="0"/>
          <w:bCs/>
          <w:sz w:val="28"/>
          <w:szCs w:val="28"/>
          <w:bdr w:val="none" w:sz="0" w:space="0" w:color="auto" w:frame="1"/>
        </w:rPr>
        <w:t xml:space="preserve">В соответствии с Постановлением N 729 возмещение расходов, связанных со служебными командировками на территории Российской Федерации осуществляется в следующих размерах: </w:t>
      </w:r>
    </w:p>
    <w:p w:rsidR="00830A67" w:rsidRPr="00AC69C9" w:rsidRDefault="00830A67" w:rsidP="00B0259E">
      <w:pPr>
        <w:numPr>
          <w:ilvl w:val="0"/>
          <w:numId w:val="20"/>
        </w:numPr>
        <w:spacing w:after="0" w:line="240" w:lineRule="auto"/>
        <w:jc w:val="both"/>
        <w:rPr>
          <w:rStyle w:val="ae"/>
          <w:rFonts w:ascii="Times New Roman" w:hAnsi="Times New Roman"/>
          <w:b w:val="0"/>
          <w:bCs/>
          <w:sz w:val="28"/>
          <w:szCs w:val="28"/>
          <w:bdr w:val="none" w:sz="0" w:space="0" w:color="auto" w:frame="1"/>
        </w:rPr>
      </w:pPr>
      <w:r w:rsidRPr="00AC69C9">
        <w:rPr>
          <w:rStyle w:val="ae"/>
          <w:rFonts w:ascii="Times New Roman" w:hAnsi="Times New Roman"/>
          <w:b w:val="0"/>
          <w:bCs/>
          <w:sz w:val="28"/>
          <w:szCs w:val="28"/>
          <w:bdr w:val="none" w:sz="0" w:space="0" w:color="auto" w:frame="1"/>
        </w:rPr>
        <w:t xml:space="preserve">расходы по найму жилого помещения - в размере фактических расходов, подтвержденных соответствующими документами, но не более 550 руб. в сутки. При отсутствии документов, подтверждающих эти расходы, - 12 руб. в сутки; </w:t>
      </w:r>
    </w:p>
    <w:p w:rsidR="00830A67" w:rsidRPr="00AC69C9" w:rsidRDefault="00830A67" w:rsidP="00B0259E">
      <w:pPr>
        <w:numPr>
          <w:ilvl w:val="0"/>
          <w:numId w:val="20"/>
        </w:numPr>
        <w:spacing w:after="0" w:line="240" w:lineRule="auto"/>
        <w:jc w:val="both"/>
        <w:rPr>
          <w:rStyle w:val="ae"/>
          <w:rFonts w:ascii="Times New Roman" w:hAnsi="Times New Roman"/>
          <w:b w:val="0"/>
          <w:bCs/>
          <w:sz w:val="28"/>
          <w:szCs w:val="28"/>
          <w:bdr w:val="none" w:sz="0" w:space="0" w:color="auto" w:frame="1"/>
        </w:rPr>
      </w:pPr>
      <w:r w:rsidRPr="00AC69C9">
        <w:rPr>
          <w:rStyle w:val="ae"/>
          <w:rFonts w:ascii="Times New Roman" w:hAnsi="Times New Roman"/>
          <w:b w:val="0"/>
          <w:bCs/>
          <w:sz w:val="28"/>
          <w:szCs w:val="28"/>
          <w:bdr w:val="none" w:sz="0" w:space="0" w:color="auto" w:frame="1"/>
        </w:rPr>
        <w:t>расходы на выплату суточных - в размере 100 руб. за каждый день нахождения в служебной командировке;</w:t>
      </w:r>
    </w:p>
    <w:p w:rsidR="00830A67" w:rsidRPr="006B7E7F" w:rsidRDefault="00830A67" w:rsidP="00B0259E">
      <w:pPr>
        <w:numPr>
          <w:ilvl w:val="0"/>
          <w:numId w:val="20"/>
        </w:numPr>
        <w:spacing w:after="0" w:line="240" w:lineRule="auto"/>
        <w:jc w:val="both"/>
        <w:rPr>
          <w:rFonts w:ascii="Times New Roman" w:hAnsi="Times New Roman"/>
          <w:bCs/>
          <w:sz w:val="28"/>
          <w:szCs w:val="28"/>
          <w:highlight w:val="yellow"/>
          <w:bdr w:val="none" w:sz="0" w:space="0" w:color="auto" w:frame="1"/>
        </w:rPr>
      </w:pPr>
      <w:r w:rsidRPr="00AC69C9">
        <w:rPr>
          <w:rFonts w:ascii="Times New Roman" w:hAnsi="Times New Roman"/>
          <w:sz w:val="28"/>
          <w:szCs w:val="28"/>
        </w:rPr>
        <w:t>расходы по проезду к месту служебной командировки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w:t>
      </w:r>
    </w:p>
    <w:p w:rsidR="00830A67" w:rsidRDefault="00830A67" w:rsidP="00E868E3">
      <w:pPr>
        <w:spacing w:after="0" w:line="240" w:lineRule="auto"/>
        <w:ind w:firstLine="540"/>
        <w:jc w:val="both"/>
        <w:rPr>
          <w:rFonts w:ascii="Times New Roman" w:hAnsi="Times New Roman"/>
          <w:b/>
          <w:sz w:val="28"/>
          <w:szCs w:val="28"/>
        </w:rPr>
      </w:pPr>
    </w:p>
    <w:p w:rsidR="00830A67" w:rsidRPr="00DB5757" w:rsidRDefault="00830A67" w:rsidP="00E868E3">
      <w:pPr>
        <w:spacing w:after="0" w:line="240" w:lineRule="auto"/>
        <w:ind w:firstLine="540"/>
        <w:jc w:val="both"/>
        <w:rPr>
          <w:rFonts w:ascii="Times New Roman" w:hAnsi="Times New Roman"/>
          <w:b/>
          <w:sz w:val="28"/>
          <w:szCs w:val="28"/>
        </w:rPr>
      </w:pPr>
      <w:r w:rsidRPr="00530606">
        <w:rPr>
          <w:rFonts w:ascii="Times New Roman" w:hAnsi="Times New Roman"/>
          <w:b/>
          <w:sz w:val="28"/>
          <w:szCs w:val="28"/>
        </w:rPr>
        <w:t>3.7</w:t>
      </w:r>
      <w:r w:rsidRPr="00530606">
        <w:rPr>
          <w:rFonts w:ascii="Times New Roman" w:hAnsi="Times New Roman"/>
          <w:sz w:val="28"/>
          <w:szCs w:val="28"/>
        </w:rPr>
        <w:t>.</w:t>
      </w:r>
      <w:r w:rsidR="006B7E7F" w:rsidRPr="00530606">
        <w:rPr>
          <w:rFonts w:ascii="Times New Roman" w:hAnsi="Times New Roman"/>
          <w:sz w:val="28"/>
          <w:szCs w:val="28"/>
        </w:rPr>
        <w:t xml:space="preserve"> </w:t>
      </w:r>
      <w:r w:rsidRPr="00530606">
        <w:rPr>
          <w:rFonts w:ascii="Times New Roman" w:hAnsi="Times New Roman"/>
          <w:b/>
          <w:sz w:val="28"/>
          <w:szCs w:val="28"/>
        </w:rPr>
        <w:t>Организация внутреннего контроля.</w:t>
      </w:r>
    </w:p>
    <w:p w:rsidR="00830A67" w:rsidRPr="00F93F58" w:rsidRDefault="00830A67" w:rsidP="00067B2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p>
    <w:p w:rsidR="00830A67" w:rsidRPr="004F2451" w:rsidRDefault="00830A67" w:rsidP="00A56523">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4F2451">
        <w:rPr>
          <w:sz w:val="28"/>
          <w:szCs w:val="28"/>
        </w:rPr>
        <w:t>3.7.1.</w:t>
      </w:r>
      <w:r w:rsidR="005E5FDB">
        <w:rPr>
          <w:sz w:val="28"/>
          <w:szCs w:val="28"/>
        </w:rPr>
        <w:t>1</w:t>
      </w:r>
      <w:r w:rsidRPr="004F2451">
        <w:rPr>
          <w:sz w:val="28"/>
          <w:szCs w:val="28"/>
        </w:rPr>
        <w:t>. Внутренний контроль в учреждении могут осуществлять:</w:t>
      </w:r>
    </w:p>
    <w:p w:rsidR="00830A67" w:rsidRPr="004F2451" w:rsidRDefault="00830A67" w:rsidP="00A56523">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4F2451">
        <w:rPr>
          <w:sz w:val="28"/>
          <w:szCs w:val="28"/>
        </w:rPr>
        <w:t>созданная распоряжением руководителя комиссия;</w:t>
      </w:r>
    </w:p>
    <w:p w:rsidR="00830A67" w:rsidRPr="00A56523" w:rsidRDefault="00830A67" w:rsidP="00A56523">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sidRPr="004F2451">
        <w:rPr>
          <w:sz w:val="28"/>
          <w:szCs w:val="28"/>
        </w:rPr>
        <w:t>сторонние организации или внешние аудиторы, привлекаемые для целей проверки финансово-хозяйственной деятельности учреждения.</w:t>
      </w:r>
      <w:r w:rsidRPr="00A56523">
        <w:rPr>
          <w:sz w:val="28"/>
          <w:szCs w:val="28"/>
        </w:rPr>
        <w:t xml:space="preserve"> </w:t>
      </w:r>
    </w:p>
    <w:p w:rsidR="00AC69C9" w:rsidRDefault="00830A67" w:rsidP="00AC69C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3.7.</w:t>
      </w:r>
      <w:r w:rsidRPr="00F93F58">
        <w:rPr>
          <w:color w:val="000000"/>
          <w:sz w:val="28"/>
          <w:szCs w:val="28"/>
        </w:rPr>
        <w:t>1.</w:t>
      </w:r>
      <w:r w:rsidR="005E5FDB">
        <w:rPr>
          <w:color w:val="000000"/>
          <w:sz w:val="28"/>
          <w:szCs w:val="28"/>
        </w:rPr>
        <w:t>2</w:t>
      </w:r>
      <w:r w:rsidRPr="00F93F58">
        <w:rPr>
          <w:color w:val="000000"/>
          <w:sz w:val="28"/>
          <w:szCs w:val="28"/>
        </w:rPr>
        <w:t xml:space="preserve">. Целями внутреннего финансового контроля учреждения являются подтверждение достоверности бюджетного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 </w:t>
      </w:r>
    </w:p>
    <w:p w:rsidR="005E5FDB" w:rsidRDefault="00830A67" w:rsidP="005E5FDB">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sidRPr="00AC69C9">
        <w:rPr>
          <w:sz w:val="28"/>
          <w:szCs w:val="28"/>
        </w:rPr>
        <w:t>3.7.1.</w:t>
      </w:r>
      <w:r w:rsidR="005E5FDB">
        <w:rPr>
          <w:sz w:val="28"/>
          <w:szCs w:val="28"/>
        </w:rPr>
        <w:t>3</w:t>
      </w:r>
      <w:r w:rsidRPr="00AC69C9">
        <w:rPr>
          <w:sz w:val="28"/>
          <w:szCs w:val="28"/>
        </w:rPr>
        <w:t>. Основные задачи внутреннего контроля:</w:t>
      </w:r>
      <w:r w:rsidR="00AC69C9">
        <w:rPr>
          <w:sz w:val="28"/>
          <w:szCs w:val="28"/>
        </w:rPr>
        <w:t xml:space="preserve"> </w:t>
      </w:r>
      <w:r w:rsidRPr="00AC69C9">
        <w:rPr>
          <w:sz w:val="28"/>
          <w:szCs w:val="28"/>
        </w:rPr>
        <w:t>установление соответствия проводимых финансовых операций в части финансово-хозяйственной деятельности и их отражение в бюджетном учете и отчетности требованиям законодательства; установление соответствия осуществляемых операций регламентам, полномочиям сотрудников;</w:t>
      </w:r>
    </w:p>
    <w:p w:rsidR="005E5FDB" w:rsidRDefault="00830A67" w:rsidP="005E5FDB">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sidRPr="00892C3B">
        <w:rPr>
          <w:sz w:val="28"/>
          <w:szCs w:val="28"/>
        </w:rPr>
        <w:t>3.7.1.</w:t>
      </w:r>
      <w:r w:rsidR="005E5FDB">
        <w:rPr>
          <w:sz w:val="28"/>
          <w:szCs w:val="28"/>
        </w:rPr>
        <w:t>4</w:t>
      </w:r>
      <w:r w:rsidRPr="00892C3B">
        <w:rPr>
          <w:sz w:val="28"/>
          <w:szCs w:val="28"/>
        </w:rPr>
        <w:t>. Принципы внутреннего финансового контроля учреждения:</w:t>
      </w:r>
    </w:p>
    <w:p w:rsidR="005E5FDB" w:rsidRDefault="00530606" w:rsidP="005E5FDB">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sz w:val="28"/>
          <w:szCs w:val="28"/>
        </w:rPr>
        <w:t>-</w:t>
      </w:r>
      <w:r w:rsidR="00830A67" w:rsidRPr="00892C3B">
        <w:rPr>
          <w:sz w:val="28"/>
          <w:szCs w:val="28"/>
        </w:rPr>
        <w:t>принцип законности. Неуклонное и точное соблюдение всеми субъектами внутреннего контроля норм и правил, установленных законодательством России;</w:t>
      </w:r>
    </w:p>
    <w:p w:rsidR="005E5FDB" w:rsidRDefault="00530606" w:rsidP="005E5FDB">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sz w:val="28"/>
          <w:szCs w:val="28"/>
        </w:rPr>
        <w:t>-</w:t>
      </w:r>
      <w:r w:rsidR="00830A67" w:rsidRPr="00892C3B">
        <w:rPr>
          <w:sz w:val="28"/>
          <w:szCs w:val="28"/>
        </w:rPr>
        <w:t>принцип объективности. Внутренний контроль осуществляется с использованием фактических документальных данных в порядке, установленном законодательством России, путем применения методов, обеспечивающих получение полной и достоверной информации;</w:t>
      </w:r>
    </w:p>
    <w:p w:rsidR="005E5FDB" w:rsidRDefault="00530606" w:rsidP="005E5FDB">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sz w:val="28"/>
          <w:szCs w:val="28"/>
        </w:rPr>
        <w:t>-</w:t>
      </w:r>
      <w:r w:rsidR="00830A67" w:rsidRPr="00892C3B">
        <w:rPr>
          <w:sz w:val="28"/>
          <w:szCs w:val="28"/>
        </w:rPr>
        <w:t>принцип независимости. Субъекты внутреннего контроля при выполнении своих функциональных обязанностей независимы от объектов внутреннего контроля;</w:t>
      </w:r>
    </w:p>
    <w:p w:rsidR="005E5FDB" w:rsidRDefault="00530606" w:rsidP="005E5FDB">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sz w:val="28"/>
          <w:szCs w:val="28"/>
        </w:rPr>
        <w:t>-</w:t>
      </w:r>
      <w:r w:rsidR="00830A67" w:rsidRPr="00892C3B">
        <w:rPr>
          <w:sz w:val="28"/>
          <w:szCs w:val="28"/>
        </w:rPr>
        <w:t>принцип системности. Проведение контрольных мероприятий всех сторон деятельности объекта внутреннего контроля и его взаимосвязей в структуре управления;</w:t>
      </w:r>
    </w:p>
    <w:p w:rsidR="00830A67" w:rsidRPr="005E5FDB" w:rsidRDefault="00530606" w:rsidP="005E5FDB">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sz w:val="28"/>
          <w:szCs w:val="28"/>
        </w:rPr>
        <w:t>-</w:t>
      </w:r>
      <w:r w:rsidR="00830A67" w:rsidRPr="00892C3B">
        <w:rPr>
          <w:sz w:val="28"/>
          <w:szCs w:val="28"/>
        </w:rPr>
        <w:t>принцип ответственности. Каждый субъект внутреннего контроля за ненадлежащее выполнение контрольных функций несет ответственность в соответствии с законодательством России.</w:t>
      </w:r>
    </w:p>
    <w:p w:rsidR="009076E6" w:rsidRDefault="00830A67" w:rsidP="009076E6">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lastRenderedPageBreak/>
        <w:t>3.7.</w:t>
      </w:r>
      <w:r w:rsidR="004F2451">
        <w:rPr>
          <w:color w:val="000000"/>
          <w:sz w:val="28"/>
          <w:szCs w:val="28"/>
        </w:rPr>
        <w:t>2</w:t>
      </w:r>
      <w:r w:rsidRPr="00F93F58">
        <w:rPr>
          <w:color w:val="000000"/>
          <w:sz w:val="28"/>
          <w:szCs w:val="28"/>
        </w:rPr>
        <w:t>.1.1. Предварительный контроль осуществляется до начала совершения хозяйственной операции</w:t>
      </w:r>
      <w:r w:rsidR="005E5FDB">
        <w:rPr>
          <w:color w:val="000000"/>
          <w:sz w:val="28"/>
          <w:szCs w:val="28"/>
        </w:rPr>
        <w:t>,</w:t>
      </w:r>
      <w:r w:rsidRPr="00F93F58">
        <w:rPr>
          <w:color w:val="000000"/>
          <w:sz w:val="28"/>
          <w:szCs w:val="28"/>
        </w:rPr>
        <w:t xml:space="preserve"> </w:t>
      </w:r>
      <w:r w:rsidR="005E5FDB">
        <w:rPr>
          <w:color w:val="000000"/>
          <w:sz w:val="28"/>
          <w:szCs w:val="28"/>
        </w:rPr>
        <w:t xml:space="preserve">позволяющий </w:t>
      </w:r>
      <w:r w:rsidR="009076E6">
        <w:rPr>
          <w:color w:val="000000"/>
          <w:sz w:val="28"/>
          <w:szCs w:val="28"/>
        </w:rPr>
        <w:t xml:space="preserve">определить </w:t>
      </w:r>
      <w:r w:rsidRPr="00F93F58">
        <w:rPr>
          <w:color w:val="000000"/>
          <w:sz w:val="28"/>
          <w:szCs w:val="28"/>
        </w:rPr>
        <w:t>целесообразно</w:t>
      </w:r>
      <w:r w:rsidR="009076E6">
        <w:rPr>
          <w:color w:val="000000"/>
          <w:sz w:val="28"/>
          <w:szCs w:val="28"/>
        </w:rPr>
        <w:t>сть</w:t>
      </w:r>
      <w:r w:rsidRPr="00F93F58">
        <w:rPr>
          <w:color w:val="000000"/>
          <w:sz w:val="28"/>
          <w:szCs w:val="28"/>
        </w:rPr>
        <w:t xml:space="preserve"> и правомерно</w:t>
      </w:r>
      <w:r w:rsidR="009076E6">
        <w:rPr>
          <w:color w:val="000000"/>
          <w:sz w:val="28"/>
          <w:szCs w:val="28"/>
        </w:rPr>
        <w:t>сть</w:t>
      </w:r>
      <w:r w:rsidRPr="00F93F58">
        <w:rPr>
          <w:color w:val="000000"/>
          <w:sz w:val="28"/>
          <w:szCs w:val="28"/>
        </w:rPr>
        <w:t xml:space="preserve"> операци</w:t>
      </w:r>
      <w:r w:rsidR="009076E6">
        <w:rPr>
          <w:color w:val="000000"/>
          <w:sz w:val="28"/>
          <w:szCs w:val="28"/>
        </w:rPr>
        <w:t xml:space="preserve">й и </w:t>
      </w:r>
      <w:r w:rsidRPr="00F93F58">
        <w:rPr>
          <w:color w:val="000000"/>
          <w:sz w:val="28"/>
          <w:szCs w:val="28"/>
        </w:rPr>
        <w:t xml:space="preserve">предупреждение нарушений на стадии планирования расходов и заключения </w:t>
      </w:r>
      <w:r w:rsidRPr="004F2451">
        <w:rPr>
          <w:color w:val="000000"/>
          <w:sz w:val="28"/>
          <w:szCs w:val="28"/>
        </w:rPr>
        <w:t xml:space="preserve">договоров. Предварительный контроль осуществляют руководитель учреждения и главный </w:t>
      </w:r>
      <w:r w:rsidR="004F2451" w:rsidRPr="004F2451">
        <w:rPr>
          <w:color w:val="000000"/>
          <w:sz w:val="28"/>
          <w:szCs w:val="28"/>
        </w:rPr>
        <w:t>специалист</w:t>
      </w:r>
      <w:r w:rsidRPr="004F2451">
        <w:rPr>
          <w:color w:val="000000"/>
          <w:sz w:val="28"/>
          <w:szCs w:val="28"/>
        </w:rPr>
        <w:t>.</w:t>
      </w:r>
      <w:r w:rsidR="00530606">
        <w:rPr>
          <w:color w:val="000000"/>
          <w:sz w:val="28"/>
          <w:szCs w:val="28"/>
        </w:rPr>
        <w:t xml:space="preserve"> </w:t>
      </w:r>
      <w:r w:rsidRPr="00F93F58">
        <w:rPr>
          <w:color w:val="000000"/>
          <w:sz w:val="28"/>
          <w:szCs w:val="28"/>
        </w:rPr>
        <w:t>Основными формами предварительного внутреннего финансового контроля являются:</w:t>
      </w:r>
    </w:p>
    <w:p w:rsidR="009076E6" w:rsidRDefault="00530606" w:rsidP="009076E6">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sz w:val="28"/>
          <w:szCs w:val="28"/>
        </w:rPr>
        <w:t>-</w:t>
      </w:r>
      <w:r w:rsidR="00830A67" w:rsidRPr="00892C3B">
        <w:rPr>
          <w:sz w:val="28"/>
          <w:szCs w:val="28"/>
        </w:rPr>
        <w:t xml:space="preserve">проверка финансово-плановых документов </w:t>
      </w:r>
      <w:r w:rsidR="00830A67" w:rsidRPr="00892C3B">
        <w:rPr>
          <w:rStyle w:val="fill"/>
          <w:b w:val="0"/>
          <w:i w:val="0"/>
          <w:color w:val="auto"/>
          <w:sz w:val="28"/>
          <w:szCs w:val="28"/>
        </w:rPr>
        <w:t>(расчетов потребности в денежных средствах, бюджетной сметы и др.)</w:t>
      </w:r>
      <w:r w:rsidR="00830A67" w:rsidRPr="00892C3B">
        <w:rPr>
          <w:sz w:val="28"/>
          <w:szCs w:val="28"/>
        </w:rPr>
        <w:t xml:space="preserve"> главным </w:t>
      </w:r>
      <w:r w:rsidR="004F2451" w:rsidRPr="00892C3B">
        <w:rPr>
          <w:sz w:val="28"/>
          <w:szCs w:val="28"/>
        </w:rPr>
        <w:t>специалистом</w:t>
      </w:r>
      <w:r w:rsidR="00830A67" w:rsidRPr="00892C3B">
        <w:rPr>
          <w:sz w:val="28"/>
          <w:szCs w:val="28"/>
        </w:rPr>
        <w:t xml:space="preserve"> </w:t>
      </w:r>
      <w:r w:rsidR="00830A67" w:rsidRPr="00892C3B">
        <w:rPr>
          <w:rStyle w:val="fill"/>
          <w:b w:val="0"/>
          <w:i w:val="0"/>
          <w:color w:val="auto"/>
          <w:sz w:val="28"/>
          <w:szCs w:val="28"/>
        </w:rPr>
        <w:t>(бухгалтером)</w:t>
      </w:r>
      <w:r w:rsidR="00830A67" w:rsidRPr="00892C3B">
        <w:rPr>
          <w:sz w:val="28"/>
          <w:szCs w:val="28"/>
        </w:rPr>
        <w:t>, их визирование, согласование и урегулирование разногласий;</w:t>
      </w:r>
    </w:p>
    <w:p w:rsidR="009076E6" w:rsidRDefault="00530606" w:rsidP="009076E6">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sz w:val="28"/>
          <w:szCs w:val="28"/>
        </w:rPr>
        <w:t>-</w:t>
      </w:r>
      <w:r w:rsidR="00830A67" w:rsidRPr="00892C3B">
        <w:rPr>
          <w:sz w:val="28"/>
          <w:szCs w:val="28"/>
        </w:rPr>
        <w:t xml:space="preserve">проверка и визирование проектов договоров </w:t>
      </w:r>
      <w:r w:rsidR="00830A67" w:rsidRPr="00892C3B">
        <w:rPr>
          <w:rStyle w:val="fill"/>
          <w:b w:val="0"/>
          <w:bCs/>
          <w:i w:val="0"/>
          <w:iCs/>
          <w:color w:val="000000"/>
          <w:sz w:val="28"/>
          <w:szCs w:val="28"/>
        </w:rPr>
        <w:t>специалистами и</w:t>
      </w:r>
      <w:r w:rsidR="00830A67" w:rsidRPr="00892C3B">
        <w:rPr>
          <w:sz w:val="28"/>
          <w:szCs w:val="28"/>
        </w:rPr>
        <w:t xml:space="preserve"> главным </w:t>
      </w:r>
      <w:r w:rsidR="004F2451" w:rsidRPr="00892C3B">
        <w:rPr>
          <w:sz w:val="28"/>
          <w:szCs w:val="28"/>
        </w:rPr>
        <w:t>специалистом</w:t>
      </w:r>
      <w:r w:rsidR="00830A67" w:rsidRPr="00892C3B">
        <w:rPr>
          <w:sz w:val="28"/>
          <w:szCs w:val="28"/>
        </w:rPr>
        <w:t xml:space="preserve"> (бухгалтером);</w:t>
      </w:r>
    </w:p>
    <w:p w:rsidR="009076E6" w:rsidRDefault="00530606" w:rsidP="009076E6">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sz w:val="28"/>
          <w:szCs w:val="28"/>
        </w:rPr>
        <w:t>-</w:t>
      </w:r>
      <w:r w:rsidR="00830A67" w:rsidRPr="00892C3B">
        <w:rPr>
          <w:sz w:val="28"/>
          <w:szCs w:val="28"/>
        </w:rPr>
        <w:t xml:space="preserve">предварительная экспертиза документов (решений), связанных с расходованием денежных и материальных средств, осуществляемая главным </w:t>
      </w:r>
      <w:r w:rsidR="004F2451" w:rsidRPr="00892C3B">
        <w:rPr>
          <w:sz w:val="28"/>
          <w:szCs w:val="28"/>
        </w:rPr>
        <w:t>специалистом</w:t>
      </w:r>
      <w:r w:rsidR="00830A67" w:rsidRPr="00892C3B">
        <w:rPr>
          <w:sz w:val="28"/>
          <w:szCs w:val="28"/>
        </w:rPr>
        <w:t xml:space="preserve"> (бухгалтером), экспертами и другими уполномоченными должностными лицами.</w:t>
      </w:r>
    </w:p>
    <w:p w:rsidR="009076E6" w:rsidRDefault="00830A67" w:rsidP="009076E6">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sidRPr="00D966BF">
        <w:rPr>
          <w:sz w:val="28"/>
          <w:szCs w:val="28"/>
        </w:rPr>
        <w:t>3.7.</w:t>
      </w:r>
      <w:r w:rsidR="004F2451" w:rsidRPr="00D966BF">
        <w:rPr>
          <w:sz w:val="28"/>
          <w:szCs w:val="28"/>
        </w:rPr>
        <w:t>2</w:t>
      </w:r>
      <w:r w:rsidRPr="00D966BF">
        <w:rPr>
          <w:sz w:val="28"/>
          <w:szCs w:val="28"/>
        </w:rPr>
        <w:t>.1.2. Текущий контроль производится путем:</w:t>
      </w:r>
    </w:p>
    <w:p w:rsidR="009076E6" w:rsidRDefault="00D966BF" w:rsidP="009076E6">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sz w:val="28"/>
          <w:szCs w:val="28"/>
        </w:rPr>
        <w:t>-</w:t>
      </w:r>
      <w:r w:rsidR="00830A67" w:rsidRPr="00D966BF">
        <w:rPr>
          <w:sz w:val="28"/>
          <w:szCs w:val="28"/>
        </w:rPr>
        <w:t>проведения повседневного анализа соблюдения процедур исполнения бюджетной сметы;</w:t>
      </w:r>
    </w:p>
    <w:p w:rsidR="009076E6" w:rsidRDefault="00D966BF" w:rsidP="00866CBB">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sz w:val="28"/>
          <w:szCs w:val="28"/>
        </w:rPr>
        <w:t>-</w:t>
      </w:r>
      <w:r w:rsidR="00830A67" w:rsidRPr="00D966BF">
        <w:rPr>
          <w:sz w:val="28"/>
          <w:szCs w:val="28"/>
        </w:rPr>
        <w:t xml:space="preserve">ведения бюджетного учета; </w:t>
      </w:r>
    </w:p>
    <w:p w:rsidR="009076E6" w:rsidRDefault="00D966BF" w:rsidP="00866CBB">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sz w:val="28"/>
          <w:szCs w:val="28"/>
        </w:rPr>
        <w:t>-</w:t>
      </w:r>
      <w:r w:rsidR="00830A67" w:rsidRPr="00D966BF">
        <w:rPr>
          <w:sz w:val="28"/>
          <w:szCs w:val="28"/>
        </w:rPr>
        <w:t xml:space="preserve">осуществления мониторингов расходования целевых средств по назначению, оценки эффективности и результативности их расходования. </w:t>
      </w:r>
    </w:p>
    <w:p w:rsidR="00830A67" w:rsidRPr="009076E6" w:rsidRDefault="00D966BF" w:rsidP="00866CBB">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sz w:val="28"/>
          <w:szCs w:val="28"/>
        </w:rPr>
        <w:t>-</w:t>
      </w:r>
      <w:r w:rsidR="00830A67" w:rsidRPr="00D966BF">
        <w:rPr>
          <w:sz w:val="28"/>
          <w:szCs w:val="28"/>
        </w:rPr>
        <w:t xml:space="preserve">проверка расходных денежных документов до их оплаты </w:t>
      </w:r>
      <w:r w:rsidR="00830A67" w:rsidRPr="00D966BF">
        <w:rPr>
          <w:rStyle w:val="fill"/>
          <w:b w:val="0"/>
          <w:bCs/>
          <w:i w:val="0"/>
          <w:iCs/>
          <w:color w:val="000000"/>
          <w:sz w:val="28"/>
          <w:szCs w:val="28"/>
        </w:rPr>
        <w:t>(расчетно-платежных ведомостей, платежных поручений, счетов и т. п.)</w:t>
      </w:r>
      <w:r w:rsidR="00830A67" w:rsidRPr="00D966BF">
        <w:rPr>
          <w:sz w:val="28"/>
          <w:szCs w:val="28"/>
        </w:rPr>
        <w:t>. Фактом контроля является разрешение документов к оплате;</w:t>
      </w:r>
    </w:p>
    <w:p w:rsidR="009076E6" w:rsidRDefault="00D966BF" w:rsidP="00866CBB">
      <w:pPr>
        <w:pStyle w:val="ad"/>
        <w:spacing w:before="0" w:beforeAutospacing="0" w:after="0" w:afterAutospacing="0"/>
        <w:jc w:val="both"/>
        <w:rPr>
          <w:sz w:val="28"/>
          <w:szCs w:val="28"/>
        </w:rPr>
      </w:pPr>
      <w:r>
        <w:rPr>
          <w:sz w:val="28"/>
          <w:szCs w:val="28"/>
        </w:rPr>
        <w:t>-</w:t>
      </w:r>
      <w:r w:rsidR="00830A67" w:rsidRPr="00D966BF">
        <w:rPr>
          <w:sz w:val="28"/>
          <w:szCs w:val="28"/>
        </w:rPr>
        <w:t>проверка у подотчетных лиц наличия, полученных под отчет денежных средств и (или) оправдательных документов;</w:t>
      </w:r>
    </w:p>
    <w:p w:rsidR="009076E6" w:rsidRDefault="00D966BF" w:rsidP="00866CBB">
      <w:pPr>
        <w:pStyle w:val="ad"/>
        <w:spacing w:before="0" w:beforeAutospacing="0" w:after="0" w:afterAutospacing="0"/>
        <w:jc w:val="both"/>
        <w:rPr>
          <w:sz w:val="28"/>
          <w:szCs w:val="28"/>
        </w:rPr>
      </w:pPr>
      <w:r>
        <w:rPr>
          <w:sz w:val="28"/>
          <w:szCs w:val="28"/>
        </w:rPr>
        <w:t>-</w:t>
      </w:r>
      <w:r w:rsidR="00830A67" w:rsidRPr="00D966BF">
        <w:rPr>
          <w:sz w:val="28"/>
          <w:szCs w:val="28"/>
        </w:rPr>
        <w:t>контроль за взысканием дебиторской и погашением кредиторской задолженности;</w:t>
      </w:r>
    </w:p>
    <w:p w:rsidR="00830A67" w:rsidRPr="00D966BF" w:rsidRDefault="00D966BF" w:rsidP="00866CBB">
      <w:pPr>
        <w:pStyle w:val="ad"/>
        <w:spacing w:before="0" w:beforeAutospacing="0" w:after="0" w:afterAutospacing="0"/>
        <w:jc w:val="both"/>
        <w:rPr>
          <w:sz w:val="28"/>
          <w:szCs w:val="28"/>
        </w:rPr>
      </w:pPr>
      <w:r>
        <w:rPr>
          <w:sz w:val="28"/>
          <w:szCs w:val="28"/>
        </w:rPr>
        <w:t>-</w:t>
      </w:r>
      <w:r w:rsidR="00830A67" w:rsidRPr="00D966BF">
        <w:rPr>
          <w:sz w:val="28"/>
          <w:szCs w:val="28"/>
        </w:rPr>
        <w:t>сверка аналитического учета с синтетическим (оборотная ведомость);</w:t>
      </w:r>
    </w:p>
    <w:p w:rsidR="009076E6" w:rsidRDefault="00D966BF" w:rsidP="00866CBB">
      <w:pPr>
        <w:pStyle w:val="ad"/>
        <w:spacing w:before="0" w:beforeAutospacing="0" w:after="0" w:afterAutospacing="0"/>
        <w:jc w:val="both"/>
        <w:rPr>
          <w:sz w:val="28"/>
          <w:szCs w:val="28"/>
        </w:rPr>
      </w:pPr>
      <w:r>
        <w:rPr>
          <w:sz w:val="28"/>
          <w:szCs w:val="28"/>
        </w:rPr>
        <w:t>-</w:t>
      </w:r>
      <w:r w:rsidR="00830A67" w:rsidRPr="00D966BF">
        <w:rPr>
          <w:sz w:val="28"/>
          <w:szCs w:val="28"/>
        </w:rPr>
        <w:t>проверка фактического наличия материальных средств.</w:t>
      </w:r>
    </w:p>
    <w:p w:rsidR="009076E6" w:rsidRDefault="00830A67" w:rsidP="00866CBB">
      <w:pPr>
        <w:pStyle w:val="ad"/>
        <w:spacing w:before="0" w:beforeAutospacing="0" w:after="0" w:afterAutospacing="0"/>
        <w:jc w:val="both"/>
        <w:rPr>
          <w:sz w:val="28"/>
          <w:szCs w:val="28"/>
        </w:rPr>
      </w:pPr>
      <w:r w:rsidRPr="00D966BF">
        <w:rPr>
          <w:sz w:val="28"/>
          <w:szCs w:val="28"/>
        </w:rPr>
        <w:t xml:space="preserve">Ведение текущего контроля осуществляется на постоянной основе специалистами </w:t>
      </w:r>
      <w:r w:rsidRPr="00D966BF">
        <w:rPr>
          <w:rStyle w:val="fill"/>
          <w:b w:val="0"/>
          <w:bCs/>
          <w:i w:val="0"/>
          <w:iCs/>
          <w:color w:val="000000"/>
          <w:sz w:val="28"/>
          <w:szCs w:val="28"/>
        </w:rPr>
        <w:t>финансового отдела и бухгалтерии</w:t>
      </w:r>
      <w:r w:rsidRPr="00D966BF">
        <w:rPr>
          <w:sz w:val="28"/>
          <w:szCs w:val="28"/>
        </w:rPr>
        <w:t>.</w:t>
      </w:r>
    </w:p>
    <w:p w:rsidR="009076E6" w:rsidRDefault="00830A67" w:rsidP="00866CBB">
      <w:pPr>
        <w:pStyle w:val="ad"/>
        <w:spacing w:before="0" w:beforeAutospacing="0" w:after="0" w:afterAutospacing="0"/>
        <w:jc w:val="both"/>
        <w:rPr>
          <w:sz w:val="28"/>
          <w:szCs w:val="28"/>
        </w:rPr>
      </w:pPr>
      <w:r>
        <w:rPr>
          <w:color w:val="000000"/>
          <w:sz w:val="28"/>
          <w:szCs w:val="28"/>
        </w:rPr>
        <w:t>3.7.</w:t>
      </w:r>
      <w:r w:rsidR="004F2451">
        <w:rPr>
          <w:color w:val="000000"/>
          <w:sz w:val="28"/>
          <w:szCs w:val="28"/>
        </w:rPr>
        <w:t>2</w:t>
      </w:r>
      <w:r w:rsidRPr="00F93F58">
        <w:rPr>
          <w:color w:val="000000"/>
          <w:sz w:val="28"/>
          <w:szCs w:val="28"/>
        </w:rPr>
        <w:t>.1.3. Последующий контроль проводится по итогам совершения хозяйственных операций. Осуществляется путем анализа и проверки бухгалтерской документации и отчетности, проведения инвентаризаций и иных необходимых процедур</w:t>
      </w:r>
      <w:r w:rsidR="009076E6">
        <w:rPr>
          <w:color w:val="000000"/>
          <w:sz w:val="28"/>
          <w:szCs w:val="28"/>
        </w:rPr>
        <w:t xml:space="preserve"> в целях </w:t>
      </w:r>
      <w:r w:rsidRPr="00F93F58">
        <w:rPr>
          <w:color w:val="000000"/>
          <w:sz w:val="28"/>
          <w:szCs w:val="28"/>
        </w:rPr>
        <w:t>обнаружени</w:t>
      </w:r>
      <w:r w:rsidR="009076E6">
        <w:rPr>
          <w:color w:val="000000"/>
          <w:sz w:val="28"/>
          <w:szCs w:val="28"/>
        </w:rPr>
        <w:t>я</w:t>
      </w:r>
      <w:r w:rsidRPr="00F93F58">
        <w:rPr>
          <w:color w:val="000000"/>
          <w:sz w:val="28"/>
          <w:szCs w:val="28"/>
        </w:rPr>
        <w:t xml:space="preserve"> фактов незаконного, нецелесообразного расходования денежных и материальных средств и вскрытие причин нарушений.</w:t>
      </w:r>
    </w:p>
    <w:p w:rsidR="00D966BF" w:rsidRPr="009076E6" w:rsidRDefault="00830A67" w:rsidP="00866CBB">
      <w:pPr>
        <w:pStyle w:val="ad"/>
        <w:jc w:val="both"/>
        <w:rPr>
          <w:sz w:val="28"/>
          <w:szCs w:val="28"/>
        </w:rPr>
      </w:pPr>
      <w:r w:rsidRPr="00F93F58">
        <w:rPr>
          <w:color w:val="000000"/>
          <w:sz w:val="28"/>
          <w:szCs w:val="28"/>
        </w:rPr>
        <w:t>Формами последующего внутреннего финансового контроля являются:</w:t>
      </w:r>
    </w:p>
    <w:p w:rsidR="00830A67" w:rsidRPr="00D966BF" w:rsidRDefault="00D966BF" w:rsidP="00866CBB">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sz w:val="28"/>
          <w:szCs w:val="28"/>
        </w:rPr>
        <w:t>-</w:t>
      </w:r>
      <w:r w:rsidR="00830A67" w:rsidRPr="00D966BF">
        <w:rPr>
          <w:sz w:val="28"/>
          <w:szCs w:val="28"/>
        </w:rPr>
        <w:t>инвентаризация;</w:t>
      </w:r>
    </w:p>
    <w:p w:rsidR="00830A67" w:rsidRPr="00D966BF" w:rsidRDefault="00D966BF" w:rsidP="00866CBB">
      <w:pPr>
        <w:pStyle w:val="ad"/>
        <w:jc w:val="both"/>
        <w:rPr>
          <w:sz w:val="28"/>
          <w:szCs w:val="28"/>
        </w:rPr>
      </w:pPr>
      <w:r>
        <w:rPr>
          <w:sz w:val="28"/>
          <w:szCs w:val="28"/>
        </w:rPr>
        <w:t>-</w:t>
      </w:r>
      <w:r w:rsidR="00830A67" w:rsidRPr="00D966BF">
        <w:rPr>
          <w:sz w:val="28"/>
          <w:szCs w:val="28"/>
        </w:rPr>
        <w:t>проверка поступления, наличия и использования денежных средств в учреждении;</w:t>
      </w:r>
    </w:p>
    <w:p w:rsidR="00830A67" w:rsidRPr="00D966BF" w:rsidRDefault="00FA3738" w:rsidP="00866CBB">
      <w:pPr>
        <w:pStyle w:val="ad"/>
        <w:jc w:val="both"/>
        <w:rPr>
          <w:sz w:val="28"/>
          <w:szCs w:val="28"/>
        </w:rPr>
      </w:pPr>
      <w:r>
        <w:rPr>
          <w:sz w:val="28"/>
          <w:szCs w:val="28"/>
        </w:rPr>
        <w:t>-</w:t>
      </w:r>
      <w:r w:rsidR="00830A67" w:rsidRPr="00D966BF">
        <w:rPr>
          <w:sz w:val="28"/>
          <w:szCs w:val="28"/>
        </w:rPr>
        <w:t>документальные проверки финансово-хозяйственной деятельности учреждения.</w:t>
      </w:r>
    </w:p>
    <w:p w:rsidR="00830A67" w:rsidRPr="00D966BF" w:rsidRDefault="00830A67" w:rsidP="00866CBB">
      <w:pPr>
        <w:pStyle w:val="ad"/>
        <w:jc w:val="both"/>
        <w:rPr>
          <w:color w:val="000000"/>
          <w:sz w:val="28"/>
          <w:szCs w:val="28"/>
        </w:rPr>
      </w:pPr>
      <w:r w:rsidRPr="00D966BF">
        <w:rPr>
          <w:color w:val="000000"/>
          <w:sz w:val="28"/>
          <w:szCs w:val="28"/>
        </w:rPr>
        <w:t xml:space="preserve">Последующий контроль осуществляется путем проведения плановых и внеплановых проверок. Плановые проверки проводятся с периодичностью, установленной графиком проведения внутренних проверок финансово-хозяйственной деятельности. График включает: </w:t>
      </w:r>
    </w:p>
    <w:p w:rsidR="00830A67" w:rsidRPr="00D966BF" w:rsidRDefault="00830A67" w:rsidP="00866CBB">
      <w:pPr>
        <w:pStyle w:val="ad"/>
        <w:jc w:val="both"/>
        <w:rPr>
          <w:color w:val="000000"/>
          <w:sz w:val="28"/>
          <w:szCs w:val="28"/>
        </w:rPr>
      </w:pPr>
      <w:r w:rsidRPr="00D966BF">
        <w:rPr>
          <w:color w:val="000000"/>
          <w:sz w:val="28"/>
          <w:szCs w:val="28"/>
        </w:rPr>
        <w:lastRenderedPageBreak/>
        <w:t xml:space="preserve">объект проверки; </w:t>
      </w:r>
    </w:p>
    <w:p w:rsidR="00830A67" w:rsidRPr="00D966BF" w:rsidRDefault="00830A67" w:rsidP="00866CBB">
      <w:pPr>
        <w:pStyle w:val="ad"/>
        <w:jc w:val="both"/>
        <w:rPr>
          <w:color w:val="000000"/>
          <w:sz w:val="28"/>
          <w:szCs w:val="28"/>
        </w:rPr>
      </w:pPr>
      <w:r w:rsidRPr="00D966BF">
        <w:rPr>
          <w:color w:val="000000"/>
          <w:sz w:val="28"/>
          <w:szCs w:val="28"/>
        </w:rPr>
        <w:t xml:space="preserve">период, за который проводится проверка; </w:t>
      </w:r>
    </w:p>
    <w:p w:rsidR="00830A67" w:rsidRPr="00D966BF" w:rsidRDefault="00830A67" w:rsidP="00866CBB">
      <w:pPr>
        <w:pStyle w:val="ad"/>
        <w:jc w:val="both"/>
        <w:rPr>
          <w:color w:val="000000"/>
          <w:sz w:val="28"/>
          <w:szCs w:val="28"/>
        </w:rPr>
      </w:pPr>
      <w:r w:rsidRPr="00D966BF">
        <w:rPr>
          <w:color w:val="000000"/>
          <w:sz w:val="28"/>
          <w:szCs w:val="28"/>
        </w:rPr>
        <w:t xml:space="preserve">срок проведения проверки; </w:t>
      </w:r>
    </w:p>
    <w:p w:rsidR="00830A67" w:rsidRPr="00D966BF" w:rsidRDefault="00830A67" w:rsidP="00866CBB">
      <w:pPr>
        <w:pStyle w:val="ad"/>
        <w:jc w:val="both"/>
        <w:rPr>
          <w:color w:val="000000"/>
          <w:sz w:val="28"/>
          <w:szCs w:val="28"/>
        </w:rPr>
      </w:pPr>
      <w:r w:rsidRPr="00D966BF">
        <w:rPr>
          <w:color w:val="000000"/>
          <w:sz w:val="28"/>
          <w:szCs w:val="28"/>
        </w:rPr>
        <w:t xml:space="preserve">ответственных исполнителей. </w:t>
      </w:r>
    </w:p>
    <w:p w:rsidR="00830A67" w:rsidRPr="00D966BF" w:rsidRDefault="00830A67" w:rsidP="00D966BF">
      <w:pPr>
        <w:pStyle w:val="ad"/>
        <w:rPr>
          <w:color w:val="000000"/>
          <w:sz w:val="28"/>
          <w:szCs w:val="28"/>
        </w:rPr>
      </w:pPr>
      <w:r w:rsidRPr="00D966BF">
        <w:rPr>
          <w:color w:val="000000"/>
          <w:sz w:val="28"/>
          <w:szCs w:val="28"/>
        </w:rPr>
        <w:t>Объектами плановой проверки являются:</w:t>
      </w:r>
    </w:p>
    <w:p w:rsidR="00830A67" w:rsidRPr="00D966BF" w:rsidRDefault="00830A67" w:rsidP="00D966BF">
      <w:pPr>
        <w:pStyle w:val="ad"/>
        <w:rPr>
          <w:color w:val="000000"/>
          <w:sz w:val="28"/>
          <w:szCs w:val="28"/>
        </w:rPr>
      </w:pPr>
      <w:r w:rsidRPr="00D966BF">
        <w:rPr>
          <w:color w:val="000000"/>
          <w:sz w:val="28"/>
          <w:szCs w:val="28"/>
        </w:rPr>
        <w:t>соблюдение законодательства России, регулирующего порядок ведения бюджетного учета и норм учетной политики;</w:t>
      </w:r>
    </w:p>
    <w:p w:rsidR="00830A67" w:rsidRPr="00D966BF" w:rsidRDefault="00830A67" w:rsidP="00D966BF">
      <w:pPr>
        <w:pStyle w:val="ad"/>
        <w:rPr>
          <w:color w:val="000000"/>
          <w:sz w:val="28"/>
          <w:szCs w:val="28"/>
        </w:rPr>
      </w:pPr>
      <w:r w:rsidRPr="00D966BF">
        <w:rPr>
          <w:color w:val="000000"/>
          <w:sz w:val="28"/>
          <w:szCs w:val="28"/>
        </w:rPr>
        <w:t>правильность и своевременность отражения всех хозяйственных операций в бюджетном учете;</w:t>
      </w:r>
    </w:p>
    <w:p w:rsidR="00830A67" w:rsidRPr="00D966BF" w:rsidRDefault="00830A67" w:rsidP="00D966BF">
      <w:pPr>
        <w:pStyle w:val="ad"/>
        <w:rPr>
          <w:color w:val="000000"/>
          <w:sz w:val="28"/>
          <w:szCs w:val="28"/>
        </w:rPr>
      </w:pPr>
      <w:r w:rsidRPr="00D966BF">
        <w:rPr>
          <w:color w:val="000000"/>
          <w:sz w:val="28"/>
          <w:szCs w:val="28"/>
        </w:rPr>
        <w:t>полнота и правильность документального оформления операций;</w:t>
      </w:r>
    </w:p>
    <w:p w:rsidR="00830A67" w:rsidRPr="00D966BF" w:rsidRDefault="00830A67" w:rsidP="00D966BF">
      <w:pPr>
        <w:pStyle w:val="ad"/>
        <w:rPr>
          <w:color w:val="000000"/>
          <w:sz w:val="28"/>
          <w:szCs w:val="28"/>
        </w:rPr>
      </w:pPr>
      <w:r w:rsidRPr="00D966BF">
        <w:rPr>
          <w:color w:val="000000"/>
          <w:sz w:val="28"/>
          <w:szCs w:val="28"/>
        </w:rPr>
        <w:t>своевременность и полнота проведения инвентаризаций;</w:t>
      </w:r>
    </w:p>
    <w:p w:rsidR="00830A67" w:rsidRPr="00D966BF" w:rsidRDefault="00830A67" w:rsidP="00D966BF">
      <w:pPr>
        <w:pStyle w:val="ad"/>
        <w:rPr>
          <w:color w:val="000000"/>
          <w:sz w:val="28"/>
          <w:szCs w:val="28"/>
        </w:rPr>
      </w:pPr>
      <w:r w:rsidRPr="00D966BF">
        <w:rPr>
          <w:color w:val="000000"/>
          <w:sz w:val="28"/>
          <w:szCs w:val="28"/>
        </w:rPr>
        <w:t>достоверность отчетности.</w:t>
      </w:r>
    </w:p>
    <w:p w:rsidR="00830A67" w:rsidRPr="00F93F58" w:rsidRDefault="00830A67" w:rsidP="00067B2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ab/>
      </w:r>
      <w:r w:rsidRPr="00F93F58">
        <w:rPr>
          <w:color w:val="000000"/>
          <w:sz w:val="28"/>
          <w:szCs w:val="28"/>
        </w:rPr>
        <w:t>В ходе проведения внеплановой проверки осуществляется контроль по вопросам, в отношении которых есть информация о возможных нарушениях.</w:t>
      </w:r>
    </w:p>
    <w:p w:rsidR="00830A67" w:rsidRPr="00F93F58" w:rsidRDefault="00830A67" w:rsidP="00067B2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3.7.</w:t>
      </w:r>
      <w:r w:rsidR="004F2451">
        <w:rPr>
          <w:color w:val="000000"/>
          <w:sz w:val="28"/>
          <w:szCs w:val="28"/>
        </w:rPr>
        <w:t>2</w:t>
      </w:r>
      <w:r w:rsidRPr="00F93F58">
        <w:rPr>
          <w:color w:val="000000"/>
          <w:sz w:val="28"/>
          <w:szCs w:val="28"/>
        </w:rPr>
        <w:t>.2. Лица, ответственные за проведение проверки, осуществляют анализ выявленных нарушений, определяют их причины и разрабатывают предложения для принятия мер по их устранению и недопущению в дальнейшем.</w:t>
      </w:r>
    </w:p>
    <w:p w:rsidR="00830A67" w:rsidRPr="00F93F58" w:rsidRDefault="00830A67" w:rsidP="00067B2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ab/>
      </w:r>
      <w:r w:rsidRPr="00F93F58">
        <w:rPr>
          <w:color w:val="000000"/>
          <w:sz w:val="28"/>
          <w:szCs w:val="28"/>
        </w:rPr>
        <w:t xml:space="preserve">Результаты проведения предварительного и текущего контроля оформляются в виде </w:t>
      </w:r>
      <w:r w:rsidRPr="00F93F58">
        <w:rPr>
          <w:rStyle w:val="fill"/>
          <w:b w:val="0"/>
          <w:bCs/>
          <w:i w:val="0"/>
          <w:iCs/>
          <w:color w:val="000000"/>
          <w:sz w:val="28"/>
          <w:szCs w:val="28"/>
        </w:rPr>
        <w:t>протоколов проведения внутренней проверки. К ним могут прилагаться перечень мероприятий по устранению недостатков и нарушений, если таковые были выявлены, а также рекомендации по недопущению возможных ошибок.</w:t>
      </w:r>
    </w:p>
    <w:p w:rsidR="00830A67" w:rsidRPr="00F93F58" w:rsidRDefault="00830A67" w:rsidP="009076E6">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3.7.</w:t>
      </w:r>
      <w:r w:rsidR="004F2451">
        <w:rPr>
          <w:color w:val="000000"/>
          <w:sz w:val="28"/>
          <w:szCs w:val="28"/>
        </w:rPr>
        <w:t>2</w:t>
      </w:r>
      <w:r w:rsidRPr="00F93F58">
        <w:rPr>
          <w:color w:val="000000"/>
          <w:sz w:val="28"/>
          <w:szCs w:val="28"/>
        </w:rPr>
        <w:t>.3. Результаты проведения последующего контроля оформляются в виде акта</w:t>
      </w:r>
      <w:r w:rsidR="009076E6">
        <w:rPr>
          <w:color w:val="000000"/>
          <w:sz w:val="28"/>
          <w:szCs w:val="28"/>
        </w:rPr>
        <w:t>.</w:t>
      </w:r>
    </w:p>
    <w:p w:rsidR="00830A67" w:rsidRPr="00F93F58" w:rsidRDefault="00830A67" w:rsidP="00067B2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ab/>
      </w:r>
      <w:r w:rsidRPr="00F93F58">
        <w:rPr>
          <w:color w:val="000000"/>
          <w:sz w:val="28"/>
          <w:szCs w:val="28"/>
        </w:rPr>
        <w:t>Работники учреждения, допустившие недостатки, искажения и нарушения, в письменной форме представляют руководителю учреждения объяснения по вопросам, относящимся к результатам проведения контроля.</w:t>
      </w:r>
    </w:p>
    <w:p w:rsidR="00830A67" w:rsidRPr="00873735" w:rsidRDefault="00830A67" w:rsidP="00067B2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Pr>
          <w:color w:val="000000"/>
          <w:sz w:val="28"/>
          <w:szCs w:val="28"/>
        </w:rPr>
        <w:t>3.7.</w:t>
      </w:r>
      <w:r w:rsidR="004F2451">
        <w:rPr>
          <w:color w:val="000000"/>
          <w:sz w:val="28"/>
          <w:szCs w:val="28"/>
        </w:rPr>
        <w:t>2</w:t>
      </w:r>
      <w:r w:rsidRPr="00F93F58">
        <w:rPr>
          <w:color w:val="000000"/>
          <w:sz w:val="28"/>
          <w:szCs w:val="28"/>
        </w:rPr>
        <w:t>.</w:t>
      </w:r>
      <w:r w:rsidRPr="004F2451">
        <w:rPr>
          <w:color w:val="000000"/>
          <w:sz w:val="28"/>
          <w:szCs w:val="28"/>
        </w:rPr>
        <w:t xml:space="preserve">4. По результатам проведения </w:t>
      </w:r>
      <w:r w:rsidRPr="00D966BF">
        <w:rPr>
          <w:color w:val="000000"/>
          <w:sz w:val="28"/>
          <w:szCs w:val="28"/>
        </w:rPr>
        <w:t xml:space="preserve">проверки </w:t>
      </w:r>
      <w:r w:rsidRPr="00D966BF">
        <w:rPr>
          <w:rStyle w:val="fill"/>
          <w:b w:val="0"/>
          <w:bCs/>
          <w:i w:val="0"/>
          <w:iCs/>
          <w:color w:val="000000"/>
          <w:sz w:val="28"/>
          <w:szCs w:val="28"/>
        </w:rPr>
        <w:t xml:space="preserve">главным </w:t>
      </w:r>
      <w:r w:rsidR="00D966BF">
        <w:rPr>
          <w:rStyle w:val="fill"/>
          <w:b w:val="0"/>
          <w:bCs/>
          <w:i w:val="0"/>
          <w:iCs/>
          <w:color w:val="000000"/>
          <w:sz w:val="28"/>
          <w:szCs w:val="28"/>
        </w:rPr>
        <w:t xml:space="preserve">бухгалтером </w:t>
      </w:r>
      <w:r w:rsidR="00D966BF" w:rsidRPr="00D966BF">
        <w:rPr>
          <w:sz w:val="28"/>
          <w:szCs w:val="28"/>
        </w:rPr>
        <w:t>МКУ «УОДУ МР Уфимский район РБ»</w:t>
      </w:r>
      <w:r w:rsidRPr="004F2451">
        <w:rPr>
          <w:rStyle w:val="fill"/>
          <w:b w:val="0"/>
          <w:bCs/>
          <w:i w:val="0"/>
          <w:iCs/>
          <w:color w:val="000000"/>
          <w:sz w:val="28"/>
          <w:szCs w:val="28"/>
        </w:rPr>
        <w:t xml:space="preserve"> </w:t>
      </w:r>
      <w:r w:rsidRPr="004F2451">
        <w:rPr>
          <w:color w:val="000000"/>
          <w:sz w:val="28"/>
          <w:szCs w:val="28"/>
        </w:rPr>
        <w:t xml:space="preserve">разрабатывается план мероприятий по устранению выявленных недостатков и нарушений с указанием сроков и ответственных лиц, который утверждается </w:t>
      </w:r>
      <w:r w:rsidRPr="00873735">
        <w:rPr>
          <w:color w:val="000000"/>
          <w:sz w:val="28"/>
          <w:szCs w:val="28"/>
        </w:rPr>
        <w:t>руководителем учреждения.</w:t>
      </w:r>
    </w:p>
    <w:p w:rsidR="00830A67" w:rsidRPr="00F93F58" w:rsidRDefault="00830A67" w:rsidP="00067B2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sidRPr="00873735">
        <w:rPr>
          <w:color w:val="000000"/>
          <w:sz w:val="28"/>
          <w:szCs w:val="28"/>
        </w:rPr>
        <w:tab/>
        <w:t xml:space="preserve">По истечении установленного срока главный </w:t>
      </w:r>
      <w:r w:rsidR="004F2451" w:rsidRPr="00873735">
        <w:rPr>
          <w:color w:val="000000"/>
          <w:sz w:val="28"/>
          <w:szCs w:val="28"/>
        </w:rPr>
        <w:t>специалист</w:t>
      </w:r>
      <w:r w:rsidR="00873735" w:rsidRPr="00873735">
        <w:rPr>
          <w:color w:val="000000"/>
          <w:sz w:val="28"/>
          <w:szCs w:val="28"/>
        </w:rPr>
        <w:t>(бухгалтер)</w:t>
      </w:r>
      <w:r w:rsidRPr="00873735">
        <w:rPr>
          <w:color w:val="000000"/>
          <w:sz w:val="28"/>
          <w:szCs w:val="28"/>
        </w:rPr>
        <w:t xml:space="preserve"> незамедлительно информирует руководителя учреждения о выполнении мероприятий или их неисполнении с указанием причин.</w:t>
      </w:r>
    </w:p>
    <w:p w:rsidR="00830A67" w:rsidRPr="00873735" w:rsidRDefault="00830A67" w:rsidP="00067B2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sidRPr="00873735">
        <w:rPr>
          <w:color w:val="000000"/>
          <w:sz w:val="28"/>
          <w:szCs w:val="28"/>
        </w:rPr>
        <w:t>3.7</w:t>
      </w:r>
      <w:r w:rsidR="00873735" w:rsidRPr="00873735">
        <w:rPr>
          <w:color w:val="000000"/>
          <w:sz w:val="28"/>
          <w:szCs w:val="28"/>
        </w:rPr>
        <w:t>.</w:t>
      </w:r>
      <w:r w:rsidR="009076E6">
        <w:rPr>
          <w:color w:val="000000"/>
          <w:sz w:val="28"/>
          <w:szCs w:val="28"/>
        </w:rPr>
        <w:t>3</w:t>
      </w:r>
      <w:r w:rsidRPr="00873735">
        <w:rPr>
          <w:color w:val="000000"/>
          <w:sz w:val="28"/>
          <w:szCs w:val="28"/>
        </w:rPr>
        <w:t xml:space="preserve"> Ответственность за организацию и функционирование системы внутреннего контроля возлагается на </w:t>
      </w:r>
      <w:r w:rsidRPr="00873735">
        <w:rPr>
          <w:rStyle w:val="fill"/>
          <w:b w:val="0"/>
          <w:bCs/>
          <w:i w:val="0"/>
          <w:iCs/>
          <w:color w:val="000000"/>
          <w:sz w:val="28"/>
          <w:szCs w:val="28"/>
        </w:rPr>
        <w:t>главу администрации.</w:t>
      </w:r>
    </w:p>
    <w:p w:rsidR="00830A67" w:rsidRPr="00F93F58" w:rsidRDefault="00830A67" w:rsidP="00067B2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sidRPr="00873735">
        <w:rPr>
          <w:color w:val="000000"/>
          <w:sz w:val="28"/>
          <w:szCs w:val="28"/>
        </w:rPr>
        <w:t>3.7.</w:t>
      </w:r>
      <w:r w:rsidR="009076E6">
        <w:rPr>
          <w:color w:val="000000"/>
          <w:sz w:val="28"/>
          <w:szCs w:val="28"/>
        </w:rPr>
        <w:t>3.1</w:t>
      </w:r>
      <w:r w:rsidRPr="00873735">
        <w:rPr>
          <w:color w:val="000000"/>
          <w:sz w:val="28"/>
          <w:szCs w:val="28"/>
        </w:rPr>
        <w:t xml:space="preserve"> Лица, допустившие недостатки, искажения и нарушения, несут дисциплинарную ответственность в соответствии с требованиями Трудового кодекса РФ.</w:t>
      </w:r>
      <w:r w:rsidRPr="00F93F58">
        <w:rPr>
          <w:color w:val="000000"/>
          <w:sz w:val="28"/>
          <w:szCs w:val="28"/>
        </w:rPr>
        <w:t xml:space="preserve"> </w:t>
      </w:r>
    </w:p>
    <w:p w:rsidR="00830A67" w:rsidRPr="00F93F58" w:rsidRDefault="00830A67" w:rsidP="00067B2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rPr>
      </w:pPr>
      <w:r w:rsidRPr="00F93F58">
        <w:rPr>
          <w:color w:val="000000"/>
          <w:sz w:val="28"/>
          <w:szCs w:val="28"/>
        </w:rPr>
        <w:t> </w:t>
      </w:r>
    </w:p>
    <w:p w:rsidR="00B03EE2" w:rsidRDefault="00B03EE2" w:rsidP="001C0094">
      <w:pPr>
        <w:autoSpaceDE w:val="0"/>
        <w:autoSpaceDN w:val="0"/>
        <w:adjustRightInd w:val="0"/>
        <w:spacing w:after="0" w:line="240" w:lineRule="auto"/>
        <w:outlineLvl w:val="2"/>
        <w:rPr>
          <w:rFonts w:ascii="Times New Roman" w:hAnsi="Times New Roman"/>
          <w:b/>
          <w:sz w:val="28"/>
          <w:szCs w:val="28"/>
        </w:rPr>
      </w:pPr>
    </w:p>
    <w:p w:rsidR="00B03EE2" w:rsidRDefault="00B03EE2" w:rsidP="00577D40">
      <w:pPr>
        <w:autoSpaceDE w:val="0"/>
        <w:autoSpaceDN w:val="0"/>
        <w:adjustRightInd w:val="0"/>
        <w:spacing w:after="0" w:line="240" w:lineRule="auto"/>
        <w:jc w:val="center"/>
        <w:outlineLvl w:val="2"/>
        <w:rPr>
          <w:rFonts w:ascii="Times New Roman" w:hAnsi="Times New Roman"/>
          <w:b/>
          <w:sz w:val="28"/>
          <w:szCs w:val="28"/>
        </w:rPr>
      </w:pPr>
    </w:p>
    <w:p w:rsidR="00830A67" w:rsidRDefault="00830A67" w:rsidP="00577D40">
      <w:pPr>
        <w:autoSpaceDE w:val="0"/>
        <w:autoSpaceDN w:val="0"/>
        <w:adjustRightInd w:val="0"/>
        <w:spacing w:after="0" w:line="240" w:lineRule="auto"/>
        <w:jc w:val="center"/>
        <w:outlineLvl w:val="2"/>
        <w:rPr>
          <w:rFonts w:ascii="Times New Roman" w:hAnsi="Times New Roman"/>
          <w:b/>
          <w:sz w:val="28"/>
          <w:szCs w:val="28"/>
        </w:rPr>
      </w:pPr>
      <w:r w:rsidRPr="00FA3738">
        <w:rPr>
          <w:rFonts w:ascii="Times New Roman" w:hAnsi="Times New Roman"/>
          <w:b/>
          <w:sz w:val="28"/>
          <w:szCs w:val="28"/>
        </w:rPr>
        <w:t>4.Учетная политика для целей бухгалтерского учета.</w:t>
      </w:r>
    </w:p>
    <w:p w:rsidR="00E57F8D" w:rsidRDefault="00E57F8D" w:rsidP="00577D40">
      <w:pPr>
        <w:autoSpaceDE w:val="0"/>
        <w:autoSpaceDN w:val="0"/>
        <w:adjustRightInd w:val="0"/>
        <w:spacing w:after="0" w:line="240" w:lineRule="auto"/>
        <w:jc w:val="center"/>
        <w:outlineLvl w:val="2"/>
        <w:rPr>
          <w:rFonts w:ascii="Times New Roman" w:hAnsi="Times New Roman"/>
          <w:b/>
          <w:sz w:val="28"/>
          <w:szCs w:val="28"/>
        </w:rPr>
      </w:pPr>
    </w:p>
    <w:p w:rsidR="00F054BD" w:rsidRDefault="007D14C8" w:rsidP="00F054BD">
      <w:pPr>
        <w:autoSpaceDE w:val="0"/>
        <w:autoSpaceDN w:val="0"/>
        <w:adjustRightInd w:val="0"/>
        <w:spacing w:after="0" w:line="240" w:lineRule="auto"/>
        <w:outlineLvl w:val="2"/>
        <w:rPr>
          <w:rFonts w:ascii="Times New Roman" w:hAnsi="Times New Roman"/>
          <w:sz w:val="28"/>
          <w:szCs w:val="28"/>
        </w:rPr>
      </w:pPr>
      <w:r>
        <w:rPr>
          <w:rFonts w:ascii="Times New Roman" w:hAnsi="Times New Roman"/>
          <w:sz w:val="28"/>
          <w:szCs w:val="28"/>
        </w:rPr>
        <w:t xml:space="preserve">       </w:t>
      </w:r>
      <w:r w:rsidR="00F054BD" w:rsidRPr="00FA3738">
        <w:rPr>
          <w:rFonts w:ascii="Times New Roman" w:hAnsi="Times New Roman"/>
          <w:sz w:val="28"/>
          <w:szCs w:val="28"/>
        </w:rPr>
        <w:t>Бухучет ведется методом начисления по проверенным и принятым к учету первичным документам.</w:t>
      </w:r>
      <w:r w:rsidR="00995584" w:rsidRPr="00FA3738">
        <w:rPr>
          <w:rFonts w:ascii="Times New Roman" w:hAnsi="Times New Roman"/>
          <w:sz w:val="28"/>
          <w:szCs w:val="28"/>
        </w:rPr>
        <w:t xml:space="preserve"> Контроль первичных документов проводят сотрудники </w:t>
      </w:r>
      <w:r w:rsidR="006F4FB3" w:rsidRPr="00FA3738">
        <w:rPr>
          <w:rFonts w:ascii="Times New Roman" w:hAnsi="Times New Roman"/>
          <w:sz w:val="28"/>
          <w:szCs w:val="28"/>
        </w:rPr>
        <w:t>бухгалтерии в соответствии с положением о внутреннем финансовом контроле на основании пункта 3 Инструкции к Единому плану счетов №157н.</w:t>
      </w:r>
    </w:p>
    <w:p w:rsidR="007D14C8" w:rsidRPr="00FA3738" w:rsidRDefault="007D14C8" w:rsidP="00F054BD">
      <w:pPr>
        <w:autoSpaceDE w:val="0"/>
        <w:autoSpaceDN w:val="0"/>
        <w:adjustRightInd w:val="0"/>
        <w:spacing w:after="0" w:line="240" w:lineRule="auto"/>
        <w:outlineLvl w:val="2"/>
        <w:rPr>
          <w:rFonts w:ascii="Times New Roman" w:hAnsi="Times New Roman"/>
          <w:sz w:val="28"/>
          <w:szCs w:val="28"/>
        </w:rPr>
      </w:pPr>
    </w:p>
    <w:p w:rsidR="00830A67" w:rsidRDefault="00830A67" w:rsidP="002F76D0">
      <w:pPr>
        <w:autoSpaceDE w:val="0"/>
        <w:autoSpaceDN w:val="0"/>
        <w:adjustRightInd w:val="0"/>
        <w:spacing w:after="0" w:line="240" w:lineRule="auto"/>
        <w:ind w:firstLine="540"/>
        <w:jc w:val="both"/>
        <w:outlineLvl w:val="2"/>
        <w:rPr>
          <w:rFonts w:ascii="Times New Roman" w:hAnsi="Times New Roman"/>
          <w:sz w:val="28"/>
          <w:szCs w:val="28"/>
        </w:rPr>
      </w:pPr>
      <w:r w:rsidRPr="002F76D0">
        <w:rPr>
          <w:rFonts w:ascii="Times New Roman" w:hAnsi="Times New Roman"/>
          <w:b/>
          <w:sz w:val="28"/>
          <w:szCs w:val="28"/>
        </w:rPr>
        <w:t>4.1.</w:t>
      </w:r>
      <w:r w:rsidR="00456CCD">
        <w:rPr>
          <w:rFonts w:ascii="Times New Roman" w:hAnsi="Times New Roman"/>
          <w:b/>
          <w:sz w:val="28"/>
          <w:szCs w:val="28"/>
        </w:rPr>
        <w:t xml:space="preserve">1 </w:t>
      </w:r>
      <w:r w:rsidRPr="002F76D0">
        <w:rPr>
          <w:rFonts w:ascii="Times New Roman" w:hAnsi="Times New Roman"/>
          <w:b/>
          <w:sz w:val="28"/>
          <w:szCs w:val="28"/>
        </w:rPr>
        <w:t>Учет основных средств (далее – ОС).</w:t>
      </w:r>
      <w:r w:rsidRPr="00FA3738">
        <w:rPr>
          <w:rFonts w:ascii="Times New Roman" w:hAnsi="Times New Roman"/>
          <w:sz w:val="28"/>
          <w:szCs w:val="28"/>
        </w:rPr>
        <w:t xml:space="preserve"> </w:t>
      </w:r>
    </w:p>
    <w:p w:rsidR="00866CBB" w:rsidRDefault="00866CBB" w:rsidP="00CC5F8F">
      <w:pPr>
        <w:pStyle w:val="ConsPlusNormal"/>
        <w:ind w:firstLine="540"/>
        <w:jc w:val="both"/>
        <w:rPr>
          <w:rFonts w:ascii="Times New Roman" w:hAnsi="Times New Roman" w:cs="Times New Roman"/>
          <w:sz w:val="28"/>
          <w:szCs w:val="28"/>
        </w:rPr>
      </w:pPr>
    </w:p>
    <w:p w:rsidR="00830A67" w:rsidRPr="00E6157C" w:rsidRDefault="002F76D0" w:rsidP="00CC5F8F">
      <w:pPr>
        <w:pStyle w:val="ConsPlusNormal"/>
        <w:ind w:firstLine="540"/>
        <w:jc w:val="both"/>
        <w:rPr>
          <w:rFonts w:ascii="Times New Roman" w:hAnsi="Times New Roman" w:cs="Times New Roman"/>
          <w:sz w:val="28"/>
          <w:szCs w:val="28"/>
        </w:rPr>
      </w:pPr>
      <w:r w:rsidRPr="00E6157C">
        <w:rPr>
          <w:rFonts w:ascii="Times New Roman" w:hAnsi="Times New Roman" w:cs="Times New Roman"/>
          <w:sz w:val="28"/>
          <w:szCs w:val="28"/>
        </w:rPr>
        <w:t>М</w:t>
      </w:r>
      <w:r w:rsidR="00830A67" w:rsidRPr="00E6157C">
        <w:rPr>
          <w:rFonts w:ascii="Times New Roman" w:hAnsi="Times New Roman" w:cs="Times New Roman"/>
          <w:sz w:val="28"/>
          <w:szCs w:val="28"/>
        </w:rPr>
        <w:t>атериальные ценности (активы), отвечающие одновременно следующим признакам:</w:t>
      </w:r>
      <w:r w:rsidR="00CC5F8F" w:rsidRPr="00E6157C">
        <w:rPr>
          <w:rFonts w:ascii="Times New Roman" w:hAnsi="Times New Roman" w:cs="Times New Roman"/>
          <w:sz w:val="28"/>
          <w:szCs w:val="28"/>
        </w:rPr>
        <w:t xml:space="preserve"> </w:t>
      </w:r>
      <w:r w:rsidR="00830A67" w:rsidRPr="00E6157C">
        <w:rPr>
          <w:rFonts w:ascii="Times New Roman" w:hAnsi="Times New Roman" w:cs="Times New Roman"/>
          <w:sz w:val="28"/>
          <w:szCs w:val="28"/>
        </w:rPr>
        <w:t>обладают любой стоимостью;</w:t>
      </w:r>
      <w:r w:rsidR="00CC5F8F" w:rsidRPr="00E6157C">
        <w:rPr>
          <w:rFonts w:ascii="Times New Roman" w:hAnsi="Times New Roman" w:cs="Times New Roman"/>
          <w:sz w:val="28"/>
          <w:szCs w:val="28"/>
        </w:rPr>
        <w:t xml:space="preserve"> </w:t>
      </w:r>
      <w:r w:rsidR="00830A67" w:rsidRPr="00E6157C">
        <w:rPr>
          <w:rFonts w:ascii="Times New Roman" w:hAnsi="Times New Roman" w:cs="Times New Roman"/>
          <w:sz w:val="28"/>
          <w:szCs w:val="28"/>
        </w:rPr>
        <w:t>имеют срок полезного использования более 12 месяцев;</w:t>
      </w:r>
      <w:r w:rsidR="00CC5F8F" w:rsidRPr="00E6157C">
        <w:rPr>
          <w:rFonts w:ascii="Times New Roman" w:hAnsi="Times New Roman" w:cs="Times New Roman"/>
          <w:sz w:val="28"/>
          <w:szCs w:val="28"/>
        </w:rPr>
        <w:t xml:space="preserve"> </w:t>
      </w:r>
      <w:r w:rsidR="00830A67" w:rsidRPr="00E6157C">
        <w:rPr>
          <w:rFonts w:ascii="Times New Roman" w:hAnsi="Times New Roman" w:cs="Times New Roman"/>
          <w:sz w:val="28"/>
          <w:szCs w:val="28"/>
        </w:rPr>
        <w:t>предназначены для неоднократного или постоянного использования субъектом учета;</w:t>
      </w:r>
      <w:r w:rsidR="00CC5F8F" w:rsidRPr="00E6157C">
        <w:rPr>
          <w:rFonts w:ascii="Times New Roman" w:hAnsi="Times New Roman" w:cs="Times New Roman"/>
          <w:sz w:val="28"/>
          <w:szCs w:val="28"/>
        </w:rPr>
        <w:t xml:space="preserve"> </w:t>
      </w:r>
      <w:r w:rsidR="00830A67" w:rsidRPr="00E6157C">
        <w:rPr>
          <w:rFonts w:ascii="Times New Roman" w:hAnsi="Times New Roman" w:cs="Times New Roman"/>
          <w:sz w:val="28"/>
          <w:szCs w:val="28"/>
        </w:rPr>
        <w:t xml:space="preserve">принадлежат </w:t>
      </w:r>
      <w:r w:rsidR="00CC5F8F" w:rsidRPr="00E6157C">
        <w:rPr>
          <w:rFonts w:ascii="Times New Roman" w:hAnsi="Times New Roman" w:cs="Times New Roman"/>
          <w:sz w:val="28"/>
          <w:szCs w:val="28"/>
        </w:rPr>
        <w:t>администрации сельсовета</w:t>
      </w:r>
      <w:r w:rsidR="00830A67" w:rsidRPr="00E6157C">
        <w:rPr>
          <w:rFonts w:ascii="Times New Roman" w:hAnsi="Times New Roman" w:cs="Times New Roman"/>
          <w:sz w:val="28"/>
          <w:szCs w:val="28"/>
        </w:rPr>
        <w:t xml:space="preserve"> на праве оперативного управления, на праве владения и (или) пользования имуществом по договору аренды либо договору безвозмездного пользования;</w:t>
      </w:r>
      <w:r w:rsidR="00CC5F8F" w:rsidRPr="00E6157C">
        <w:rPr>
          <w:rFonts w:ascii="Times New Roman" w:hAnsi="Times New Roman" w:cs="Times New Roman"/>
          <w:sz w:val="28"/>
          <w:szCs w:val="28"/>
        </w:rPr>
        <w:t xml:space="preserve"> </w:t>
      </w:r>
      <w:r w:rsidR="00830A67" w:rsidRPr="00E6157C">
        <w:rPr>
          <w:rFonts w:ascii="Times New Roman" w:hAnsi="Times New Roman" w:cs="Times New Roman"/>
          <w:sz w:val="28"/>
          <w:szCs w:val="28"/>
        </w:rPr>
        <w:t>используются для выполнения государственных (муниципальных) полномочий (функций), выполнения работ, оказания услуг, для управленческих нужд</w:t>
      </w:r>
      <w:r w:rsidRPr="00E6157C">
        <w:rPr>
          <w:rFonts w:ascii="Times New Roman" w:hAnsi="Times New Roman" w:cs="Times New Roman"/>
          <w:sz w:val="28"/>
          <w:szCs w:val="28"/>
        </w:rPr>
        <w:t xml:space="preserve"> учитываются как основные средства и принимаются к бухгалтерскому учету по первоначальной стоимости</w:t>
      </w:r>
      <w:r w:rsidR="00830A67" w:rsidRPr="00E6157C">
        <w:rPr>
          <w:rFonts w:ascii="Times New Roman" w:hAnsi="Times New Roman" w:cs="Times New Roman"/>
          <w:sz w:val="28"/>
          <w:szCs w:val="28"/>
        </w:rPr>
        <w:t>.</w:t>
      </w:r>
    </w:p>
    <w:p w:rsidR="00830A67" w:rsidRPr="008A52B7" w:rsidRDefault="00830A67" w:rsidP="00CC5F8F">
      <w:pPr>
        <w:pStyle w:val="ConsPlusNormal"/>
        <w:ind w:firstLine="540"/>
        <w:jc w:val="both"/>
        <w:rPr>
          <w:rFonts w:ascii="Times New Roman" w:hAnsi="Times New Roman" w:cs="Times New Roman"/>
          <w:sz w:val="28"/>
          <w:szCs w:val="28"/>
        </w:rPr>
      </w:pPr>
      <w:r w:rsidRPr="002F76D0">
        <w:rPr>
          <w:rFonts w:ascii="Times New Roman" w:hAnsi="Times New Roman" w:cs="Times New Roman"/>
          <w:sz w:val="28"/>
          <w:szCs w:val="28"/>
        </w:rPr>
        <w:t xml:space="preserve">Срок полезного использования объекта </w:t>
      </w:r>
      <w:r w:rsidRPr="008A52B7">
        <w:rPr>
          <w:rFonts w:ascii="Times New Roman" w:hAnsi="Times New Roman" w:cs="Times New Roman"/>
          <w:sz w:val="28"/>
          <w:szCs w:val="28"/>
        </w:rPr>
        <w:t>основных средств определяется исходя из:</w:t>
      </w:r>
      <w:r w:rsidR="00CC5F8F">
        <w:rPr>
          <w:rFonts w:ascii="Times New Roman" w:hAnsi="Times New Roman" w:cs="Times New Roman"/>
          <w:sz w:val="28"/>
          <w:szCs w:val="28"/>
        </w:rPr>
        <w:t xml:space="preserve"> </w:t>
      </w:r>
      <w:r w:rsidRPr="008A52B7">
        <w:rPr>
          <w:rFonts w:ascii="Times New Roman" w:hAnsi="Times New Roman" w:cs="Times New Roman"/>
          <w:sz w:val="28"/>
          <w:szCs w:val="28"/>
        </w:rPr>
        <w:t>ожидаемого срока получения экономических выгод и (или) полезного потенциала, заключенных в активе;</w:t>
      </w:r>
      <w:r w:rsidR="00CC5F8F">
        <w:rPr>
          <w:rFonts w:ascii="Times New Roman" w:hAnsi="Times New Roman" w:cs="Times New Roman"/>
          <w:sz w:val="28"/>
          <w:szCs w:val="28"/>
        </w:rPr>
        <w:t xml:space="preserve"> </w:t>
      </w:r>
      <w:r w:rsidRPr="008A52B7">
        <w:rPr>
          <w:rFonts w:ascii="Times New Roman" w:hAnsi="Times New Roman" w:cs="Times New Roman"/>
          <w:sz w:val="28"/>
          <w:szCs w:val="28"/>
        </w:rPr>
        <w:t>рекомендаций, содержащихся в документах производителя, которыми комплектуется объект имущества;</w:t>
      </w:r>
      <w:r w:rsidR="00CC5F8F">
        <w:rPr>
          <w:rFonts w:ascii="Times New Roman" w:hAnsi="Times New Roman" w:cs="Times New Roman"/>
          <w:sz w:val="28"/>
          <w:szCs w:val="28"/>
        </w:rPr>
        <w:t xml:space="preserve"> </w:t>
      </w:r>
      <w:r w:rsidRPr="008A52B7">
        <w:rPr>
          <w:rFonts w:ascii="Times New Roman" w:hAnsi="Times New Roman" w:cs="Times New Roman"/>
          <w:sz w:val="28"/>
          <w:szCs w:val="28"/>
        </w:rPr>
        <w:t>решени</w:t>
      </w:r>
      <w:r w:rsidR="00CC5F8F">
        <w:rPr>
          <w:rFonts w:ascii="Times New Roman" w:hAnsi="Times New Roman" w:cs="Times New Roman"/>
          <w:sz w:val="28"/>
          <w:szCs w:val="28"/>
        </w:rPr>
        <w:t>ем</w:t>
      </w:r>
      <w:r w:rsidRPr="008A52B7">
        <w:rPr>
          <w:rFonts w:ascii="Times New Roman" w:hAnsi="Times New Roman" w:cs="Times New Roman"/>
          <w:sz w:val="28"/>
          <w:szCs w:val="28"/>
        </w:rPr>
        <w:t xml:space="preserve"> комиссии по поступлению и выбытию активов, принятого с учетом рассмотрения всех обязательных вопросов для принятия такого решения.</w:t>
      </w:r>
    </w:p>
    <w:p w:rsidR="00830A67" w:rsidRPr="00E6157C" w:rsidRDefault="00830A67" w:rsidP="002F76D0">
      <w:pPr>
        <w:pStyle w:val="ConsPlusNormal"/>
        <w:ind w:firstLine="540"/>
        <w:jc w:val="both"/>
        <w:rPr>
          <w:rFonts w:ascii="Times New Roman" w:hAnsi="Times New Roman" w:cs="Times New Roman"/>
          <w:sz w:val="28"/>
          <w:szCs w:val="28"/>
        </w:rPr>
      </w:pPr>
      <w:r w:rsidRPr="00E6157C">
        <w:rPr>
          <w:rFonts w:ascii="Times New Roman" w:hAnsi="Times New Roman" w:cs="Times New Roman"/>
          <w:sz w:val="28"/>
          <w:szCs w:val="28"/>
        </w:rPr>
        <w:t>Для активов, созданных своими силами (самостоятельно), порядок определения первоначальной стоимости аналогичен порядку признания в учете активов, приобретенных в результате обменных операций</w:t>
      </w:r>
      <w:r w:rsidR="002F76D0" w:rsidRPr="00E6157C">
        <w:rPr>
          <w:rFonts w:ascii="Times New Roman" w:hAnsi="Times New Roman" w:cs="Times New Roman"/>
          <w:sz w:val="28"/>
          <w:szCs w:val="28"/>
        </w:rPr>
        <w:t xml:space="preserve"> -</w:t>
      </w:r>
      <w:r w:rsidRPr="00E6157C">
        <w:rPr>
          <w:rFonts w:ascii="Times New Roman" w:hAnsi="Times New Roman" w:cs="Times New Roman"/>
          <w:sz w:val="28"/>
          <w:szCs w:val="28"/>
        </w:rPr>
        <w:t>формируется в сумме фактически произведенных капитальных вложений с учетом предъявленного НДС. Исключения составляют случаи, когда объект будет использоваться в деятельности, облагаемой НДС.</w:t>
      </w:r>
      <w:r w:rsidR="002F76D0" w:rsidRPr="00E6157C">
        <w:rPr>
          <w:rFonts w:ascii="Times New Roman" w:hAnsi="Times New Roman" w:cs="Times New Roman"/>
          <w:sz w:val="28"/>
          <w:szCs w:val="28"/>
        </w:rPr>
        <w:t xml:space="preserve"> </w:t>
      </w:r>
      <w:r w:rsidRPr="00E6157C">
        <w:rPr>
          <w:rFonts w:ascii="Times New Roman" w:hAnsi="Times New Roman" w:cs="Times New Roman"/>
          <w:sz w:val="28"/>
          <w:szCs w:val="28"/>
        </w:rPr>
        <w:t>Первоначальной стоимостью основного средства, приобретенного в результате необменной операции, является его справедливая стоимость на дату приобретения.</w:t>
      </w:r>
    </w:p>
    <w:p w:rsidR="00830A67" w:rsidRPr="003F247D" w:rsidRDefault="00830A67" w:rsidP="00E6157C">
      <w:pPr>
        <w:pStyle w:val="ConsPlusNormal"/>
        <w:ind w:firstLine="0"/>
        <w:jc w:val="both"/>
        <w:rPr>
          <w:rFonts w:ascii="Times New Roman" w:hAnsi="Times New Roman" w:cs="Times New Roman"/>
          <w:sz w:val="28"/>
          <w:szCs w:val="28"/>
          <w:highlight w:val="yellow"/>
        </w:rPr>
      </w:pPr>
      <w:r w:rsidRPr="00E6157C">
        <w:rPr>
          <w:rFonts w:ascii="Times New Roman" w:hAnsi="Times New Roman" w:cs="Times New Roman"/>
          <w:sz w:val="28"/>
          <w:szCs w:val="28"/>
        </w:rPr>
        <w:t>Единицей учета основных средств является инвентарный объект.</w:t>
      </w:r>
    </w:p>
    <w:p w:rsidR="00830A67" w:rsidRPr="00E6157C" w:rsidRDefault="00830A67" w:rsidP="000B41D4">
      <w:pPr>
        <w:pStyle w:val="ConsPlusNormal"/>
        <w:jc w:val="both"/>
        <w:rPr>
          <w:rFonts w:ascii="Times New Roman" w:hAnsi="Times New Roman" w:cs="Times New Roman"/>
          <w:sz w:val="28"/>
          <w:szCs w:val="28"/>
        </w:rPr>
      </w:pPr>
      <w:r w:rsidRPr="00E6157C">
        <w:rPr>
          <w:rFonts w:ascii="Times New Roman" w:hAnsi="Times New Roman" w:cs="Times New Roman"/>
          <w:sz w:val="28"/>
          <w:szCs w:val="28"/>
        </w:rPr>
        <w:t>Основное средство учитывается на забалансовых счетах при</w:t>
      </w:r>
      <w:r w:rsidR="000B41D4">
        <w:rPr>
          <w:rFonts w:ascii="Times New Roman" w:hAnsi="Times New Roman" w:cs="Times New Roman"/>
          <w:sz w:val="28"/>
          <w:szCs w:val="28"/>
        </w:rPr>
        <w:t xml:space="preserve"> </w:t>
      </w:r>
      <w:r w:rsidRPr="00E6157C">
        <w:rPr>
          <w:rFonts w:ascii="Times New Roman" w:hAnsi="Times New Roman" w:cs="Times New Roman"/>
          <w:sz w:val="28"/>
          <w:szCs w:val="28"/>
        </w:rPr>
        <w:t>следующих условиях:</w:t>
      </w:r>
      <w:r w:rsidR="00E6157C">
        <w:rPr>
          <w:rFonts w:ascii="Times New Roman" w:hAnsi="Times New Roman" w:cs="Times New Roman"/>
          <w:sz w:val="28"/>
          <w:szCs w:val="28"/>
        </w:rPr>
        <w:t xml:space="preserve"> </w:t>
      </w:r>
      <w:r w:rsidRPr="00E6157C">
        <w:rPr>
          <w:rFonts w:ascii="Times New Roman" w:hAnsi="Times New Roman" w:cs="Times New Roman"/>
          <w:sz w:val="28"/>
          <w:szCs w:val="28"/>
        </w:rPr>
        <w:t>оно не приносит экономических выгод или не имеет полезного потенциала;</w:t>
      </w:r>
      <w:r w:rsidR="00E6157C">
        <w:rPr>
          <w:rFonts w:ascii="Times New Roman" w:hAnsi="Times New Roman" w:cs="Times New Roman"/>
          <w:sz w:val="28"/>
          <w:szCs w:val="28"/>
        </w:rPr>
        <w:t xml:space="preserve"> </w:t>
      </w:r>
      <w:r w:rsidRPr="00E6157C">
        <w:rPr>
          <w:rFonts w:ascii="Times New Roman" w:hAnsi="Times New Roman" w:cs="Times New Roman"/>
          <w:sz w:val="28"/>
          <w:szCs w:val="28"/>
        </w:rPr>
        <w:t>в дальнейшем от него не предполагается получать экономические выгоды.</w:t>
      </w:r>
    </w:p>
    <w:p w:rsidR="008D1A18" w:rsidRPr="00124F95" w:rsidRDefault="008D1A18" w:rsidP="000039BB">
      <w:pPr>
        <w:pStyle w:val="ConsPlusNormal"/>
        <w:jc w:val="both"/>
        <w:rPr>
          <w:rFonts w:ascii="Times New Roman" w:hAnsi="Times New Roman" w:cs="Times New Roman"/>
          <w:sz w:val="28"/>
          <w:szCs w:val="28"/>
        </w:rPr>
      </w:pPr>
    </w:p>
    <w:p w:rsidR="00830A67" w:rsidRPr="00923B36" w:rsidRDefault="00830A67" w:rsidP="00B42567">
      <w:pPr>
        <w:spacing w:after="0" w:line="240" w:lineRule="auto"/>
        <w:ind w:firstLine="540"/>
        <w:jc w:val="both"/>
        <w:rPr>
          <w:rFonts w:ascii="Times New Roman" w:hAnsi="Times New Roman"/>
          <w:sz w:val="28"/>
          <w:szCs w:val="28"/>
        </w:rPr>
      </w:pPr>
      <w:r w:rsidRPr="00923B36">
        <w:rPr>
          <w:rFonts w:ascii="Times New Roman" w:hAnsi="Times New Roman"/>
          <w:sz w:val="28"/>
          <w:szCs w:val="28"/>
        </w:rPr>
        <w:t>4.</w:t>
      </w:r>
      <w:r w:rsidR="00456CCD">
        <w:rPr>
          <w:rFonts w:ascii="Times New Roman" w:hAnsi="Times New Roman"/>
          <w:sz w:val="28"/>
          <w:szCs w:val="28"/>
        </w:rPr>
        <w:t>1.</w:t>
      </w:r>
      <w:r w:rsidR="00923B36" w:rsidRPr="00923B36">
        <w:rPr>
          <w:rFonts w:ascii="Times New Roman" w:hAnsi="Times New Roman"/>
          <w:sz w:val="28"/>
          <w:szCs w:val="28"/>
        </w:rPr>
        <w:t>2.</w:t>
      </w:r>
      <w:r w:rsidRPr="00923B36">
        <w:rPr>
          <w:rFonts w:ascii="Times New Roman" w:hAnsi="Times New Roman"/>
          <w:sz w:val="28"/>
          <w:szCs w:val="28"/>
        </w:rPr>
        <w:t xml:space="preserve"> Главный специалист производит ежемесячное начисление амортизации по объектам основных средств</w:t>
      </w:r>
      <w:r w:rsidR="00B42567">
        <w:rPr>
          <w:rFonts w:ascii="Times New Roman" w:hAnsi="Times New Roman"/>
          <w:sz w:val="28"/>
          <w:szCs w:val="28"/>
        </w:rPr>
        <w:t xml:space="preserve">. </w:t>
      </w:r>
      <w:r w:rsidRPr="00923B36">
        <w:rPr>
          <w:rFonts w:ascii="Times New Roman" w:hAnsi="Times New Roman"/>
          <w:sz w:val="28"/>
          <w:szCs w:val="28"/>
        </w:rPr>
        <w:t>Амортизация объекта основных средств начинается с первого числа месяца, следующего за месяцем принятия его к бюджетному учету.</w:t>
      </w:r>
    </w:p>
    <w:p w:rsidR="00830A67" w:rsidRPr="00923B36" w:rsidRDefault="00830A67" w:rsidP="00645652">
      <w:pPr>
        <w:pStyle w:val="ConsPlusNormal"/>
        <w:ind w:firstLine="540"/>
        <w:jc w:val="both"/>
        <w:rPr>
          <w:rFonts w:ascii="Times New Roman" w:hAnsi="Times New Roman" w:cs="Times New Roman"/>
          <w:sz w:val="28"/>
          <w:szCs w:val="28"/>
        </w:rPr>
      </w:pPr>
      <w:r w:rsidRPr="00923B36">
        <w:rPr>
          <w:rFonts w:ascii="Times New Roman" w:hAnsi="Times New Roman" w:cs="Times New Roman"/>
          <w:sz w:val="28"/>
          <w:szCs w:val="28"/>
        </w:rPr>
        <w:tab/>
        <w:t xml:space="preserve">Начисленная амортизация в размере 100% стоимости на объекты, которые пригодны для дальнейшей эксплуатации, не может служить основанием для списания их по причине полной амортизации. </w:t>
      </w:r>
    </w:p>
    <w:p w:rsidR="00830A67" w:rsidRPr="00923B36" w:rsidRDefault="00830A67" w:rsidP="00645652">
      <w:pPr>
        <w:pStyle w:val="ConsPlusNormal"/>
        <w:ind w:firstLine="540"/>
        <w:jc w:val="both"/>
        <w:rPr>
          <w:rFonts w:ascii="Times New Roman" w:hAnsi="Times New Roman" w:cs="Times New Roman"/>
          <w:sz w:val="28"/>
          <w:szCs w:val="28"/>
        </w:rPr>
      </w:pPr>
      <w:r w:rsidRPr="00923B36">
        <w:rPr>
          <w:rFonts w:ascii="Times New Roman" w:hAnsi="Times New Roman" w:cs="Times New Roman"/>
          <w:sz w:val="28"/>
          <w:szCs w:val="28"/>
        </w:rPr>
        <w:t>Размер амортизации объекта основных средств движимого или недвижимого имущества (кроме объекта библиотечного фонда) зависит от его стоимости:</w:t>
      </w:r>
    </w:p>
    <w:p w:rsidR="00830A67" w:rsidRPr="00923B36" w:rsidRDefault="00830A67" w:rsidP="00B0259E">
      <w:pPr>
        <w:pStyle w:val="ConsPlusNormal"/>
        <w:numPr>
          <w:ilvl w:val="0"/>
          <w:numId w:val="29"/>
        </w:numPr>
        <w:jc w:val="both"/>
        <w:rPr>
          <w:rFonts w:ascii="Times New Roman" w:hAnsi="Times New Roman" w:cs="Times New Roman"/>
          <w:sz w:val="28"/>
          <w:szCs w:val="28"/>
        </w:rPr>
      </w:pPr>
      <w:r w:rsidRPr="00923B36">
        <w:rPr>
          <w:rFonts w:ascii="Times New Roman" w:hAnsi="Times New Roman" w:cs="Times New Roman"/>
          <w:sz w:val="28"/>
          <w:szCs w:val="28"/>
        </w:rPr>
        <w:t>до 10 000 руб. (включительно) - не начисляется, стоимость объекта единовременно списывается с</w:t>
      </w:r>
      <w:r w:rsidR="00923B36" w:rsidRPr="00923B36">
        <w:rPr>
          <w:rFonts w:ascii="Times New Roman" w:hAnsi="Times New Roman" w:cs="Times New Roman"/>
          <w:sz w:val="28"/>
          <w:szCs w:val="28"/>
        </w:rPr>
        <w:t xml:space="preserve"> балансового</w:t>
      </w:r>
      <w:r w:rsidRPr="00923B36">
        <w:rPr>
          <w:rFonts w:ascii="Times New Roman" w:hAnsi="Times New Roman" w:cs="Times New Roman"/>
          <w:sz w:val="28"/>
          <w:szCs w:val="28"/>
        </w:rPr>
        <w:t xml:space="preserve"> учета </w:t>
      </w:r>
      <w:r w:rsidR="00923B36" w:rsidRPr="00923B36">
        <w:rPr>
          <w:rFonts w:ascii="Times New Roman" w:hAnsi="Times New Roman" w:cs="Times New Roman"/>
          <w:sz w:val="28"/>
          <w:szCs w:val="28"/>
        </w:rPr>
        <w:t xml:space="preserve">с одновременным отражением </w:t>
      </w:r>
      <w:r w:rsidR="00923B36" w:rsidRPr="00923B36">
        <w:rPr>
          <w:rFonts w:ascii="Times New Roman" w:hAnsi="Times New Roman" w:cs="Times New Roman"/>
          <w:sz w:val="28"/>
          <w:szCs w:val="28"/>
        </w:rPr>
        <w:lastRenderedPageBreak/>
        <w:t xml:space="preserve">объекта основных средств на забалансовом счете 21 </w:t>
      </w:r>
      <w:r w:rsidRPr="00923B36">
        <w:rPr>
          <w:rFonts w:ascii="Times New Roman" w:hAnsi="Times New Roman" w:cs="Times New Roman"/>
          <w:sz w:val="28"/>
          <w:szCs w:val="28"/>
        </w:rPr>
        <w:t>при вводе (передаче) в эксплуатацию;</w:t>
      </w:r>
    </w:p>
    <w:p w:rsidR="00923B36" w:rsidRPr="00B42567" w:rsidRDefault="00830A67" w:rsidP="00F64FA7">
      <w:pPr>
        <w:pStyle w:val="ConsPlusNormal"/>
        <w:numPr>
          <w:ilvl w:val="0"/>
          <w:numId w:val="29"/>
        </w:numPr>
        <w:jc w:val="both"/>
        <w:rPr>
          <w:rFonts w:ascii="Times New Roman" w:hAnsi="Times New Roman" w:cs="Times New Roman"/>
          <w:sz w:val="28"/>
          <w:szCs w:val="28"/>
        </w:rPr>
      </w:pPr>
      <w:r w:rsidRPr="00B42567">
        <w:rPr>
          <w:rFonts w:ascii="Times New Roman" w:hAnsi="Times New Roman" w:cs="Times New Roman"/>
          <w:sz w:val="28"/>
          <w:szCs w:val="28"/>
        </w:rPr>
        <w:t>от 10 000 до 100 000 руб. (включительно) -</w:t>
      </w:r>
      <w:r w:rsidR="00923B36" w:rsidRPr="00B42567">
        <w:rPr>
          <w:rFonts w:ascii="Times New Roman" w:hAnsi="Times New Roman" w:cs="Times New Roman"/>
          <w:sz w:val="28"/>
          <w:szCs w:val="28"/>
        </w:rPr>
        <w:t xml:space="preserve">амортизация </w:t>
      </w:r>
      <w:r w:rsidRPr="00B42567">
        <w:rPr>
          <w:rFonts w:ascii="Times New Roman" w:hAnsi="Times New Roman" w:cs="Times New Roman"/>
          <w:sz w:val="28"/>
          <w:szCs w:val="28"/>
        </w:rPr>
        <w:t xml:space="preserve"> начисляется 100% при </w:t>
      </w:r>
      <w:r w:rsidR="00923B36" w:rsidRPr="00B42567">
        <w:rPr>
          <w:rFonts w:ascii="Times New Roman" w:hAnsi="Times New Roman" w:cs="Times New Roman"/>
          <w:sz w:val="28"/>
          <w:szCs w:val="28"/>
        </w:rPr>
        <w:t>вводе</w:t>
      </w:r>
      <w:r w:rsidRPr="00B42567">
        <w:rPr>
          <w:rFonts w:ascii="Times New Roman" w:hAnsi="Times New Roman" w:cs="Times New Roman"/>
          <w:sz w:val="28"/>
          <w:szCs w:val="28"/>
        </w:rPr>
        <w:t xml:space="preserve"> в эксплуатацию</w:t>
      </w:r>
      <w:r w:rsidR="00B42567">
        <w:rPr>
          <w:rFonts w:ascii="Times New Roman" w:hAnsi="Times New Roman" w:cs="Times New Roman"/>
          <w:sz w:val="28"/>
          <w:szCs w:val="28"/>
        </w:rPr>
        <w:t>;</w:t>
      </w:r>
    </w:p>
    <w:p w:rsidR="00830A67" w:rsidRPr="00B42567" w:rsidRDefault="00830A67" w:rsidP="00F64FA7">
      <w:pPr>
        <w:pStyle w:val="ConsPlusNormal"/>
        <w:numPr>
          <w:ilvl w:val="0"/>
          <w:numId w:val="29"/>
        </w:numPr>
        <w:jc w:val="both"/>
        <w:rPr>
          <w:rFonts w:ascii="Times New Roman" w:hAnsi="Times New Roman" w:cs="Times New Roman"/>
          <w:sz w:val="28"/>
          <w:szCs w:val="28"/>
        </w:rPr>
      </w:pPr>
      <w:r w:rsidRPr="00B42567">
        <w:rPr>
          <w:rFonts w:ascii="Times New Roman" w:hAnsi="Times New Roman" w:cs="Times New Roman"/>
          <w:sz w:val="28"/>
          <w:szCs w:val="28"/>
        </w:rPr>
        <w:t>свыше 100 000 руб. - начисляется по нормам амортизации.</w:t>
      </w:r>
      <w:r w:rsidR="00652195" w:rsidRPr="00B42567">
        <w:rPr>
          <w:color w:val="000000"/>
          <w:shd w:val="clear" w:color="auto" w:fill="FFFFFF"/>
        </w:rPr>
        <w:t xml:space="preserve"> </w:t>
      </w:r>
    </w:p>
    <w:p w:rsidR="00B42567" w:rsidRPr="00F64FA7" w:rsidRDefault="00B42567" w:rsidP="00B42567">
      <w:pPr>
        <w:pStyle w:val="ConsPlusNormal"/>
        <w:ind w:left="720" w:firstLine="0"/>
        <w:jc w:val="both"/>
        <w:rPr>
          <w:rFonts w:ascii="Times New Roman" w:hAnsi="Times New Roman" w:cs="Times New Roman"/>
          <w:sz w:val="28"/>
          <w:szCs w:val="28"/>
        </w:rPr>
      </w:pPr>
    </w:p>
    <w:p w:rsidR="00830A67" w:rsidRPr="00456CCD" w:rsidRDefault="00830A67" w:rsidP="006902FB">
      <w:pPr>
        <w:pStyle w:val="ConsPlusNormal"/>
        <w:ind w:firstLine="540"/>
        <w:jc w:val="both"/>
      </w:pPr>
      <w:r w:rsidRPr="00456CCD">
        <w:rPr>
          <w:rFonts w:ascii="Times New Roman" w:hAnsi="Times New Roman" w:cs="Times New Roman"/>
          <w:sz w:val="28"/>
          <w:szCs w:val="28"/>
        </w:rPr>
        <w:t>4.</w:t>
      </w:r>
      <w:r w:rsidR="00456CCD">
        <w:rPr>
          <w:rFonts w:ascii="Times New Roman" w:hAnsi="Times New Roman" w:cs="Times New Roman"/>
          <w:sz w:val="28"/>
          <w:szCs w:val="28"/>
        </w:rPr>
        <w:t>1.</w:t>
      </w:r>
      <w:r w:rsidR="00923B36" w:rsidRPr="00456CCD">
        <w:rPr>
          <w:rFonts w:ascii="Times New Roman" w:hAnsi="Times New Roman" w:cs="Times New Roman"/>
          <w:sz w:val="28"/>
          <w:szCs w:val="28"/>
        </w:rPr>
        <w:t>3</w:t>
      </w:r>
      <w:r w:rsidRPr="00456CCD">
        <w:rPr>
          <w:rFonts w:ascii="Times New Roman" w:hAnsi="Times New Roman" w:cs="Times New Roman"/>
          <w:sz w:val="28"/>
          <w:szCs w:val="28"/>
        </w:rPr>
        <w:t>.</w:t>
      </w:r>
      <w:r w:rsidR="00CE38E5" w:rsidRPr="00456CCD">
        <w:rPr>
          <w:rFonts w:ascii="Times New Roman" w:hAnsi="Times New Roman" w:cs="Times New Roman"/>
          <w:sz w:val="28"/>
          <w:szCs w:val="28"/>
        </w:rPr>
        <w:t xml:space="preserve"> </w:t>
      </w:r>
      <w:r w:rsidRPr="00456CCD">
        <w:rPr>
          <w:rFonts w:ascii="Times New Roman" w:hAnsi="Times New Roman" w:cs="Times New Roman"/>
          <w:sz w:val="28"/>
          <w:szCs w:val="28"/>
        </w:rPr>
        <w:t>Обесценение основных средств осуществляется с применением ФСБУ "Обесценение активов".</w:t>
      </w:r>
      <w:r w:rsidR="00CE38E5" w:rsidRPr="00456CCD">
        <w:rPr>
          <w:rFonts w:ascii="Times New Roman" w:hAnsi="Times New Roman" w:cs="Times New Roman"/>
          <w:sz w:val="28"/>
          <w:szCs w:val="28"/>
        </w:rPr>
        <w:t xml:space="preserve">  </w:t>
      </w:r>
      <w:r w:rsidRPr="00456CCD">
        <w:rPr>
          <w:rFonts w:ascii="Times New Roman" w:hAnsi="Times New Roman" w:cs="Times New Roman"/>
          <w:sz w:val="28"/>
          <w:szCs w:val="28"/>
        </w:rPr>
        <w:t>Накопленный убыток от обесценения объекта основных средств в учете отражается обособленно от стоимости объекта основных средств по аналогии с суммой накопленной амортизации по данному объекту основных средств.</w:t>
      </w:r>
    </w:p>
    <w:p w:rsidR="00830A67" w:rsidRPr="00456CCD" w:rsidRDefault="00456CCD" w:rsidP="00456CCD">
      <w:pPr>
        <w:pStyle w:val="ConsPlusNormal"/>
        <w:ind w:firstLine="0"/>
        <w:jc w:val="both"/>
        <w:rPr>
          <w:rFonts w:ascii="Times New Roman" w:hAnsi="Times New Roman" w:cs="Times New Roman"/>
          <w:sz w:val="28"/>
          <w:szCs w:val="28"/>
        </w:rPr>
      </w:pPr>
      <w:r w:rsidRPr="00456CCD">
        <w:rPr>
          <w:rFonts w:ascii="Times New Roman" w:hAnsi="Times New Roman" w:cs="Times New Roman"/>
          <w:sz w:val="28"/>
          <w:szCs w:val="28"/>
        </w:rPr>
        <w:t xml:space="preserve">       </w:t>
      </w:r>
      <w:r w:rsidR="00830A67" w:rsidRPr="00456CCD">
        <w:rPr>
          <w:rFonts w:ascii="Times New Roman" w:hAnsi="Times New Roman" w:cs="Times New Roman"/>
          <w:sz w:val="28"/>
          <w:szCs w:val="28"/>
        </w:rPr>
        <w:t>4.</w:t>
      </w:r>
      <w:r>
        <w:rPr>
          <w:rFonts w:ascii="Times New Roman" w:hAnsi="Times New Roman" w:cs="Times New Roman"/>
          <w:sz w:val="28"/>
          <w:szCs w:val="28"/>
        </w:rPr>
        <w:t>1.</w:t>
      </w:r>
      <w:r w:rsidR="00397F34" w:rsidRPr="00456CCD">
        <w:rPr>
          <w:rFonts w:ascii="Times New Roman" w:hAnsi="Times New Roman" w:cs="Times New Roman"/>
          <w:sz w:val="28"/>
          <w:szCs w:val="28"/>
        </w:rPr>
        <w:t>4</w:t>
      </w:r>
      <w:r w:rsidR="00830A67" w:rsidRPr="00456CCD">
        <w:rPr>
          <w:rFonts w:ascii="Times New Roman" w:hAnsi="Times New Roman" w:cs="Times New Roman"/>
          <w:sz w:val="28"/>
          <w:szCs w:val="28"/>
        </w:rPr>
        <w:t>.</w:t>
      </w:r>
      <w:r w:rsidR="00CE38E5" w:rsidRPr="00456CCD">
        <w:rPr>
          <w:rFonts w:ascii="Times New Roman" w:hAnsi="Times New Roman" w:cs="Times New Roman"/>
          <w:sz w:val="28"/>
          <w:szCs w:val="28"/>
        </w:rPr>
        <w:t xml:space="preserve"> </w:t>
      </w:r>
      <w:r w:rsidR="00830A67" w:rsidRPr="00456CCD">
        <w:rPr>
          <w:rFonts w:ascii="Times New Roman" w:hAnsi="Times New Roman" w:cs="Times New Roman"/>
          <w:sz w:val="28"/>
          <w:szCs w:val="28"/>
        </w:rPr>
        <w:t>Объект основных средств выбывает с учета (прекращается его признание) при следующих условиях:</w:t>
      </w:r>
    </w:p>
    <w:p w:rsidR="00830A67" w:rsidRPr="00456CCD" w:rsidRDefault="00830A67" w:rsidP="00B0259E">
      <w:pPr>
        <w:pStyle w:val="ConsPlusNormal"/>
        <w:numPr>
          <w:ilvl w:val="0"/>
          <w:numId w:val="30"/>
        </w:numPr>
        <w:jc w:val="both"/>
        <w:rPr>
          <w:rFonts w:ascii="Times New Roman" w:hAnsi="Times New Roman" w:cs="Times New Roman"/>
          <w:sz w:val="28"/>
          <w:szCs w:val="28"/>
        </w:rPr>
      </w:pPr>
      <w:r w:rsidRPr="00456CCD">
        <w:rPr>
          <w:rFonts w:ascii="Times New Roman" w:hAnsi="Times New Roman" w:cs="Times New Roman"/>
          <w:sz w:val="28"/>
          <w:szCs w:val="28"/>
        </w:rPr>
        <w:t>не осуществляется контроль над объектом;</w:t>
      </w:r>
    </w:p>
    <w:p w:rsidR="00830A67" w:rsidRPr="00456CCD" w:rsidRDefault="00830A67" w:rsidP="00B0259E">
      <w:pPr>
        <w:pStyle w:val="ConsPlusNormal"/>
        <w:numPr>
          <w:ilvl w:val="0"/>
          <w:numId w:val="30"/>
        </w:numPr>
        <w:jc w:val="both"/>
        <w:rPr>
          <w:rFonts w:ascii="Times New Roman" w:hAnsi="Times New Roman" w:cs="Times New Roman"/>
          <w:sz w:val="28"/>
          <w:szCs w:val="28"/>
        </w:rPr>
      </w:pPr>
      <w:r w:rsidRPr="00456CCD">
        <w:rPr>
          <w:rFonts w:ascii="Times New Roman" w:hAnsi="Times New Roman" w:cs="Times New Roman"/>
          <w:sz w:val="28"/>
          <w:szCs w:val="28"/>
        </w:rPr>
        <w:t>не производятся расходы, связанные с распоряжением (владением и (или) пользованием) объектом;</w:t>
      </w:r>
    </w:p>
    <w:p w:rsidR="00830A67" w:rsidRPr="00456CCD" w:rsidRDefault="00830A67" w:rsidP="00B0259E">
      <w:pPr>
        <w:pStyle w:val="ConsPlusNormal"/>
        <w:numPr>
          <w:ilvl w:val="0"/>
          <w:numId w:val="30"/>
        </w:numPr>
        <w:jc w:val="both"/>
        <w:rPr>
          <w:rFonts w:ascii="Times New Roman" w:hAnsi="Times New Roman" w:cs="Times New Roman"/>
          <w:sz w:val="28"/>
          <w:szCs w:val="28"/>
        </w:rPr>
      </w:pPr>
      <w:r w:rsidRPr="00456CCD">
        <w:rPr>
          <w:rFonts w:ascii="Times New Roman" w:hAnsi="Times New Roman" w:cs="Times New Roman"/>
          <w:sz w:val="28"/>
          <w:szCs w:val="28"/>
        </w:rPr>
        <w:t>отсутствует право получать экономические выгоды и извлекать полезный потенциал, связанное с распоряжением (владением и (или) пользованием) объектом;</w:t>
      </w:r>
    </w:p>
    <w:p w:rsidR="00830A67" w:rsidRPr="00456CCD" w:rsidRDefault="00830A67" w:rsidP="00B0259E">
      <w:pPr>
        <w:pStyle w:val="ConsPlusNormal"/>
        <w:numPr>
          <w:ilvl w:val="0"/>
          <w:numId w:val="30"/>
        </w:numPr>
        <w:jc w:val="both"/>
        <w:rPr>
          <w:rFonts w:ascii="Times New Roman" w:hAnsi="Times New Roman" w:cs="Times New Roman"/>
          <w:sz w:val="28"/>
          <w:szCs w:val="28"/>
        </w:rPr>
      </w:pPr>
      <w:r w:rsidRPr="00456CCD">
        <w:rPr>
          <w:rFonts w:ascii="Times New Roman" w:hAnsi="Times New Roman" w:cs="Times New Roman"/>
          <w:sz w:val="28"/>
          <w:szCs w:val="28"/>
        </w:rPr>
        <w:t>субъект учета не участвует в распоряжении (владении и (или) пользовании) выбывшим объектом, числящимся в учете, или не использует его в той степени, которая предусматривалась при его признании;</w:t>
      </w:r>
    </w:p>
    <w:p w:rsidR="00830A67" w:rsidRPr="00456CCD" w:rsidRDefault="00830A67" w:rsidP="00B0259E">
      <w:pPr>
        <w:pStyle w:val="ConsPlusNormal"/>
        <w:numPr>
          <w:ilvl w:val="0"/>
          <w:numId w:val="30"/>
        </w:numPr>
        <w:jc w:val="both"/>
        <w:rPr>
          <w:rFonts w:ascii="Times New Roman" w:hAnsi="Times New Roman" w:cs="Times New Roman"/>
          <w:sz w:val="28"/>
          <w:szCs w:val="28"/>
        </w:rPr>
      </w:pPr>
      <w:r w:rsidRPr="00456CCD">
        <w:rPr>
          <w:rFonts w:ascii="Times New Roman" w:hAnsi="Times New Roman" w:cs="Times New Roman"/>
          <w:sz w:val="28"/>
          <w:szCs w:val="28"/>
        </w:rPr>
        <w:t>оценена величина дохода (расхода) от выбытия объекта;</w:t>
      </w:r>
    </w:p>
    <w:p w:rsidR="00830A67" w:rsidRPr="00456CCD" w:rsidRDefault="00830A67" w:rsidP="00B0259E">
      <w:pPr>
        <w:pStyle w:val="ConsPlusNormal"/>
        <w:numPr>
          <w:ilvl w:val="0"/>
          <w:numId w:val="30"/>
        </w:numPr>
        <w:jc w:val="both"/>
        <w:rPr>
          <w:rFonts w:ascii="Times New Roman" w:hAnsi="Times New Roman" w:cs="Times New Roman"/>
          <w:sz w:val="28"/>
          <w:szCs w:val="28"/>
        </w:rPr>
      </w:pPr>
      <w:r w:rsidRPr="00456CCD">
        <w:rPr>
          <w:rFonts w:ascii="Times New Roman" w:hAnsi="Times New Roman" w:cs="Times New Roman"/>
          <w:sz w:val="28"/>
          <w:szCs w:val="28"/>
        </w:rPr>
        <w:t>оценены прогнозируемые экономические выгоды или полезный потенциал, связанные с объектом, а также прогнозируемые (понесенные) затраты (убытки), связанные с его выбытием.</w:t>
      </w:r>
    </w:p>
    <w:p w:rsidR="00830A67" w:rsidRPr="00456CCD" w:rsidRDefault="00830A67" w:rsidP="00515461">
      <w:pPr>
        <w:pStyle w:val="ConsPlusNormal"/>
        <w:ind w:firstLine="540"/>
        <w:jc w:val="both"/>
        <w:rPr>
          <w:rFonts w:ascii="Times New Roman" w:hAnsi="Times New Roman" w:cs="Times New Roman"/>
          <w:sz w:val="28"/>
          <w:szCs w:val="28"/>
        </w:rPr>
      </w:pPr>
      <w:r w:rsidRPr="00456CCD">
        <w:rPr>
          <w:rFonts w:ascii="Times New Roman" w:hAnsi="Times New Roman" w:cs="Times New Roman"/>
          <w:sz w:val="28"/>
          <w:szCs w:val="28"/>
        </w:rPr>
        <w:t>Доходы, получаемые от выбытия основных средств, принимаются к учету по справедливой стоимости.</w:t>
      </w:r>
    </w:p>
    <w:p w:rsidR="00830A67" w:rsidRPr="00456CCD" w:rsidRDefault="00830A67" w:rsidP="00515461">
      <w:pPr>
        <w:pStyle w:val="ConsPlusNormal"/>
        <w:ind w:firstLine="540"/>
        <w:jc w:val="both"/>
        <w:rPr>
          <w:rFonts w:ascii="Times New Roman" w:hAnsi="Times New Roman" w:cs="Times New Roman"/>
          <w:sz w:val="28"/>
          <w:szCs w:val="28"/>
        </w:rPr>
      </w:pPr>
      <w:r w:rsidRPr="00456CCD">
        <w:rPr>
          <w:rFonts w:ascii="Times New Roman" w:hAnsi="Times New Roman" w:cs="Times New Roman"/>
          <w:sz w:val="28"/>
          <w:szCs w:val="28"/>
        </w:rPr>
        <w:t>Справедливой стоимостью дохода при реализации основных средств с отсрочкой платежа на период более 12 месяцев признается сумма, рассчитанная без учета отсрочки платежа.</w:t>
      </w:r>
    </w:p>
    <w:p w:rsidR="00830A67" w:rsidRPr="00456CCD" w:rsidRDefault="00830A67" w:rsidP="00515461">
      <w:pPr>
        <w:pStyle w:val="ConsPlusNormal"/>
        <w:ind w:firstLine="540"/>
        <w:jc w:val="both"/>
        <w:rPr>
          <w:rFonts w:ascii="Times New Roman" w:hAnsi="Times New Roman" w:cs="Times New Roman"/>
          <w:sz w:val="28"/>
          <w:szCs w:val="28"/>
        </w:rPr>
      </w:pPr>
      <w:r w:rsidRPr="00456CCD">
        <w:rPr>
          <w:rFonts w:ascii="Times New Roman" w:hAnsi="Times New Roman" w:cs="Times New Roman"/>
          <w:sz w:val="28"/>
          <w:szCs w:val="28"/>
        </w:rPr>
        <w:t>Разница между доходом, рассчитанным без учета отсрочки платежа, и доходом с учетом такой отсрочки признается процентным доходом.</w:t>
      </w:r>
    </w:p>
    <w:p w:rsidR="00830A67" w:rsidRPr="00456CCD" w:rsidRDefault="00830A67" w:rsidP="00515461">
      <w:pPr>
        <w:pStyle w:val="ConsPlusNormal"/>
        <w:ind w:firstLine="540"/>
        <w:jc w:val="both"/>
        <w:rPr>
          <w:rFonts w:ascii="Times New Roman" w:hAnsi="Times New Roman" w:cs="Times New Roman"/>
          <w:sz w:val="28"/>
          <w:szCs w:val="28"/>
        </w:rPr>
      </w:pPr>
      <w:r w:rsidRPr="00456CCD">
        <w:rPr>
          <w:rFonts w:ascii="Times New Roman" w:hAnsi="Times New Roman" w:cs="Times New Roman"/>
          <w:sz w:val="28"/>
          <w:szCs w:val="28"/>
        </w:rPr>
        <w:t>Разница между поступлениями от выбытия (если они есть) и остаточной стоимостью объекта основных средств определяется как финансовый результат, возникающий при выбытии основных средств.</w:t>
      </w:r>
    </w:p>
    <w:p w:rsidR="00830A67" w:rsidRPr="00456CCD" w:rsidRDefault="00830A67" w:rsidP="00515461">
      <w:pPr>
        <w:pStyle w:val="ConsPlusNormal"/>
        <w:ind w:firstLine="540"/>
        <w:jc w:val="both"/>
        <w:rPr>
          <w:rFonts w:ascii="Times New Roman" w:hAnsi="Times New Roman" w:cs="Times New Roman"/>
          <w:sz w:val="28"/>
          <w:szCs w:val="28"/>
        </w:rPr>
      </w:pPr>
      <w:r w:rsidRPr="00456CCD">
        <w:rPr>
          <w:rFonts w:ascii="Times New Roman" w:hAnsi="Times New Roman" w:cs="Times New Roman"/>
          <w:sz w:val="28"/>
          <w:szCs w:val="28"/>
        </w:rPr>
        <w:t>При включении в балансовую стоимость основных средств затрат по замене их частей остаточная стоимость замененной (выбывшей) части основного средства списывается с учета на финансовый результат текущего периода вне зависимости от того, амортизировалась эта часть основного средства отдельно или нет. Если определить остаточную стоимость замененной части основного средства невозможно, то ее стоимость может быть равна затратам на ее замену (приобретения или строительства) на момент, когда она принята к учету.</w:t>
      </w:r>
    </w:p>
    <w:p w:rsidR="00830A67" w:rsidRPr="00456CCD" w:rsidRDefault="00830A67" w:rsidP="00515461">
      <w:pPr>
        <w:spacing w:after="0" w:line="240" w:lineRule="auto"/>
        <w:ind w:firstLine="540"/>
        <w:jc w:val="both"/>
        <w:rPr>
          <w:rFonts w:ascii="Times New Roman" w:hAnsi="Times New Roman"/>
          <w:sz w:val="28"/>
          <w:szCs w:val="28"/>
        </w:rPr>
      </w:pPr>
      <w:r w:rsidRPr="00456CCD">
        <w:rPr>
          <w:rFonts w:ascii="Times New Roman" w:hAnsi="Times New Roman"/>
          <w:sz w:val="28"/>
          <w:szCs w:val="28"/>
        </w:rPr>
        <w:t>4</w:t>
      </w:r>
      <w:r w:rsidR="00456CCD">
        <w:rPr>
          <w:rFonts w:ascii="Times New Roman" w:hAnsi="Times New Roman"/>
          <w:sz w:val="28"/>
          <w:szCs w:val="28"/>
        </w:rPr>
        <w:t>.1</w:t>
      </w:r>
      <w:r w:rsidRPr="00456CCD">
        <w:rPr>
          <w:rFonts w:ascii="Times New Roman" w:hAnsi="Times New Roman"/>
          <w:sz w:val="28"/>
          <w:szCs w:val="28"/>
        </w:rPr>
        <w:t>.</w:t>
      </w:r>
      <w:r w:rsidR="00456CCD" w:rsidRPr="00456CCD">
        <w:rPr>
          <w:rFonts w:ascii="Times New Roman" w:hAnsi="Times New Roman"/>
          <w:sz w:val="28"/>
          <w:szCs w:val="28"/>
        </w:rPr>
        <w:t>5</w:t>
      </w:r>
      <w:r w:rsidRPr="00456CCD">
        <w:rPr>
          <w:rFonts w:ascii="Times New Roman" w:hAnsi="Times New Roman"/>
          <w:sz w:val="28"/>
          <w:szCs w:val="28"/>
        </w:rPr>
        <w:t>.</w:t>
      </w:r>
      <w:r w:rsidR="008C7358" w:rsidRPr="00456CCD">
        <w:rPr>
          <w:rFonts w:ascii="Times New Roman" w:hAnsi="Times New Roman"/>
          <w:sz w:val="28"/>
          <w:szCs w:val="28"/>
        </w:rPr>
        <w:t xml:space="preserve"> </w:t>
      </w:r>
      <w:r w:rsidRPr="00456CCD">
        <w:rPr>
          <w:rFonts w:ascii="Times New Roman" w:hAnsi="Times New Roman"/>
          <w:sz w:val="28"/>
          <w:szCs w:val="28"/>
        </w:rPr>
        <w:t>Аналитический учет основных средств ведется на инвентарных карточках, открываемых на соответствующие объекты (группу объектов) основных средств в разрезе материально ответственных лиц и видов имущества.</w:t>
      </w:r>
    </w:p>
    <w:p w:rsidR="00830A67" w:rsidRPr="00456CCD" w:rsidRDefault="00830A67" w:rsidP="002E615B">
      <w:pPr>
        <w:autoSpaceDE w:val="0"/>
        <w:autoSpaceDN w:val="0"/>
        <w:adjustRightInd w:val="0"/>
        <w:spacing w:after="0" w:line="240" w:lineRule="auto"/>
        <w:ind w:firstLine="540"/>
        <w:jc w:val="both"/>
        <w:outlineLvl w:val="3"/>
        <w:rPr>
          <w:rFonts w:ascii="Times New Roman" w:hAnsi="Times New Roman"/>
          <w:sz w:val="28"/>
          <w:szCs w:val="28"/>
        </w:rPr>
      </w:pPr>
      <w:r w:rsidRPr="00456CCD">
        <w:rPr>
          <w:rFonts w:ascii="Times New Roman" w:hAnsi="Times New Roman"/>
          <w:sz w:val="28"/>
          <w:szCs w:val="28"/>
        </w:rPr>
        <w:t xml:space="preserve">Инвентарная карточка учета основных средств открывается на каждый объект основных средств. Инвентарные карточки ведутся в электронном виде при помощи </w:t>
      </w:r>
      <w:r w:rsidRPr="00456CCD">
        <w:rPr>
          <w:rFonts w:ascii="Times New Roman" w:hAnsi="Times New Roman"/>
          <w:sz w:val="28"/>
          <w:szCs w:val="28"/>
        </w:rPr>
        <w:lastRenderedPageBreak/>
        <w:t>программы 1:С: «Предприятие". Распечатываются по мере необходимости при запросе внешних и внутренних пользователей.</w:t>
      </w:r>
    </w:p>
    <w:p w:rsidR="00830A67" w:rsidRPr="00456CCD" w:rsidRDefault="00830A67" w:rsidP="002E615B">
      <w:pPr>
        <w:autoSpaceDE w:val="0"/>
        <w:autoSpaceDN w:val="0"/>
        <w:adjustRightInd w:val="0"/>
        <w:spacing w:after="0" w:line="240" w:lineRule="auto"/>
        <w:ind w:firstLine="540"/>
        <w:jc w:val="both"/>
        <w:outlineLvl w:val="3"/>
        <w:rPr>
          <w:rFonts w:ascii="Times New Roman" w:hAnsi="Times New Roman"/>
          <w:sz w:val="28"/>
          <w:szCs w:val="28"/>
        </w:rPr>
      </w:pPr>
      <w:r w:rsidRPr="00456CCD">
        <w:rPr>
          <w:rFonts w:ascii="Times New Roman" w:hAnsi="Times New Roman"/>
          <w:sz w:val="28"/>
          <w:szCs w:val="28"/>
        </w:rPr>
        <w:t>Каждому объекту основных средств присваивается уникальный инвентарный порядковый номер, который сохраняется за ним весь срок его эксплуатации в администрации сельсовета. Инвентарные</w:t>
      </w:r>
      <w:r w:rsidR="000B41D4">
        <w:rPr>
          <w:rFonts w:ascii="Times New Roman" w:hAnsi="Times New Roman"/>
          <w:sz w:val="28"/>
          <w:szCs w:val="28"/>
        </w:rPr>
        <w:t xml:space="preserve"> </w:t>
      </w:r>
      <w:r w:rsidRPr="00456CCD">
        <w:rPr>
          <w:rFonts w:ascii="Times New Roman" w:hAnsi="Times New Roman"/>
          <w:sz w:val="28"/>
          <w:szCs w:val="28"/>
        </w:rPr>
        <w:t>номера списанные с бюджетного учета основных средств не присваиваются вновь принятым объектам.</w:t>
      </w:r>
    </w:p>
    <w:p w:rsidR="00830A67" w:rsidRPr="00456CCD" w:rsidRDefault="00830A67" w:rsidP="002E615B">
      <w:pPr>
        <w:spacing w:after="0" w:line="240" w:lineRule="auto"/>
        <w:ind w:firstLine="540"/>
        <w:jc w:val="both"/>
        <w:rPr>
          <w:rFonts w:ascii="Times New Roman" w:hAnsi="Times New Roman"/>
          <w:sz w:val="28"/>
          <w:szCs w:val="28"/>
        </w:rPr>
      </w:pPr>
      <w:r w:rsidRPr="00456CCD">
        <w:rPr>
          <w:rFonts w:ascii="Times New Roman" w:hAnsi="Times New Roman"/>
          <w:sz w:val="28"/>
          <w:szCs w:val="28"/>
        </w:rPr>
        <w:t>4</w:t>
      </w:r>
      <w:r w:rsidR="00456CCD">
        <w:rPr>
          <w:rFonts w:ascii="Times New Roman" w:hAnsi="Times New Roman"/>
          <w:sz w:val="28"/>
          <w:szCs w:val="28"/>
        </w:rPr>
        <w:t>.1</w:t>
      </w:r>
      <w:r w:rsidRPr="00456CCD">
        <w:rPr>
          <w:rFonts w:ascii="Times New Roman" w:hAnsi="Times New Roman"/>
          <w:sz w:val="28"/>
          <w:szCs w:val="28"/>
        </w:rPr>
        <w:t>.</w:t>
      </w:r>
      <w:r w:rsidR="00456CCD" w:rsidRPr="00456CCD">
        <w:rPr>
          <w:rFonts w:ascii="Times New Roman" w:hAnsi="Times New Roman"/>
          <w:sz w:val="28"/>
          <w:szCs w:val="28"/>
        </w:rPr>
        <w:t>6</w:t>
      </w:r>
      <w:r w:rsidRPr="00456CCD">
        <w:rPr>
          <w:rFonts w:ascii="Times New Roman" w:hAnsi="Times New Roman"/>
          <w:sz w:val="28"/>
          <w:szCs w:val="28"/>
        </w:rPr>
        <w:t>.</w:t>
      </w:r>
      <w:r w:rsidR="008C7358" w:rsidRPr="00456CCD">
        <w:rPr>
          <w:rFonts w:ascii="Times New Roman" w:hAnsi="Times New Roman"/>
          <w:sz w:val="28"/>
          <w:szCs w:val="28"/>
        </w:rPr>
        <w:t xml:space="preserve"> </w:t>
      </w:r>
      <w:r w:rsidRPr="00456CCD">
        <w:rPr>
          <w:rFonts w:ascii="Times New Roman" w:hAnsi="Times New Roman"/>
          <w:sz w:val="28"/>
          <w:szCs w:val="28"/>
        </w:rPr>
        <w:t xml:space="preserve">Лица, ответственные за хранение основных средств, обязаны вести инвентарные списки основных средств, предметов мягкого инвентаря, посуды, учет в которых ведется соответственно в книге (карточке) учета материальных ценностей. </w:t>
      </w:r>
    </w:p>
    <w:p w:rsidR="00830A67" w:rsidRDefault="00456CCD" w:rsidP="00B04B80">
      <w:pPr>
        <w:autoSpaceDE w:val="0"/>
        <w:autoSpaceDN w:val="0"/>
        <w:adjustRightInd w:val="0"/>
        <w:spacing w:after="0" w:line="240" w:lineRule="auto"/>
        <w:jc w:val="both"/>
        <w:outlineLvl w:val="3"/>
        <w:rPr>
          <w:rFonts w:ascii="Times New Roman" w:hAnsi="Times New Roman"/>
          <w:sz w:val="28"/>
          <w:szCs w:val="28"/>
        </w:rPr>
      </w:pPr>
      <w:r>
        <w:rPr>
          <w:rFonts w:ascii="Times New Roman" w:hAnsi="Times New Roman"/>
          <w:sz w:val="28"/>
          <w:szCs w:val="28"/>
        </w:rPr>
        <w:t xml:space="preserve">       </w:t>
      </w:r>
      <w:r w:rsidR="00830A67" w:rsidRPr="00456CCD">
        <w:rPr>
          <w:rFonts w:ascii="Times New Roman" w:hAnsi="Times New Roman"/>
          <w:sz w:val="28"/>
          <w:szCs w:val="28"/>
        </w:rPr>
        <w:t>4</w:t>
      </w:r>
      <w:r>
        <w:rPr>
          <w:rFonts w:ascii="Times New Roman" w:hAnsi="Times New Roman"/>
          <w:sz w:val="28"/>
          <w:szCs w:val="28"/>
        </w:rPr>
        <w:t>.1</w:t>
      </w:r>
      <w:r w:rsidR="00830A67" w:rsidRPr="00456CCD">
        <w:rPr>
          <w:rFonts w:ascii="Times New Roman" w:hAnsi="Times New Roman"/>
          <w:sz w:val="28"/>
          <w:szCs w:val="28"/>
        </w:rPr>
        <w:t>.</w:t>
      </w:r>
      <w:r w:rsidRPr="00456CCD">
        <w:rPr>
          <w:rFonts w:ascii="Times New Roman" w:hAnsi="Times New Roman"/>
          <w:sz w:val="28"/>
          <w:szCs w:val="28"/>
        </w:rPr>
        <w:t>7</w:t>
      </w:r>
      <w:r w:rsidR="00830A67" w:rsidRPr="00456CCD">
        <w:rPr>
          <w:rFonts w:ascii="Times New Roman" w:hAnsi="Times New Roman"/>
          <w:sz w:val="28"/>
          <w:szCs w:val="28"/>
        </w:rPr>
        <w:t>.</w:t>
      </w:r>
      <w:r w:rsidR="008C7358" w:rsidRPr="00456CCD">
        <w:rPr>
          <w:rFonts w:ascii="Times New Roman" w:hAnsi="Times New Roman"/>
          <w:sz w:val="28"/>
          <w:szCs w:val="28"/>
        </w:rPr>
        <w:t xml:space="preserve"> </w:t>
      </w:r>
      <w:r w:rsidR="00830A67" w:rsidRPr="00456CCD">
        <w:rPr>
          <w:rFonts w:ascii="Times New Roman" w:hAnsi="Times New Roman"/>
          <w:sz w:val="28"/>
          <w:szCs w:val="28"/>
        </w:rPr>
        <w:t>Состав комиссии по приемке, списанию, переоценке нефинансовых активов утверждается распоряжением главы администрации.</w:t>
      </w:r>
    </w:p>
    <w:p w:rsidR="00830A67" w:rsidRDefault="00830A67" w:rsidP="002E615B">
      <w:pPr>
        <w:autoSpaceDE w:val="0"/>
        <w:autoSpaceDN w:val="0"/>
        <w:adjustRightInd w:val="0"/>
        <w:spacing w:after="0" w:line="240" w:lineRule="auto"/>
        <w:ind w:firstLine="540"/>
        <w:jc w:val="both"/>
        <w:outlineLvl w:val="3"/>
        <w:rPr>
          <w:rFonts w:ascii="Times New Roman" w:hAnsi="Times New Roman"/>
          <w:sz w:val="28"/>
          <w:szCs w:val="28"/>
        </w:rPr>
      </w:pPr>
    </w:p>
    <w:p w:rsidR="00830A67" w:rsidRDefault="00456CCD" w:rsidP="002E615B">
      <w:pPr>
        <w:autoSpaceDE w:val="0"/>
        <w:autoSpaceDN w:val="0"/>
        <w:adjustRightInd w:val="0"/>
        <w:spacing w:after="0"/>
        <w:ind w:firstLine="540"/>
        <w:jc w:val="both"/>
        <w:outlineLvl w:val="2"/>
        <w:rPr>
          <w:rFonts w:ascii="Times New Roman" w:hAnsi="Times New Roman"/>
          <w:sz w:val="28"/>
          <w:szCs w:val="28"/>
        </w:rPr>
      </w:pPr>
      <w:r>
        <w:rPr>
          <w:rFonts w:ascii="Times New Roman" w:hAnsi="Times New Roman"/>
          <w:b/>
          <w:sz w:val="28"/>
          <w:szCs w:val="28"/>
        </w:rPr>
        <w:t>4.2</w:t>
      </w:r>
      <w:r w:rsidR="00830A67">
        <w:rPr>
          <w:rFonts w:ascii="Times New Roman" w:hAnsi="Times New Roman"/>
          <w:sz w:val="28"/>
          <w:szCs w:val="28"/>
        </w:rPr>
        <w:t>.</w:t>
      </w:r>
      <w:r w:rsidR="008C7358">
        <w:rPr>
          <w:rFonts w:ascii="Times New Roman" w:hAnsi="Times New Roman"/>
          <w:sz w:val="28"/>
          <w:szCs w:val="28"/>
        </w:rPr>
        <w:t xml:space="preserve"> </w:t>
      </w:r>
      <w:r w:rsidR="00830A67">
        <w:rPr>
          <w:rFonts w:ascii="Times New Roman" w:hAnsi="Times New Roman"/>
          <w:b/>
          <w:sz w:val="28"/>
          <w:szCs w:val="28"/>
        </w:rPr>
        <w:t>Учет материальных запасов</w:t>
      </w:r>
      <w:r w:rsidR="00830A67">
        <w:rPr>
          <w:rFonts w:ascii="Times New Roman" w:hAnsi="Times New Roman"/>
          <w:sz w:val="28"/>
          <w:szCs w:val="28"/>
        </w:rPr>
        <w:t xml:space="preserve">. </w:t>
      </w:r>
    </w:p>
    <w:p w:rsidR="000B41D4" w:rsidRDefault="000B41D4" w:rsidP="008D2A3C">
      <w:pPr>
        <w:autoSpaceDE w:val="0"/>
        <w:autoSpaceDN w:val="0"/>
        <w:adjustRightInd w:val="0"/>
        <w:spacing w:after="0" w:line="240" w:lineRule="auto"/>
        <w:ind w:firstLine="540"/>
        <w:jc w:val="both"/>
        <w:outlineLvl w:val="3"/>
        <w:rPr>
          <w:rFonts w:ascii="Times New Roman" w:hAnsi="Times New Roman"/>
          <w:sz w:val="28"/>
          <w:szCs w:val="28"/>
        </w:rPr>
      </w:pPr>
    </w:p>
    <w:p w:rsidR="00830A67" w:rsidRDefault="00456CCD" w:rsidP="008D2A3C">
      <w:pPr>
        <w:autoSpaceDE w:val="0"/>
        <w:autoSpaceDN w:val="0"/>
        <w:adjustRightInd w:val="0"/>
        <w:spacing w:after="0" w:line="240" w:lineRule="auto"/>
        <w:ind w:firstLine="540"/>
        <w:jc w:val="both"/>
        <w:outlineLvl w:val="3"/>
        <w:rPr>
          <w:rFonts w:ascii="Times New Roman" w:hAnsi="Times New Roman"/>
          <w:sz w:val="28"/>
          <w:szCs w:val="28"/>
        </w:rPr>
      </w:pPr>
      <w:r>
        <w:rPr>
          <w:rFonts w:ascii="Times New Roman" w:hAnsi="Times New Roman"/>
          <w:sz w:val="28"/>
          <w:szCs w:val="28"/>
        </w:rPr>
        <w:t>4.2</w:t>
      </w:r>
      <w:r w:rsidR="00830A67">
        <w:rPr>
          <w:rFonts w:ascii="Times New Roman" w:hAnsi="Times New Roman"/>
          <w:sz w:val="28"/>
          <w:szCs w:val="28"/>
        </w:rPr>
        <w:t>.1.</w:t>
      </w:r>
      <w:r w:rsidR="00112B43">
        <w:rPr>
          <w:rFonts w:ascii="Times New Roman" w:hAnsi="Times New Roman"/>
          <w:sz w:val="28"/>
          <w:szCs w:val="28"/>
        </w:rPr>
        <w:t xml:space="preserve"> </w:t>
      </w:r>
      <w:r w:rsidR="00830A67">
        <w:rPr>
          <w:rFonts w:ascii="Times New Roman" w:hAnsi="Times New Roman"/>
          <w:sz w:val="28"/>
          <w:szCs w:val="28"/>
        </w:rPr>
        <w:t>К материальным запасам относятся</w:t>
      </w:r>
      <w:r w:rsidR="008D2A3C">
        <w:rPr>
          <w:rFonts w:ascii="Times New Roman" w:hAnsi="Times New Roman"/>
          <w:sz w:val="28"/>
          <w:szCs w:val="28"/>
        </w:rPr>
        <w:t xml:space="preserve"> </w:t>
      </w:r>
      <w:r w:rsidR="00830A67">
        <w:rPr>
          <w:rFonts w:ascii="Times New Roman" w:hAnsi="Times New Roman"/>
          <w:sz w:val="28"/>
          <w:szCs w:val="28"/>
        </w:rPr>
        <w:t>предметы, используемые в деятельности учреждения в течение периода, не превышающего 12 месяцев, независимо от их стоимости, а также следующие материальные ценности независимо от их стоимости и срока службы, перечисленные в п.99 Инструкции № 157н.</w:t>
      </w:r>
    </w:p>
    <w:p w:rsidR="00830A67" w:rsidRPr="008D0053" w:rsidRDefault="00456CCD" w:rsidP="008D0053">
      <w:pPr>
        <w:pStyle w:val="s1"/>
        <w:spacing w:before="0" w:beforeAutospacing="0" w:after="0" w:afterAutospacing="0"/>
        <w:ind w:firstLine="540"/>
        <w:jc w:val="both"/>
        <w:rPr>
          <w:bCs/>
          <w:color w:val="000000"/>
          <w:sz w:val="28"/>
          <w:szCs w:val="28"/>
        </w:rPr>
      </w:pPr>
      <w:r>
        <w:rPr>
          <w:sz w:val="28"/>
          <w:szCs w:val="28"/>
        </w:rPr>
        <w:t>4.2</w:t>
      </w:r>
      <w:r w:rsidR="00830A67" w:rsidRPr="008D0053">
        <w:rPr>
          <w:sz w:val="28"/>
          <w:szCs w:val="28"/>
        </w:rPr>
        <w:t>.2.</w:t>
      </w:r>
      <w:r w:rsidR="00112B43">
        <w:rPr>
          <w:sz w:val="28"/>
          <w:szCs w:val="28"/>
        </w:rPr>
        <w:t xml:space="preserve"> </w:t>
      </w:r>
      <w:r w:rsidR="00830A67" w:rsidRPr="008D0053">
        <w:rPr>
          <w:bCs/>
          <w:color w:val="000000"/>
          <w:sz w:val="28"/>
          <w:szCs w:val="28"/>
        </w:rPr>
        <w:t>Материальные запасы принимаются к бухгалтерскому учету по фактической стоимости.</w:t>
      </w:r>
      <w:r w:rsidR="008C7358" w:rsidRPr="008D0053">
        <w:rPr>
          <w:bCs/>
          <w:color w:val="000000"/>
          <w:sz w:val="28"/>
          <w:szCs w:val="28"/>
        </w:rPr>
        <w:t xml:space="preserve"> </w:t>
      </w:r>
    </w:p>
    <w:p w:rsidR="003262CD" w:rsidRPr="003262CD" w:rsidRDefault="00456CCD" w:rsidP="002E615B">
      <w:pPr>
        <w:autoSpaceDE w:val="0"/>
        <w:autoSpaceDN w:val="0"/>
        <w:adjustRightInd w:val="0"/>
        <w:spacing w:after="0" w:line="240" w:lineRule="auto"/>
        <w:ind w:firstLine="540"/>
        <w:jc w:val="both"/>
        <w:outlineLvl w:val="3"/>
        <w:rPr>
          <w:rFonts w:ascii="Times New Roman" w:hAnsi="Times New Roman"/>
          <w:sz w:val="28"/>
          <w:szCs w:val="28"/>
        </w:rPr>
      </w:pPr>
      <w:r>
        <w:rPr>
          <w:rFonts w:ascii="Times New Roman" w:hAnsi="Times New Roman"/>
          <w:sz w:val="28"/>
          <w:szCs w:val="28"/>
        </w:rPr>
        <w:t>4.2</w:t>
      </w:r>
      <w:r w:rsidR="00830A67">
        <w:rPr>
          <w:rFonts w:ascii="Times New Roman" w:hAnsi="Times New Roman"/>
          <w:sz w:val="28"/>
          <w:szCs w:val="28"/>
        </w:rPr>
        <w:t>.3</w:t>
      </w:r>
      <w:r w:rsidR="00830A67" w:rsidRPr="003262CD">
        <w:rPr>
          <w:rFonts w:ascii="Times New Roman" w:hAnsi="Times New Roman"/>
          <w:sz w:val="28"/>
          <w:szCs w:val="28"/>
        </w:rPr>
        <w:t>.</w:t>
      </w:r>
      <w:r w:rsidR="008C7358" w:rsidRPr="003262CD">
        <w:rPr>
          <w:rFonts w:ascii="Times New Roman" w:hAnsi="Times New Roman"/>
          <w:sz w:val="28"/>
          <w:szCs w:val="28"/>
        </w:rPr>
        <w:t xml:space="preserve"> </w:t>
      </w:r>
      <w:r w:rsidR="00830A67" w:rsidRPr="003262CD">
        <w:rPr>
          <w:rFonts w:ascii="Times New Roman" w:hAnsi="Times New Roman"/>
          <w:sz w:val="28"/>
          <w:szCs w:val="28"/>
        </w:rPr>
        <w:t>Списание ГСМ производится ежемесячно согласно</w:t>
      </w:r>
      <w:r w:rsidR="000B41D4">
        <w:rPr>
          <w:rFonts w:ascii="Times New Roman" w:hAnsi="Times New Roman"/>
          <w:sz w:val="28"/>
          <w:szCs w:val="28"/>
        </w:rPr>
        <w:t xml:space="preserve"> </w:t>
      </w:r>
      <w:r w:rsidR="003262CD" w:rsidRPr="003262CD">
        <w:rPr>
          <w:rFonts w:ascii="Times New Roman" w:hAnsi="Times New Roman"/>
          <w:sz w:val="28"/>
          <w:szCs w:val="28"/>
        </w:rPr>
        <w:t>путевым листам.</w:t>
      </w:r>
    </w:p>
    <w:p w:rsidR="00830A67" w:rsidRDefault="00456CCD" w:rsidP="002E615B">
      <w:pPr>
        <w:autoSpaceDE w:val="0"/>
        <w:autoSpaceDN w:val="0"/>
        <w:adjustRightInd w:val="0"/>
        <w:spacing w:after="0" w:line="240" w:lineRule="auto"/>
        <w:ind w:firstLine="540"/>
        <w:jc w:val="both"/>
        <w:outlineLvl w:val="3"/>
        <w:rPr>
          <w:rFonts w:ascii="Times New Roman" w:hAnsi="Times New Roman"/>
          <w:sz w:val="28"/>
          <w:szCs w:val="28"/>
        </w:rPr>
      </w:pPr>
      <w:r>
        <w:rPr>
          <w:rFonts w:ascii="Times New Roman" w:hAnsi="Times New Roman"/>
          <w:sz w:val="28"/>
          <w:szCs w:val="28"/>
        </w:rPr>
        <w:t>4.2</w:t>
      </w:r>
      <w:r w:rsidR="00830A67" w:rsidRPr="002678E8">
        <w:rPr>
          <w:rFonts w:ascii="Times New Roman" w:hAnsi="Times New Roman"/>
          <w:sz w:val="28"/>
          <w:szCs w:val="28"/>
        </w:rPr>
        <w:t>.4.</w:t>
      </w:r>
      <w:r w:rsidR="008C7358" w:rsidRPr="002678E8">
        <w:rPr>
          <w:rFonts w:ascii="Times New Roman" w:hAnsi="Times New Roman"/>
          <w:sz w:val="28"/>
          <w:szCs w:val="28"/>
        </w:rPr>
        <w:t xml:space="preserve"> </w:t>
      </w:r>
      <w:r w:rsidR="00830A67" w:rsidRPr="002678E8">
        <w:rPr>
          <w:rFonts w:ascii="Times New Roman" w:hAnsi="Times New Roman"/>
          <w:sz w:val="28"/>
          <w:szCs w:val="28"/>
        </w:rPr>
        <w:t>Запасные части для текущего и планового ремонта автомашин сп</w:t>
      </w:r>
      <w:r w:rsidR="00112B43">
        <w:rPr>
          <w:rFonts w:ascii="Times New Roman" w:hAnsi="Times New Roman"/>
          <w:sz w:val="28"/>
          <w:szCs w:val="28"/>
        </w:rPr>
        <w:t>исываются на расходы учреждения ежеквартально</w:t>
      </w:r>
      <w:r w:rsidR="00830A67" w:rsidRPr="002678E8">
        <w:rPr>
          <w:rFonts w:ascii="Times New Roman" w:hAnsi="Times New Roman"/>
          <w:sz w:val="28"/>
          <w:szCs w:val="28"/>
        </w:rPr>
        <w:t>, кроме автомобильных шин, дорогостоящих узлов, деталей автомашин и наборов ключей. Данные материалы списываются на расходы общим порядком.</w:t>
      </w:r>
    </w:p>
    <w:p w:rsidR="00830A67" w:rsidRDefault="00456CCD" w:rsidP="002B6B6B">
      <w:pPr>
        <w:autoSpaceDE w:val="0"/>
        <w:autoSpaceDN w:val="0"/>
        <w:adjustRightInd w:val="0"/>
        <w:spacing w:after="0" w:line="240" w:lineRule="auto"/>
        <w:ind w:firstLine="540"/>
        <w:jc w:val="both"/>
        <w:outlineLvl w:val="3"/>
        <w:rPr>
          <w:rFonts w:ascii="Times New Roman" w:hAnsi="Times New Roman"/>
          <w:sz w:val="28"/>
          <w:szCs w:val="28"/>
        </w:rPr>
      </w:pPr>
      <w:r>
        <w:rPr>
          <w:rFonts w:ascii="Times New Roman" w:hAnsi="Times New Roman"/>
          <w:sz w:val="28"/>
          <w:szCs w:val="28"/>
        </w:rPr>
        <w:t>4.2</w:t>
      </w:r>
      <w:r w:rsidR="00830A67" w:rsidRPr="002678E8">
        <w:rPr>
          <w:rFonts w:ascii="Times New Roman" w:hAnsi="Times New Roman"/>
          <w:sz w:val="28"/>
          <w:szCs w:val="28"/>
        </w:rPr>
        <w:t>.5. Выбытие (отпуск) материальных запасов производится по средней фактической стоимости.</w:t>
      </w:r>
    </w:p>
    <w:p w:rsidR="00830A67" w:rsidRPr="00B9189F" w:rsidRDefault="00830A67" w:rsidP="00BA4DFC">
      <w:pPr>
        <w:autoSpaceDE w:val="0"/>
        <w:autoSpaceDN w:val="0"/>
        <w:adjustRightInd w:val="0"/>
        <w:spacing w:after="0" w:line="240" w:lineRule="auto"/>
        <w:ind w:firstLine="540"/>
        <w:jc w:val="both"/>
        <w:outlineLvl w:val="3"/>
        <w:rPr>
          <w:rFonts w:ascii="Times New Roman" w:hAnsi="Times New Roman"/>
          <w:sz w:val="28"/>
          <w:szCs w:val="28"/>
        </w:rPr>
      </w:pPr>
      <w:r w:rsidRPr="00B9189F">
        <w:rPr>
          <w:rFonts w:ascii="Times New Roman" w:hAnsi="Times New Roman"/>
          <w:sz w:val="28"/>
          <w:szCs w:val="28"/>
        </w:rPr>
        <w:t>Хозяйственные материалы (электрические лампы, мыло, щетки, порошки, перчатки, урны и др.), канцелярские принадлежности (бумага, карандаши, ручки, стержни, маркеры, линейки, степлеры, дыроколы, подставки под календари и др.), бланки (кроме бланков строгой отчетности) списываются на расходы организации в момент выдачи их в эксплуатацию на основании акта о списании.</w:t>
      </w:r>
    </w:p>
    <w:p w:rsidR="00830A67" w:rsidRDefault="00830A67" w:rsidP="00BA4DFC">
      <w:pPr>
        <w:autoSpaceDE w:val="0"/>
        <w:autoSpaceDN w:val="0"/>
        <w:adjustRightInd w:val="0"/>
        <w:spacing w:after="0" w:line="240" w:lineRule="auto"/>
        <w:ind w:firstLine="540"/>
        <w:jc w:val="both"/>
        <w:outlineLvl w:val="3"/>
        <w:rPr>
          <w:rFonts w:ascii="Times New Roman" w:hAnsi="Times New Roman"/>
          <w:sz w:val="28"/>
          <w:szCs w:val="28"/>
        </w:rPr>
      </w:pPr>
      <w:r w:rsidRPr="00B9189F">
        <w:rPr>
          <w:rFonts w:ascii="Times New Roman" w:hAnsi="Times New Roman"/>
          <w:sz w:val="28"/>
          <w:szCs w:val="28"/>
        </w:rPr>
        <w:t>Материальные запасы, пришедшие в негодность, списываются ежемесячно на основании акта о списании хозяйственного инвентаря.</w:t>
      </w:r>
    </w:p>
    <w:p w:rsidR="00830A67" w:rsidRDefault="00830A67" w:rsidP="002B6B6B">
      <w:pPr>
        <w:autoSpaceDE w:val="0"/>
        <w:autoSpaceDN w:val="0"/>
        <w:adjustRightInd w:val="0"/>
        <w:spacing w:after="0" w:line="240" w:lineRule="auto"/>
        <w:ind w:firstLine="540"/>
        <w:jc w:val="both"/>
        <w:outlineLvl w:val="2"/>
        <w:rPr>
          <w:rFonts w:ascii="Times New Roman" w:hAnsi="Times New Roman"/>
          <w:sz w:val="28"/>
          <w:szCs w:val="28"/>
        </w:rPr>
      </w:pPr>
      <w:r w:rsidRPr="00276912">
        <w:rPr>
          <w:rFonts w:ascii="Times New Roman" w:hAnsi="Times New Roman"/>
          <w:sz w:val="28"/>
          <w:szCs w:val="28"/>
        </w:rPr>
        <w:t>Операции по поступлению, внутреннему перемещению, выбытию (в том числе по основанию списания) материальных запасов оформляются бухгалтерскими записями на основании надлежаще оформленных первичных (сводных) учетных документов, в порядке, предусмотренном Инструкциями по применению Пла</w:t>
      </w:r>
      <w:r w:rsidR="00456CCD">
        <w:rPr>
          <w:rFonts w:ascii="Times New Roman" w:hAnsi="Times New Roman"/>
          <w:sz w:val="28"/>
          <w:szCs w:val="28"/>
        </w:rPr>
        <w:t>на</w:t>
      </w:r>
      <w:r w:rsidRPr="00276912">
        <w:rPr>
          <w:rFonts w:ascii="Times New Roman" w:hAnsi="Times New Roman"/>
          <w:sz w:val="28"/>
          <w:szCs w:val="28"/>
        </w:rPr>
        <w:t xml:space="preserve"> счетов.</w:t>
      </w:r>
    </w:p>
    <w:p w:rsidR="00830A67" w:rsidRDefault="00830A67" w:rsidP="002B6B6B">
      <w:pPr>
        <w:autoSpaceDE w:val="0"/>
        <w:autoSpaceDN w:val="0"/>
        <w:adjustRightInd w:val="0"/>
        <w:spacing w:after="0" w:line="240" w:lineRule="auto"/>
        <w:ind w:firstLine="540"/>
        <w:jc w:val="both"/>
        <w:outlineLvl w:val="2"/>
        <w:rPr>
          <w:rFonts w:ascii="Times New Roman" w:hAnsi="Times New Roman"/>
          <w:b/>
          <w:sz w:val="28"/>
          <w:szCs w:val="28"/>
        </w:rPr>
      </w:pPr>
    </w:p>
    <w:p w:rsidR="00830A67" w:rsidRDefault="00456CCD" w:rsidP="00E80097">
      <w:pPr>
        <w:spacing w:after="0" w:line="240" w:lineRule="auto"/>
        <w:ind w:firstLine="708"/>
        <w:jc w:val="both"/>
        <w:rPr>
          <w:rFonts w:ascii="Times New Roman" w:hAnsi="Times New Roman"/>
          <w:b/>
          <w:sz w:val="28"/>
          <w:szCs w:val="28"/>
        </w:rPr>
      </w:pPr>
      <w:r>
        <w:rPr>
          <w:rFonts w:ascii="Times New Roman" w:hAnsi="Times New Roman"/>
          <w:b/>
          <w:sz w:val="28"/>
          <w:szCs w:val="28"/>
        </w:rPr>
        <w:t>4.3.</w:t>
      </w:r>
      <w:r w:rsidR="008C7358">
        <w:rPr>
          <w:rFonts w:ascii="Times New Roman" w:hAnsi="Times New Roman"/>
          <w:b/>
          <w:sz w:val="28"/>
          <w:szCs w:val="28"/>
        </w:rPr>
        <w:t xml:space="preserve"> </w:t>
      </w:r>
      <w:r w:rsidR="00830A67">
        <w:rPr>
          <w:rFonts w:ascii="Times New Roman" w:hAnsi="Times New Roman"/>
          <w:b/>
          <w:sz w:val="28"/>
          <w:szCs w:val="28"/>
        </w:rPr>
        <w:t>Учет денежных средств.</w:t>
      </w:r>
    </w:p>
    <w:p w:rsidR="0037490B" w:rsidRDefault="0037490B" w:rsidP="007569B9">
      <w:pPr>
        <w:spacing w:after="0" w:line="240" w:lineRule="auto"/>
        <w:ind w:firstLine="540"/>
        <w:jc w:val="both"/>
        <w:rPr>
          <w:rFonts w:ascii="Times New Roman" w:hAnsi="Times New Roman"/>
          <w:sz w:val="28"/>
          <w:szCs w:val="28"/>
        </w:rPr>
      </w:pPr>
    </w:p>
    <w:p w:rsidR="007569B9" w:rsidRPr="009B3B40" w:rsidRDefault="00830A67" w:rsidP="007569B9">
      <w:pPr>
        <w:spacing w:after="0" w:line="240" w:lineRule="auto"/>
        <w:ind w:firstLine="540"/>
        <w:jc w:val="both"/>
        <w:rPr>
          <w:rFonts w:ascii="Times New Roman" w:hAnsi="Times New Roman"/>
          <w:sz w:val="28"/>
          <w:szCs w:val="28"/>
        </w:rPr>
      </w:pPr>
      <w:r w:rsidRPr="009B3B40">
        <w:rPr>
          <w:rFonts w:ascii="Times New Roman" w:hAnsi="Times New Roman"/>
          <w:sz w:val="28"/>
          <w:szCs w:val="28"/>
        </w:rPr>
        <w:t>Учет операций по движению безналичных денежных средств ведется на основании первичных документов, приложенных к выпискам с соответствующих счетов</w:t>
      </w:r>
      <w:r w:rsidR="0037490B">
        <w:rPr>
          <w:rFonts w:ascii="Times New Roman" w:hAnsi="Times New Roman"/>
          <w:sz w:val="28"/>
          <w:szCs w:val="28"/>
        </w:rPr>
        <w:t>.</w:t>
      </w:r>
      <w:r w:rsidRPr="009B3B40">
        <w:rPr>
          <w:rFonts w:ascii="Times New Roman" w:hAnsi="Times New Roman"/>
          <w:sz w:val="28"/>
          <w:szCs w:val="28"/>
        </w:rPr>
        <w:t xml:space="preserve"> </w:t>
      </w:r>
    </w:p>
    <w:p w:rsidR="007569B9" w:rsidRPr="009B3B40" w:rsidRDefault="00411C25" w:rsidP="007569B9">
      <w:pPr>
        <w:spacing w:after="0" w:line="240" w:lineRule="auto"/>
        <w:ind w:firstLine="540"/>
        <w:jc w:val="both"/>
        <w:rPr>
          <w:rFonts w:ascii="Times New Roman" w:hAnsi="Times New Roman"/>
          <w:sz w:val="28"/>
          <w:szCs w:val="28"/>
        </w:rPr>
      </w:pPr>
      <w:r w:rsidRPr="009B3B40">
        <w:rPr>
          <w:rFonts w:ascii="Times New Roman" w:hAnsi="Times New Roman"/>
          <w:b/>
          <w:sz w:val="28"/>
          <w:szCs w:val="28"/>
        </w:rPr>
        <w:t xml:space="preserve">4.3.1 </w:t>
      </w:r>
      <w:r w:rsidR="007569B9" w:rsidRPr="009B3B40">
        <w:rPr>
          <w:rFonts w:ascii="Times New Roman" w:hAnsi="Times New Roman"/>
          <w:b/>
          <w:sz w:val="28"/>
          <w:szCs w:val="28"/>
        </w:rPr>
        <w:t xml:space="preserve">Операции по поступлению в бюджет администрируемых платежей, </w:t>
      </w:r>
      <w:r w:rsidR="007569B9" w:rsidRPr="009B3B40">
        <w:rPr>
          <w:rFonts w:ascii="Times New Roman" w:hAnsi="Times New Roman"/>
          <w:sz w:val="28"/>
          <w:szCs w:val="28"/>
        </w:rPr>
        <w:t xml:space="preserve">а также расчеты с финансовым органом по средствам, поступившим в бюджет на </w:t>
      </w:r>
      <w:r w:rsidR="007569B9" w:rsidRPr="009B3B40">
        <w:rPr>
          <w:rFonts w:ascii="Times New Roman" w:hAnsi="Times New Roman"/>
          <w:sz w:val="28"/>
          <w:szCs w:val="28"/>
        </w:rPr>
        <w:lastRenderedPageBreak/>
        <w:t>отчетную дату, отражаются на счете 1 210 02 000 "Расчеты с финансовым органом по поступлениям в бюджет" (п. 227 Инструкции N 157н, п. 89 Инструкции N 162н).</w:t>
      </w:r>
      <w:r w:rsidR="0037490B">
        <w:rPr>
          <w:rFonts w:ascii="Times New Roman" w:hAnsi="Times New Roman"/>
          <w:sz w:val="28"/>
          <w:szCs w:val="28"/>
        </w:rPr>
        <w:t xml:space="preserve"> </w:t>
      </w:r>
      <w:r w:rsidR="007569B9" w:rsidRPr="009B3B40">
        <w:rPr>
          <w:rFonts w:ascii="Times New Roman" w:hAnsi="Times New Roman"/>
          <w:sz w:val="28"/>
          <w:szCs w:val="28"/>
        </w:rPr>
        <w:t>Аналитический учет расчетов по счету 1 210 02 000 ведется с обязательным применением кодов доходов бюджетной классификации, приведенных в Указаниях о порядке применения бюджетной классификации РФ. Операции по названному счету отражаются в журнале операций с безналичными денежными средствами (ф. 0504071) (п. п. 228, 229, 233, 234 Инструкции N 157н).Операции по поступлениям в бюджет администрируемых платежей отразятся следующим образом:</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060"/>
        <w:gridCol w:w="1800"/>
        <w:gridCol w:w="1800"/>
      </w:tblGrid>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Содержание операции</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Дебет</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Кредит</w:t>
            </w:r>
          </w:p>
        </w:tc>
      </w:tr>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Поступили администрируемые доходы на счет бюджета (в том числе минуя счет Федерального казначейства)</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1 210 02 xxx</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1 205 xx 660</w:t>
            </w:r>
          </w:p>
        </w:tc>
      </w:tr>
    </w:tbl>
    <w:p w:rsidR="007569B9" w:rsidRPr="009B3B40" w:rsidRDefault="007569B9" w:rsidP="007569B9">
      <w:pPr>
        <w:shd w:val="clear" w:color="auto" w:fill="FFFFFF"/>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Операции по возврату плательщикам излишне перечисленных доходов отразятся следующими проводками: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060"/>
        <w:gridCol w:w="1800"/>
        <w:gridCol w:w="1800"/>
      </w:tblGrid>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Содержание операции</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Дебет</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Кредит</w:t>
            </w:r>
          </w:p>
        </w:tc>
      </w:tr>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Начислена сумма возврата плательщикам излишне полученных доходов</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1 401 10 xxx</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1 205 xx 660</w:t>
            </w:r>
          </w:p>
        </w:tc>
      </w:tr>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Перечислена сумма возврата доходов бюджета плательщикам</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1 205 xx 560</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1 210 02 xxx</w:t>
            </w:r>
          </w:p>
        </w:tc>
      </w:tr>
    </w:tbl>
    <w:p w:rsidR="007569B9" w:rsidRPr="009B3B40" w:rsidRDefault="007569B9" w:rsidP="007569B9">
      <w:pPr>
        <w:shd w:val="clear" w:color="auto" w:fill="FFFFFF"/>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Доходы, требующие уточнения органами Федерального казначейства, учитываются следующим образом: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060"/>
        <w:gridCol w:w="1800"/>
        <w:gridCol w:w="1800"/>
      </w:tblGrid>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Содержание операции</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Дебет</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Кредит</w:t>
            </w:r>
          </w:p>
        </w:tc>
      </w:tr>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Начислена сумма доходов, требующая уточнения органами Федерального казначейства (администраторами невыясненных поступлений)</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1 210 02 180</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1 205 81 660</w:t>
            </w:r>
          </w:p>
        </w:tc>
      </w:tr>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Отражена сумма доходов после ее уточнения органами Федерального казначейства (администраторами невыясненных поступлений)</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1 205 81 560</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1 210 02 180</w:t>
            </w:r>
          </w:p>
        </w:tc>
      </w:tr>
    </w:tbl>
    <w:p w:rsidR="007569B9" w:rsidRPr="009B3B40" w:rsidRDefault="007569B9" w:rsidP="007569B9">
      <w:pPr>
        <w:shd w:val="clear" w:color="auto" w:fill="FFFFFF"/>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Перечисление администрируемых доходов в другие бюджеты бюджетной системы РФ отразится в учете следующими бухгалтерскими записями: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060"/>
        <w:gridCol w:w="1800"/>
        <w:gridCol w:w="1800"/>
      </w:tblGrid>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Содержание операции</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Дебет</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Кредит</w:t>
            </w:r>
          </w:p>
        </w:tc>
      </w:tr>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Отражена администратором сумма распределяемых доходов текущего отчетного периода, перечисленных органом Федерального казначейства в другие бюджеты бюджетной системы РФ</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1 401 10 xxx</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1 210 02 xxx</w:t>
            </w:r>
          </w:p>
        </w:tc>
      </w:tr>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lastRenderedPageBreak/>
              <w:t>Отражено финансовым органом как администратором доходов поступление в бюджет распределенных доходов, администрирование которых осуществляется соответствующим администратором доходов иного бюджета (с указанием в первых трех разрядах номера счета кода соответствующего главного администратора доходов бюджета)</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1 210 02 xxx</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1 401 10 xxx</w:t>
            </w:r>
          </w:p>
        </w:tc>
      </w:tr>
    </w:tbl>
    <w:p w:rsidR="007569B9" w:rsidRPr="009B3B40" w:rsidRDefault="007569B9" w:rsidP="007569B9">
      <w:pPr>
        <w:shd w:val="clear" w:color="auto" w:fill="FFFFFF"/>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 </w:t>
      </w:r>
    </w:p>
    <w:p w:rsidR="007569B9" w:rsidRPr="009B3B40" w:rsidRDefault="007569B9" w:rsidP="007569B9">
      <w:pPr>
        <w:shd w:val="clear" w:color="auto" w:fill="FFFFFF"/>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Для учета администратором доходов расчетов с органом Федерального казначейства по средствам бюджета, находящимся на отчетную дату на счете органа Федерального казначейства для их распределения по соответствующим бюджетам бюджетной системы РФ и подлежащим зачислению на счет бюджета в следующем отчетном периоде, предназначен счет 1 210 04 000 "Расчеты по распределенным поступлениям к зачислению в бюджет" (п. 232 Инструкции N 157н). Данные средства учитываются администратором доходов на основании предоставляемой органом Федерального казначейства справки о перечислении поступлений в бюджеты (ф. 0531468), а именно сумм, указанных в графе 25 (п. 94 Инструкции N 162н). По завершении финансового года показатели соответствующих счетов аналитического учета счета 1 210 04 000 должны быть нулевыми (п. 94 Инструкции N 162н).Доходы, находящиеся на отчетную дату на счете органа Федерального казначейства и подлежащие зачислению на счет бюджета в следующем отчетном периоде, необходимо учитывать следующим образом:</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060"/>
        <w:gridCol w:w="1800"/>
        <w:gridCol w:w="1800"/>
      </w:tblGrid>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Содержание операции</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Дебет</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Кредит</w:t>
            </w:r>
          </w:p>
        </w:tc>
      </w:tr>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Отражена сумма доходов, поступивших на счет органа Федерального казначейства в текущем отчетном периоде и подлежащих зачислению на счет бюджета в следующем отчетном периоде</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1 210 04 xxx</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1 210 02 xxx</w:t>
            </w:r>
          </w:p>
        </w:tc>
      </w:tr>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Зачислена в текущем периоде в доход бюджета сумма доходов, поступивших к распределению на счет органа Федерального казначейства в предыдущем отчетном периоде</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1 210 02 xxx</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1 210 04 xxx</w:t>
            </w:r>
          </w:p>
        </w:tc>
      </w:tr>
    </w:tbl>
    <w:p w:rsidR="007569B9" w:rsidRPr="009B3B40" w:rsidRDefault="007569B9" w:rsidP="00411C25">
      <w:pPr>
        <w:shd w:val="clear" w:color="auto" w:fill="FFFFFF"/>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 </w:t>
      </w:r>
      <w:r w:rsidRPr="009B3B40">
        <w:rPr>
          <w:rFonts w:ascii="Times New Roman" w:hAnsi="Times New Roman"/>
          <w:b/>
          <w:bCs/>
          <w:sz w:val="28"/>
          <w:szCs w:val="28"/>
        </w:rPr>
        <w:t>4.3.</w:t>
      </w:r>
      <w:r w:rsidR="00411C25" w:rsidRPr="009B3B40">
        <w:rPr>
          <w:rFonts w:ascii="Times New Roman" w:hAnsi="Times New Roman"/>
          <w:b/>
          <w:bCs/>
          <w:sz w:val="28"/>
          <w:szCs w:val="28"/>
        </w:rPr>
        <w:t>2</w:t>
      </w:r>
      <w:r w:rsidRPr="009B3B40">
        <w:rPr>
          <w:rFonts w:ascii="Times New Roman" w:hAnsi="Times New Roman"/>
          <w:b/>
          <w:bCs/>
          <w:sz w:val="28"/>
          <w:szCs w:val="28"/>
        </w:rPr>
        <w:t>.</w:t>
      </w:r>
      <w:r w:rsidR="00411C25" w:rsidRPr="009B3B40">
        <w:rPr>
          <w:rFonts w:ascii="Times New Roman" w:hAnsi="Times New Roman"/>
          <w:b/>
          <w:bCs/>
          <w:sz w:val="28"/>
          <w:szCs w:val="28"/>
        </w:rPr>
        <w:t xml:space="preserve"> </w:t>
      </w:r>
      <w:r w:rsidRPr="009B3B40">
        <w:rPr>
          <w:rFonts w:ascii="Times New Roman" w:hAnsi="Times New Roman"/>
          <w:b/>
          <w:bCs/>
          <w:sz w:val="28"/>
          <w:szCs w:val="28"/>
        </w:rPr>
        <w:t>Начисление администрируемых доходов.</w:t>
      </w:r>
      <w:r w:rsidRPr="009B3B40">
        <w:rPr>
          <w:rFonts w:ascii="Times New Roman" w:hAnsi="Times New Roman"/>
          <w:sz w:val="28"/>
          <w:szCs w:val="28"/>
        </w:rPr>
        <w:t xml:space="preserve"> Согласно п. 197 Инструкции N 157н для учета расчетов по доходам предназначен счет 1 205 00 000 "Расчеты по доходам". На указанном счете отражаются суммы начисленных администраторами доходов в момент возникновения требований к их плательщикам, а также поступившей от плательщиков предварительной оплаты. Расчеты по доходам группируются на счете 1 205 00 000 в разрезе видов доходов бюджета, администрируемых учреждением в рамках выполнения полномочий администратора доходов, и (или) видов поступлений, предусмотренных утвержденной сметой </w:t>
      </w:r>
      <w:r w:rsidRPr="009B3B40">
        <w:rPr>
          <w:rFonts w:ascii="Times New Roman" w:hAnsi="Times New Roman"/>
          <w:sz w:val="28"/>
          <w:szCs w:val="28"/>
        </w:rPr>
        <w:lastRenderedPageBreak/>
        <w:t>учреждения, на следующих счетах бюджетного учета (п. 199 Инструкции N 157н, п. 77 Инструкции N 162н</w:t>
      </w:r>
    </w:p>
    <w:p w:rsidR="007569B9" w:rsidRPr="009B3B40" w:rsidRDefault="007569B9" w:rsidP="007569B9">
      <w:pPr>
        <w:shd w:val="clear" w:color="auto" w:fill="FFFFFF"/>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Аналитический учет расчетов по поступлениям необходимо вести в карточке учета средств и расчетов (ф. 0504051) и (или) журнале операций расчетов с дебиторами по доходам (ф. 0504071) в разрезе видов доходов (поступлений) по плательщикам (группам плательщиков) и соответствующим им суммам расчетов (п. 200 Инструкции N 157н).</w:t>
      </w:r>
    </w:p>
    <w:p w:rsidR="007569B9" w:rsidRPr="009B3B40" w:rsidRDefault="007569B9" w:rsidP="007569B9">
      <w:pPr>
        <w:shd w:val="clear" w:color="auto" w:fill="FFFFFF"/>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Доходы текущего финансового года учитываются на счете 1 401 10 000. Для определения финансового результата деятельности учреждения доходы группируются по видам доходов в разрезе КОСГУ (п. 299 Инструкции N 157н).</w:t>
      </w:r>
    </w:p>
    <w:p w:rsidR="007569B9" w:rsidRPr="009B3B40" w:rsidRDefault="007569B9" w:rsidP="007569B9">
      <w:pPr>
        <w:shd w:val="clear" w:color="auto" w:fill="FFFFFF"/>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Доходы, начисленные (полученные) в отчетном периоде, но относящиеся к будущим отчетным периодам, учитываются на счете 1 401 40 000 "Доходы будущих периодов" (п. 301 Инструкции N 157н, п. 123 Инструкции N 162н). К ним относятся:</w:t>
      </w:r>
    </w:p>
    <w:p w:rsidR="007569B9" w:rsidRPr="009B3B40" w:rsidRDefault="007569B9" w:rsidP="007569B9">
      <w:pPr>
        <w:shd w:val="clear" w:color="auto" w:fill="FFFFFF"/>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По кредиту указанного счета отражаются суммы доходов, относящихся к будущим отчетным периодам, а по дебету - суммы доходов, зачисленных на соответствующие счета доходов текущего финансового года при наступлении периода, к которому такие доходы относятся. При этом учет доходов будущих периодов осуществляется по видам доходов (поступлений), предусмотренных сметой учреждения, в разрезе договоров, соглашений.</w:t>
      </w:r>
    </w:p>
    <w:p w:rsidR="007569B9" w:rsidRPr="009B3B40" w:rsidRDefault="007569B9" w:rsidP="007569B9">
      <w:pPr>
        <w:shd w:val="clear" w:color="auto" w:fill="FFFFFF"/>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В рамках формирования учетной политики казенное учреждение вправе устанавливать дополнительные требования к аналитическому учету доходов будущих периодов, в том числе исходя из отраслевых особенностей деятельности, а также требований налогового законодательства РФ о раздельном учете доходов (поступлений) учреждения (п. 301 Инструкции N 157н).</w:t>
      </w:r>
    </w:p>
    <w:p w:rsidR="007569B9" w:rsidRPr="009B3B40" w:rsidRDefault="007569B9" w:rsidP="007569B9">
      <w:pPr>
        <w:shd w:val="clear" w:color="auto" w:fill="FFFFFF"/>
        <w:spacing w:before="100" w:beforeAutospacing="1" w:after="100" w:afterAutospacing="1" w:line="240" w:lineRule="auto"/>
        <w:jc w:val="both"/>
        <w:rPr>
          <w:rFonts w:ascii="Times New Roman" w:hAnsi="Times New Roman"/>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060"/>
        <w:gridCol w:w="1800"/>
        <w:gridCol w:w="1800"/>
      </w:tblGrid>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Содержание операции</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Дебет &lt;*&gt;</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Кредит &lt;*&gt;</w:t>
            </w:r>
          </w:p>
        </w:tc>
      </w:tr>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Начислены администрируемые доходы текущего финансового года</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1 205 xx 560</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1 401 10 xxx</w:t>
            </w:r>
          </w:p>
        </w:tc>
      </w:tr>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Начислены администрируемые доходы, относящиеся к будущим отчетным периодам, за выполненные и сданные заказчикам отдельные этапы работ, услуг (на основании договоров и расчетных документов)</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1 205 31 560</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1 401 40 130</w:t>
            </w:r>
          </w:p>
        </w:tc>
      </w:tr>
    </w:tbl>
    <w:p w:rsidR="003A1E67" w:rsidRPr="009B3B40" w:rsidRDefault="007569B9" w:rsidP="007569B9">
      <w:pPr>
        <w:shd w:val="clear" w:color="auto" w:fill="FFFFFF"/>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 </w:t>
      </w:r>
      <w:r w:rsidR="009B3B40">
        <w:rPr>
          <w:rFonts w:ascii="Times New Roman" w:hAnsi="Times New Roman"/>
          <w:b/>
          <w:bCs/>
          <w:sz w:val="28"/>
          <w:szCs w:val="28"/>
        </w:rPr>
        <w:t>4.3.3.</w:t>
      </w:r>
      <w:r w:rsidRPr="009B3B40">
        <w:rPr>
          <w:rFonts w:ascii="Times New Roman" w:hAnsi="Times New Roman"/>
          <w:b/>
          <w:bCs/>
          <w:sz w:val="28"/>
          <w:szCs w:val="28"/>
        </w:rPr>
        <w:t>Внутриведомственные расчеты между администраторами доходов бюджета.</w:t>
      </w:r>
      <w:r w:rsidRPr="009B3B40">
        <w:rPr>
          <w:rFonts w:ascii="Times New Roman" w:hAnsi="Times New Roman"/>
          <w:sz w:val="28"/>
          <w:szCs w:val="28"/>
        </w:rPr>
        <w:t xml:space="preserve"> Для учета расчетов между администратором доходов бюджета, осуществляющим отдельные полномочия по администрированию кассовых поступлений, и администратором доходов бюджета (получателем бюджетных средств), осуществляющим отдельные полномочия по начислению и учету платежей </w:t>
      </w:r>
      <w:r w:rsidRPr="009B3B40">
        <w:rPr>
          <w:rFonts w:ascii="Times New Roman" w:hAnsi="Times New Roman"/>
          <w:sz w:val="28"/>
          <w:szCs w:val="28"/>
        </w:rPr>
        <w:lastRenderedPageBreak/>
        <w:t>в бюджет, предназначен счет 1 303 05 000 "Расчеты по прочим платежам в бюджет" (п. 262 Инструкции N 157н).</w:t>
      </w:r>
    </w:p>
    <w:p w:rsidR="007569B9" w:rsidRPr="009B3B40" w:rsidRDefault="007569B9" w:rsidP="007569B9">
      <w:pPr>
        <w:shd w:val="clear" w:color="auto" w:fill="FFFFFF"/>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Бухгалтерские записи по учету расчетов между администраторами доходов бюджета, наделенными отдельными полномочиями по администрированию доходов бюджета, будут следующими:</w:t>
      </w:r>
    </w:p>
    <w:p w:rsidR="007569B9" w:rsidRPr="009B3B40" w:rsidRDefault="007569B9" w:rsidP="007569B9">
      <w:pPr>
        <w:shd w:val="clear" w:color="auto" w:fill="FFFFFF"/>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060"/>
        <w:gridCol w:w="1800"/>
        <w:gridCol w:w="1800"/>
      </w:tblGrid>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Содержание операции</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Дебет</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Кредит</w:t>
            </w:r>
          </w:p>
        </w:tc>
      </w:tr>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Отражены администратором доходов бюджета, осуществляющим отдельные полномочия по начислению и учету платежей в бюджет, суммы денежных средств, поступивших в доход бюджета</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1 303 05 830</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1 205 xx 730</w:t>
            </w:r>
          </w:p>
        </w:tc>
      </w:tr>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Отражены администратором доходов бюджета, осуществляющим отдельные полномочия по администрированию кассовых платежей в бюджет, суммы денежных средств, поступивших в доход бюджета</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1 210 02 xxx</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1 303 05 730</w:t>
            </w:r>
          </w:p>
        </w:tc>
      </w:tr>
      <w:tr w:rsidR="009B3B40" w:rsidRPr="009B3B40" w:rsidTr="009B3B40">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Отражены суммы расчетов между администратором доходов бюджета, осуществляющим отдельные полномочия по администрированию кассовых поступлений, и администратором доходов бюджета (получателем бюджетных средств), осуществляющим отдельные полномочия по начислению и учету платежей в бюджет, оформленных извещениями (ф. 0504805)</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1 304 04 xxx</w:t>
            </w:r>
          </w:p>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1 303 05 830</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1 303 05 730</w:t>
            </w:r>
          </w:p>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1 304 04 xxx</w:t>
            </w:r>
          </w:p>
        </w:tc>
      </w:tr>
    </w:tbl>
    <w:p w:rsidR="007569B9" w:rsidRPr="009B3B40" w:rsidRDefault="007569B9" w:rsidP="007569B9">
      <w:pPr>
        <w:shd w:val="clear" w:color="auto" w:fill="FFFFFF"/>
        <w:spacing w:before="100" w:beforeAutospacing="1" w:after="100" w:afterAutospacing="1" w:line="240" w:lineRule="auto"/>
        <w:jc w:val="both"/>
        <w:rPr>
          <w:rFonts w:ascii="Times New Roman" w:hAnsi="Times New Roman"/>
          <w:color w:val="727171"/>
          <w:sz w:val="28"/>
          <w:szCs w:val="28"/>
        </w:rPr>
      </w:pPr>
    </w:p>
    <w:p w:rsidR="007569B9" w:rsidRPr="009B3B40" w:rsidRDefault="009B3B40" w:rsidP="007569B9">
      <w:pPr>
        <w:shd w:val="clear" w:color="auto" w:fill="FFFFFF"/>
        <w:spacing w:before="100" w:beforeAutospacing="1" w:after="100" w:afterAutospacing="1" w:line="240" w:lineRule="auto"/>
        <w:jc w:val="both"/>
        <w:rPr>
          <w:rFonts w:ascii="Times New Roman" w:hAnsi="Times New Roman"/>
          <w:sz w:val="28"/>
          <w:szCs w:val="28"/>
        </w:rPr>
      </w:pPr>
      <w:r>
        <w:rPr>
          <w:rFonts w:ascii="Times New Roman" w:hAnsi="Times New Roman"/>
          <w:b/>
          <w:bCs/>
          <w:sz w:val="28"/>
          <w:szCs w:val="28"/>
        </w:rPr>
        <w:t xml:space="preserve">4.3.4. </w:t>
      </w:r>
      <w:r w:rsidR="007569B9" w:rsidRPr="009B3B40">
        <w:rPr>
          <w:rFonts w:ascii="Times New Roman" w:hAnsi="Times New Roman"/>
          <w:b/>
          <w:bCs/>
          <w:sz w:val="28"/>
          <w:szCs w:val="28"/>
        </w:rPr>
        <w:t>Операции, осуществляемые по завершении финансового года.</w:t>
      </w:r>
      <w:r w:rsidR="007569B9" w:rsidRPr="009B3B40">
        <w:rPr>
          <w:rFonts w:ascii="Times New Roman" w:hAnsi="Times New Roman"/>
          <w:sz w:val="28"/>
          <w:szCs w:val="28"/>
        </w:rPr>
        <w:t> Показатели, сформированные по счету 1 210 02 000, в конце финансового года подлежат заключению.</w:t>
      </w:r>
    </w:p>
    <w:p w:rsidR="007569B9" w:rsidRPr="009B3B40" w:rsidRDefault="007569B9" w:rsidP="007569B9">
      <w:pPr>
        <w:shd w:val="clear" w:color="auto" w:fill="FFFFFF"/>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Согласно п. 91 Инструкции N 162н списание сумм администрируемых поступлений, зачисленных в бюджет по завершении финансового года, отразится следующей бухгалтерской записью:</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060"/>
        <w:gridCol w:w="1800"/>
        <w:gridCol w:w="1800"/>
      </w:tblGrid>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 Содержание операции</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Дебет</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Кредит</w:t>
            </w:r>
          </w:p>
        </w:tc>
      </w:tr>
      <w:tr w:rsidR="007569B9" w:rsidRPr="009B3B40" w:rsidTr="007569B9">
        <w:trPr>
          <w:tblCellSpacing w:w="0" w:type="dxa"/>
        </w:trPr>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Списаны суммы администрируемых поступлений, зачисленных в бюджет по завершении финансового года</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1 210 02 xxx</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7569B9" w:rsidRPr="009B3B40" w:rsidRDefault="007569B9" w:rsidP="007569B9">
            <w:pPr>
              <w:spacing w:before="100" w:beforeAutospacing="1" w:after="100" w:afterAutospacing="1" w:line="240" w:lineRule="auto"/>
              <w:jc w:val="both"/>
              <w:rPr>
                <w:rFonts w:ascii="Times New Roman" w:hAnsi="Times New Roman"/>
                <w:sz w:val="28"/>
                <w:szCs w:val="28"/>
              </w:rPr>
            </w:pPr>
            <w:r w:rsidRPr="009B3B40">
              <w:rPr>
                <w:rFonts w:ascii="Times New Roman" w:hAnsi="Times New Roman"/>
                <w:sz w:val="28"/>
                <w:szCs w:val="28"/>
              </w:rPr>
              <w:t>1 401 30 000</w:t>
            </w:r>
          </w:p>
        </w:tc>
      </w:tr>
    </w:tbl>
    <w:p w:rsidR="007569B9" w:rsidRPr="009B3B40" w:rsidRDefault="007569B9" w:rsidP="007569B9">
      <w:pPr>
        <w:spacing w:after="0" w:line="240" w:lineRule="auto"/>
        <w:ind w:firstLine="540"/>
        <w:jc w:val="both"/>
        <w:rPr>
          <w:rFonts w:ascii="Times New Roman" w:hAnsi="Times New Roman"/>
          <w:sz w:val="24"/>
          <w:szCs w:val="24"/>
        </w:rPr>
      </w:pPr>
    </w:p>
    <w:p w:rsidR="00830A67" w:rsidRDefault="00830A67" w:rsidP="002E615B">
      <w:pPr>
        <w:spacing w:after="0" w:line="240" w:lineRule="auto"/>
        <w:ind w:firstLine="708"/>
        <w:jc w:val="both"/>
        <w:rPr>
          <w:rFonts w:ascii="Times New Roman" w:hAnsi="Times New Roman"/>
          <w:b/>
          <w:sz w:val="28"/>
          <w:szCs w:val="28"/>
        </w:rPr>
      </w:pPr>
    </w:p>
    <w:p w:rsidR="00830A67" w:rsidRDefault="00830A67" w:rsidP="002E615B">
      <w:pPr>
        <w:spacing w:after="0" w:line="240" w:lineRule="auto"/>
        <w:ind w:firstLine="708"/>
        <w:jc w:val="both"/>
        <w:rPr>
          <w:rFonts w:ascii="Times New Roman" w:hAnsi="Times New Roman"/>
          <w:b/>
          <w:sz w:val="28"/>
          <w:szCs w:val="28"/>
        </w:rPr>
      </w:pPr>
      <w:r>
        <w:rPr>
          <w:rFonts w:ascii="Times New Roman" w:hAnsi="Times New Roman"/>
          <w:b/>
          <w:sz w:val="28"/>
          <w:szCs w:val="28"/>
        </w:rPr>
        <w:t>4.4.</w:t>
      </w:r>
      <w:r w:rsidR="008D0053">
        <w:rPr>
          <w:rFonts w:ascii="Times New Roman" w:hAnsi="Times New Roman"/>
          <w:b/>
          <w:sz w:val="28"/>
          <w:szCs w:val="28"/>
        </w:rPr>
        <w:t xml:space="preserve"> </w:t>
      </w:r>
      <w:r>
        <w:rPr>
          <w:rFonts w:ascii="Times New Roman" w:hAnsi="Times New Roman"/>
          <w:b/>
          <w:sz w:val="28"/>
          <w:szCs w:val="28"/>
        </w:rPr>
        <w:t>Учет расчетов с дебиторами и кредиторами</w:t>
      </w:r>
    </w:p>
    <w:p w:rsidR="00830A67" w:rsidRDefault="00830A67" w:rsidP="007F0C18">
      <w:pPr>
        <w:spacing w:after="0" w:line="240" w:lineRule="auto"/>
        <w:jc w:val="both"/>
        <w:rPr>
          <w:rFonts w:ascii="Times New Roman" w:hAnsi="Times New Roman"/>
          <w:sz w:val="28"/>
          <w:szCs w:val="28"/>
        </w:rPr>
      </w:pPr>
      <w:r>
        <w:rPr>
          <w:rFonts w:ascii="Times New Roman" w:hAnsi="Times New Roman"/>
          <w:b/>
          <w:sz w:val="28"/>
          <w:szCs w:val="28"/>
        </w:rPr>
        <w:fldChar w:fldCharType="begin"/>
      </w:r>
      <w:r>
        <w:rPr>
          <w:rFonts w:ascii="Times New Roman" w:hAnsi="Times New Roman"/>
          <w:b/>
          <w:sz w:val="28"/>
          <w:szCs w:val="28"/>
        </w:rPr>
        <w:instrText xml:space="preserve"> ADVANCE  </w:instrText>
      </w:r>
      <w:r>
        <w:rPr>
          <w:rFonts w:ascii="Times New Roman" w:hAnsi="Times New Roman"/>
          <w:b/>
          <w:sz w:val="28"/>
          <w:szCs w:val="28"/>
        </w:rPr>
        <w:fldChar w:fldCharType="end"/>
      </w:r>
      <w:r>
        <w:rPr>
          <w:rFonts w:ascii="Times New Roman" w:hAnsi="Times New Roman"/>
          <w:sz w:val="28"/>
          <w:szCs w:val="28"/>
        </w:rPr>
        <w:tab/>
        <w:t xml:space="preserve">Расчеты с покупателями и заказчиками, поставщиками и подрядчиками, а так </w:t>
      </w:r>
      <w:r w:rsidR="008C7358">
        <w:rPr>
          <w:rFonts w:ascii="Times New Roman" w:hAnsi="Times New Roman"/>
          <w:sz w:val="28"/>
          <w:szCs w:val="28"/>
        </w:rPr>
        <w:t xml:space="preserve"> </w:t>
      </w:r>
      <w:r>
        <w:rPr>
          <w:rFonts w:ascii="Times New Roman" w:hAnsi="Times New Roman"/>
          <w:sz w:val="28"/>
          <w:szCs w:val="28"/>
        </w:rPr>
        <w:t xml:space="preserve">же с подотчетными лицами отражаются в бюджетном учете в соответствии с требованиями Инструкции №157н по бюджетному учету. </w:t>
      </w:r>
    </w:p>
    <w:p w:rsidR="00830A67" w:rsidRDefault="00830A67" w:rsidP="002E615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Учет расчетов с прочими дебиторами и кредиторами ведется в порядке, предусмотренном Инструкцией №157н.</w:t>
      </w:r>
    </w:p>
    <w:p w:rsidR="00830A67" w:rsidRDefault="00830A67" w:rsidP="002E615B">
      <w:pPr>
        <w:spacing w:after="0" w:line="240" w:lineRule="auto"/>
        <w:ind w:firstLine="540"/>
        <w:rPr>
          <w:rFonts w:ascii="Times New Roman" w:hAnsi="Times New Roman"/>
          <w:b/>
          <w:sz w:val="28"/>
          <w:szCs w:val="28"/>
        </w:rPr>
      </w:pPr>
    </w:p>
    <w:p w:rsidR="00830A67" w:rsidRPr="00B9189F" w:rsidRDefault="00830A67" w:rsidP="002E615B">
      <w:pPr>
        <w:spacing w:after="0" w:line="240" w:lineRule="auto"/>
        <w:ind w:firstLine="540"/>
        <w:rPr>
          <w:rFonts w:ascii="Times New Roman" w:hAnsi="Times New Roman"/>
          <w:b/>
          <w:sz w:val="28"/>
          <w:szCs w:val="28"/>
        </w:rPr>
      </w:pPr>
      <w:r w:rsidRPr="00B9189F">
        <w:rPr>
          <w:rFonts w:ascii="Times New Roman" w:hAnsi="Times New Roman"/>
          <w:b/>
          <w:sz w:val="28"/>
          <w:szCs w:val="28"/>
        </w:rPr>
        <w:t>4.5.</w:t>
      </w:r>
      <w:r w:rsidR="008C7358" w:rsidRPr="00B9189F">
        <w:rPr>
          <w:rFonts w:ascii="Times New Roman" w:hAnsi="Times New Roman"/>
          <w:b/>
          <w:sz w:val="28"/>
          <w:szCs w:val="28"/>
        </w:rPr>
        <w:t xml:space="preserve"> </w:t>
      </w:r>
      <w:r w:rsidRPr="00B9189F">
        <w:rPr>
          <w:rFonts w:ascii="Times New Roman" w:hAnsi="Times New Roman"/>
          <w:b/>
          <w:sz w:val="28"/>
          <w:szCs w:val="28"/>
        </w:rPr>
        <w:t>Учет расчетов по оплате труда.</w:t>
      </w:r>
    </w:p>
    <w:p w:rsidR="00830A67" w:rsidRDefault="00830A67" w:rsidP="00B62299">
      <w:pPr>
        <w:spacing w:after="0" w:line="240" w:lineRule="auto"/>
        <w:ind w:firstLine="540"/>
        <w:jc w:val="both"/>
        <w:rPr>
          <w:rFonts w:ascii="Times New Roman" w:hAnsi="Times New Roman"/>
          <w:sz w:val="28"/>
          <w:szCs w:val="28"/>
        </w:rPr>
      </w:pPr>
      <w:r w:rsidRPr="00B9189F">
        <w:rPr>
          <w:rFonts w:ascii="Times New Roman" w:hAnsi="Times New Roman"/>
          <w:sz w:val="28"/>
          <w:szCs w:val="28"/>
        </w:rPr>
        <w:t>4.5.1.</w:t>
      </w:r>
      <w:r w:rsidR="008C7358" w:rsidRPr="00B9189F">
        <w:rPr>
          <w:rFonts w:ascii="Times New Roman" w:hAnsi="Times New Roman"/>
          <w:sz w:val="28"/>
          <w:szCs w:val="28"/>
        </w:rPr>
        <w:t xml:space="preserve"> </w:t>
      </w:r>
      <w:r w:rsidRPr="00B9189F">
        <w:rPr>
          <w:rFonts w:ascii="Times New Roman" w:hAnsi="Times New Roman"/>
          <w:sz w:val="28"/>
          <w:szCs w:val="28"/>
        </w:rPr>
        <w:t xml:space="preserve">Расчеты с персоналом по оплате труда осуществляются на основании штатного расписания, распоряжений и других нормативных документов по начислению и выплате заработной платы. Согласно ст.136 ТК РФ выплата заработной платы производится не реже чем каждые полмесяца в день, установленный правилами внутреннего трудового распорядка, трудовым договором. За 1 половину месяца выплата производится </w:t>
      </w:r>
      <w:r w:rsidR="0037490B">
        <w:rPr>
          <w:rFonts w:ascii="Times New Roman" w:hAnsi="Times New Roman"/>
          <w:sz w:val="28"/>
          <w:szCs w:val="28"/>
        </w:rPr>
        <w:t>22</w:t>
      </w:r>
      <w:r w:rsidRPr="00B9189F">
        <w:rPr>
          <w:rFonts w:ascii="Times New Roman" w:hAnsi="Times New Roman"/>
          <w:sz w:val="28"/>
          <w:szCs w:val="28"/>
        </w:rPr>
        <w:t xml:space="preserve"> числа текущего месяца</w:t>
      </w:r>
      <w:r w:rsidR="00CC3E58">
        <w:rPr>
          <w:rFonts w:ascii="Times New Roman" w:hAnsi="Times New Roman"/>
          <w:sz w:val="28"/>
          <w:szCs w:val="28"/>
        </w:rPr>
        <w:t xml:space="preserve"> в размере до 40% заработной платы </w:t>
      </w:r>
      <w:r w:rsidRPr="00B9189F">
        <w:rPr>
          <w:rFonts w:ascii="Times New Roman" w:hAnsi="Times New Roman"/>
          <w:sz w:val="28"/>
          <w:szCs w:val="28"/>
        </w:rPr>
        <w:t>, а за 2 половину –</w:t>
      </w:r>
      <w:r w:rsidR="0037490B">
        <w:rPr>
          <w:rFonts w:ascii="Times New Roman" w:hAnsi="Times New Roman"/>
          <w:sz w:val="28"/>
          <w:szCs w:val="28"/>
        </w:rPr>
        <w:t xml:space="preserve"> 7</w:t>
      </w:r>
      <w:r w:rsidR="003262CD">
        <w:rPr>
          <w:rFonts w:ascii="Times New Roman" w:hAnsi="Times New Roman"/>
          <w:color w:val="FF0000"/>
          <w:sz w:val="28"/>
          <w:szCs w:val="28"/>
        </w:rPr>
        <w:t xml:space="preserve"> </w:t>
      </w:r>
      <w:r w:rsidRPr="00B9189F">
        <w:rPr>
          <w:rFonts w:ascii="Times New Roman" w:hAnsi="Times New Roman"/>
          <w:sz w:val="28"/>
          <w:szCs w:val="28"/>
        </w:rPr>
        <w:t>числа месяца следующего за отчетным</w:t>
      </w:r>
      <w:r w:rsidRPr="003262CD">
        <w:rPr>
          <w:rFonts w:ascii="Times New Roman" w:hAnsi="Times New Roman"/>
          <w:sz w:val="28"/>
          <w:szCs w:val="28"/>
        </w:rPr>
        <w:t>.</w:t>
      </w:r>
    </w:p>
    <w:p w:rsidR="00830A67" w:rsidRDefault="00830A67" w:rsidP="00531542">
      <w:pPr>
        <w:spacing w:after="0" w:line="240" w:lineRule="auto"/>
        <w:ind w:firstLine="540"/>
        <w:jc w:val="both"/>
        <w:rPr>
          <w:rFonts w:ascii="Times New Roman" w:hAnsi="Times New Roman"/>
          <w:sz w:val="28"/>
          <w:szCs w:val="28"/>
        </w:rPr>
      </w:pPr>
      <w:r>
        <w:rPr>
          <w:rFonts w:ascii="Times New Roman" w:hAnsi="Times New Roman"/>
          <w:sz w:val="28"/>
          <w:szCs w:val="28"/>
        </w:rPr>
        <w:t>4.5.2.</w:t>
      </w:r>
      <w:r w:rsidR="003262CD">
        <w:rPr>
          <w:rFonts w:ascii="Times New Roman" w:hAnsi="Times New Roman"/>
          <w:sz w:val="28"/>
          <w:szCs w:val="28"/>
        </w:rPr>
        <w:t xml:space="preserve"> </w:t>
      </w:r>
      <w:r w:rsidRPr="00531542">
        <w:rPr>
          <w:rFonts w:ascii="Times New Roman" w:hAnsi="Times New Roman"/>
          <w:sz w:val="28"/>
          <w:szCs w:val="28"/>
        </w:rPr>
        <w:t>Пр</w:t>
      </w:r>
      <w:r>
        <w:rPr>
          <w:rFonts w:ascii="Times New Roman" w:hAnsi="Times New Roman"/>
          <w:sz w:val="28"/>
          <w:szCs w:val="28"/>
        </w:rPr>
        <w:t>и расчете отпускных главный специалист</w:t>
      </w:r>
      <w:r w:rsidRPr="00531542">
        <w:rPr>
          <w:rFonts w:ascii="Times New Roman" w:hAnsi="Times New Roman"/>
          <w:sz w:val="28"/>
          <w:szCs w:val="28"/>
        </w:rPr>
        <w:t xml:space="preserve"> руководств</w:t>
      </w:r>
      <w:r>
        <w:rPr>
          <w:rFonts w:ascii="Times New Roman" w:hAnsi="Times New Roman"/>
          <w:sz w:val="28"/>
          <w:szCs w:val="28"/>
        </w:rPr>
        <w:t>ует</w:t>
      </w:r>
      <w:r w:rsidRPr="00531542">
        <w:rPr>
          <w:rFonts w:ascii="Times New Roman" w:hAnsi="Times New Roman"/>
          <w:sz w:val="28"/>
          <w:szCs w:val="28"/>
        </w:rPr>
        <w:t xml:space="preserve">ся Постановлением Правительства РФ </w:t>
      </w:r>
      <w:r>
        <w:rPr>
          <w:rFonts w:ascii="Times New Roman" w:hAnsi="Times New Roman"/>
          <w:sz w:val="28"/>
          <w:szCs w:val="28"/>
        </w:rPr>
        <w:t xml:space="preserve">от 24.12.2007 г. </w:t>
      </w:r>
      <w:r w:rsidRPr="00531542">
        <w:rPr>
          <w:rFonts w:ascii="Times New Roman" w:hAnsi="Times New Roman"/>
          <w:sz w:val="28"/>
          <w:szCs w:val="28"/>
        </w:rPr>
        <w:t xml:space="preserve">№ 922 </w:t>
      </w:r>
      <w:r>
        <w:rPr>
          <w:rFonts w:ascii="Times New Roman" w:hAnsi="Times New Roman"/>
          <w:sz w:val="28"/>
          <w:szCs w:val="28"/>
        </w:rPr>
        <w:t>(ред. От 15.10.2014г.) «Об особенностях порядка исчисления средней заработной платы».</w:t>
      </w:r>
    </w:p>
    <w:p w:rsidR="003262CD" w:rsidRPr="003262CD" w:rsidRDefault="00830A67" w:rsidP="00531542">
      <w:pPr>
        <w:spacing w:after="0" w:line="240" w:lineRule="auto"/>
        <w:ind w:firstLine="540"/>
        <w:jc w:val="both"/>
        <w:rPr>
          <w:rFonts w:ascii="Times New Roman" w:hAnsi="Times New Roman"/>
          <w:sz w:val="28"/>
          <w:szCs w:val="28"/>
        </w:rPr>
      </w:pPr>
      <w:r w:rsidRPr="003262CD">
        <w:rPr>
          <w:rFonts w:ascii="Times New Roman" w:hAnsi="Times New Roman"/>
          <w:sz w:val="28"/>
          <w:szCs w:val="28"/>
        </w:rPr>
        <w:t>4.5.3.</w:t>
      </w:r>
      <w:r w:rsidR="008C7358" w:rsidRPr="003262CD">
        <w:rPr>
          <w:rFonts w:ascii="Times New Roman" w:hAnsi="Times New Roman"/>
          <w:sz w:val="28"/>
          <w:szCs w:val="28"/>
        </w:rPr>
        <w:t xml:space="preserve"> </w:t>
      </w:r>
      <w:r w:rsidRPr="003262CD">
        <w:rPr>
          <w:rFonts w:ascii="Times New Roman" w:hAnsi="Times New Roman"/>
          <w:sz w:val="28"/>
          <w:szCs w:val="28"/>
        </w:rPr>
        <w:t xml:space="preserve">Расчет пособий по временной нетрудоспособности регламентируется Федеральным законом от 29.12.2006 N 255-ФЗ «Об обязательном социальном страховании на  случай временной нетрудоспособности и  в  связи с материнством». </w:t>
      </w:r>
    </w:p>
    <w:p w:rsidR="00830A67" w:rsidRDefault="00830A67" w:rsidP="00531542">
      <w:pPr>
        <w:spacing w:after="0" w:line="240" w:lineRule="auto"/>
        <w:ind w:firstLine="540"/>
        <w:jc w:val="both"/>
        <w:rPr>
          <w:rFonts w:ascii="Times New Roman" w:hAnsi="Times New Roman"/>
          <w:sz w:val="28"/>
          <w:szCs w:val="28"/>
        </w:rPr>
      </w:pPr>
      <w:r>
        <w:rPr>
          <w:rFonts w:ascii="Times New Roman" w:hAnsi="Times New Roman"/>
          <w:sz w:val="28"/>
          <w:szCs w:val="28"/>
        </w:rPr>
        <w:t>4.5.4.</w:t>
      </w:r>
      <w:r w:rsidR="00002A80">
        <w:rPr>
          <w:rFonts w:ascii="Times New Roman" w:hAnsi="Times New Roman"/>
          <w:sz w:val="28"/>
          <w:szCs w:val="28"/>
        </w:rPr>
        <w:t xml:space="preserve"> </w:t>
      </w:r>
      <w:r>
        <w:rPr>
          <w:rFonts w:ascii="Times New Roman" w:hAnsi="Times New Roman"/>
          <w:sz w:val="28"/>
          <w:szCs w:val="28"/>
        </w:rPr>
        <w:t>Начисление и учет налогов ведется согласно действующему законодательству РФ.</w:t>
      </w:r>
    </w:p>
    <w:p w:rsidR="00830A67" w:rsidRPr="00B9189F" w:rsidRDefault="00830A67" w:rsidP="00005E77">
      <w:pPr>
        <w:spacing w:after="0" w:line="240" w:lineRule="auto"/>
        <w:ind w:firstLine="540"/>
        <w:jc w:val="both"/>
        <w:rPr>
          <w:rFonts w:ascii="Times New Roman" w:hAnsi="Times New Roman"/>
          <w:sz w:val="28"/>
          <w:szCs w:val="28"/>
        </w:rPr>
      </w:pPr>
      <w:r w:rsidRPr="00B9189F">
        <w:rPr>
          <w:rFonts w:ascii="Times New Roman" w:hAnsi="Times New Roman"/>
          <w:sz w:val="28"/>
          <w:szCs w:val="28"/>
        </w:rPr>
        <w:t>Согласно</w:t>
      </w:r>
      <w:r w:rsidR="00002A80" w:rsidRPr="00B9189F">
        <w:rPr>
          <w:rFonts w:ascii="Times New Roman" w:hAnsi="Times New Roman"/>
          <w:sz w:val="28"/>
          <w:szCs w:val="28"/>
        </w:rPr>
        <w:t xml:space="preserve"> </w:t>
      </w:r>
      <w:r w:rsidRPr="00B9189F">
        <w:rPr>
          <w:rFonts w:ascii="Times New Roman" w:hAnsi="Times New Roman"/>
          <w:sz w:val="28"/>
          <w:szCs w:val="28"/>
        </w:rPr>
        <w:t xml:space="preserve"> статьи 419 НК РФ </w:t>
      </w:r>
      <w:r w:rsidR="00002A80" w:rsidRPr="00B9189F">
        <w:rPr>
          <w:rFonts w:ascii="Times New Roman" w:hAnsi="Times New Roman"/>
          <w:sz w:val="28"/>
          <w:szCs w:val="28"/>
        </w:rPr>
        <w:t xml:space="preserve"> </w:t>
      </w:r>
      <w:r w:rsidRPr="00B9189F">
        <w:rPr>
          <w:rFonts w:ascii="Times New Roman" w:hAnsi="Times New Roman"/>
          <w:sz w:val="28"/>
          <w:szCs w:val="28"/>
        </w:rPr>
        <w:t xml:space="preserve"> применяются тарифы страховых взносов</w:t>
      </w:r>
      <w:r w:rsidR="00B9189F" w:rsidRPr="00B9189F">
        <w:rPr>
          <w:rFonts w:ascii="Times New Roman" w:hAnsi="Times New Roman"/>
          <w:sz w:val="28"/>
          <w:szCs w:val="28"/>
        </w:rPr>
        <w:t>.</w:t>
      </w:r>
    </w:p>
    <w:p w:rsidR="00830A67" w:rsidRPr="00B9189F" w:rsidRDefault="00830A67" w:rsidP="00744CA9">
      <w:pPr>
        <w:spacing w:after="0" w:line="240" w:lineRule="auto"/>
        <w:ind w:firstLine="708"/>
        <w:jc w:val="both"/>
        <w:rPr>
          <w:rFonts w:ascii="Times New Roman" w:hAnsi="Times New Roman"/>
          <w:sz w:val="28"/>
          <w:szCs w:val="28"/>
        </w:rPr>
      </w:pPr>
      <w:r>
        <w:rPr>
          <w:rFonts w:ascii="Times New Roman" w:hAnsi="Times New Roman"/>
          <w:sz w:val="28"/>
          <w:szCs w:val="28"/>
        </w:rPr>
        <w:t>4.5.5.</w:t>
      </w:r>
      <w:r w:rsidR="00002A80">
        <w:rPr>
          <w:rFonts w:ascii="Times New Roman" w:hAnsi="Times New Roman"/>
          <w:sz w:val="28"/>
          <w:szCs w:val="28"/>
        </w:rPr>
        <w:t xml:space="preserve"> </w:t>
      </w:r>
      <w:r w:rsidRPr="00005E77">
        <w:rPr>
          <w:rFonts w:ascii="Times New Roman" w:hAnsi="Times New Roman"/>
          <w:sz w:val="28"/>
          <w:szCs w:val="28"/>
        </w:rPr>
        <w:t>Для ведения учета начисления страховых взносов и налога на доходы физических лиц, использовать индивидуальную карточку учета страховых взносов и нал</w:t>
      </w:r>
      <w:r>
        <w:rPr>
          <w:rFonts w:ascii="Times New Roman" w:hAnsi="Times New Roman"/>
          <w:sz w:val="28"/>
          <w:szCs w:val="28"/>
        </w:rPr>
        <w:t>оговые карточки из программы 1:</w:t>
      </w:r>
      <w:r w:rsidRPr="00005E77">
        <w:rPr>
          <w:rFonts w:ascii="Times New Roman" w:hAnsi="Times New Roman"/>
          <w:sz w:val="28"/>
          <w:szCs w:val="28"/>
        </w:rPr>
        <w:t>С«Зарплата и кадры</w:t>
      </w:r>
      <w:r>
        <w:rPr>
          <w:rFonts w:ascii="Times New Roman" w:hAnsi="Times New Roman"/>
          <w:sz w:val="28"/>
          <w:szCs w:val="28"/>
        </w:rPr>
        <w:t xml:space="preserve"> </w:t>
      </w:r>
      <w:r w:rsidRPr="00B9189F">
        <w:rPr>
          <w:rFonts w:ascii="Times New Roman" w:hAnsi="Times New Roman"/>
          <w:sz w:val="28"/>
          <w:szCs w:val="28"/>
        </w:rPr>
        <w:t>государственного учреждения».</w:t>
      </w:r>
    </w:p>
    <w:p w:rsidR="00830A67" w:rsidRDefault="00830A67" w:rsidP="00476209">
      <w:pPr>
        <w:spacing w:after="0" w:line="240" w:lineRule="auto"/>
        <w:jc w:val="both"/>
        <w:rPr>
          <w:rFonts w:ascii="Times New Roman" w:hAnsi="Times New Roman"/>
          <w:sz w:val="28"/>
          <w:szCs w:val="28"/>
        </w:rPr>
      </w:pPr>
      <w:r w:rsidRPr="00B9189F">
        <w:rPr>
          <w:rFonts w:ascii="Times New Roman" w:hAnsi="Times New Roman"/>
          <w:sz w:val="28"/>
          <w:szCs w:val="28"/>
        </w:rPr>
        <w:tab/>
      </w:r>
    </w:p>
    <w:p w:rsidR="00830A67" w:rsidRPr="00456CCD" w:rsidRDefault="00830A67" w:rsidP="008676C5">
      <w:pPr>
        <w:spacing w:after="0" w:line="240" w:lineRule="auto"/>
        <w:ind w:firstLine="540"/>
        <w:jc w:val="both"/>
        <w:rPr>
          <w:rFonts w:ascii="Times New Roman" w:hAnsi="Times New Roman"/>
          <w:b/>
          <w:sz w:val="28"/>
          <w:szCs w:val="28"/>
        </w:rPr>
      </w:pPr>
      <w:r w:rsidRPr="00456CCD">
        <w:rPr>
          <w:rFonts w:ascii="Times New Roman" w:hAnsi="Times New Roman"/>
          <w:b/>
          <w:sz w:val="28"/>
          <w:szCs w:val="28"/>
        </w:rPr>
        <w:t>4.6.</w:t>
      </w:r>
      <w:r w:rsidR="00724AAD" w:rsidRPr="00456CCD">
        <w:rPr>
          <w:rFonts w:ascii="Times New Roman" w:hAnsi="Times New Roman"/>
          <w:b/>
          <w:sz w:val="28"/>
          <w:szCs w:val="28"/>
        </w:rPr>
        <w:t xml:space="preserve"> </w:t>
      </w:r>
      <w:r w:rsidRPr="00456CCD">
        <w:rPr>
          <w:rFonts w:ascii="Times New Roman" w:hAnsi="Times New Roman"/>
          <w:b/>
          <w:sz w:val="28"/>
          <w:szCs w:val="28"/>
        </w:rPr>
        <w:t>Учет санкционирования расходов.</w:t>
      </w:r>
    </w:p>
    <w:p w:rsidR="00830A67" w:rsidRPr="002F34FF" w:rsidRDefault="00830A67" w:rsidP="002E615B">
      <w:pPr>
        <w:pStyle w:val="ConsPlusNormal"/>
        <w:widowControl/>
        <w:ind w:firstLine="540"/>
        <w:jc w:val="both"/>
        <w:rPr>
          <w:rFonts w:ascii="Times New Roman" w:hAnsi="Times New Roman" w:cs="Times New Roman"/>
          <w:sz w:val="28"/>
          <w:szCs w:val="28"/>
        </w:rPr>
      </w:pPr>
      <w:r w:rsidRPr="00456CCD">
        <w:rPr>
          <w:rFonts w:ascii="Times New Roman" w:hAnsi="Times New Roman" w:cs="Times New Roman"/>
          <w:sz w:val="28"/>
          <w:szCs w:val="28"/>
        </w:rPr>
        <w:t xml:space="preserve">Учет бюджетных ассигнований, лимитов бюджетных  обязательств, ведется в соответствии с п.308-314 Инструкции №157н. Учет принятых обязательств осуществляется на основании документов, подтверждающих их принятие в </w:t>
      </w:r>
      <w:r w:rsidRPr="002F34FF">
        <w:rPr>
          <w:rFonts w:ascii="Times New Roman" w:hAnsi="Times New Roman" w:cs="Times New Roman"/>
          <w:sz w:val="28"/>
          <w:szCs w:val="28"/>
        </w:rPr>
        <w:t>соответствии с учетом требований по санкционированию оплаты принятых денежных обязательств, установленных финансовым органом.</w:t>
      </w:r>
    </w:p>
    <w:p w:rsidR="00830A67" w:rsidRDefault="00830A67" w:rsidP="002E615B">
      <w:pPr>
        <w:pStyle w:val="ConsPlusNormal"/>
        <w:widowControl/>
        <w:ind w:firstLine="540"/>
        <w:jc w:val="both"/>
        <w:rPr>
          <w:rFonts w:ascii="Times New Roman" w:hAnsi="Times New Roman" w:cs="Times New Roman"/>
          <w:sz w:val="28"/>
          <w:szCs w:val="28"/>
        </w:rPr>
      </w:pPr>
      <w:r w:rsidRPr="002F34FF">
        <w:rPr>
          <w:rFonts w:ascii="Times New Roman" w:hAnsi="Times New Roman" w:cs="Times New Roman"/>
          <w:sz w:val="28"/>
          <w:szCs w:val="28"/>
        </w:rPr>
        <w:t>Сумма принятых на учет бюджетных обязательств и кассового расхода прочих денежных обязательств с учетом возвратов средств поставщиками продукции не должна превышать утвержденный лимит бюджетных обязательств по каждой подстатье расходов КОСГУ бюджетной классификации Российской Федерации.</w:t>
      </w:r>
    </w:p>
    <w:p w:rsidR="00174573" w:rsidRDefault="000D3009" w:rsidP="00174573">
      <w:pPr>
        <w:pStyle w:val="ad"/>
        <w:shd w:val="clear" w:color="auto" w:fill="FFFFFF"/>
        <w:rPr>
          <w:rFonts w:ascii="Georgia" w:hAnsi="Georgia"/>
          <w:color w:val="000000"/>
          <w:sz w:val="27"/>
          <w:szCs w:val="27"/>
        </w:rPr>
      </w:pPr>
      <w:r w:rsidRPr="00174573">
        <w:rPr>
          <w:b/>
          <w:sz w:val="28"/>
          <w:szCs w:val="28"/>
        </w:rPr>
        <w:t>4.7.</w:t>
      </w:r>
      <w:r w:rsidR="00174573">
        <w:rPr>
          <w:b/>
          <w:sz w:val="28"/>
          <w:szCs w:val="28"/>
        </w:rPr>
        <w:t xml:space="preserve"> </w:t>
      </w:r>
      <w:r w:rsidR="00174573" w:rsidRPr="00174573">
        <w:rPr>
          <w:b/>
          <w:sz w:val="28"/>
          <w:szCs w:val="28"/>
        </w:rPr>
        <w:t>Учет имущества казны.</w:t>
      </w:r>
      <w:r w:rsidR="00174573" w:rsidRPr="00174573">
        <w:rPr>
          <w:rFonts w:ascii="Georgia" w:hAnsi="Georgia"/>
          <w:color w:val="000000"/>
          <w:sz w:val="27"/>
          <w:szCs w:val="27"/>
        </w:rPr>
        <w:t xml:space="preserve"> </w:t>
      </w:r>
    </w:p>
    <w:p w:rsidR="000866A1" w:rsidRDefault="000866A1" w:rsidP="00174573">
      <w:pPr>
        <w:pStyle w:val="ad"/>
        <w:shd w:val="clear" w:color="auto" w:fill="FFFFFF"/>
        <w:rPr>
          <w:rFonts w:ascii="Georgia" w:hAnsi="Georgia"/>
          <w:color w:val="000000"/>
          <w:sz w:val="27"/>
          <w:szCs w:val="27"/>
        </w:rPr>
      </w:pPr>
      <w:r>
        <w:rPr>
          <w:rFonts w:ascii="Georgia" w:hAnsi="Georgia"/>
          <w:color w:val="000000"/>
          <w:sz w:val="27"/>
          <w:szCs w:val="27"/>
        </w:rPr>
        <w:t>Отражение операций поступления объектов в состав имущества казны на счетах</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3795"/>
        <w:gridCol w:w="2149"/>
        <w:gridCol w:w="1966"/>
        <w:gridCol w:w="1695"/>
      </w:tblGrid>
      <w:tr w:rsidR="00BF6204" w:rsidTr="00BA456C">
        <w:trPr>
          <w:trHeight w:val="150"/>
        </w:trPr>
        <w:tc>
          <w:tcPr>
            <w:tcW w:w="480" w:type="dxa"/>
          </w:tcPr>
          <w:p w:rsidR="00BF6204" w:rsidRDefault="00BF6204" w:rsidP="00174573">
            <w:pPr>
              <w:pStyle w:val="ad"/>
              <w:rPr>
                <w:rFonts w:ascii="Georgia" w:hAnsi="Georgia"/>
                <w:color w:val="000000"/>
                <w:sz w:val="28"/>
                <w:szCs w:val="28"/>
              </w:rPr>
            </w:pPr>
          </w:p>
        </w:tc>
        <w:tc>
          <w:tcPr>
            <w:tcW w:w="3795" w:type="dxa"/>
          </w:tcPr>
          <w:p w:rsidR="00BF6204" w:rsidRDefault="00BF6204" w:rsidP="00174573">
            <w:pPr>
              <w:pStyle w:val="ad"/>
              <w:rPr>
                <w:rFonts w:ascii="Georgia" w:hAnsi="Georgia"/>
                <w:color w:val="000000"/>
                <w:sz w:val="28"/>
                <w:szCs w:val="28"/>
              </w:rPr>
            </w:pPr>
          </w:p>
        </w:tc>
        <w:tc>
          <w:tcPr>
            <w:tcW w:w="2149" w:type="dxa"/>
          </w:tcPr>
          <w:p w:rsidR="00BF6204" w:rsidRDefault="00BF6204" w:rsidP="00174573">
            <w:pPr>
              <w:pStyle w:val="ad"/>
              <w:rPr>
                <w:rFonts w:ascii="Georgia" w:hAnsi="Georgia"/>
                <w:color w:val="000000"/>
                <w:sz w:val="28"/>
                <w:szCs w:val="28"/>
              </w:rPr>
            </w:pPr>
          </w:p>
        </w:tc>
        <w:tc>
          <w:tcPr>
            <w:tcW w:w="1966" w:type="dxa"/>
          </w:tcPr>
          <w:p w:rsidR="00BF6204" w:rsidRDefault="00BF6204" w:rsidP="00174573">
            <w:pPr>
              <w:pStyle w:val="ad"/>
              <w:rPr>
                <w:rFonts w:ascii="Georgia" w:hAnsi="Georgia"/>
                <w:color w:val="000000"/>
                <w:sz w:val="28"/>
                <w:szCs w:val="28"/>
              </w:rPr>
            </w:pPr>
            <w:r>
              <w:rPr>
                <w:rFonts w:ascii="Georgia" w:hAnsi="Georgia"/>
                <w:color w:val="000000"/>
                <w:sz w:val="28"/>
                <w:szCs w:val="28"/>
              </w:rPr>
              <w:t>Дебет</w:t>
            </w:r>
          </w:p>
        </w:tc>
        <w:tc>
          <w:tcPr>
            <w:tcW w:w="1695" w:type="dxa"/>
          </w:tcPr>
          <w:p w:rsidR="00BF6204" w:rsidRDefault="00BF6204" w:rsidP="00174573">
            <w:pPr>
              <w:pStyle w:val="ad"/>
              <w:rPr>
                <w:rFonts w:ascii="Georgia" w:hAnsi="Georgia"/>
                <w:color w:val="000000"/>
                <w:sz w:val="28"/>
                <w:szCs w:val="28"/>
              </w:rPr>
            </w:pPr>
            <w:r>
              <w:rPr>
                <w:rFonts w:ascii="Georgia" w:hAnsi="Georgia"/>
                <w:color w:val="000000"/>
                <w:sz w:val="28"/>
                <w:szCs w:val="28"/>
              </w:rPr>
              <w:t>Кредит</w:t>
            </w:r>
          </w:p>
        </w:tc>
      </w:tr>
      <w:tr w:rsidR="00BF6204" w:rsidRPr="00057525" w:rsidTr="00BA456C">
        <w:trPr>
          <w:trHeight w:val="153"/>
        </w:trPr>
        <w:tc>
          <w:tcPr>
            <w:tcW w:w="480" w:type="dxa"/>
          </w:tcPr>
          <w:p w:rsidR="00BF6204" w:rsidRDefault="00BF6204" w:rsidP="00174573">
            <w:pPr>
              <w:pStyle w:val="ad"/>
              <w:rPr>
                <w:rFonts w:ascii="Georgia" w:hAnsi="Georgia"/>
                <w:color w:val="000000"/>
                <w:sz w:val="28"/>
                <w:szCs w:val="28"/>
              </w:rPr>
            </w:pPr>
          </w:p>
        </w:tc>
        <w:tc>
          <w:tcPr>
            <w:tcW w:w="3795" w:type="dxa"/>
          </w:tcPr>
          <w:p w:rsidR="00BF6204" w:rsidRPr="00057525" w:rsidRDefault="00BF6204" w:rsidP="00174573">
            <w:pPr>
              <w:pStyle w:val="ad"/>
              <w:rPr>
                <w:color w:val="000000"/>
                <w:sz w:val="28"/>
                <w:szCs w:val="28"/>
              </w:rPr>
            </w:pPr>
            <w:r w:rsidRPr="00057525">
              <w:rPr>
                <w:color w:val="000000"/>
                <w:sz w:val="28"/>
                <w:szCs w:val="28"/>
              </w:rPr>
              <w:t xml:space="preserve">Поступление нефинансовых активов имущества казны в </w:t>
            </w:r>
            <w:r w:rsidRPr="00057525">
              <w:rPr>
                <w:color w:val="000000"/>
                <w:sz w:val="28"/>
                <w:szCs w:val="28"/>
              </w:rPr>
              <w:lastRenderedPageBreak/>
              <w:t xml:space="preserve">рамках движения объектов между учреждениями, </w:t>
            </w:r>
            <w:r w:rsidRPr="00E65BBE">
              <w:rPr>
                <w:b/>
                <w:color w:val="000000"/>
                <w:sz w:val="28"/>
                <w:szCs w:val="28"/>
              </w:rPr>
              <w:t>подведомственными одному главному распорядителю</w:t>
            </w:r>
            <w:r w:rsidRPr="00057525">
              <w:rPr>
                <w:color w:val="000000"/>
                <w:sz w:val="28"/>
                <w:szCs w:val="28"/>
              </w:rPr>
              <w:t xml:space="preserve"> бюджетных средств.</w:t>
            </w:r>
          </w:p>
        </w:tc>
        <w:tc>
          <w:tcPr>
            <w:tcW w:w="2149" w:type="dxa"/>
          </w:tcPr>
          <w:p w:rsidR="00BF6204" w:rsidRDefault="00BF6204" w:rsidP="00174573">
            <w:pPr>
              <w:pStyle w:val="ad"/>
              <w:rPr>
                <w:color w:val="000000"/>
                <w:sz w:val="28"/>
                <w:szCs w:val="28"/>
              </w:rPr>
            </w:pPr>
            <w:r>
              <w:rPr>
                <w:color w:val="000000"/>
                <w:sz w:val="28"/>
                <w:szCs w:val="28"/>
              </w:rPr>
              <w:lastRenderedPageBreak/>
              <w:t xml:space="preserve">На сумму первоначальной </w:t>
            </w:r>
            <w:r>
              <w:rPr>
                <w:color w:val="000000"/>
                <w:sz w:val="28"/>
                <w:szCs w:val="28"/>
              </w:rPr>
              <w:lastRenderedPageBreak/>
              <w:t>стоимости</w:t>
            </w:r>
          </w:p>
          <w:p w:rsidR="00BF6204" w:rsidRPr="00057525" w:rsidRDefault="00BF6204" w:rsidP="00174573">
            <w:pPr>
              <w:pStyle w:val="ad"/>
              <w:rPr>
                <w:color w:val="000000"/>
                <w:sz w:val="28"/>
                <w:szCs w:val="28"/>
              </w:rPr>
            </w:pPr>
            <w:r>
              <w:rPr>
                <w:color w:val="000000"/>
                <w:sz w:val="28"/>
                <w:szCs w:val="28"/>
              </w:rPr>
              <w:t>На сумму начисленной амортизации</w:t>
            </w:r>
          </w:p>
        </w:tc>
        <w:tc>
          <w:tcPr>
            <w:tcW w:w="1966" w:type="dxa"/>
          </w:tcPr>
          <w:p w:rsidR="00BF6204" w:rsidRDefault="00BA456C" w:rsidP="00174573">
            <w:pPr>
              <w:pStyle w:val="ad"/>
              <w:rPr>
                <w:color w:val="000000"/>
                <w:sz w:val="28"/>
                <w:szCs w:val="28"/>
              </w:rPr>
            </w:pPr>
            <w:r>
              <w:rPr>
                <w:color w:val="000000"/>
                <w:sz w:val="28"/>
                <w:szCs w:val="28"/>
              </w:rPr>
              <w:lastRenderedPageBreak/>
              <w:t>1</w:t>
            </w:r>
            <w:r w:rsidR="00BF6204">
              <w:rPr>
                <w:color w:val="000000"/>
                <w:sz w:val="28"/>
                <w:szCs w:val="28"/>
              </w:rPr>
              <w:t> </w:t>
            </w:r>
            <w:r w:rsidR="00BF6204" w:rsidRPr="00057525">
              <w:rPr>
                <w:color w:val="000000"/>
                <w:sz w:val="28"/>
                <w:szCs w:val="28"/>
              </w:rPr>
              <w:t>108</w:t>
            </w:r>
            <w:r w:rsidR="00BF6204">
              <w:rPr>
                <w:color w:val="000000"/>
                <w:sz w:val="28"/>
                <w:szCs w:val="28"/>
              </w:rPr>
              <w:t xml:space="preserve"> 5X 310</w:t>
            </w:r>
          </w:p>
          <w:p w:rsidR="00BF6204" w:rsidRDefault="00BF6204" w:rsidP="00174573">
            <w:pPr>
              <w:pStyle w:val="ad"/>
              <w:rPr>
                <w:color w:val="000000"/>
                <w:sz w:val="28"/>
                <w:szCs w:val="28"/>
              </w:rPr>
            </w:pPr>
          </w:p>
          <w:p w:rsidR="00BF6204" w:rsidRPr="00BF6204" w:rsidRDefault="00BA456C" w:rsidP="00174573">
            <w:pPr>
              <w:pStyle w:val="ad"/>
              <w:rPr>
                <w:color w:val="000000"/>
                <w:sz w:val="28"/>
                <w:szCs w:val="28"/>
              </w:rPr>
            </w:pPr>
            <w:r>
              <w:rPr>
                <w:color w:val="000000"/>
                <w:sz w:val="28"/>
                <w:szCs w:val="28"/>
              </w:rPr>
              <w:t>1</w:t>
            </w:r>
            <w:r w:rsidR="00BF6204">
              <w:rPr>
                <w:color w:val="000000"/>
                <w:sz w:val="28"/>
                <w:szCs w:val="28"/>
              </w:rPr>
              <w:t xml:space="preserve"> 304 </w:t>
            </w:r>
            <w:r w:rsidR="00D04347">
              <w:rPr>
                <w:color w:val="000000"/>
                <w:sz w:val="28"/>
                <w:szCs w:val="28"/>
              </w:rPr>
              <w:t>04</w:t>
            </w:r>
            <w:r w:rsidR="00BF6204">
              <w:rPr>
                <w:color w:val="000000"/>
                <w:sz w:val="28"/>
                <w:szCs w:val="28"/>
              </w:rPr>
              <w:t xml:space="preserve"> </w:t>
            </w:r>
            <w:r>
              <w:rPr>
                <w:color w:val="000000"/>
                <w:sz w:val="28"/>
                <w:szCs w:val="28"/>
              </w:rPr>
              <w:t>ххх</w:t>
            </w:r>
          </w:p>
        </w:tc>
        <w:tc>
          <w:tcPr>
            <w:tcW w:w="1695" w:type="dxa"/>
          </w:tcPr>
          <w:p w:rsidR="00BF6204" w:rsidRDefault="00BA456C" w:rsidP="00174573">
            <w:pPr>
              <w:pStyle w:val="ad"/>
              <w:rPr>
                <w:color w:val="000000"/>
                <w:sz w:val="28"/>
                <w:szCs w:val="28"/>
              </w:rPr>
            </w:pPr>
            <w:r>
              <w:rPr>
                <w:color w:val="000000"/>
                <w:sz w:val="28"/>
                <w:szCs w:val="28"/>
              </w:rPr>
              <w:lastRenderedPageBreak/>
              <w:t>1</w:t>
            </w:r>
            <w:r w:rsidR="00BF6204">
              <w:rPr>
                <w:color w:val="000000"/>
                <w:sz w:val="28"/>
                <w:szCs w:val="28"/>
              </w:rPr>
              <w:t xml:space="preserve"> 304 04 310 </w:t>
            </w:r>
            <w:r>
              <w:rPr>
                <w:color w:val="000000"/>
                <w:sz w:val="28"/>
                <w:szCs w:val="28"/>
              </w:rPr>
              <w:t>1</w:t>
            </w:r>
            <w:r w:rsidR="00BF6204">
              <w:rPr>
                <w:color w:val="000000"/>
                <w:sz w:val="28"/>
                <w:szCs w:val="28"/>
              </w:rPr>
              <w:t xml:space="preserve"> 304 04 320 </w:t>
            </w:r>
            <w:r>
              <w:rPr>
                <w:color w:val="000000"/>
                <w:sz w:val="28"/>
                <w:szCs w:val="28"/>
              </w:rPr>
              <w:lastRenderedPageBreak/>
              <w:t>1</w:t>
            </w:r>
            <w:r w:rsidR="00BF6204">
              <w:rPr>
                <w:color w:val="000000"/>
                <w:sz w:val="28"/>
                <w:szCs w:val="28"/>
              </w:rPr>
              <w:t> 304 04 330</w:t>
            </w:r>
          </w:p>
          <w:p w:rsidR="00BF6204" w:rsidRPr="00057525" w:rsidRDefault="00BA456C" w:rsidP="00174573">
            <w:pPr>
              <w:pStyle w:val="ad"/>
              <w:rPr>
                <w:color w:val="000000"/>
                <w:sz w:val="28"/>
                <w:szCs w:val="28"/>
              </w:rPr>
            </w:pPr>
            <w:r>
              <w:rPr>
                <w:color w:val="000000"/>
                <w:sz w:val="28"/>
                <w:szCs w:val="28"/>
              </w:rPr>
              <w:t>1</w:t>
            </w:r>
            <w:r w:rsidR="00BF6204">
              <w:rPr>
                <w:color w:val="000000"/>
                <w:sz w:val="28"/>
                <w:szCs w:val="28"/>
              </w:rPr>
              <w:t> 104 5х ххх</w:t>
            </w:r>
          </w:p>
        </w:tc>
      </w:tr>
      <w:tr w:rsidR="00BF6204" w:rsidRPr="00057525" w:rsidTr="00BA456C">
        <w:trPr>
          <w:trHeight w:val="195"/>
        </w:trPr>
        <w:tc>
          <w:tcPr>
            <w:tcW w:w="480" w:type="dxa"/>
          </w:tcPr>
          <w:p w:rsidR="00BF6204" w:rsidRDefault="00BF6204" w:rsidP="00174573">
            <w:pPr>
              <w:pStyle w:val="ad"/>
              <w:rPr>
                <w:rFonts w:ascii="Georgia" w:hAnsi="Georgia"/>
                <w:color w:val="000000"/>
                <w:sz w:val="28"/>
                <w:szCs w:val="28"/>
              </w:rPr>
            </w:pPr>
          </w:p>
        </w:tc>
        <w:tc>
          <w:tcPr>
            <w:tcW w:w="3795" w:type="dxa"/>
          </w:tcPr>
          <w:p w:rsidR="00BF6204" w:rsidRPr="00057525" w:rsidRDefault="00BF6204" w:rsidP="00174573">
            <w:pPr>
              <w:pStyle w:val="ad"/>
              <w:rPr>
                <w:color w:val="000000"/>
                <w:sz w:val="28"/>
                <w:szCs w:val="28"/>
              </w:rPr>
            </w:pPr>
            <w:r w:rsidRPr="00057525">
              <w:rPr>
                <w:color w:val="000000"/>
                <w:sz w:val="28"/>
                <w:szCs w:val="28"/>
              </w:rPr>
              <w:t xml:space="preserve">Поступление нефинансовых активов имущества казны в рамках движения объектов между учреждениями, </w:t>
            </w:r>
            <w:r w:rsidRPr="00E65BBE">
              <w:rPr>
                <w:b/>
                <w:color w:val="000000"/>
                <w:sz w:val="28"/>
                <w:szCs w:val="28"/>
              </w:rPr>
              <w:t xml:space="preserve">подведомственными </w:t>
            </w:r>
            <w:r>
              <w:rPr>
                <w:b/>
                <w:color w:val="000000"/>
                <w:sz w:val="28"/>
                <w:szCs w:val="28"/>
              </w:rPr>
              <w:t>разным</w:t>
            </w:r>
            <w:r w:rsidRPr="00E65BBE">
              <w:rPr>
                <w:b/>
                <w:color w:val="000000"/>
                <w:sz w:val="28"/>
                <w:szCs w:val="28"/>
              </w:rPr>
              <w:t xml:space="preserve"> главн</w:t>
            </w:r>
            <w:r>
              <w:rPr>
                <w:b/>
                <w:color w:val="000000"/>
                <w:sz w:val="28"/>
                <w:szCs w:val="28"/>
              </w:rPr>
              <w:t>ым</w:t>
            </w:r>
            <w:r w:rsidRPr="00E65BBE">
              <w:rPr>
                <w:b/>
                <w:color w:val="000000"/>
                <w:sz w:val="28"/>
                <w:szCs w:val="28"/>
              </w:rPr>
              <w:t xml:space="preserve"> распорядител</w:t>
            </w:r>
            <w:r>
              <w:rPr>
                <w:b/>
                <w:color w:val="000000"/>
                <w:sz w:val="28"/>
                <w:szCs w:val="28"/>
              </w:rPr>
              <w:t>ям</w:t>
            </w:r>
            <w:r w:rsidRPr="00057525">
              <w:rPr>
                <w:color w:val="000000"/>
                <w:sz w:val="28"/>
                <w:szCs w:val="28"/>
              </w:rPr>
              <w:t xml:space="preserve"> бюджетных средств</w:t>
            </w:r>
            <w:r>
              <w:rPr>
                <w:color w:val="000000"/>
                <w:sz w:val="28"/>
                <w:szCs w:val="28"/>
              </w:rPr>
              <w:t xml:space="preserve"> </w:t>
            </w:r>
            <w:r w:rsidRPr="00BF6204">
              <w:rPr>
                <w:b/>
                <w:color w:val="000000"/>
                <w:sz w:val="28"/>
                <w:szCs w:val="28"/>
              </w:rPr>
              <w:t>и от иных юридических лиц.</w:t>
            </w:r>
          </w:p>
        </w:tc>
        <w:tc>
          <w:tcPr>
            <w:tcW w:w="2149" w:type="dxa"/>
          </w:tcPr>
          <w:p w:rsidR="00BF6204" w:rsidRDefault="00BF6204" w:rsidP="00174573">
            <w:pPr>
              <w:pStyle w:val="ad"/>
              <w:rPr>
                <w:color w:val="000000"/>
                <w:sz w:val="28"/>
                <w:szCs w:val="28"/>
              </w:rPr>
            </w:pPr>
            <w:r>
              <w:rPr>
                <w:color w:val="000000"/>
                <w:sz w:val="28"/>
                <w:szCs w:val="28"/>
              </w:rPr>
              <w:t>На сумму первоначальной стоимости</w:t>
            </w:r>
          </w:p>
          <w:p w:rsidR="00BF6204" w:rsidRPr="00057525" w:rsidRDefault="00BF6204" w:rsidP="00174573">
            <w:pPr>
              <w:pStyle w:val="ad"/>
              <w:rPr>
                <w:color w:val="000000"/>
                <w:sz w:val="28"/>
                <w:szCs w:val="28"/>
              </w:rPr>
            </w:pPr>
            <w:r>
              <w:rPr>
                <w:color w:val="000000"/>
                <w:sz w:val="28"/>
                <w:szCs w:val="28"/>
              </w:rPr>
              <w:t>На сумму начисленной амортизации</w:t>
            </w:r>
          </w:p>
        </w:tc>
        <w:tc>
          <w:tcPr>
            <w:tcW w:w="1966" w:type="dxa"/>
          </w:tcPr>
          <w:p w:rsidR="00BF6204" w:rsidRDefault="00BA456C" w:rsidP="00174573">
            <w:pPr>
              <w:pStyle w:val="ad"/>
              <w:rPr>
                <w:color w:val="000000"/>
                <w:sz w:val="28"/>
                <w:szCs w:val="28"/>
              </w:rPr>
            </w:pPr>
            <w:r>
              <w:rPr>
                <w:color w:val="000000"/>
                <w:sz w:val="28"/>
                <w:szCs w:val="28"/>
              </w:rPr>
              <w:t>1</w:t>
            </w:r>
            <w:r w:rsidR="00BF6204">
              <w:rPr>
                <w:color w:val="000000"/>
                <w:sz w:val="28"/>
                <w:szCs w:val="28"/>
              </w:rPr>
              <w:t> 108 5Х 310</w:t>
            </w:r>
          </w:p>
          <w:p w:rsidR="00BF6204" w:rsidRDefault="00BF6204" w:rsidP="00174573">
            <w:pPr>
              <w:pStyle w:val="ad"/>
              <w:rPr>
                <w:color w:val="000000"/>
                <w:sz w:val="28"/>
                <w:szCs w:val="28"/>
              </w:rPr>
            </w:pPr>
          </w:p>
          <w:p w:rsidR="00BF6204" w:rsidRPr="00057525" w:rsidRDefault="00BA456C" w:rsidP="00174573">
            <w:pPr>
              <w:pStyle w:val="ad"/>
              <w:rPr>
                <w:color w:val="000000"/>
                <w:sz w:val="28"/>
                <w:szCs w:val="28"/>
              </w:rPr>
            </w:pPr>
            <w:r>
              <w:rPr>
                <w:color w:val="000000"/>
                <w:sz w:val="28"/>
                <w:szCs w:val="28"/>
              </w:rPr>
              <w:t>1</w:t>
            </w:r>
            <w:r w:rsidR="00BF6204">
              <w:rPr>
                <w:color w:val="000000"/>
                <w:sz w:val="28"/>
                <w:szCs w:val="28"/>
              </w:rPr>
              <w:t xml:space="preserve"> 401 10 </w:t>
            </w:r>
            <w:r w:rsidR="00C71455">
              <w:rPr>
                <w:color w:val="000000"/>
                <w:sz w:val="28"/>
                <w:szCs w:val="28"/>
              </w:rPr>
              <w:t>180</w:t>
            </w:r>
          </w:p>
        </w:tc>
        <w:tc>
          <w:tcPr>
            <w:tcW w:w="1695" w:type="dxa"/>
          </w:tcPr>
          <w:p w:rsidR="00BF6204" w:rsidRDefault="00BA456C" w:rsidP="00174573">
            <w:pPr>
              <w:pStyle w:val="ad"/>
              <w:rPr>
                <w:color w:val="000000"/>
                <w:sz w:val="28"/>
                <w:szCs w:val="28"/>
              </w:rPr>
            </w:pPr>
            <w:r>
              <w:rPr>
                <w:color w:val="000000"/>
                <w:sz w:val="28"/>
                <w:szCs w:val="28"/>
              </w:rPr>
              <w:t>1</w:t>
            </w:r>
            <w:r w:rsidR="00BF6204">
              <w:rPr>
                <w:color w:val="000000"/>
                <w:sz w:val="28"/>
                <w:szCs w:val="28"/>
              </w:rPr>
              <w:t> 401 10</w:t>
            </w:r>
            <w:r w:rsidR="00C71455">
              <w:rPr>
                <w:color w:val="000000"/>
                <w:sz w:val="28"/>
                <w:szCs w:val="28"/>
              </w:rPr>
              <w:t> </w:t>
            </w:r>
            <w:r w:rsidR="00BF6204">
              <w:rPr>
                <w:color w:val="000000"/>
                <w:sz w:val="28"/>
                <w:szCs w:val="28"/>
              </w:rPr>
              <w:t>180</w:t>
            </w:r>
          </w:p>
          <w:p w:rsidR="00C71455" w:rsidRDefault="00C71455" w:rsidP="00174573">
            <w:pPr>
              <w:pStyle w:val="ad"/>
              <w:rPr>
                <w:color w:val="000000"/>
                <w:sz w:val="28"/>
                <w:szCs w:val="28"/>
              </w:rPr>
            </w:pPr>
          </w:p>
          <w:p w:rsidR="00C71455" w:rsidRPr="00057525" w:rsidRDefault="00BA456C" w:rsidP="00174573">
            <w:pPr>
              <w:pStyle w:val="ad"/>
              <w:rPr>
                <w:color w:val="000000"/>
                <w:sz w:val="28"/>
                <w:szCs w:val="28"/>
              </w:rPr>
            </w:pPr>
            <w:r>
              <w:rPr>
                <w:color w:val="000000"/>
                <w:sz w:val="28"/>
                <w:szCs w:val="28"/>
              </w:rPr>
              <w:t>1 104 5х ххх</w:t>
            </w:r>
          </w:p>
        </w:tc>
      </w:tr>
    </w:tbl>
    <w:p w:rsidR="00174573" w:rsidRPr="00174573" w:rsidRDefault="00174573" w:rsidP="000866A1">
      <w:pPr>
        <w:pStyle w:val="HTML"/>
        <w:shd w:val="clear" w:color="auto" w:fill="FFFFFF"/>
        <w:rPr>
          <w:rFonts w:ascii="Courier New" w:hAnsi="Courier New" w:cs="Courier New"/>
          <w:color w:val="000000"/>
          <w:sz w:val="21"/>
          <w:szCs w:val="21"/>
        </w:rPr>
      </w:pPr>
    </w:p>
    <w:p w:rsidR="00174573" w:rsidRPr="00174573" w:rsidRDefault="00174573" w:rsidP="00174573">
      <w:pPr>
        <w:shd w:val="clear" w:color="auto" w:fill="FFFFFF"/>
        <w:spacing w:before="100" w:beforeAutospacing="1" w:after="100" w:afterAutospacing="1" w:line="240" w:lineRule="auto"/>
        <w:rPr>
          <w:rFonts w:ascii="Georgia" w:hAnsi="Georgia"/>
          <w:color w:val="000000"/>
          <w:sz w:val="27"/>
          <w:szCs w:val="27"/>
        </w:rPr>
      </w:pPr>
      <w:r w:rsidRPr="00174573">
        <w:rPr>
          <w:rFonts w:ascii="Georgia" w:hAnsi="Georgia"/>
          <w:color w:val="000000"/>
          <w:sz w:val="27"/>
          <w:szCs w:val="27"/>
        </w:rPr>
        <w:t>Имущество казны может выбывать по следующим причинам:</w:t>
      </w:r>
    </w:p>
    <w:p w:rsidR="00174573" w:rsidRPr="00174573" w:rsidRDefault="00174573" w:rsidP="00174573">
      <w:pPr>
        <w:numPr>
          <w:ilvl w:val="0"/>
          <w:numId w:val="52"/>
        </w:numPr>
        <w:shd w:val="clear" w:color="auto" w:fill="FFFFFF"/>
        <w:spacing w:before="75" w:after="75" w:line="360" w:lineRule="atLeast"/>
        <w:ind w:left="-129" w:right="-129"/>
        <w:rPr>
          <w:rFonts w:ascii="Arial" w:hAnsi="Arial" w:cs="Arial"/>
          <w:color w:val="000000"/>
          <w:sz w:val="26"/>
          <w:szCs w:val="26"/>
        </w:rPr>
      </w:pPr>
      <w:r w:rsidRPr="00174573">
        <w:rPr>
          <w:rFonts w:ascii="Arial" w:hAnsi="Arial" w:cs="Arial"/>
          <w:color w:val="000000"/>
          <w:sz w:val="26"/>
          <w:szCs w:val="26"/>
        </w:rPr>
        <w:t>при передаче;</w:t>
      </w:r>
    </w:p>
    <w:p w:rsidR="00174573" w:rsidRPr="00174573" w:rsidRDefault="00174573" w:rsidP="00174573">
      <w:pPr>
        <w:numPr>
          <w:ilvl w:val="0"/>
          <w:numId w:val="52"/>
        </w:numPr>
        <w:shd w:val="clear" w:color="auto" w:fill="FFFFFF"/>
        <w:spacing w:before="75" w:after="75" w:line="360" w:lineRule="atLeast"/>
        <w:ind w:left="-129" w:right="-129"/>
        <w:rPr>
          <w:rFonts w:ascii="Arial" w:hAnsi="Arial" w:cs="Arial"/>
          <w:color w:val="000000"/>
          <w:sz w:val="26"/>
          <w:szCs w:val="26"/>
        </w:rPr>
      </w:pPr>
      <w:r w:rsidRPr="00174573">
        <w:rPr>
          <w:rFonts w:ascii="Arial" w:hAnsi="Arial" w:cs="Arial"/>
          <w:color w:val="000000"/>
          <w:sz w:val="26"/>
          <w:szCs w:val="26"/>
        </w:rPr>
        <w:t>при списании имущества, пришедшего в негодность;</w:t>
      </w:r>
    </w:p>
    <w:p w:rsidR="00174573" w:rsidRPr="00174573" w:rsidRDefault="00174573" w:rsidP="00174573">
      <w:pPr>
        <w:numPr>
          <w:ilvl w:val="0"/>
          <w:numId w:val="52"/>
        </w:numPr>
        <w:shd w:val="clear" w:color="auto" w:fill="FFFFFF"/>
        <w:spacing w:before="75" w:after="75" w:line="360" w:lineRule="atLeast"/>
        <w:ind w:left="-129" w:right="-129"/>
        <w:rPr>
          <w:rFonts w:ascii="Arial" w:hAnsi="Arial" w:cs="Arial"/>
          <w:color w:val="000000"/>
          <w:sz w:val="26"/>
          <w:szCs w:val="26"/>
        </w:rPr>
      </w:pPr>
      <w:r w:rsidRPr="00174573">
        <w:rPr>
          <w:rFonts w:ascii="Arial" w:hAnsi="Arial" w:cs="Arial"/>
          <w:color w:val="000000"/>
          <w:sz w:val="26"/>
          <w:szCs w:val="26"/>
        </w:rPr>
        <w:t>при реализации;</w:t>
      </w:r>
    </w:p>
    <w:p w:rsidR="00174573" w:rsidRPr="00174573" w:rsidRDefault="00174573" w:rsidP="00174573">
      <w:pPr>
        <w:numPr>
          <w:ilvl w:val="0"/>
          <w:numId w:val="52"/>
        </w:numPr>
        <w:shd w:val="clear" w:color="auto" w:fill="FFFFFF"/>
        <w:spacing w:before="75" w:after="75" w:line="360" w:lineRule="atLeast"/>
        <w:ind w:left="-129" w:right="-129"/>
        <w:rPr>
          <w:rFonts w:ascii="Arial" w:hAnsi="Arial" w:cs="Arial"/>
          <w:color w:val="000000"/>
          <w:sz w:val="26"/>
          <w:szCs w:val="26"/>
        </w:rPr>
      </w:pPr>
      <w:r w:rsidRPr="00174573">
        <w:rPr>
          <w:rFonts w:ascii="Arial" w:hAnsi="Arial" w:cs="Arial"/>
          <w:color w:val="000000"/>
          <w:sz w:val="26"/>
          <w:szCs w:val="26"/>
        </w:rPr>
        <w:t>по другим причинам.</w:t>
      </w:r>
    </w:p>
    <w:p w:rsidR="00174573" w:rsidRPr="00174573" w:rsidRDefault="00174573" w:rsidP="00174573">
      <w:pPr>
        <w:shd w:val="clear" w:color="auto" w:fill="FFFFFF"/>
        <w:spacing w:before="100" w:beforeAutospacing="1" w:after="100" w:afterAutospacing="1" w:line="240" w:lineRule="auto"/>
        <w:rPr>
          <w:rFonts w:ascii="Georgia" w:hAnsi="Georgia"/>
          <w:color w:val="000000"/>
          <w:sz w:val="27"/>
          <w:szCs w:val="27"/>
        </w:rPr>
      </w:pPr>
      <w:r w:rsidRPr="00174573">
        <w:rPr>
          <w:rFonts w:ascii="Georgia" w:hAnsi="Georgia"/>
          <w:color w:val="000000"/>
          <w:sz w:val="27"/>
          <w:szCs w:val="27"/>
        </w:rPr>
        <w:t>Выбытие имущества казны оформляется следующими первичными документами:</w:t>
      </w:r>
    </w:p>
    <w:p w:rsidR="00174573" w:rsidRPr="00174573" w:rsidRDefault="00174573" w:rsidP="00174573">
      <w:pPr>
        <w:numPr>
          <w:ilvl w:val="0"/>
          <w:numId w:val="53"/>
        </w:numPr>
        <w:shd w:val="clear" w:color="auto" w:fill="FFFFFF"/>
        <w:spacing w:before="75" w:after="75" w:line="360" w:lineRule="atLeast"/>
        <w:ind w:left="-129" w:right="-129"/>
        <w:rPr>
          <w:rFonts w:ascii="Arial" w:hAnsi="Arial" w:cs="Arial"/>
          <w:color w:val="000000"/>
          <w:sz w:val="26"/>
          <w:szCs w:val="26"/>
        </w:rPr>
      </w:pPr>
      <w:r w:rsidRPr="00174573">
        <w:rPr>
          <w:rFonts w:ascii="Arial" w:hAnsi="Arial" w:cs="Arial"/>
          <w:color w:val="000000"/>
          <w:sz w:val="26"/>
          <w:szCs w:val="26"/>
        </w:rPr>
        <w:t>недвижимое имущество, составляющее казну: Акт о приеме-передаче объекта основных средств (кроме зданий, сооружений) (ф. 0306001); Акт о приеме-передаче здания (сооружения) (ф. 0306030); Акт о списании объекта основных средств (кроме автотранспортных средств) (ф. 0306003); Акт о списании автотранспортных средств (ф. 0306004) с приложением документов, подтверждающих государственную регистрацию перехода права собственности (права оперативного управления) на объекты недвижимого имущества в установленных законодательством Российской Федерации случаях;</w:t>
      </w:r>
    </w:p>
    <w:p w:rsidR="00174573" w:rsidRPr="00174573" w:rsidRDefault="00174573" w:rsidP="00174573">
      <w:pPr>
        <w:numPr>
          <w:ilvl w:val="0"/>
          <w:numId w:val="53"/>
        </w:numPr>
        <w:shd w:val="clear" w:color="auto" w:fill="FFFFFF"/>
        <w:spacing w:before="75" w:after="75" w:line="360" w:lineRule="atLeast"/>
        <w:ind w:left="-129" w:right="-129"/>
        <w:rPr>
          <w:rFonts w:ascii="Arial" w:hAnsi="Arial" w:cs="Arial"/>
          <w:color w:val="000000"/>
          <w:sz w:val="26"/>
          <w:szCs w:val="26"/>
        </w:rPr>
      </w:pPr>
      <w:r w:rsidRPr="00174573">
        <w:rPr>
          <w:rFonts w:ascii="Arial" w:hAnsi="Arial" w:cs="Arial"/>
          <w:color w:val="000000"/>
          <w:sz w:val="26"/>
          <w:szCs w:val="26"/>
        </w:rPr>
        <w:t>движимое имущество, составляющее казну: Акт о приеме-передаче объекта основных средств (кроме зданий, сооружений) (ф. 0306001); Акт о приеме-передаче групп объектов основных средств (кроме зданий, сооружений) (ф. 0306031); Акт о списании объекта основных средств (кроме автотранспортных средств) (ф. 0306003); Акт о списании автотранспортных средств (ф. 0306004); Акт о списании групп объектов основных средств (кроме автотранспортных средств) (ф. 0306033); Акт о списании мягкого и хозяйственного инвентаря (ф. 0504143) при списании однородных предметов хозяйственно</w:t>
      </w:r>
      <w:r w:rsidR="00BA456C">
        <w:rPr>
          <w:rFonts w:ascii="Arial" w:hAnsi="Arial" w:cs="Arial"/>
          <w:color w:val="000000"/>
          <w:sz w:val="26"/>
          <w:szCs w:val="26"/>
        </w:rPr>
        <w:t>го инвентаря.</w:t>
      </w:r>
    </w:p>
    <w:p w:rsidR="000D3009" w:rsidRPr="00174573" w:rsidRDefault="000D3009" w:rsidP="002E615B">
      <w:pPr>
        <w:pStyle w:val="ConsPlusNormal"/>
        <w:widowControl/>
        <w:ind w:firstLine="540"/>
        <w:jc w:val="both"/>
        <w:rPr>
          <w:rFonts w:ascii="Times New Roman" w:hAnsi="Times New Roman" w:cs="Times New Roman"/>
          <w:b/>
          <w:sz w:val="28"/>
          <w:szCs w:val="28"/>
        </w:rPr>
      </w:pPr>
    </w:p>
    <w:p w:rsidR="00830A67" w:rsidRDefault="00830A67" w:rsidP="006D40C1">
      <w:pPr>
        <w:tabs>
          <w:tab w:val="left" w:pos="2232"/>
        </w:tabs>
        <w:spacing w:after="0" w:line="240" w:lineRule="auto"/>
        <w:jc w:val="center"/>
        <w:rPr>
          <w:rFonts w:ascii="Times New Roman" w:hAnsi="Times New Roman"/>
          <w:b/>
          <w:sz w:val="32"/>
          <w:szCs w:val="32"/>
        </w:rPr>
      </w:pPr>
    </w:p>
    <w:p w:rsidR="00830A67" w:rsidRPr="00CB52CE" w:rsidRDefault="00830A67" w:rsidP="006D40C1">
      <w:pPr>
        <w:tabs>
          <w:tab w:val="left" w:pos="2232"/>
        </w:tabs>
        <w:spacing w:after="0" w:line="240" w:lineRule="auto"/>
        <w:jc w:val="center"/>
        <w:rPr>
          <w:rFonts w:ascii="Times New Roman" w:hAnsi="Times New Roman"/>
          <w:b/>
          <w:sz w:val="32"/>
          <w:szCs w:val="32"/>
        </w:rPr>
      </w:pPr>
      <w:r w:rsidRPr="00CB52CE">
        <w:rPr>
          <w:rFonts w:ascii="Times New Roman" w:hAnsi="Times New Roman"/>
          <w:b/>
          <w:sz w:val="32"/>
          <w:szCs w:val="32"/>
        </w:rPr>
        <w:t>5. Учетная политика для целей налогообложения.</w:t>
      </w:r>
    </w:p>
    <w:p w:rsidR="00830A67" w:rsidRPr="00CB52CE" w:rsidRDefault="00830A67" w:rsidP="00BC3B28">
      <w:pPr>
        <w:spacing w:line="240" w:lineRule="auto"/>
        <w:ind w:firstLine="567"/>
        <w:jc w:val="both"/>
        <w:rPr>
          <w:rFonts w:ascii="Times New Roman" w:hAnsi="Times New Roman"/>
          <w:sz w:val="28"/>
          <w:szCs w:val="28"/>
        </w:rPr>
      </w:pPr>
      <w:r w:rsidRPr="00CB52CE">
        <w:rPr>
          <w:rFonts w:ascii="Times New Roman" w:hAnsi="Times New Roman"/>
          <w:sz w:val="28"/>
          <w:szCs w:val="28"/>
        </w:rPr>
        <w:t>Для составления статистической, налоговой отчетности, страховых взносов, индивидуальных сведений в Пенсионный фонд используется программа «</w:t>
      </w:r>
      <w:r w:rsidR="006D5B73">
        <w:rPr>
          <w:rFonts w:ascii="Times New Roman" w:hAnsi="Times New Roman"/>
          <w:sz w:val="28"/>
          <w:szCs w:val="28"/>
        </w:rPr>
        <w:t>КОНТУР-ЭКСТЕРН»</w:t>
      </w:r>
      <w:r w:rsidRPr="00CB52CE">
        <w:rPr>
          <w:rFonts w:ascii="Times New Roman" w:hAnsi="Times New Roman"/>
          <w:sz w:val="28"/>
          <w:szCs w:val="28"/>
        </w:rPr>
        <w:t xml:space="preserve">. Все отчеты отправляются электронно. </w:t>
      </w:r>
    </w:p>
    <w:p w:rsidR="006D5B73" w:rsidRDefault="006D5B73" w:rsidP="006D40C1">
      <w:pPr>
        <w:autoSpaceDE w:val="0"/>
        <w:autoSpaceDN w:val="0"/>
        <w:adjustRightInd w:val="0"/>
        <w:spacing w:after="0" w:line="240" w:lineRule="auto"/>
        <w:ind w:firstLine="540"/>
        <w:jc w:val="both"/>
        <w:outlineLvl w:val="2"/>
        <w:rPr>
          <w:rFonts w:ascii="Times New Roman" w:hAnsi="Times New Roman"/>
          <w:b/>
          <w:sz w:val="28"/>
          <w:szCs w:val="28"/>
        </w:rPr>
      </w:pPr>
    </w:p>
    <w:p w:rsidR="00830A67" w:rsidRPr="00CB52CE" w:rsidRDefault="00830A67" w:rsidP="006D40C1">
      <w:pPr>
        <w:autoSpaceDE w:val="0"/>
        <w:autoSpaceDN w:val="0"/>
        <w:adjustRightInd w:val="0"/>
        <w:spacing w:after="0" w:line="240" w:lineRule="auto"/>
        <w:ind w:firstLine="540"/>
        <w:jc w:val="both"/>
        <w:outlineLvl w:val="2"/>
        <w:rPr>
          <w:rFonts w:ascii="Times New Roman" w:hAnsi="Times New Roman"/>
          <w:b/>
          <w:sz w:val="28"/>
          <w:szCs w:val="28"/>
        </w:rPr>
      </w:pPr>
      <w:r w:rsidRPr="00CB52CE">
        <w:rPr>
          <w:rFonts w:ascii="Times New Roman" w:hAnsi="Times New Roman"/>
          <w:b/>
          <w:sz w:val="28"/>
          <w:szCs w:val="28"/>
        </w:rPr>
        <w:t>5.1. Налог на добавленную стоимость.</w:t>
      </w:r>
    </w:p>
    <w:p w:rsidR="00830A67" w:rsidRPr="00CB52CE" w:rsidRDefault="00830A67" w:rsidP="000D108F">
      <w:pPr>
        <w:autoSpaceDE w:val="0"/>
        <w:autoSpaceDN w:val="0"/>
        <w:adjustRightInd w:val="0"/>
        <w:spacing w:after="0" w:line="240" w:lineRule="auto"/>
        <w:ind w:firstLine="540"/>
        <w:jc w:val="both"/>
        <w:outlineLvl w:val="2"/>
        <w:rPr>
          <w:rFonts w:ascii="Times New Roman" w:hAnsi="Times New Roman"/>
          <w:sz w:val="28"/>
          <w:szCs w:val="28"/>
        </w:rPr>
      </w:pPr>
      <w:r w:rsidRPr="00CB52CE">
        <w:rPr>
          <w:rFonts w:ascii="Times New Roman" w:hAnsi="Times New Roman"/>
          <w:sz w:val="28"/>
          <w:szCs w:val="28"/>
        </w:rPr>
        <w:t>Администрация сельсовета является плательщиком налога согласно ст. 143 НК РФ, в соответствии с которой, организации, в том числе муниципальные учреждения, признаются плательщиками НДС.</w:t>
      </w:r>
    </w:p>
    <w:p w:rsidR="00830A67" w:rsidRPr="00CB52CE" w:rsidRDefault="00830A67" w:rsidP="000D108F">
      <w:pPr>
        <w:autoSpaceDE w:val="0"/>
        <w:autoSpaceDN w:val="0"/>
        <w:adjustRightInd w:val="0"/>
        <w:spacing w:after="0" w:line="240" w:lineRule="auto"/>
        <w:ind w:firstLine="540"/>
        <w:jc w:val="both"/>
        <w:outlineLvl w:val="2"/>
        <w:rPr>
          <w:rFonts w:ascii="Times New Roman" w:hAnsi="Times New Roman"/>
          <w:sz w:val="28"/>
          <w:szCs w:val="28"/>
        </w:rPr>
      </w:pPr>
      <w:r w:rsidRPr="00CB52CE">
        <w:rPr>
          <w:rFonts w:ascii="Times New Roman" w:hAnsi="Times New Roman"/>
          <w:sz w:val="28"/>
          <w:szCs w:val="28"/>
        </w:rPr>
        <w:t>Налоговые декларации по налогу на добавленную стоимость представляются:</w:t>
      </w:r>
    </w:p>
    <w:p w:rsidR="00830A67" w:rsidRPr="00CB52CE" w:rsidRDefault="00830A67" w:rsidP="00B0259E">
      <w:pPr>
        <w:numPr>
          <w:ilvl w:val="0"/>
          <w:numId w:val="34"/>
        </w:numPr>
        <w:autoSpaceDE w:val="0"/>
        <w:autoSpaceDN w:val="0"/>
        <w:adjustRightInd w:val="0"/>
        <w:spacing w:after="0" w:line="240" w:lineRule="auto"/>
        <w:jc w:val="both"/>
        <w:outlineLvl w:val="2"/>
        <w:rPr>
          <w:rFonts w:ascii="Times New Roman" w:hAnsi="Times New Roman"/>
          <w:sz w:val="28"/>
          <w:szCs w:val="28"/>
        </w:rPr>
      </w:pPr>
      <w:r w:rsidRPr="00CB52CE">
        <w:rPr>
          <w:rFonts w:ascii="Times New Roman" w:hAnsi="Times New Roman"/>
          <w:sz w:val="28"/>
          <w:szCs w:val="28"/>
        </w:rPr>
        <w:t xml:space="preserve">не позднее 25-го числа месяца, следующего за истекшим налоговым периодом (п. 5 ст. 174 НК РФ). (1 квартал, </w:t>
      </w:r>
      <w:r w:rsidR="00724AAD">
        <w:rPr>
          <w:rFonts w:ascii="Times New Roman" w:hAnsi="Times New Roman"/>
          <w:sz w:val="28"/>
          <w:szCs w:val="28"/>
        </w:rPr>
        <w:t>2 квартал</w:t>
      </w:r>
      <w:r w:rsidRPr="00CB52CE">
        <w:rPr>
          <w:rFonts w:ascii="Times New Roman" w:hAnsi="Times New Roman"/>
          <w:sz w:val="28"/>
          <w:szCs w:val="28"/>
        </w:rPr>
        <w:t xml:space="preserve">, </w:t>
      </w:r>
      <w:r w:rsidR="00724AAD">
        <w:rPr>
          <w:rFonts w:ascii="Times New Roman" w:hAnsi="Times New Roman"/>
          <w:sz w:val="28"/>
          <w:szCs w:val="28"/>
        </w:rPr>
        <w:t>3 квартал, 4 квартал</w:t>
      </w:r>
      <w:r w:rsidRPr="00CB52CE">
        <w:rPr>
          <w:rFonts w:ascii="Times New Roman" w:hAnsi="Times New Roman"/>
          <w:sz w:val="28"/>
          <w:szCs w:val="28"/>
        </w:rPr>
        <w:t>);</w:t>
      </w:r>
    </w:p>
    <w:p w:rsidR="00830A67" w:rsidRDefault="00830A67" w:rsidP="000D108F">
      <w:pPr>
        <w:autoSpaceDE w:val="0"/>
        <w:autoSpaceDN w:val="0"/>
        <w:adjustRightInd w:val="0"/>
        <w:spacing w:after="0"/>
        <w:outlineLvl w:val="2"/>
        <w:rPr>
          <w:rFonts w:ascii="Times New Roman" w:hAnsi="Times New Roman"/>
          <w:sz w:val="28"/>
          <w:szCs w:val="28"/>
        </w:rPr>
      </w:pPr>
    </w:p>
    <w:p w:rsidR="00830A67" w:rsidRDefault="00830A67" w:rsidP="002E615B">
      <w:pPr>
        <w:autoSpaceDE w:val="0"/>
        <w:autoSpaceDN w:val="0"/>
        <w:adjustRightInd w:val="0"/>
        <w:spacing w:after="0"/>
        <w:ind w:firstLine="540"/>
        <w:jc w:val="both"/>
        <w:outlineLvl w:val="2"/>
        <w:rPr>
          <w:rFonts w:ascii="Times New Roman" w:hAnsi="Times New Roman"/>
          <w:b/>
          <w:sz w:val="28"/>
          <w:szCs w:val="28"/>
        </w:rPr>
      </w:pPr>
      <w:r>
        <w:rPr>
          <w:rFonts w:ascii="Times New Roman" w:hAnsi="Times New Roman"/>
          <w:b/>
          <w:sz w:val="28"/>
          <w:szCs w:val="28"/>
        </w:rPr>
        <w:t>5.2. Налог на доходы физических лиц.</w:t>
      </w:r>
    </w:p>
    <w:p w:rsidR="00830A67" w:rsidRDefault="00830A67" w:rsidP="002E615B">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Администрация сельсовета является налоговым агентом по уплате налога на доходы физических лиц. Особенности исчисления налога, порядок и сроки уплаты определены статьями 224, 226 Налогового кодекса РФ.</w:t>
      </w:r>
    </w:p>
    <w:p w:rsidR="00830A67" w:rsidRDefault="00830A67" w:rsidP="005673CA">
      <w:pPr>
        <w:autoSpaceDE w:val="0"/>
        <w:autoSpaceDN w:val="0"/>
        <w:adjustRightInd w:val="0"/>
        <w:spacing w:after="0" w:line="240" w:lineRule="auto"/>
        <w:ind w:firstLine="540"/>
        <w:jc w:val="both"/>
        <w:outlineLvl w:val="2"/>
        <w:rPr>
          <w:rFonts w:ascii="Times New Roman" w:hAnsi="Times New Roman"/>
          <w:sz w:val="28"/>
          <w:szCs w:val="28"/>
        </w:rPr>
      </w:pPr>
      <w:r w:rsidRPr="005673CA">
        <w:rPr>
          <w:rFonts w:ascii="Times New Roman" w:hAnsi="Times New Roman"/>
          <w:sz w:val="28"/>
          <w:szCs w:val="28"/>
        </w:rPr>
        <w:t xml:space="preserve">Налоговая декларация представляется не позднее 30 апреля года, следующего за истекшим налоговым периодом, если иное не предусмотрено статьей 227.1 </w:t>
      </w:r>
      <w:r>
        <w:rPr>
          <w:rFonts w:ascii="Times New Roman" w:hAnsi="Times New Roman"/>
          <w:sz w:val="28"/>
          <w:szCs w:val="28"/>
        </w:rPr>
        <w:t>НК РФ.</w:t>
      </w:r>
    </w:p>
    <w:p w:rsidR="00830A67" w:rsidRDefault="00830A67" w:rsidP="005673CA">
      <w:pPr>
        <w:autoSpaceDE w:val="0"/>
        <w:autoSpaceDN w:val="0"/>
        <w:adjustRightInd w:val="0"/>
        <w:spacing w:after="0" w:line="240" w:lineRule="auto"/>
        <w:ind w:firstLine="540"/>
        <w:jc w:val="both"/>
        <w:outlineLvl w:val="2"/>
        <w:rPr>
          <w:rFonts w:ascii="Times New Roman" w:hAnsi="Times New Roman"/>
          <w:sz w:val="28"/>
          <w:szCs w:val="28"/>
        </w:rPr>
      </w:pPr>
    </w:p>
    <w:p w:rsidR="00830A67" w:rsidRDefault="00830A67" w:rsidP="002E615B">
      <w:pPr>
        <w:autoSpaceDE w:val="0"/>
        <w:autoSpaceDN w:val="0"/>
        <w:adjustRightInd w:val="0"/>
        <w:spacing w:after="0"/>
        <w:ind w:firstLine="540"/>
        <w:jc w:val="both"/>
        <w:outlineLvl w:val="2"/>
        <w:rPr>
          <w:rFonts w:ascii="Times New Roman" w:hAnsi="Times New Roman"/>
          <w:b/>
          <w:sz w:val="28"/>
          <w:szCs w:val="28"/>
        </w:rPr>
      </w:pPr>
      <w:r>
        <w:rPr>
          <w:rFonts w:ascii="Times New Roman" w:hAnsi="Times New Roman"/>
          <w:b/>
          <w:sz w:val="28"/>
          <w:szCs w:val="28"/>
        </w:rPr>
        <w:t>5.3. Налог на прибыль.</w:t>
      </w:r>
    </w:p>
    <w:p w:rsidR="00830A67" w:rsidRDefault="00830A67" w:rsidP="002E615B">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Администрация сельсовета является плательщиком налога на прибыль в части деятельности, приносящей доход.</w:t>
      </w:r>
    </w:p>
    <w:p w:rsidR="00830A67" w:rsidRDefault="00830A67" w:rsidP="002E615B">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Налоговые декларации по налогу на прибыль представляются:</w:t>
      </w:r>
    </w:p>
    <w:p w:rsidR="00830A67" w:rsidRDefault="00830A67" w:rsidP="00B0259E">
      <w:pPr>
        <w:numPr>
          <w:ilvl w:val="0"/>
          <w:numId w:val="34"/>
        </w:num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не позднее 28 календарных дней со дня окончания соответствующего отчетного периода (1 квартал, полугодие, 9 месяцев);</w:t>
      </w:r>
    </w:p>
    <w:p w:rsidR="00830A67" w:rsidRDefault="00830A67" w:rsidP="00B0259E">
      <w:pPr>
        <w:numPr>
          <w:ilvl w:val="0"/>
          <w:numId w:val="34"/>
        </w:num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не позднее 28 марта года, следующего за истекшим налоговым периодом (год).</w:t>
      </w:r>
    </w:p>
    <w:p w:rsidR="00830A67" w:rsidRDefault="00830A67" w:rsidP="00F41963">
      <w:pPr>
        <w:autoSpaceDE w:val="0"/>
        <w:autoSpaceDN w:val="0"/>
        <w:adjustRightInd w:val="0"/>
        <w:spacing w:after="0"/>
        <w:ind w:firstLine="540"/>
        <w:jc w:val="both"/>
        <w:outlineLvl w:val="2"/>
        <w:rPr>
          <w:rFonts w:ascii="Times New Roman" w:hAnsi="Times New Roman"/>
          <w:b/>
          <w:sz w:val="28"/>
          <w:szCs w:val="28"/>
        </w:rPr>
      </w:pPr>
    </w:p>
    <w:p w:rsidR="00830A67" w:rsidRDefault="00830A67" w:rsidP="00F41963">
      <w:pPr>
        <w:autoSpaceDE w:val="0"/>
        <w:autoSpaceDN w:val="0"/>
        <w:adjustRightInd w:val="0"/>
        <w:spacing w:after="0"/>
        <w:ind w:firstLine="540"/>
        <w:jc w:val="both"/>
        <w:outlineLvl w:val="2"/>
        <w:rPr>
          <w:rFonts w:ascii="Times New Roman" w:hAnsi="Times New Roman"/>
          <w:b/>
          <w:sz w:val="28"/>
          <w:szCs w:val="28"/>
        </w:rPr>
      </w:pPr>
      <w:r>
        <w:rPr>
          <w:rFonts w:ascii="Times New Roman" w:hAnsi="Times New Roman"/>
          <w:b/>
          <w:sz w:val="28"/>
          <w:szCs w:val="28"/>
        </w:rPr>
        <w:t>5.4. Транспортный налог.</w:t>
      </w:r>
    </w:p>
    <w:p w:rsidR="00830A67" w:rsidRDefault="00830A67" w:rsidP="0076468E">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Администрация сельсовета является плательщиком транспортного налога.</w:t>
      </w:r>
    </w:p>
    <w:p w:rsidR="00830A67" w:rsidRDefault="00830A67" w:rsidP="0076468E">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Налоговые декларации по транспортному налогу представляются:</w:t>
      </w:r>
    </w:p>
    <w:p w:rsidR="00830A67" w:rsidRDefault="00830A67" w:rsidP="00B0259E">
      <w:pPr>
        <w:numPr>
          <w:ilvl w:val="0"/>
          <w:numId w:val="35"/>
        </w:num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налоговую декларацию -</w:t>
      </w:r>
      <w:r w:rsidRPr="00BC3B28">
        <w:rPr>
          <w:rFonts w:ascii="Times New Roman" w:hAnsi="Times New Roman"/>
          <w:sz w:val="28"/>
          <w:szCs w:val="28"/>
        </w:rPr>
        <w:t xml:space="preserve"> не позднее 1 февраля года, следующего за истекшим налоговым периодом</w:t>
      </w:r>
      <w:r>
        <w:rPr>
          <w:rFonts w:ascii="Times New Roman" w:hAnsi="Times New Roman"/>
          <w:sz w:val="28"/>
          <w:szCs w:val="28"/>
        </w:rPr>
        <w:t>.</w:t>
      </w:r>
    </w:p>
    <w:p w:rsidR="00830A67" w:rsidRDefault="00830A67" w:rsidP="002E615B">
      <w:pPr>
        <w:autoSpaceDE w:val="0"/>
        <w:autoSpaceDN w:val="0"/>
        <w:adjustRightInd w:val="0"/>
        <w:spacing w:after="0" w:line="240" w:lineRule="auto"/>
        <w:ind w:firstLine="540"/>
        <w:jc w:val="both"/>
        <w:outlineLvl w:val="2"/>
        <w:rPr>
          <w:rFonts w:ascii="Times New Roman" w:hAnsi="Times New Roman"/>
          <w:sz w:val="28"/>
          <w:szCs w:val="28"/>
        </w:rPr>
      </w:pPr>
    </w:p>
    <w:p w:rsidR="00830A67" w:rsidRDefault="00830A67" w:rsidP="00133744">
      <w:pPr>
        <w:autoSpaceDE w:val="0"/>
        <w:autoSpaceDN w:val="0"/>
        <w:adjustRightInd w:val="0"/>
        <w:spacing w:after="0" w:line="240" w:lineRule="auto"/>
        <w:ind w:firstLine="540"/>
        <w:jc w:val="both"/>
        <w:outlineLvl w:val="2"/>
        <w:rPr>
          <w:rFonts w:ascii="Times New Roman" w:hAnsi="Times New Roman"/>
          <w:b/>
          <w:sz w:val="28"/>
          <w:szCs w:val="28"/>
        </w:rPr>
      </w:pPr>
      <w:r>
        <w:rPr>
          <w:rFonts w:ascii="Times New Roman" w:hAnsi="Times New Roman"/>
          <w:b/>
          <w:sz w:val="28"/>
          <w:szCs w:val="28"/>
        </w:rPr>
        <w:t xml:space="preserve">5.5. Налог на имущество организаций. </w:t>
      </w:r>
    </w:p>
    <w:p w:rsidR="00830A67" w:rsidRDefault="00830A67" w:rsidP="002F439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Администрация сельсовета является плательщиком н</w:t>
      </w:r>
      <w:r w:rsidRPr="009162CB">
        <w:rPr>
          <w:rFonts w:ascii="Times New Roman" w:hAnsi="Times New Roman"/>
          <w:sz w:val="28"/>
          <w:szCs w:val="28"/>
        </w:rPr>
        <w:t>алог</w:t>
      </w:r>
      <w:r>
        <w:rPr>
          <w:rFonts w:ascii="Times New Roman" w:hAnsi="Times New Roman"/>
          <w:sz w:val="28"/>
          <w:szCs w:val="28"/>
        </w:rPr>
        <w:t>а</w:t>
      </w:r>
      <w:r w:rsidRPr="009162CB">
        <w:rPr>
          <w:rFonts w:ascii="Times New Roman" w:hAnsi="Times New Roman"/>
          <w:sz w:val="28"/>
          <w:szCs w:val="28"/>
        </w:rPr>
        <w:t xml:space="preserve"> на имущество организаций.</w:t>
      </w:r>
      <w:r>
        <w:rPr>
          <w:rFonts w:ascii="Times New Roman" w:hAnsi="Times New Roman"/>
          <w:sz w:val="28"/>
          <w:szCs w:val="28"/>
        </w:rPr>
        <w:t xml:space="preserve"> И представляет в налоговый орган </w:t>
      </w:r>
      <w:r w:rsidRPr="00D967A0">
        <w:rPr>
          <w:rFonts w:ascii="Times New Roman" w:hAnsi="Times New Roman"/>
          <w:sz w:val="28"/>
          <w:szCs w:val="28"/>
        </w:rPr>
        <w:t>по истечении каждого отчетного и налогового периода налоговые расчеты по авансовым платежам и налоговую декларацию</w:t>
      </w:r>
      <w:r>
        <w:rPr>
          <w:rFonts w:ascii="Times New Roman" w:hAnsi="Times New Roman"/>
          <w:sz w:val="28"/>
          <w:szCs w:val="28"/>
        </w:rPr>
        <w:t xml:space="preserve">. </w:t>
      </w:r>
    </w:p>
    <w:p w:rsidR="00830A67" w:rsidRDefault="00830A67" w:rsidP="002F4396">
      <w:pPr>
        <w:autoSpaceDE w:val="0"/>
        <w:autoSpaceDN w:val="0"/>
        <w:adjustRightInd w:val="0"/>
        <w:spacing w:after="0" w:line="240" w:lineRule="auto"/>
        <w:ind w:firstLine="540"/>
        <w:jc w:val="both"/>
        <w:outlineLvl w:val="2"/>
        <w:rPr>
          <w:rFonts w:ascii="Times New Roman" w:hAnsi="Times New Roman"/>
          <w:sz w:val="28"/>
          <w:szCs w:val="28"/>
        </w:rPr>
      </w:pPr>
      <w:r w:rsidRPr="00BC3B28">
        <w:rPr>
          <w:rFonts w:ascii="Times New Roman" w:hAnsi="Times New Roman"/>
          <w:sz w:val="28"/>
          <w:szCs w:val="28"/>
        </w:rPr>
        <w:t>Налоговые декларации по итогам налогового периода представляются налогоплательщиками не позднее 30 марта года, следующего за истекшим налоговым периодом.</w:t>
      </w:r>
    </w:p>
    <w:p w:rsidR="00830A67" w:rsidRDefault="00830A67" w:rsidP="002F4396">
      <w:pPr>
        <w:autoSpaceDE w:val="0"/>
        <w:autoSpaceDN w:val="0"/>
        <w:adjustRightInd w:val="0"/>
        <w:spacing w:after="0" w:line="240" w:lineRule="auto"/>
        <w:ind w:firstLine="540"/>
        <w:jc w:val="both"/>
        <w:outlineLvl w:val="2"/>
        <w:rPr>
          <w:rFonts w:ascii="Times New Roman" w:hAnsi="Times New Roman"/>
          <w:sz w:val="28"/>
          <w:szCs w:val="28"/>
        </w:rPr>
      </w:pPr>
    </w:p>
    <w:p w:rsidR="00830A67" w:rsidRDefault="00830A67" w:rsidP="002F4396">
      <w:pPr>
        <w:autoSpaceDE w:val="0"/>
        <w:autoSpaceDN w:val="0"/>
        <w:adjustRightInd w:val="0"/>
        <w:spacing w:after="0" w:line="240" w:lineRule="auto"/>
        <w:ind w:firstLine="540"/>
        <w:jc w:val="both"/>
        <w:outlineLvl w:val="2"/>
        <w:rPr>
          <w:rFonts w:ascii="Times New Roman" w:hAnsi="Times New Roman"/>
          <w:b/>
          <w:sz w:val="28"/>
          <w:szCs w:val="28"/>
        </w:rPr>
      </w:pPr>
      <w:r w:rsidRPr="0076468E">
        <w:rPr>
          <w:rFonts w:ascii="Times New Roman" w:hAnsi="Times New Roman"/>
          <w:b/>
          <w:sz w:val="28"/>
          <w:szCs w:val="28"/>
        </w:rPr>
        <w:t>5.</w:t>
      </w:r>
      <w:r>
        <w:rPr>
          <w:rFonts w:ascii="Times New Roman" w:hAnsi="Times New Roman"/>
          <w:b/>
          <w:sz w:val="28"/>
          <w:szCs w:val="28"/>
        </w:rPr>
        <w:t>6</w:t>
      </w:r>
      <w:r w:rsidRPr="0076468E">
        <w:rPr>
          <w:rFonts w:ascii="Times New Roman" w:hAnsi="Times New Roman"/>
          <w:b/>
          <w:sz w:val="28"/>
          <w:szCs w:val="28"/>
        </w:rPr>
        <w:t>.</w:t>
      </w:r>
      <w:r w:rsidR="00794E95">
        <w:rPr>
          <w:rFonts w:ascii="Times New Roman" w:hAnsi="Times New Roman"/>
          <w:b/>
          <w:sz w:val="28"/>
          <w:szCs w:val="28"/>
        </w:rPr>
        <w:t xml:space="preserve"> </w:t>
      </w:r>
      <w:r w:rsidRPr="0076468E">
        <w:rPr>
          <w:rFonts w:ascii="Times New Roman" w:hAnsi="Times New Roman"/>
          <w:b/>
          <w:sz w:val="28"/>
          <w:szCs w:val="28"/>
        </w:rPr>
        <w:t>Земельный налог.</w:t>
      </w:r>
    </w:p>
    <w:p w:rsidR="00830A67" w:rsidRDefault="00830A67" w:rsidP="009162CB">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lastRenderedPageBreak/>
        <w:t>Администрация сельсовета является плательщиком земельного налога.</w:t>
      </w:r>
    </w:p>
    <w:p w:rsidR="00830A67" w:rsidRDefault="00830A67" w:rsidP="009162CB">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Налоговые декларации по земельному налогу представляются:</w:t>
      </w:r>
    </w:p>
    <w:p w:rsidR="00830A67" w:rsidRPr="0076468E" w:rsidRDefault="00830A67" w:rsidP="00B0259E">
      <w:pPr>
        <w:numPr>
          <w:ilvl w:val="0"/>
          <w:numId w:val="35"/>
        </w:num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налоговую декларацию -</w:t>
      </w:r>
      <w:r w:rsidRPr="00BC3B28">
        <w:rPr>
          <w:rFonts w:ascii="Times New Roman" w:hAnsi="Times New Roman"/>
          <w:sz w:val="28"/>
          <w:szCs w:val="28"/>
        </w:rPr>
        <w:t xml:space="preserve"> не позднее 1 февраля года, следующего за истекшим налоговым периодом</w:t>
      </w:r>
      <w:r>
        <w:rPr>
          <w:rFonts w:ascii="Times New Roman" w:hAnsi="Times New Roman"/>
          <w:sz w:val="28"/>
          <w:szCs w:val="28"/>
        </w:rPr>
        <w:t>.</w:t>
      </w:r>
    </w:p>
    <w:p w:rsidR="00830A67" w:rsidRDefault="00830A67" w:rsidP="002E615B">
      <w:pPr>
        <w:autoSpaceDE w:val="0"/>
        <w:autoSpaceDN w:val="0"/>
        <w:adjustRightInd w:val="0"/>
        <w:spacing w:after="0" w:line="240" w:lineRule="auto"/>
        <w:jc w:val="both"/>
        <w:outlineLvl w:val="2"/>
        <w:rPr>
          <w:rFonts w:ascii="Times New Roman" w:hAnsi="Times New Roman"/>
          <w:sz w:val="28"/>
          <w:szCs w:val="28"/>
        </w:rPr>
      </w:pPr>
    </w:p>
    <w:p w:rsidR="006D5B73" w:rsidRDefault="006D5B73" w:rsidP="005673CA">
      <w:pPr>
        <w:autoSpaceDE w:val="0"/>
        <w:autoSpaceDN w:val="0"/>
        <w:adjustRightInd w:val="0"/>
        <w:spacing w:after="0" w:line="240" w:lineRule="auto"/>
        <w:ind w:firstLine="540"/>
        <w:jc w:val="both"/>
        <w:outlineLvl w:val="2"/>
        <w:rPr>
          <w:rFonts w:ascii="Times New Roman" w:hAnsi="Times New Roman"/>
          <w:b/>
          <w:sz w:val="28"/>
          <w:szCs w:val="28"/>
        </w:rPr>
      </w:pPr>
    </w:p>
    <w:p w:rsidR="00830A67" w:rsidRDefault="00830A67" w:rsidP="005673CA">
      <w:pPr>
        <w:autoSpaceDE w:val="0"/>
        <w:autoSpaceDN w:val="0"/>
        <w:adjustRightInd w:val="0"/>
        <w:spacing w:after="0" w:line="240" w:lineRule="auto"/>
        <w:ind w:firstLine="540"/>
        <w:jc w:val="both"/>
        <w:outlineLvl w:val="2"/>
        <w:rPr>
          <w:rFonts w:ascii="Times New Roman" w:hAnsi="Times New Roman"/>
          <w:b/>
          <w:sz w:val="28"/>
          <w:szCs w:val="28"/>
        </w:rPr>
      </w:pPr>
      <w:r>
        <w:rPr>
          <w:rFonts w:ascii="Times New Roman" w:hAnsi="Times New Roman"/>
          <w:b/>
          <w:sz w:val="28"/>
          <w:szCs w:val="28"/>
        </w:rPr>
        <w:t>5.7. Сведения о среднесписочной численности работников за предшествующий календарный год</w:t>
      </w:r>
    </w:p>
    <w:p w:rsidR="00830A67" w:rsidRDefault="00830A67" w:rsidP="002E615B">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Главный специалист представляет в налоговый орган:</w:t>
      </w:r>
    </w:p>
    <w:p w:rsidR="00830A67" w:rsidRDefault="00830A67" w:rsidP="00B0259E">
      <w:pPr>
        <w:numPr>
          <w:ilvl w:val="0"/>
          <w:numId w:val="36"/>
        </w:num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ежегодно, не позднее 20 января года, следующего за отчетным годом.</w:t>
      </w:r>
    </w:p>
    <w:p w:rsidR="00830A67" w:rsidRDefault="00830A67" w:rsidP="002F4396">
      <w:pPr>
        <w:autoSpaceDE w:val="0"/>
        <w:autoSpaceDN w:val="0"/>
        <w:adjustRightInd w:val="0"/>
        <w:spacing w:after="0" w:line="240" w:lineRule="auto"/>
        <w:ind w:firstLine="540"/>
        <w:jc w:val="both"/>
        <w:outlineLvl w:val="2"/>
        <w:rPr>
          <w:rFonts w:ascii="Times New Roman" w:hAnsi="Times New Roman"/>
          <w:sz w:val="28"/>
          <w:szCs w:val="28"/>
        </w:rPr>
      </w:pPr>
    </w:p>
    <w:p w:rsidR="00830A67" w:rsidRDefault="00830A67" w:rsidP="002F4396">
      <w:pPr>
        <w:autoSpaceDE w:val="0"/>
        <w:autoSpaceDN w:val="0"/>
        <w:adjustRightInd w:val="0"/>
        <w:spacing w:after="0" w:line="240" w:lineRule="auto"/>
        <w:ind w:firstLine="540"/>
        <w:jc w:val="both"/>
        <w:outlineLvl w:val="2"/>
        <w:rPr>
          <w:rFonts w:ascii="Times New Roman" w:hAnsi="Times New Roman"/>
          <w:sz w:val="28"/>
          <w:szCs w:val="28"/>
        </w:rPr>
      </w:pPr>
    </w:p>
    <w:p w:rsidR="00830A67" w:rsidRDefault="00830A67" w:rsidP="002F4396">
      <w:pPr>
        <w:autoSpaceDE w:val="0"/>
        <w:autoSpaceDN w:val="0"/>
        <w:adjustRightInd w:val="0"/>
        <w:spacing w:after="0" w:line="240" w:lineRule="auto"/>
        <w:ind w:firstLine="540"/>
        <w:jc w:val="both"/>
        <w:outlineLvl w:val="2"/>
        <w:rPr>
          <w:rFonts w:ascii="Times New Roman" w:hAnsi="Times New Roman"/>
          <w:b/>
          <w:sz w:val="28"/>
          <w:szCs w:val="28"/>
        </w:rPr>
      </w:pPr>
      <w:r w:rsidRPr="00724AAD">
        <w:rPr>
          <w:rFonts w:ascii="Times New Roman" w:hAnsi="Times New Roman"/>
          <w:b/>
          <w:sz w:val="28"/>
          <w:szCs w:val="28"/>
        </w:rPr>
        <w:t xml:space="preserve">6. Учетная политика для </w:t>
      </w:r>
      <w:r w:rsidR="00794E95" w:rsidRPr="00724AAD">
        <w:rPr>
          <w:rFonts w:ascii="Times New Roman" w:hAnsi="Times New Roman"/>
          <w:b/>
          <w:sz w:val="28"/>
          <w:szCs w:val="28"/>
        </w:rPr>
        <w:t xml:space="preserve"> </w:t>
      </w:r>
      <w:r w:rsidRPr="00724AAD">
        <w:rPr>
          <w:rFonts w:ascii="Times New Roman" w:hAnsi="Times New Roman"/>
          <w:b/>
          <w:sz w:val="28"/>
          <w:szCs w:val="28"/>
        </w:rPr>
        <w:t>отражении в учете событий после отчетной даты.</w:t>
      </w:r>
    </w:p>
    <w:p w:rsidR="00830A67" w:rsidRPr="00E1153F" w:rsidRDefault="00830A67" w:rsidP="00E1153F">
      <w:pPr>
        <w:pStyle w:val="1"/>
        <w:spacing w:before="0" w:after="300" w:line="390" w:lineRule="atLeast"/>
        <w:textAlignment w:val="baseline"/>
        <w:rPr>
          <w:color w:val="005EA5"/>
          <w:sz w:val="38"/>
          <w:szCs w:val="38"/>
        </w:rPr>
      </w:pPr>
      <w:r>
        <w:rPr>
          <w:rFonts w:ascii="Times New Roman" w:hAnsi="Times New Roman"/>
          <w:b w:val="0"/>
          <w:sz w:val="28"/>
          <w:szCs w:val="28"/>
        </w:rPr>
        <w:t xml:space="preserve">Порядок отражения событий после отчетной даты применяется согласно </w:t>
      </w:r>
      <w:r w:rsidRPr="00772BB3">
        <w:rPr>
          <w:rFonts w:ascii="Times New Roman" w:hAnsi="Times New Roman"/>
          <w:b w:val="0"/>
          <w:sz w:val="28"/>
          <w:szCs w:val="28"/>
        </w:rPr>
        <w:t>Приказ</w:t>
      </w:r>
      <w:r>
        <w:rPr>
          <w:rFonts w:ascii="Times New Roman" w:hAnsi="Times New Roman"/>
          <w:b w:val="0"/>
          <w:sz w:val="28"/>
          <w:szCs w:val="28"/>
        </w:rPr>
        <w:t>а</w:t>
      </w:r>
      <w:r w:rsidRPr="00772BB3">
        <w:rPr>
          <w:rFonts w:ascii="Times New Roman" w:hAnsi="Times New Roman"/>
          <w:b w:val="0"/>
          <w:sz w:val="28"/>
          <w:szCs w:val="28"/>
        </w:rPr>
        <w:t xml:space="preserve"> Минфина России от 29.08.2014 N 89н</w:t>
      </w:r>
      <w:r>
        <w:rPr>
          <w:rFonts w:ascii="Times New Roman" w:hAnsi="Times New Roman"/>
          <w:b w:val="0"/>
          <w:sz w:val="28"/>
          <w:szCs w:val="28"/>
        </w:rPr>
        <w:t>,</w:t>
      </w:r>
      <w:r w:rsidR="00794E95">
        <w:rPr>
          <w:rFonts w:ascii="Times New Roman" w:hAnsi="Times New Roman"/>
          <w:b w:val="0"/>
          <w:sz w:val="28"/>
          <w:szCs w:val="28"/>
        </w:rPr>
        <w:t xml:space="preserve"> </w:t>
      </w:r>
      <w:r w:rsidRPr="00772BB3">
        <w:rPr>
          <w:rFonts w:ascii="Times New Roman" w:hAnsi="Times New Roman"/>
          <w:b w:val="0"/>
          <w:sz w:val="28"/>
          <w:szCs w:val="28"/>
        </w:rPr>
        <w:t xml:space="preserve">согласно </w:t>
      </w:r>
      <w:r w:rsidRPr="00B55DC5">
        <w:rPr>
          <w:rFonts w:ascii="Times New Roman" w:hAnsi="Times New Roman"/>
          <w:b w:val="0"/>
          <w:sz w:val="28"/>
          <w:szCs w:val="28"/>
        </w:rPr>
        <w:t xml:space="preserve">приложению № </w:t>
      </w:r>
      <w:r w:rsidR="00B657E9" w:rsidRPr="00B55DC5">
        <w:rPr>
          <w:rFonts w:ascii="Times New Roman" w:hAnsi="Times New Roman"/>
          <w:b w:val="0"/>
          <w:sz w:val="28"/>
          <w:szCs w:val="28"/>
        </w:rPr>
        <w:t>7</w:t>
      </w:r>
      <w:r w:rsidRPr="00772BB3">
        <w:rPr>
          <w:rFonts w:ascii="Times New Roman" w:hAnsi="Times New Roman"/>
          <w:b w:val="0"/>
          <w:sz w:val="28"/>
          <w:szCs w:val="28"/>
        </w:rPr>
        <w:t xml:space="preserve"> Учетной политики.</w:t>
      </w:r>
    </w:p>
    <w:p w:rsidR="00830A67" w:rsidRDefault="00830A67"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8D0053" w:rsidRDefault="008D0053" w:rsidP="002F4396">
      <w:pPr>
        <w:autoSpaceDE w:val="0"/>
        <w:autoSpaceDN w:val="0"/>
        <w:adjustRightInd w:val="0"/>
        <w:spacing w:after="0" w:line="240" w:lineRule="auto"/>
        <w:ind w:firstLine="540"/>
        <w:jc w:val="both"/>
        <w:outlineLvl w:val="2"/>
        <w:rPr>
          <w:rFonts w:ascii="Times New Roman" w:hAnsi="Times New Roman"/>
          <w:sz w:val="28"/>
          <w:szCs w:val="28"/>
        </w:rPr>
      </w:pPr>
    </w:p>
    <w:p w:rsidR="004A19D8" w:rsidRDefault="004A19D8" w:rsidP="0073237A">
      <w:pPr>
        <w:autoSpaceDE w:val="0"/>
        <w:autoSpaceDN w:val="0"/>
        <w:adjustRightInd w:val="0"/>
        <w:spacing w:after="0" w:line="240" w:lineRule="auto"/>
        <w:jc w:val="both"/>
        <w:outlineLvl w:val="2"/>
        <w:rPr>
          <w:rFonts w:ascii="Times New Roman" w:hAnsi="Times New Roman"/>
          <w:sz w:val="28"/>
          <w:szCs w:val="28"/>
        </w:rPr>
      </w:pPr>
    </w:p>
    <w:p w:rsidR="004A19D8" w:rsidRDefault="004A19D8" w:rsidP="00B55DC5">
      <w:pPr>
        <w:autoSpaceDE w:val="0"/>
        <w:autoSpaceDN w:val="0"/>
        <w:adjustRightInd w:val="0"/>
        <w:spacing w:after="0" w:line="240" w:lineRule="auto"/>
        <w:jc w:val="both"/>
        <w:outlineLvl w:val="2"/>
        <w:rPr>
          <w:rFonts w:ascii="Times New Roman" w:hAnsi="Times New Roman"/>
          <w:sz w:val="28"/>
          <w:szCs w:val="28"/>
        </w:rPr>
      </w:pPr>
    </w:p>
    <w:p w:rsidR="00830A67" w:rsidRDefault="00830A67" w:rsidP="00B55DC5">
      <w:pPr>
        <w:autoSpaceDE w:val="0"/>
        <w:autoSpaceDN w:val="0"/>
        <w:adjustRightInd w:val="0"/>
        <w:spacing w:after="0" w:line="240" w:lineRule="auto"/>
        <w:jc w:val="both"/>
        <w:outlineLvl w:val="2"/>
        <w:rPr>
          <w:rFonts w:ascii="Times New Roman" w:hAnsi="Times New Roman"/>
          <w:sz w:val="28"/>
          <w:szCs w:val="28"/>
        </w:rPr>
      </w:pPr>
    </w:p>
    <w:p w:rsidR="006D5B73" w:rsidRDefault="006D5B73" w:rsidP="00877A99">
      <w:pPr>
        <w:pStyle w:val="ad"/>
        <w:jc w:val="right"/>
        <w:rPr>
          <w:sz w:val="28"/>
          <w:szCs w:val="28"/>
        </w:rPr>
      </w:pPr>
      <w:bookmarkStart w:id="4" w:name="_Hlk524949987"/>
    </w:p>
    <w:p w:rsidR="006D5B73" w:rsidRDefault="006D5B73" w:rsidP="00877A99">
      <w:pPr>
        <w:pStyle w:val="ad"/>
        <w:jc w:val="right"/>
        <w:rPr>
          <w:sz w:val="28"/>
          <w:szCs w:val="28"/>
        </w:rPr>
      </w:pPr>
    </w:p>
    <w:p w:rsidR="006D5B73" w:rsidRDefault="004A19D8" w:rsidP="008D4A05">
      <w:pPr>
        <w:pStyle w:val="ad"/>
        <w:spacing w:before="0" w:beforeAutospacing="0" w:after="0" w:afterAutospacing="0"/>
        <w:jc w:val="right"/>
        <w:rPr>
          <w:sz w:val="28"/>
          <w:szCs w:val="28"/>
        </w:rPr>
      </w:pPr>
      <w:r w:rsidRPr="00FE1ABF">
        <w:rPr>
          <w:sz w:val="28"/>
          <w:szCs w:val="28"/>
        </w:rPr>
        <w:lastRenderedPageBreak/>
        <w:t>Приложение №1</w:t>
      </w:r>
      <w:r w:rsidRPr="00FE1ABF">
        <w:rPr>
          <w:sz w:val="28"/>
          <w:szCs w:val="28"/>
        </w:rPr>
        <w:br/>
        <w:t xml:space="preserve">к </w:t>
      </w:r>
      <w:r w:rsidR="006D5B73">
        <w:rPr>
          <w:sz w:val="28"/>
          <w:szCs w:val="28"/>
        </w:rPr>
        <w:t xml:space="preserve">Учетной политике Администрации </w:t>
      </w:r>
    </w:p>
    <w:p w:rsidR="008D4A05" w:rsidRDefault="008D4A05" w:rsidP="008D4A05">
      <w:pPr>
        <w:pStyle w:val="ad"/>
        <w:spacing w:before="0" w:beforeAutospacing="0" w:after="0" w:afterAutospacing="0"/>
        <w:jc w:val="right"/>
        <w:rPr>
          <w:sz w:val="28"/>
          <w:szCs w:val="28"/>
        </w:rPr>
      </w:pPr>
      <w:r>
        <w:rPr>
          <w:sz w:val="28"/>
          <w:szCs w:val="28"/>
        </w:rPr>
        <w:t>СП</w:t>
      </w:r>
      <w:r w:rsidR="006D5B73">
        <w:rPr>
          <w:sz w:val="28"/>
          <w:szCs w:val="28"/>
        </w:rPr>
        <w:t xml:space="preserve"> Дмитриевский сельсовет</w:t>
      </w:r>
    </w:p>
    <w:p w:rsidR="004A19D8" w:rsidRPr="00FE1ABF" w:rsidRDefault="008D4A05" w:rsidP="008D4A05">
      <w:pPr>
        <w:pStyle w:val="ad"/>
        <w:spacing w:before="0" w:beforeAutospacing="0" w:after="0" w:afterAutospacing="0"/>
        <w:jc w:val="right"/>
        <w:rPr>
          <w:sz w:val="28"/>
          <w:szCs w:val="28"/>
        </w:rPr>
      </w:pPr>
      <w:r>
        <w:rPr>
          <w:sz w:val="28"/>
          <w:szCs w:val="28"/>
        </w:rPr>
        <w:t>МР Уфимский район РБ</w:t>
      </w:r>
      <w:r w:rsidR="004A19D8" w:rsidRPr="00FE1ABF">
        <w:rPr>
          <w:sz w:val="28"/>
          <w:szCs w:val="28"/>
        </w:rPr>
        <w:t xml:space="preserve"> на 201</w:t>
      </w:r>
      <w:r w:rsidR="00CC3E58">
        <w:rPr>
          <w:sz w:val="28"/>
          <w:szCs w:val="28"/>
        </w:rPr>
        <w:t>9</w:t>
      </w:r>
      <w:r w:rsidR="004A19D8" w:rsidRPr="00FE1ABF">
        <w:rPr>
          <w:sz w:val="28"/>
          <w:szCs w:val="28"/>
        </w:rPr>
        <w:t xml:space="preserve"> г. </w:t>
      </w:r>
      <w:bookmarkStart w:id="5" w:name="dfassh3eqt"/>
      <w:bookmarkEnd w:id="5"/>
    </w:p>
    <w:p w:rsidR="009F4C7D" w:rsidRPr="00FE1ABF" w:rsidRDefault="004A19D8" w:rsidP="00877A99">
      <w:pPr>
        <w:pStyle w:val="ad"/>
        <w:rPr>
          <w:b/>
          <w:sz w:val="28"/>
          <w:szCs w:val="28"/>
        </w:rPr>
      </w:pPr>
      <w:bookmarkStart w:id="6" w:name="dfasn36zw3"/>
      <w:bookmarkStart w:id="7" w:name="dfasbthbx0"/>
      <w:bookmarkEnd w:id="4"/>
      <w:bookmarkEnd w:id="6"/>
      <w:bookmarkEnd w:id="7"/>
      <w:r w:rsidRPr="00FE1ABF">
        <w:rPr>
          <w:b/>
          <w:sz w:val="28"/>
          <w:szCs w:val="28"/>
        </w:rPr>
        <w:t>Состав комиссии по поступлению и выбытию нефинансовых активов</w:t>
      </w:r>
      <w:bookmarkStart w:id="8" w:name="dfas9v5zq3"/>
      <w:bookmarkStart w:id="9" w:name="dfasn0bu89"/>
      <w:bookmarkStart w:id="10" w:name="dfasgunnyn"/>
      <w:bookmarkEnd w:id="8"/>
      <w:bookmarkEnd w:id="9"/>
    </w:p>
    <w:p w:rsidR="009F4C7D" w:rsidRPr="00FE1ABF" w:rsidRDefault="004A19D8" w:rsidP="00877A99">
      <w:pPr>
        <w:pStyle w:val="ad"/>
        <w:rPr>
          <w:b/>
          <w:sz w:val="28"/>
          <w:szCs w:val="28"/>
        </w:rPr>
      </w:pPr>
      <w:r w:rsidRPr="00FE1ABF">
        <w:rPr>
          <w:sz w:val="28"/>
          <w:szCs w:val="28"/>
        </w:rPr>
        <w:t xml:space="preserve">1. </w:t>
      </w:r>
      <w:bookmarkEnd w:id="10"/>
      <w:r w:rsidRPr="00FE1ABF">
        <w:rPr>
          <w:sz w:val="28"/>
          <w:szCs w:val="28"/>
        </w:rPr>
        <w:t>Для контроля за сохранностью нефинансовых активов и определения целесообразности их списания (выбытия) создать постоянно действующие комиссии</w:t>
      </w:r>
      <w:r w:rsidR="009F4C7D" w:rsidRPr="00FE1ABF">
        <w:rPr>
          <w:sz w:val="28"/>
          <w:szCs w:val="28"/>
        </w:rPr>
        <w:t>:</w:t>
      </w:r>
    </w:p>
    <w:p w:rsidR="00981E59" w:rsidRDefault="004A19D8" w:rsidP="00981E59">
      <w:pPr>
        <w:pStyle w:val="ad"/>
        <w:spacing w:before="0" w:beforeAutospacing="0" w:after="0" w:afterAutospacing="0"/>
        <w:rPr>
          <w:sz w:val="28"/>
          <w:szCs w:val="28"/>
        </w:rPr>
      </w:pPr>
      <w:r w:rsidRPr="00FE1ABF">
        <w:rPr>
          <w:sz w:val="28"/>
          <w:szCs w:val="28"/>
        </w:rPr>
        <w:t xml:space="preserve">1.1 по поступлению активов в следующем составе: </w:t>
      </w:r>
      <w:bookmarkStart w:id="11" w:name="dfasamxfh5"/>
      <w:bookmarkStart w:id="12" w:name="dfasbb3bqf"/>
      <w:bookmarkEnd w:id="11"/>
    </w:p>
    <w:p w:rsidR="00981E59" w:rsidRPr="00FE1ABF" w:rsidRDefault="00981E59" w:rsidP="00981E59">
      <w:pPr>
        <w:pStyle w:val="a5"/>
        <w:jc w:val="both"/>
        <w:rPr>
          <w:b w:val="0"/>
          <w:sz w:val="28"/>
          <w:szCs w:val="28"/>
        </w:rPr>
      </w:pPr>
    </w:p>
    <w:tbl>
      <w:tblPr>
        <w:tblW w:w="10003" w:type="dxa"/>
        <w:tblInd w:w="-65" w:type="dxa"/>
        <w:tblLayout w:type="fixed"/>
        <w:tblCellMar>
          <w:top w:w="15" w:type="dxa"/>
          <w:left w:w="15" w:type="dxa"/>
          <w:bottom w:w="15" w:type="dxa"/>
          <w:right w:w="15" w:type="dxa"/>
        </w:tblCellMar>
        <w:tblLook w:val="0000" w:firstRow="0" w:lastRow="0" w:firstColumn="0" w:lastColumn="0" w:noHBand="0" w:noVBand="0"/>
      </w:tblPr>
      <w:tblGrid>
        <w:gridCol w:w="1923"/>
        <w:gridCol w:w="3969"/>
        <w:gridCol w:w="4111"/>
      </w:tblGrid>
      <w:tr w:rsidR="00981E59" w:rsidRPr="00FE1ABF" w:rsidTr="009374E5">
        <w:tc>
          <w:tcPr>
            <w:tcW w:w="1923" w:type="dxa"/>
            <w:tcBorders>
              <w:top w:val="single" w:sz="8" w:space="0" w:color="000000"/>
              <w:left w:val="single" w:sz="8" w:space="0" w:color="000000"/>
              <w:bottom w:val="single" w:sz="8" w:space="0" w:color="000000"/>
            </w:tcBorders>
            <w:shd w:val="clear" w:color="auto" w:fill="auto"/>
          </w:tcPr>
          <w:p w:rsidR="00981E59" w:rsidRPr="00FE1ABF" w:rsidRDefault="00981E59" w:rsidP="00981E59">
            <w:pPr>
              <w:pStyle w:val="a5"/>
              <w:snapToGrid w:val="0"/>
              <w:rPr>
                <w:b w:val="0"/>
                <w:sz w:val="28"/>
                <w:szCs w:val="28"/>
              </w:rPr>
            </w:pPr>
            <w:r w:rsidRPr="00FE1ABF">
              <w:rPr>
                <w:b w:val="0"/>
                <w:sz w:val="28"/>
                <w:szCs w:val="28"/>
              </w:rPr>
              <w:t>Председатель комиссии</w:t>
            </w:r>
          </w:p>
        </w:tc>
        <w:tc>
          <w:tcPr>
            <w:tcW w:w="3969" w:type="dxa"/>
            <w:tcBorders>
              <w:top w:val="single" w:sz="8" w:space="0" w:color="000000"/>
              <w:left w:val="single" w:sz="8" w:space="0" w:color="000000"/>
              <w:bottom w:val="single" w:sz="8" w:space="0" w:color="000000"/>
            </w:tcBorders>
            <w:shd w:val="clear" w:color="auto" w:fill="auto"/>
          </w:tcPr>
          <w:p w:rsidR="00981E59" w:rsidRPr="00981E59" w:rsidRDefault="00981E59" w:rsidP="00981E59">
            <w:pPr>
              <w:pStyle w:val="a5"/>
              <w:snapToGrid w:val="0"/>
              <w:jc w:val="center"/>
              <w:rPr>
                <w:b w:val="0"/>
                <w:sz w:val="28"/>
                <w:szCs w:val="28"/>
              </w:rPr>
            </w:pPr>
            <w:r>
              <w:rPr>
                <w:b w:val="0"/>
                <w:sz w:val="28"/>
                <w:szCs w:val="28"/>
              </w:rPr>
              <w:t>Глава сельского поселения</w:t>
            </w:r>
          </w:p>
        </w:tc>
        <w:tc>
          <w:tcPr>
            <w:tcW w:w="4111" w:type="dxa"/>
            <w:tcBorders>
              <w:top w:val="single" w:sz="8" w:space="0" w:color="000000"/>
              <w:left w:val="single" w:sz="8" w:space="0" w:color="000000"/>
              <w:bottom w:val="single" w:sz="8" w:space="0" w:color="000000"/>
              <w:right w:val="single" w:sz="8" w:space="0" w:color="000000"/>
            </w:tcBorders>
            <w:shd w:val="clear" w:color="auto" w:fill="auto"/>
          </w:tcPr>
          <w:p w:rsidR="00981E59" w:rsidRPr="00FE1ABF" w:rsidRDefault="00981E59" w:rsidP="00981E59">
            <w:pPr>
              <w:pStyle w:val="a5"/>
              <w:snapToGrid w:val="0"/>
              <w:ind w:right="-582"/>
              <w:rPr>
                <w:b w:val="0"/>
                <w:color w:val="FF0000"/>
                <w:sz w:val="28"/>
                <w:szCs w:val="28"/>
              </w:rPr>
            </w:pPr>
            <w:r>
              <w:rPr>
                <w:b w:val="0"/>
                <w:sz w:val="28"/>
                <w:szCs w:val="28"/>
              </w:rPr>
              <w:t>Краснов Георгий Николаевич</w:t>
            </w:r>
            <w:r w:rsidRPr="00FE1ABF">
              <w:rPr>
                <w:b w:val="0"/>
                <w:color w:val="FF0000"/>
                <w:sz w:val="28"/>
                <w:szCs w:val="28"/>
              </w:rPr>
              <w:t xml:space="preserve"> </w:t>
            </w:r>
          </w:p>
        </w:tc>
      </w:tr>
      <w:tr w:rsidR="00981E59" w:rsidRPr="00FE1ABF" w:rsidTr="009374E5">
        <w:tc>
          <w:tcPr>
            <w:tcW w:w="1923" w:type="dxa"/>
            <w:vMerge w:val="restart"/>
            <w:tcBorders>
              <w:top w:val="single" w:sz="8" w:space="0" w:color="000000"/>
              <w:left w:val="single" w:sz="8" w:space="0" w:color="000000"/>
            </w:tcBorders>
            <w:shd w:val="clear" w:color="auto" w:fill="auto"/>
          </w:tcPr>
          <w:p w:rsidR="00981E59" w:rsidRPr="00FE1ABF" w:rsidRDefault="00981E59" w:rsidP="00981E59">
            <w:pPr>
              <w:pStyle w:val="a5"/>
              <w:snapToGrid w:val="0"/>
              <w:rPr>
                <w:b w:val="0"/>
                <w:sz w:val="28"/>
                <w:szCs w:val="28"/>
              </w:rPr>
            </w:pPr>
            <w:r w:rsidRPr="00FE1ABF">
              <w:rPr>
                <w:b w:val="0"/>
                <w:sz w:val="28"/>
                <w:szCs w:val="28"/>
              </w:rPr>
              <w:t>Члены комиссии</w:t>
            </w:r>
          </w:p>
          <w:p w:rsidR="00981E59" w:rsidRPr="00FE1ABF" w:rsidRDefault="00981E59" w:rsidP="00981E59">
            <w:pPr>
              <w:pStyle w:val="a5"/>
              <w:snapToGrid w:val="0"/>
              <w:rPr>
                <w:b w:val="0"/>
                <w:sz w:val="28"/>
                <w:szCs w:val="28"/>
              </w:rPr>
            </w:pPr>
            <w:r w:rsidRPr="00FE1ABF">
              <w:rPr>
                <w:b w:val="0"/>
                <w:sz w:val="28"/>
                <w:szCs w:val="28"/>
              </w:rPr>
              <w:t> </w:t>
            </w:r>
          </w:p>
          <w:p w:rsidR="00981E59" w:rsidRPr="00FE1ABF" w:rsidRDefault="00981E59" w:rsidP="00981E59">
            <w:pPr>
              <w:pStyle w:val="a5"/>
              <w:snapToGrid w:val="0"/>
              <w:rPr>
                <w:b w:val="0"/>
                <w:sz w:val="28"/>
                <w:szCs w:val="28"/>
              </w:rPr>
            </w:pPr>
            <w:r w:rsidRPr="00FE1ABF">
              <w:rPr>
                <w:b w:val="0"/>
                <w:sz w:val="28"/>
                <w:szCs w:val="28"/>
              </w:rPr>
              <w:t> </w:t>
            </w:r>
          </w:p>
        </w:tc>
        <w:tc>
          <w:tcPr>
            <w:tcW w:w="3969" w:type="dxa"/>
            <w:tcBorders>
              <w:top w:val="single" w:sz="8" w:space="0" w:color="000000"/>
              <w:left w:val="single" w:sz="8" w:space="0" w:color="000000"/>
              <w:bottom w:val="single" w:sz="8" w:space="0" w:color="000000"/>
            </w:tcBorders>
            <w:shd w:val="clear" w:color="auto" w:fill="auto"/>
          </w:tcPr>
          <w:p w:rsidR="00981E59" w:rsidRPr="00FE1ABF" w:rsidRDefault="00981E59" w:rsidP="00A726B8">
            <w:pPr>
              <w:pStyle w:val="a5"/>
              <w:snapToGrid w:val="0"/>
              <w:jc w:val="center"/>
              <w:rPr>
                <w:b w:val="0"/>
                <w:sz w:val="28"/>
                <w:szCs w:val="28"/>
              </w:rPr>
            </w:pPr>
            <w:r>
              <w:rPr>
                <w:b w:val="0"/>
                <w:sz w:val="28"/>
                <w:szCs w:val="28"/>
              </w:rPr>
              <w:t xml:space="preserve">Специалист </w:t>
            </w:r>
            <w:r w:rsidR="00A726B8">
              <w:rPr>
                <w:b w:val="0"/>
                <w:sz w:val="28"/>
                <w:szCs w:val="28"/>
              </w:rPr>
              <w:t>1</w:t>
            </w:r>
            <w:r>
              <w:rPr>
                <w:b w:val="0"/>
                <w:sz w:val="28"/>
                <w:szCs w:val="28"/>
              </w:rPr>
              <w:t xml:space="preserve"> категории</w:t>
            </w:r>
          </w:p>
        </w:tc>
        <w:tc>
          <w:tcPr>
            <w:tcW w:w="4111" w:type="dxa"/>
            <w:tcBorders>
              <w:top w:val="single" w:sz="8" w:space="0" w:color="000000"/>
              <w:left w:val="single" w:sz="8" w:space="0" w:color="000000"/>
              <w:bottom w:val="single" w:sz="8" w:space="0" w:color="000000"/>
              <w:right w:val="single" w:sz="8" w:space="0" w:color="000000"/>
            </w:tcBorders>
            <w:shd w:val="clear" w:color="auto" w:fill="auto"/>
          </w:tcPr>
          <w:p w:rsidR="00981E59" w:rsidRPr="00FE1ABF" w:rsidRDefault="00981E59" w:rsidP="00981E59">
            <w:pPr>
              <w:pStyle w:val="a5"/>
              <w:snapToGrid w:val="0"/>
              <w:jc w:val="center"/>
              <w:rPr>
                <w:b w:val="0"/>
                <w:sz w:val="28"/>
                <w:szCs w:val="28"/>
              </w:rPr>
            </w:pPr>
            <w:r>
              <w:rPr>
                <w:b w:val="0"/>
                <w:sz w:val="28"/>
                <w:szCs w:val="28"/>
              </w:rPr>
              <w:t>Хайруллин Денис Рамильевич</w:t>
            </w:r>
          </w:p>
        </w:tc>
      </w:tr>
      <w:tr w:rsidR="00981E59" w:rsidRPr="00FE1ABF" w:rsidTr="009374E5">
        <w:tc>
          <w:tcPr>
            <w:tcW w:w="1923" w:type="dxa"/>
            <w:vMerge/>
            <w:tcBorders>
              <w:left w:val="single" w:sz="8" w:space="0" w:color="000000"/>
            </w:tcBorders>
            <w:shd w:val="clear" w:color="auto" w:fill="auto"/>
          </w:tcPr>
          <w:p w:rsidR="00981E59" w:rsidRPr="00FE1ABF" w:rsidRDefault="00981E59" w:rsidP="00981E59">
            <w:pPr>
              <w:pStyle w:val="a5"/>
              <w:snapToGrid w:val="0"/>
              <w:rPr>
                <w:b w:val="0"/>
                <w:sz w:val="28"/>
                <w:szCs w:val="28"/>
              </w:rPr>
            </w:pPr>
          </w:p>
        </w:tc>
        <w:tc>
          <w:tcPr>
            <w:tcW w:w="3969" w:type="dxa"/>
            <w:tcBorders>
              <w:top w:val="single" w:sz="8" w:space="0" w:color="000000"/>
              <w:left w:val="single" w:sz="8" w:space="0" w:color="000000"/>
              <w:bottom w:val="single" w:sz="8" w:space="0" w:color="000000"/>
            </w:tcBorders>
            <w:shd w:val="clear" w:color="auto" w:fill="auto"/>
          </w:tcPr>
          <w:p w:rsidR="00981E59" w:rsidRPr="00FE1ABF" w:rsidRDefault="00981E59" w:rsidP="00A726B8">
            <w:pPr>
              <w:pStyle w:val="a5"/>
              <w:snapToGrid w:val="0"/>
              <w:jc w:val="center"/>
              <w:rPr>
                <w:b w:val="0"/>
                <w:sz w:val="28"/>
                <w:szCs w:val="28"/>
              </w:rPr>
            </w:pPr>
            <w:r>
              <w:rPr>
                <w:b w:val="0"/>
                <w:sz w:val="28"/>
                <w:szCs w:val="28"/>
              </w:rPr>
              <w:t xml:space="preserve">Специалист </w:t>
            </w:r>
            <w:r w:rsidR="00A726B8">
              <w:rPr>
                <w:b w:val="0"/>
                <w:sz w:val="28"/>
                <w:szCs w:val="28"/>
              </w:rPr>
              <w:t>1</w:t>
            </w:r>
            <w:r>
              <w:rPr>
                <w:b w:val="0"/>
                <w:sz w:val="28"/>
                <w:szCs w:val="28"/>
              </w:rPr>
              <w:t xml:space="preserve"> категории</w:t>
            </w:r>
          </w:p>
        </w:tc>
        <w:tc>
          <w:tcPr>
            <w:tcW w:w="4111" w:type="dxa"/>
            <w:tcBorders>
              <w:top w:val="single" w:sz="8" w:space="0" w:color="000000"/>
              <w:left w:val="single" w:sz="8" w:space="0" w:color="000000"/>
              <w:bottom w:val="single" w:sz="8" w:space="0" w:color="000000"/>
              <w:right w:val="single" w:sz="8" w:space="0" w:color="000000"/>
            </w:tcBorders>
            <w:shd w:val="clear" w:color="auto" w:fill="auto"/>
          </w:tcPr>
          <w:p w:rsidR="00981E59" w:rsidRPr="00FE1ABF" w:rsidRDefault="00981E59" w:rsidP="00981E59">
            <w:pPr>
              <w:pStyle w:val="a5"/>
              <w:snapToGrid w:val="0"/>
              <w:jc w:val="center"/>
              <w:rPr>
                <w:b w:val="0"/>
                <w:sz w:val="28"/>
                <w:szCs w:val="28"/>
              </w:rPr>
            </w:pPr>
            <w:r>
              <w:rPr>
                <w:b w:val="0"/>
                <w:sz w:val="28"/>
                <w:szCs w:val="28"/>
              </w:rPr>
              <w:t>Гареева Регина Рифовна</w:t>
            </w:r>
          </w:p>
        </w:tc>
      </w:tr>
      <w:tr w:rsidR="009374E5" w:rsidRPr="00FE1ABF" w:rsidTr="009374E5">
        <w:tc>
          <w:tcPr>
            <w:tcW w:w="1923" w:type="dxa"/>
            <w:vMerge/>
            <w:tcBorders>
              <w:left w:val="single" w:sz="8" w:space="0" w:color="000000"/>
            </w:tcBorders>
            <w:shd w:val="clear" w:color="auto" w:fill="auto"/>
          </w:tcPr>
          <w:p w:rsidR="009374E5" w:rsidRPr="00FE1ABF" w:rsidRDefault="009374E5" w:rsidP="00981E59">
            <w:pPr>
              <w:pStyle w:val="a5"/>
              <w:snapToGrid w:val="0"/>
              <w:rPr>
                <w:b w:val="0"/>
                <w:sz w:val="28"/>
                <w:szCs w:val="28"/>
              </w:rPr>
            </w:pPr>
          </w:p>
        </w:tc>
        <w:tc>
          <w:tcPr>
            <w:tcW w:w="3969" w:type="dxa"/>
            <w:tcBorders>
              <w:top w:val="single" w:sz="8" w:space="0" w:color="000000"/>
              <w:left w:val="single" w:sz="8" w:space="0" w:color="000000"/>
              <w:bottom w:val="single" w:sz="8" w:space="0" w:color="000000"/>
            </w:tcBorders>
            <w:shd w:val="clear" w:color="auto" w:fill="auto"/>
          </w:tcPr>
          <w:p w:rsidR="009374E5" w:rsidRDefault="009374E5" w:rsidP="00981E59">
            <w:pPr>
              <w:pStyle w:val="a5"/>
              <w:snapToGrid w:val="0"/>
              <w:jc w:val="center"/>
              <w:rPr>
                <w:b w:val="0"/>
                <w:sz w:val="28"/>
                <w:szCs w:val="28"/>
              </w:rPr>
            </w:pPr>
            <w:r>
              <w:rPr>
                <w:b w:val="0"/>
                <w:sz w:val="28"/>
                <w:szCs w:val="28"/>
              </w:rPr>
              <w:t>Старший техник-программист</w:t>
            </w:r>
          </w:p>
        </w:tc>
        <w:tc>
          <w:tcPr>
            <w:tcW w:w="4111" w:type="dxa"/>
            <w:tcBorders>
              <w:top w:val="single" w:sz="8" w:space="0" w:color="000000"/>
              <w:left w:val="single" w:sz="8" w:space="0" w:color="000000"/>
              <w:bottom w:val="single" w:sz="8" w:space="0" w:color="000000"/>
              <w:right w:val="single" w:sz="8" w:space="0" w:color="000000"/>
            </w:tcBorders>
            <w:shd w:val="clear" w:color="auto" w:fill="auto"/>
          </w:tcPr>
          <w:p w:rsidR="009374E5" w:rsidRDefault="009374E5" w:rsidP="00981E59">
            <w:pPr>
              <w:pStyle w:val="a5"/>
              <w:snapToGrid w:val="0"/>
              <w:jc w:val="center"/>
              <w:rPr>
                <w:b w:val="0"/>
                <w:sz w:val="28"/>
                <w:szCs w:val="28"/>
              </w:rPr>
            </w:pPr>
            <w:r>
              <w:rPr>
                <w:b w:val="0"/>
                <w:sz w:val="28"/>
                <w:szCs w:val="28"/>
              </w:rPr>
              <w:t>Ахметова Разиля Салимьяновна</w:t>
            </w:r>
          </w:p>
        </w:tc>
      </w:tr>
      <w:tr w:rsidR="00981E59" w:rsidRPr="00FE1ABF" w:rsidTr="009374E5">
        <w:tc>
          <w:tcPr>
            <w:tcW w:w="1923" w:type="dxa"/>
            <w:vMerge/>
            <w:tcBorders>
              <w:left w:val="single" w:sz="8" w:space="0" w:color="000000"/>
              <w:bottom w:val="single" w:sz="8" w:space="0" w:color="000000"/>
            </w:tcBorders>
            <w:shd w:val="clear" w:color="auto" w:fill="auto"/>
          </w:tcPr>
          <w:p w:rsidR="00981E59" w:rsidRPr="00FE1ABF" w:rsidRDefault="00981E59" w:rsidP="00981E59">
            <w:pPr>
              <w:pStyle w:val="a5"/>
              <w:snapToGrid w:val="0"/>
              <w:rPr>
                <w:b w:val="0"/>
                <w:sz w:val="28"/>
                <w:szCs w:val="28"/>
              </w:rPr>
            </w:pPr>
          </w:p>
        </w:tc>
        <w:tc>
          <w:tcPr>
            <w:tcW w:w="3969" w:type="dxa"/>
            <w:tcBorders>
              <w:top w:val="single" w:sz="8" w:space="0" w:color="000000"/>
              <w:left w:val="single" w:sz="8" w:space="0" w:color="000000"/>
              <w:bottom w:val="single" w:sz="8" w:space="0" w:color="000000"/>
            </w:tcBorders>
            <w:shd w:val="clear" w:color="auto" w:fill="auto"/>
          </w:tcPr>
          <w:p w:rsidR="00981E59" w:rsidRPr="00FE1ABF" w:rsidRDefault="00981E59" w:rsidP="00981E59">
            <w:pPr>
              <w:pStyle w:val="a5"/>
              <w:snapToGrid w:val="0"/>
              <w:jc w:val="center"/>
              <w:rPr>
                <w:b w:val="0"/>
                <w:sz w:val="28"/>
                <w:szCs w:val="28"/>
              </w:rPr>
            </w:pPr>
            <w:r>
              <w:rPr>
                <w:b w:val="0"/>
                <w:sz w:val="28"/>
                <w:szCs w:val="28"/>
              </w:rPr>
              <w:t>Старший техник-программист</w:t>
            </w:r>
          </w:p>
        </w:tc>
        <w:tc>
          <w:tcPr>
            <w:tcW w:w="4111" w:type="dxa"/>
            <w:tcBorders>
              <w:top w:val="single" w:sz="8" w:space="0" w:color="000000"/>
              <w:left w:val="single" w:sz="8" w:space="0" w:color="000000"/>
              <w:bottom w:val="single" w:sz="8" w:space="0" w:color="000000"/>
              <w:right w:val="single" w:sz="8" w:space="0" w:color="000000"/>
            </w:tcBorders>
            <w:shd w:val="clear" w:color="auto" w:fill="auto"/>
          </w:tcPr>
          <w:p w:rsidR="00981E59" w:rsidRPr="00FE1ABF" w:rsidRDefault="00981E59" w:rsidP="00981E59">
            <w:pPr>
              <w:pStyle w:val="a5"/>
              <w:snapToGrid w:val="0"/>
              <w:jc w:val="center"/>
              <w:rPr>
                <w:b w:val="0"/>
                <w:sz w:val="28"/>
                <w:szCs w:val="28"/>
              </w:rPr>
            </w:pPr>
            <w:r>
              <w:rPr>
                <w:b w:val="0"/>
                <w:sz w:val="28"/>
                <w:szCs w:val="28"/>
              </w:rPr>
              <w:t>Лукманова Зульфия Зайтуновна</w:t>
            </w:r>
          </w:p>
        </w:tc>
      </w:tr>
    </w:tbl>
    <w:p w:rsidR="00981E59" w:rsidRPr="00FE1ABF" w:rsidRDefault="00981E59" w:rsidP="00981E59">
      <w:pPr>
        <w:pStyle w:val="a5"/>
        <w:rPr>
          <w:b w:val="0"/>
          <w:sz w:val="28"/>
          <w:szCs w:val="28"/>
        </w:rPr>
      </w:pPr>
      <w:r w:rsidRPr="00FE1ABF">
        <w:rPr>
          <w:b w:val="0"/>
          <w:sz w:val="28"/>
          <w:szCs w:val="28"/>
        </w:rPr>
        <w:t xml:space="preserve"> </w:t>
      </w:r>
    </w:p>
    <w:p w:rsidR="00981E59" w:rsidRDefault="004A19D8" w:rsidP="009374E5">
      <w:pPr>
        <w:pStyle w:val="ad"/>
        <w:spacing w:before="0" w:beforeAutospacing="0" w:after="0" w:afterAutospacing="0"/>
        <w:rPr>
          <w:color w:val="000000"/>
          <w:sz w:val="28"/>
          <w:szCs w:val="28"/>
        </w:rPr>
      </w:pPr>
      <w:r w:rsidRPr="00FE1ABF">
        <w:rPr>
          <w:color w:val="000000"/>
          <w:sz w:val="28"/>
          <w:szCs w:val="28"/>
        </w:rPr>
        <w:t>1</w:t>
      </w:r>
      <w:bookmarkEnd w:id="12"/>
      <w:r w:rsidRPr="00FE1ABF">
        <w:rPr>
          <w:color w:val="000000"/>
          <w:sz w:val="28"/>
          <w:szCs w:val="28"/>
        </w:rPr>
        <w:t xml:space="preserve">.2 по выбытию активов в следующем составе: </w:t>
      </w:r>
    </w:p>
    <w:p w:rsidR="009374E5" w:rsidRPr="00FE1ABF" w:rsidRDefault="009374E5" w:rsidP="009374E5">
      <w:pPr>
        <w:pStyle w:val="a5"/>
        <w:jc w:val="both"/>
        <w:rPr>
          <w:b w:val="0"/>
          <w:sz w:val="28"/>
          <w:szCs w:val="28"/>
        </w:rPr>
      </w:pPr>
    </w:p>
    <w:tbl>
      <w:tblPr>
        <w:tblW w:w="10003" w:type="dxa"/>
        <w:tblInd w:w="-65" w:type="dxa"/>
        <w:tblLayout w:type="fixed"/>
        <w:tblCellMar>
          <w:top w:w="15" w:type="dxa"/>
          <w:left w:w="15" w:type="dxa"/>
          <w:bottom w:w="15" w:type="dxa"/>
          <w:right w:w="15" w:type="dxa"/>
        </w:tblCellMar>
        <w:tblLook w:val="0000" w:firstRow="0" w:lastRow="0" w:firstColumn="0" w:lastColumn="0" w:noHBand="0" w:noVBand="0"/>
      </w:tblPr>
      <w:tblGrid>
        <w:gridCol w:w="1923"/>
        <w:gridCol w:w="3969"/>
        <w:gridCol w:w="4111"/>
      </w:tblGrid>
      <w:tr w:rsidR="009374E5" w:rsidRPr="00FE1ABF" w:rsidTr="009374E5">
        <w:tc>
          <w:tcPr>
            <w:tcW w:w="1923" w:type="dxa"/>
            <w:tcBorders>
              <w:top w:val="single" w:sz="8" w:space="0" w:color="000000"/>
              <w:left w:val="single" w:sz="8" w:space="0" w:color="000000"/>
              <w:bottom w:val="single" w:sz="8" w:space="0" w:color="000000"/>
            </w:tcBorders>
            <w:shd w:val="clear" w:color="auto" w:fill="auto"/>
          </w:tcPr>
          <w:p w:rsidR="009374E5" w:rsidRPr="00FE1ABF" w:rsidRDefault="009374E5" w:rsidP="00141261">
            <w:pPr>
              <w:pStyle w:val="a5"/>
              <w:snapToGrid w:val="0"/>
              <w:rPr>
                <w:b w:val="0"/>
                <w:sz w:val="28"/>
                <w:szCs w:val="28"/>
              </w:rPr>
            </w:pPr>
            <w:r w:rsidRPr="00FE1ABF">
              <w:rPr>
                <w:b w:val="0"/>
                <w:sz w:val="28"/>
                <w:szCs w:val="28"/>
              </w:rPr>
              <w:t>Председатель комиссии</w:t>
            </w:r>
          </w:p>
        </w:tc>
        <w:tc>
          <w:tcPr>
            <w:tcW w:w="3969" w:type="dxa"/>
            <w:tcBorders>
              <w:top w:val="single" w:sz="8" w:space="0" w:color="000000"/>
              <w:left w:val="single" w:sz="8" w:space="0" w:color="000000"/>
              <w:bottom w:val="single" w:sz="8" w:space="0" w:color="000000"/>
            </w:tcBorders>
            <w:shd w:val="clear" w:color="auto" w:fill="auto"/>
          </w:tcPr>
          <w:p w:rsidR="009374E5" w:rsidRPr="00981E59" w:rsidRDefault="009374E5" w:rsidP="00141261">
            <w:pPr>
              <w:pStyle w:val="a5"/>
              <w:snapToGrid w:val="0"/>
              <w:jc w:val="center"/>
              <w:rPr>
                <w:b w:val="0"/>
                <w:sz w:val="28"/>
                <w:szCs w:val="28"/>
              </w:rPr>
            </w:pPr>
            <w:r>
              <w:rPr>
                <w:b w:val="0"/>
                <w:sz w:val="28"/>
                <w:szCs w:val="28"/>
              </w:rPr>
              <w:t>Глава сельского поселения</w:t>
            </w:r>
          </w:p>
        </w:tc>
        <w:tc>
          <w:tcPr>
            <w:tcW w:w="4111" w:type="dxa"/>
            <w:tcBorders>
              <w:top w:val="single" w:sz="8" w:space="0" w:color="000000"/>
              <w:left w:val="single" w:sz="8" w:space="0" w:color="000000"/>
              <w:bottom w:val="single" w:sz="8" w:space="0" w:color="000000"/>
              <w:right w:val="single" w:sz="8" w:space="0" w:color="000000"/>
            </w:tcBorders>
            <w:shd w:val="clear" w:color="auto" w:fill="auto"/>
          </w:tcPr>
          <w:p w:rsidR="009374E5" w:rsidRPr="00FE1ABF" w:rsidRDefault="009374E5" w:rsidP="00141261">
            <w:pPr>
              <w:pStyle w:val="a5"/>
              <w:snapToGrid w:val="0"/>
              <w:ind w:right="-582"/>
              <w:rPr>
                <w:b w:val="0"/>
                <w:color w:val="FF0000"/>
                <w:sz w:val="28"/>
                <w:szCs w:val="28"/>
              </w:rPr>
            </w:pPr>
            <w:r>
              <w:rPr>
                <w:b w:val="0"/>
                <w:sz w:val="28"/>
                <w:szCs w:val="28"/>
              </w:rPr>
              <w:t>Краснов Георгий Николаевич</w:t>
            </w:r>
            <w:r w:rsidRPr="00FE1ABF">
              <w:rPr>
                <w:b w:val="0"/>
                <w:color w:val="FF0000"/>
                <w:sz w:val="28"/>
                <w:szCs w:val="28"/>
              </w:rPr>
              <w:t xml:space="preserve"> </w:t>
            </w:r>
          </w:p>
        </w:tc>
      </w:tr>
      <w:tr w:rsidR="009374E5" w:rsidRPr="00FE1ABF" w:rsidTr="009374E5">
        <w:tc>
          <w:tcPr>
            <w:tcW w:w="1923" w:type="dxa"/>
            <w:vMerge w:val="restart"/>
            <w:tcBorders>
              <w:top w:val="single" w:sz="8" w:space="0" w:color="000000"/>
              <w:left w:val="single" w:sz="8" w:space="0" w:color="000000"/>
            </w:tcBorders>
            <w:shd w:val="clear" w:color="auto" w:fill="auto"/>
          </w:tcPr>
          <w:p w:rsidR="009374E5" w:rsidRPr="00FE1ABF" w:rsidRDefault="009374E5" w:rsidP="00141261">
            <w:pPr>
              <w:pStyle w:val="a5"/>
              <w:snapToGrid w:val="0"/>
              <w:rPr>
                <w:b w:val="0"/>
                <w:sz w:val="28"/>
                <w:szCs w:val="28"/>
              </w:rPr>
            </w:pPr>
            <w:r w:rsidRPr="00FE1ABF">
              <w:rPr>
                <w:b w:val="0"/>
                <w:sz w:val="28"/>
                <w:szCs w:val="28"/>
              </w:rPr>
              <w:t>Члены комиссии</w:t>
            </w:r>
          </w:p>
          <w:p w:rsidR="009374E5" w:rsidRPr="00FE1ABF" w:rsidRDefault="009374E5" w:rsidP="00141261">
            <w:pPr>
              <w:pStyle w:val="a5"/>
              <w:snapToGrid w:val="0"/>
              <w:rPr>
                <w:b w:val="0"/>
                <w:sz w:val="28"/>
                <w:szCs w:val="28"/>
              </w:rPr>
            </w:pPr>
            <w:r w:rsidRPr="00FE1ABF">
              <w:rPr>
                <w:b w:val="0"/>
                <w:sz w:val="28"/>
                <w:szCs w:val="28"/>
              </w:rPr>
              <w:t> </w:t>
            </w:r>
          </w:p>
          <w:p w:rsidR="009374E5" w:rsidRPr="00FE1ABF" w:rsidRDefault="009374E5" w:rsidP="00141261">
            <w:pPr>
              <w:pStyle w:val="a5"/>
              <w:snapToGrid w:val="0"/>
              <w:rPr>
                <w:b w:val="0"/>
                <w:sz w:val="28"/>
                <w:szCs w:val="28"/>
              </w:rPr>
            </w:pPr>
            <w:r w:rsidRPr="00FE1ABF">
              <w:rPr>
                <w:b w:val="0"/>
                <w:sz w:val="28"/>
                <w:szCs w:val="28"/>
              </w:rPr>
              <w:t> </w:t>
            </w:r>
          </w:p>
        </w:tc>
        <w:tc>
          <w:tcPr>
            <w:tcW w:w="3969" w:type="dxa"/>
            <w:tcBorders>
              <w:top w:val="single" w:sz="8" w:space="0" w:color="000000"/>
              <w:left w:val="single" w:sz="8" w:space="0" w:color="000000"/>
              <w:bottom w:val="single" w:sz="8" w:space="0" w:color="000000"/>
            </w:tcBorders>
            <w:shd w:val="clear" w:color="auto" w:fill="auto"/>
          </w:tcPr>
          <w:p w:rsidR="009374E5" w:rsidRPr="00FE1ABF" w:rsidRDefault="009374E5" w:rsidP="00A726B8">
            <w:pPr>
              <w:pStyle w:val="a5"/>
              <w:snapToGrid w:val="0"/>
              <w:jc w:val="center"/>
              <w:rPr>
                <w:b w:val="0"/>
                <w:sz w:val="28"/>
                <w:szCs w:val="28"/>
              </w:rPr>
            </w:pPr>
            <w:r>
              <w:rPr>
                <w:b w:val="0"/>
                <w:sz w:val="28"/>
                <w:szCs w:val="28"/>
              </w:rPr>
              <w:t xml:space="preserve">Специалист </w:t>
            </w:r>
            <w:r w:rsidR="00A726B8">
              <w:rPr>
                <w:b w:val="0"/>
                <w:sz w:val="28"/>
                <w:szCs w:val="28"/>
              </w:rPr>
              <w:t>1</w:t>
            </w:r>
            <w:r>
              <w:rPr>
                <w:b w:val="0"/>
                <w:sz w:val="28"/>
                <w:szCs w:val="28"/>
              </w:rPr>
              <w:t xml:space="preserve"> категории</w:t>
            </w:r>
          </w:p>
        </w:tc>
        <w:tc>
          <w:tcPr>
            <w:tcW w:w="4111" w:type="dxa"/>
            <w:tcBorders>
              <w:top w:val="single" w:sz="8" w:space="0" w:color="000000"/>
              <w:left w:val="single" w:sz="8" w:space="0" w:color="000000"/>
              <w:bottom w:val="single" w:sz="8" w:space="0" w:color="000000"/>
              <w:right w:val="single" w:sz="8" w:space="0" w:color="000000"/>
            </w:tcBorders>
            <w:shd w:val="clear" w:color="auto" w:fill="auto"/>
          </w:tcPr>
          <w:p w:rsidR="009374E5" w:rsidRPr="00FE1ABF" w:rsidRDefault="009374E5" w:rsidP="00141261">
            <w:pPr>
              <w:pStyle w:val="a5"/>
              <w:snapToGrid w:val="0"/>
              <w:jc w:val="center"/>
              <w:rPr>
                <w:b w:val="0"/>
                <w:sz w:val="28"/>
                <w:szCs w:val="28"/>
              </w:rPr>
            </w:pPr>
            <w:r>
              <w:rPr>
                <w:b w:val="0"/>
                <w:sz w:val="28"/>
                <w:szCs w:val="28"/>
              </w:rPr>
              <w:t>Хайруллин Денис Рамильевич</w:t>
            </w:r>
          </w:p>
        </w:tc>
      </w:tr>
      <w:tr w:rsidR="009374E5" w:rsidRPr="00FE1ABF" w:rsidTr="009374E5">
        <w:tc>
          <w:tcPr>
            <w:tcW w:w="1923" w:type="dxa"/>
            <w:vMerge/>
            <w:tcBorders>
              <w:left w:val="single" w:sz="8" w:space="0" w:color="000000"/>
            </w:tcBorders>
            <w:shd w:val="clear" w:color="auto" w:fill="auto"/>
          </w:tcPr>
          <w:p w:rsidR="009374E5" w:rsidRPr="00FE1ABF" w:rsidRDefault="009374E5" w:rsidP="00141261">
            <w:pPr>
              <w:pStyle w:val="a5"/>
              <w:snapToGrid w:val="0"/>
              <w:rPr>
                <w:b w:val="0"/>
                <w:sz w:val="28"/>
                <w:szCs w:val="28"/>
              </w:rPr>
            </w:pPr>
          </w:p>
        </w:tc>
        <w:tc>
          <w:tcPr>
            <w:tcW w:w="3969" w:type="dxa"/>
            <w:tcBorders>
              <w:top w:val="single" w:sz="8" w:space="0" w:color="000000"/>
              <w:left w:val="single" w:sz="8" w:space="0" w:color="000000"/>
              <w:bottom w:val="single" w:sz="8" w:space="0" w:color="000000"/>
            </w:tcBorders>
            <w:shd w:val="clear" w:color="auto" w:fill="auto"/>
          </w:tcPr>
          <w:p w:rsidR="009374E5" w:rsidRPr="00FE1ABF" w:rsidRDefault="009374E5" w:rsidP="00A726B8">
            <w:pPr>
              <w:pStyle w:val="a5"/>
              <w:snapToGrid w:val="0"/>
              <w:jc w:val="center"/>
              <w:rPr>
                <w:b w:val="0"/>
                <w:sz w:val="28"/>
                <w:szCs w:val="28"/>
              </w:rPr>
            </w:pPr>
            <w:r>
              <w:rPr>
                <w:b w:val="0"/>
                <w:sz w:val="28"/>
                <w:szCs w:val="28"/>
              </w:rPr>
              <w:t xml:space="preserve">Специалист </w:t>
            </w:r>
            <w:r w:rsidR="00A726B8">
              <w:rPr>
                <w:b w:val="0"/>
                <w:sz w:val="28"/>
                <w:szCs w:val="28"/>
              </w:rPr>
              <w:t>1</w:t>
            </w:r>
            <w:r>
              <w:rPr>
                <w:b w:val="0"/>
                <w:sz w:val="28"/>
                <w:szCs w:val="28"/>
              </w:rPr>
              <w:t xml:space="preserve"> категории</w:t>
            </w:r>
          </w:p>
        </w:tc>
        <w:tc>
          <w:tcPr>
            <w:tcW w:w="4111" w:type="dxa"/>
            <w:tcBorders>
              <w:top w:val="single" w:sz="8" w:space="0" w:color="000000"/>
              <w:left w:val="single" w:sz="8" w:space="0" w:color="000000"/>
              <w:bottom w:val="single" w:sz="8" w:space="0" w:color="000000"/>
              <w:right w:val="single" w:sz="8" w:space="0" w:color="000000"/>
            </w:tcBorders>
            <w:shd w:val="clear" w:color="auto" w:fill="auto"/>
          </w:tcPr>
          <w:p w:rsidR="009374E5" w:rsidRPr="00FE1ABF" w:rsidRDefault="009374E5" w:rsidP="00141261">
            <w:pPr>
              <w:pStyle w:val="a5"/>
              <w:snapToGrid w:val="0"/>
              <w:jc w:val="center"/>
              <w:rPr>
                <w:b w:val="0"/>
                <w:sz w:val="28"/>
                <w:szCs w:val="28"/>
              </w:rPr>
            </w:pPr>
            <w:r>
              <w:rPr>
                <w:b w:val="0"/>
                <w:sz w:val="28"/>
                <w:szCs w:val="28"/>
              </w:rPr>
              <w:t>Гареева Регина Рифовна</w:t>
            </w:r>
          </w:p>
        </w:tc>
      </w:tr>
      <w:tr w:rsidR="009374E5" w:rsidRPr="00FE1ABF" w:rsidTr="009374E5">
        <w:tc>
          <w:tcPr>
            <w:tcW w:w="1923" w:type="dxa"/>
            <w:vMerge/>
            <w:tcBorders>
              <w:left w:val="single" w:sz="8" w:space="0" w:color="000000"/>
            </w:tcBorders>
            <w:shd w:val="clear" w:color="auto" w:fill="auto"/>
          </w:tcPr>
          <w:p w:rsidR="009374E5" w:rsidRPr="00FE1ABF" w:rsidRDefault="009374E5" w:rsidP="00141261">
            <w:pPr>
              <w:pStyle w:val="a5"/>
              <w:snapToGrid w:val="0"/>
              <w:rPr>
                <w:b w:val="0"/>
                <w:sz w:val="28"/>
                <w:szCs w:val="28"/>
              </w:rPr>
            </w:pPr>
          </w:p>
        </w:tc>
        <w:tc>
          <w:tcPr>
            <w:tcW w:w="3969" w:type="dxa"/>
            <w:tcBorders>
              <w:top w:val="single" w:sz="8" w:space="0" w:color="000000"/>
              <w:left w:val="single" w:sz="8" w:space="0" w:color="000000"/>
              <w:bottom w:val="single" w:sz="8" w:space="0" w:color="000000"/>
            </w:tcBorders>
            <w:shd w:val="clear" w:color="auto" w:fill="auto"/>
          </w:tcPr>
          <w:p w:rsidR="009374E5" w:rsidRDefault="009374E5" w:rsidP="00141261">
            <w:pPr>
              <w:pStyle w:val="a5"/>
              <w:snapToGrid w:val="0"/>
              <w:jc w:val="center"/>
              <w:rPr>
                <w:b w:val="0"/>
                <w:sz w:val="28"/>
                <w:szCs w:val="28"/>
              </w:rPr>
            </w:pPr>
            <w:r>
              <w:rPr>
                <w:b w:val="0"/>
                <w:sz w:val="28"/>
                <w:szCs w:val="28"/>
              </w:rPr>
              <w:t>Старший техник-программист</w:t>
            </w:r>
          </w:p>
        </w:tc>
        <w:tc>
          <w:tcPr>
            <w:tcW w:w="4111" w:type="dxa"/>
            <w:tcBorders>
              <w:top w:val="single" w:sz="8" w:space="0" w:color="000000"/>
              <w:left w:val="single" w:sz="8" w:space="0" w:color="000000"/>
              <w:bottom w:val="single" w:sz="8" w:space="0" w:color="000000"/>
              <w:right w:val="single" w:sz="8" w:space="0" w:color="000000"/>
            </w:tcBorders>
            <w:shd w:val="clear" w:color="auto" w:fill="auto"/>
          </w:tcPr>
          <w:p w:rsidR="009374E5" w:rsidRDefault="009374E5" w:rsidP="00141261">
            <w:pPr>
              <w:pStyle w:val="a5"/>
              <w:snapToGrid w:val="0"/>
              <w:jc w:val="center"/>
              <w:rPr>
                <w:b w:val="0"/>
                <w:sz w:val="28"/>
                <w:szCs w:val="28"/>
              </w:rPr>
            </w:pPr>
            <w:r>
              <w:rPr>
                <w:b w:val="0"/>
                <w:sz w:val="28"/>
                <w:szCs w:val="28"/>
              </w:rPr>
              <w:t>Ахметова Разиля Салимьяновна</w:t>
            </w:r>
          </w:p>
        </w:tc>
      </w:tr>
      <w:tr w:rsidR="009374E5" w:rsidRPr="00FE1ABF" w:rsidTr="009374E5">
        <w:tc>
          <w:tcPr>
            <w:tcW w:w="1923" w:type="dxa"/>
            <w:vMerge/>
            <w:tcBorders>
              <w:left w:val="single" w:sz="8" w:space="0" w:color="000000"/>
              <w:bottom w:val="single" w:sz="8" w:space="0" w:color="000000"/>
            </w:tcBorders>
            <w:shd w:val="clear" w:color="auto" w:fill="auto"/>
          </w:tcPr>
          <w:p w:rsidR="009374E5" w:rsidRPr="00FE1ABF" w:rsidRDefault="009374E5" w:rsidP="00141261">
            <w:pPr>
              <w:pStyle w:val="a5"/>
              <w:snapToGrid w:val="0"/>
              <w:rPr>
                <w:b w:val="0"/>
                <w:sz w:val="28"/>
                <w:szCs w:val="28"/>
              </w:rPr>
            </w:pPr>
          </w:p>
        </w:tc>
        <w:tc>
          <w:tcPr>
            <w:tcW w:w="3969" w:type="dxa"/>
            <w:tcBorders>
              <w:top w:val="single" w:sz="8" w:space="0" w:color="000000"/>
              <w:left w:val="single" w:sz="8" w:space="0" w:color="000000"/>
              <w:bottom w:val="single" w:sz="8" w:space="0" w:color="000000"/>
            </w:tcBorders>
            <w:shd w:val="clear" w:color="auto" w:fill="auto"/>
          </w:tcPr>
          <w:p w:rsidR="009374E5" w:rsidRPr="00FE1ABF" w:rsidRDefault="009374E5" w:rsidP="00141261">
            <w:pPr>
              <w:pStyle w:val="a5"/>
              <w:snapToGrid w:val="0"/>
              <w:jc w:val="center"/>
              <w:rPr>
                <w:b w:val="0"/>
                <w:sz w:val="28"/>
                <w:szCs w:val="28"/>
              </w:rPr>
            </w:pPr>
            <w:r>
              <w:rPr>
                <w:b w:val="0"/>
                <w:sz w:val="28"/>
                <w:szCs w:val="28"/>
              </w:rPr>
              <w:t>Старший техник-программист</w:t>
            </w:r>
          </w:p>
        </w:tc>
        <w:tc>
          <w:tcPr>
            <w:tcW w:w="4111" w:type="dxa"/>
            <w:tcBorders>
              <w:top w:val="single" w:sz="8" w:space="0" w:color="000000"/>
              <w:left w:val="single" w:sz="8" w:space="0" w:color="000000"/>
              <w:bottom w:val="single" w:sz="8" w:space="0" w:color="000000"/>
              <w:right w:val="single" w:sz="8" w:space="0" w:color="000000"/>
            </w:tcBorders>
            <w:shd w:val="clear" w:color="auto" w:fill="auto"/>
          </w:tcPr>
          <w:p w:rsidR="009374E5" w:rsidRPr="00FE1ABF" w:rsidRDefault="009374E5" w:rsidP="00141261">
            <w:pPr>
              <w:pStyle w:val="a5"/>
              <w:snapToGrid w:val="0"/>
              <w:jc w:val="center"/>
              <w:rPr>
                <w:b w:val="0"/>
                <w:sz w:val="28"/>
                <w:szCs w:val="28"/>
              </w:rPr>
            </w:pPr>
            <w:r>
              <w:rPr>
                <w:b w:val="0"/>
                <w:sz w:val="28"/>
                <w:szCs w:val="28"/>
              </w:rPr>
              <w:t>Лукманова Зульфия Зайтуновна</w:t>
            </w:r>
          </w:p>
        </w:tc>
      </w:tr>
    </w:tbl>
    <w:p w:rsidR="009374E5" w:rsidRPr="00FE1ABF" w:rsidRDefault="009374E5" w:rsidP="009374E5">
      <w:pPr>
        <w:pStyle w:val="a5"/>
        <w:rPr>
          <w:b w:val="0"/>
          <w:sz w:val="28"/>
          <w:szCs w:val="28"/>
        </w:rPr>
      </w:pPr>
      <w:r w:rsidRPr="00FE1ABF">
        <w:rPr>
          <w:b w:val="0"/>
          <w:sz w:val="28"/>
          <w:szCs w:val="28"/>
        </w:rPr>
        <w:t xml:space="preserve"> </w:t>
      </w:r>
    </w:p>
    <w:p w:rsidR="009F4C7D" w:rsidRPr="00FE1ABF" w:rsidRDefault="009F4C7D" w:rsidP="009F4C7D">
      <w:pPr>
        <w:pStyle w:val="ad"/>
        <w:rPr>
          <w:sz w:val="28"/>
          <w:szCs w:val="28"/>
        </w:rPr>
      </w:pPr>
      <w:r w:rsidRPr="00FE1ABF">
        <w:rPr>
          <w:sz w:val="28"/>
          <w:szCs w:val="28"/>
        </w:rPr>
        <w:t>2.</w:t>
      </w:r>
      <w:r w:rsidR="004A19D8" w:rsidRPr="00FE1ABF">
        <w:rPr>
          <w:sz w:val="28"/>
          <w:szCs w:val="28"/>
        </w:rPr>
        <w:t>Возложить на комиссию следующие обязанности:</w:t>
      </w:r>
      <w:r w:rsidR="004A19D8" w:rsidRPr="00FE1ABF">
        <w:rPr>
          <w:sz w:val="28"/>
          <w:szCs w:val="28"/>
        </w:rPr>
        <w:br/>
        <w:t>– осмотр объектов нефинансовых активов (в целях принятия к бухучету);</w:t>
      </w:r>
      <w:r w:rsidR="004A19D8" w:rsidRPr="00FE1ABF">
        <w:rPr>
          <w:sz w:val="28"/>
          <w:szCs w:val="28"/>
        </w:rPr>
        <w:br/>
        <w:t>– определение текущей оценочной стоимости нефинансовых активов (в целях принятия к бухучету)</w:t>
      </w:r>
    </w:p>
    <w:p w:rsidR="009F4C7D" w:rsidRPr="00FE1ABF" w:rsidRDefault="004A19D8" w:rsidP="009F4C7D">
      <w:pPr>
        <w:pStyle w:val="ad"/>
        <w:rPr>
          <w:sz w:val="28"/>
          <w:szCs w:val="28"/>
        </w:rPr>
      </w:pPr>
      <w:r w:rsidRPr="00FE1ABF">
        <w:rPr>
          <w:sz w:val="28"/>
          <w:szCs w:val="28"/>
        </w:rPr>
        <w:t>– принятие решения об отнесении объектов имущества к основным средствам;</w:t>
      </w:r>
      <w:r w:rsidRPr="00FE1ABF">
        <w:rPr>
          <w:sz w:val="28"/>
          <w:szCs w:val="28"/>
        </w:rPr>
        <w:br/>
        <w:t>– осмотр объектов нефинансовых активов, подлежащих списанию (выбытию);</w:t>
      </w:r>
    </w:p>
    <w:p w:rsidR="009F4C7D" w:rsidRPr="00FE1ABF" w:rsidRDefault="004A19D8" w:rsidP="009F4C7D">
      <w:pPr>
        <w:pStyle w:val="ad"/>
        <w:rPr>
          <w:sz w:val="28"/>
          <w:szCs w:val="28"/>
        </w:rPr>
      </w:pPr>
      <w:r w:rsidRPr="00FE1ABF">
        <w:rPr>
          <w:sz w:val="28"/>
          <w:szCs w:val="28"/>
        </w:rPr>
        <w:t>– принятие решения о целесообразности (пригодности) дальнейшего использования объектов нефинансовых активов, о возможности и эффективности их восстановления;</w:t>
      </w:r>
    </w:p>
    <w:p w:rsidR="009F4C7D" w:rsidRPr="00FE1ABF" w:rsidRDefault="004A19D8" w:rsidP="009F4C7D">
      <w:pPr>
        <w:pStyle w:val="ad"/>
        <w:rPr>
          <w:sz w:val="28"/>
          <w:szCs w:val="28"/>
        </w:rPr>
      </w:pPr>
      <w:r w:rsidRPr="00FE1ABF">
        <w:rPr>
          <w:sz w:val="28"/>
          <w:szCs w:val="28"/>
        </w:rPr>
        <w:t>– определение возможности использования отдельных узлов, деталей, материальных запасов ликвидируемых объектов;</w:t>
      </w:r>
    </w:p>
    <w:p w:rsidR="009F4C7D" w:rsidRPr="00FE1ABF" w:rsidRDefault="004A19D8" w:rsidP="009F4C7D">
      <w:pPr>
        <w:pStyle w:val="ad"/>
        <w:rPr>
          <w:sz w:val="28"/>
          <w:szCs w:val="28"/>
        </w:rPr>
      </w:pPr>
      <w:r w:rsidRPr="00FE1ABF">
        <w:rPr>
          <w:sz w:val="28"/>
          <w:szCs w:val="28"/>
        </w:rPr>
        <w:t>– определение причин списания (физический и моральный износ, авария, стихийные бедствия и т.п.);</w:t>
      </w:r>
    </w:p>
    <w:p w:rsidR="009F4C7D" w:rsidRPr="00FE1ABF" w:rsidRDefault="004A19D8" w:rsidP="009F4C7D">
      <w:pPr>
        <w:pStyle w:val="ad"/>
        <w:rPr>
          <w:sz w:val="28"/>
          <w:szCs w:val="28"/>
        </w:rPr>
      </w:pPr>
      <w:r w:rsidRPr="00FE1ABF">
        <w:rPr>
          <w:sz w:val="28"/>
          <w:szCs w:val="28"/>
        </w:rPr>
        <w:lastRenderedPageBreak/>
        <w:t>– выявление виновных лиц (если объект ликвидируется до истечения нормативного срока службы в связи с обстоятельствами, возникшими по чьей</w:t>
      </w:r>
      <w:r w:rsidR="009F4C7D" w:rsidRPr="00FE1ABF">
        <w:rPr>
          <w:sz w:val="28"/>
          <w:szCs w:val="28"/>
        </w:rPr>
        <w:t xml:space="preserve"> </w:t>
      </w:r>
      <w:r w:rsidRPr="00FE1ABF">
        <w:rPr>
          <w:sz w:val="28"/>
          <w:szCs w:val="28"/>
        </w:rPr>
        <w:t xml:space="preserve"> либо вине);</w:t>
      </w:r>
    </w:p>
    <w:p w:rsidR="009F4C7D" w:rsidRPr="00FE1ABF" w:rsidRDefault="004A19D8" w:rsidP="009F4C7D">
      <w:pPr>
        <w:pStyle w:val="ad"/>
        <w:rPr>
          <w:sz w:val="28"/>
          <w:szCs w:val="28"/>
        </w:rPr>
      </w:pPr>
      <w:r w:rsidRPr="00FE1ABF">
        <w:rPr>
          <w:sz w:val="28"/>
          <w:szCs w:val="28"/>
        </w:rPr>
        <w:t xml:space="preserve">– подготовка акта о списании объекта нефинансового актива и документов для согласования с вышестоящей организацией; </w:t>
      </w:r>
    </w:p>
    <w:p w:rsidR="004A19D8" w:rsidRPr="00FE1ABF" w:rsidRDefault="004A19D8" w:rsidP="009F4C7D">
      <w:pPr>
        <w:pStyle w:val="ad"/>
        <w:rPr>
          <w:sz w:val="28"/>
          <w:szCs w:val="28"/>
        </w:rPr>
      </w:pPr>
      <w:r w:rsidRPr="00FE1ABF">
        <w:rPr>
          <w:sz w:val="28"/>
          <w:szCs w:val="28"/>
        </w:rPr>
        <w:t>– принятие решения о сдаче вторичного сырья в организации приема вторичного сырья</w:t>
      </w:r>
    </w:p>
    <w:p w:rsidR="001E0E8D" w:rsidRDefault="00877A99" w:rsidP="008D4A05">
      <w:pPr>
        <w:pStyle w:val="ad"/>
        <w:jc w:val="center"/>
        <w:rPr>
          <w:b/>
          <w:sz w:val="28"/>
          <w:szCs w:val="28"/>
        </w:rPr>
      </w:pPr>
      <w:bookmarkStart w:id="13" w:name="dfass827op"/>
      <w:bookmarkEnd w:id="13"/>
      <w:r w:rsidRPr="00877A99">
        <w:rPr>
          <w:b/>
          <w:sz w:val="28"/>
          <w:szCs w:val="28"/>
        </w:rPr>
        <w:t xml:space="preserve">Глава </w:t>
      </w:r>
      <w:r w:rsidR="008D4A05">
        <w:rPr>
          <w:b/>
          <w:sz w:val="28"/>
          <w:szCs w:val="28"/>
        </w:rPr>
        <w:t xml:space="preserve">сельского поселения         </w:t>
      </w:r>
      <w:r w:rsidRPr="00877A99">
        <w:rPr>
          <w:b/>
          <w:sz w:val="28"/>
          <w:szCs w:val="28"/>
        </w:rPr>
        <w:t xml:space="preserve"> ______________</w:t>
      </w:r>
      <w:r w:rsidR="008D4A05">
        <w:rPr>
          <w:b/>
          <w:sz w:val="28"/>
          <w:szCs w:val="28"/>
        </w:rPr>
        <w:t xml:space="preserve">     Краснов Г.Н.</w:t>
      </w:r>
    </w:p>
    <w:p w:rsidR="008D4A05" w:rsidRDefault="008D4A05" w:rsidP="008D4A05">
      <w:pPr>
        <w:pStyle w:val="ad"/>
        <w:rPr>
          <w:sz w:val="28"/>
          <w:szCs w:val="28"/>
        </w:rPr>
      </w:pPr>
    </w:p>
    <w:p w:rsidR="001E0E8D" w:rsidRDefault="001E0E8D" w:rsidP="00FE1ABF">
      <w:pPr>
        <w:pStyle w:val="ad"/>
        <w:jc w:val="right"/>
        <w:rPr>
          <w:sz w:val="28"/>
          <w:szCs w:val="28"/>
        </w:rPr>
      </w:pPr>
    </w:p>
    <w:p w:rsidR="001E0E8D" w:rsidRDefault="001E0E8D" w:rsidP="00FE1ABF">
      <w:pPr>
        <w:pStyle w:val="ad"/>
        <w:jc w:val="right"/>
        <w:rPr>
          <w:sz w:val="28"/>
          <w:szCs w:val="28"/>
        </w:rPr>
      </w:pPr>
    </w:p>
    <w:p w:rsidR="009374E5" w:rsidRDefault="009374E5" w:rsidP="00FE1ABF">
      <w:pPr>
        <w:pStyle w:val="ad"/>
        <w:jc w:val="right"/>
        <w:rPr>
          <w:sz w:val="28"/>
          <w:szCs w:val="28"/>
        </w:rPr>
      </w:pPr>
    </w:p>
    <w:p w:rsidR="009374E5" w:rsidRDefault="009374E5" w:rsidP="00FE1ABF">
      <w:pPr>
        <w:pStyle w:val="ad"/>
        <w:jc w:val="right"/>
        <w:rPr>
          <w:sz w:val="28"/>
          <w:szCs w:val="28"/>
        </w:rPr>
      </w:pPr>
    </w:p>
    <w:p w:rsidR="009374E5" w:rsidRDefault="009374E5" w:rsidP="00FE1ABF">
      <w:pPr>
        <w:pStyle w:val="ad"/>
        <w:jc w:val="right"/>
        <w:rPr>
          <w:sz w:val="28"/>
          <w:szCs w:val="28"/>
        </w:rPr>
      </w:pPr>
    </w:p>
    <w:p w:rsidR="009374E5" w:rsidRDefault="009374E5" w:rsidP="00FE1ABF">
      <w:pPr>
        <w:pStyle w:val="ad"/>
        <w:jc w:val="right"/>
        <w:rPr>
          <w:sz w:val="28"/>
          <w:szCs w:val="28"/>
        </w:rPr>
      </w:pPr>
    </w:p>
    <w:p w:rsidR="009374E5" w:rsidRDefault="009374E5" w:rsidP="00FE1ABF">
      <w:pPr>
        <w:pStyle w:val="ad"/>
        <w:jc w:val="right"/>
        <w:rPr>
          <w:sz w:val="28"/>
          <w:szCs w:val="28"/>
        </w:rPr>
      </w:pPr>
    </w:p>
    <w:p w:rsidR="009374E5" w:rsidRDefault="009374E5" w:rsidP="00FE1ABF">
      <w:pPr>
        <w:pStyle w:val="ad"/>
        <w:jc w:val="right"/>
        <w:rPr>
          <w:sz w:val="28"/>
          <w:szCs w:val="28"/>
        </w:rPr>
      </w:pPr>
    </w:p>
    <w:p w:rsidR="009374E5" w:rsidRDefault="009374E5" w:rsidP="00FE1ABF">
      <w:pPr>
        <w:pStyle w:val="ad"/>
        <w:jc w:val="right"/>
        <w:rPr>
          <w:sz w:val="28"/>
          <w:szCs w:val="28"/>
        </w:rPr>
      </w:pPr>
    </w:p>
    <w:p w:rsidR="009374E5" w:rsidRDefault="009374E5" w:rsidP="00FE1ABF">
      <w:pPr>
        <w:pStyle w:val="ad"/>
        <w:jc w:val="right"/>
        <w:rPr>
          <w:sz w:val="28"/>
          <w:szCs w:val="28"/>
        </w:rPr>
      </w:pPr>
    </w:p>
    <w:p w:rsidR="009374E5" w:rsidRDefault="009374E5" w:rsidP="00FE1ABF">
      <w:pPr>
        <w:pStyle w:val="ad"/>
        <w:jc w:val="right"/>
        <w:rPr>
          <w:sz w:val="28"/>
          <w:szCs w:val="28"/>
        </w:rPr>
      </w:pPr>
    </w:p>
    <w:p w:rsidR="009374E5" w:rsidRDefault="009374E5" w:rsidP="00FE1ABF">
      <w:pPr>
        <w:pStyle w:val="ad"/>
        <w:jc w:val="right"/>
        <w:rPr>
          <w:sz w:val="28"/>
          <w:szCs w:val="28"/>
        </w:rPr>
      </w:pPr>
    </w:p>
    <w:p w:rsidR="009374E5" w:rsidRDefault="009374E5" w:rsidP="00FE1ABF">
      <w:pPr>
        <w:pStyle w:val="ad"/>
        <w:jc w:val="right"/>
        <w:rPr>
          <w:sz w:val="28"/>
          <w:szCs w:val="28"/>
        </w:rPr>
      </w:pPr>
    </w:p>
    <w:p w:rsidR="009374E5" w:rsidRDefault="009374E5" w:rsidP="00FE1ABF">
      <w:pPr>
        <w:pStyle w:val="ad"/>
        <w:jc w:val="right"/>
        <w:rPr>
          <w:sz w:val="28"/>
          <w:szCs w:val="28"/>
        </w:rPr>
      </w:pPr>
    </w:p>
    <w:p w:rsidR="009374E5" w:rsidRDefault="009374E5" w:rsidP="00FE1ABF">
      <w:pPr>
        <w:pStyle w:val="ad"/>
        <w:jc w:val="right"/>
        <w:rPr>
          <w:sz w:val="28"/>
          <w:szCs w:val="28"/>
        </w:rPr>
      </w:pPr>
    </w:p>
    <w:p w:rsidR="009374E5" w:rsidRDefault="009374E5" w:rsidP="00FE1ABF">
      <w:pPr>
        <w:pStyle w:val="ad"/>
        <w:jc w:val="right"/>
        <w:rPr>
          <w:sz w:val="28"/>
          <w:szCs w:val="28"/>
        </w:rPr>
      </w:pPr>
    </w:p>
    <w:p w:rsidR="009374E5" w:rsidRDefault="009374E5" w:rsidP="00FE1ABF">
      <w:pPr>
        <w:pStyle w:val="ad"/>
        <w:jc w:val="right"/>
        <w:rPr>
          <w:sz w:val="28"/>
          <w:szCs w:val="28"/>
        </w:rPr>
      </w:pPr>
    </w:p>
    <w:p w:rsidR="009374E5" w:rsidRDefault="009374E5" w:rsidP="00FE1ABF">
      <w:pPr>
        <w:pStyle w:val="ad"/>
        <w:jc w:val="right"/>
        <w:rPr>
          <w:sz w:val="28"/>
          <w:szCs w:val="28"/>
        </w:rPr>
      </w:pPr>
    </w:p>
    <w:p w:rsidR="008D4A05" w:rsidRDefault="00FE1ABF" w:rsidP="008D4A05">
      <w:pPr>
        <w:pStyle w:val="ad"/>
        <w:spacing w:before="0" w:beforeAutospacing="0" w:after="0" w:afterAutospacing="0"/>
        <w:jc w:val="right"/>
        <w:rPr>
          <w:sz w:val="28"/>
          <w:szCs w:val="28"/>
        </w:rPr>
      </w:pPr>
      <w:r w:rsidRPr="00FE1ABF">
        <w:rPr>
          <w:sz w:val="28"/>
          <w:szCs w:val="28"/>
        </w:rPr>
        <w:lastRenderedPageBreak/>
        <w:t>Приложение №2</w:t>
      </w:r>
      <w:r w:rsidRPr="00FE1ABF">
        <w:rPr>
          <w:sz w:val="28"/>
          <w:szCs w:val="28"/>
        </w:rPr>
        <w:br/>
      </w:r>
      <w:r w:rsidR="008D4A05" w:rsidRPr="00FE1ABF">
        <w:rPr>
          <w:sz w:val="28"/>
          <w:szCs w:val="28"/>
        </w:rPr>
        <w:t xml:space="preserve">к </w:t>
      </w:r>
      <w:r w:rsidR="008D4A05">
        <w:rPr>
          <w:sz w:val="28"/>
          <w:szCs w:val="28"/>
        </w:rPr>
        <w:t xml:space="preserve">Учетной политике Администрации </w:t>
      </w:r>
    </w:p>
    <w:p w:rsidR="008D4A05" w:rsidRDefault="008D4A05" w:rsidP="008D4A05">
      <w:pPr>
        <w:pStyle w:val="ad"/>
        <w:spacing w:before="0" w:beforeAutospacing="0" w:after="0" w:afterAutospacing="0"/>
        <w:jc w:val="right"/>
        <w:rPr>
          <w:sz w:val="28"/>
          <w:szCs w:val="28"/>
        </w:rPr>
      </w:pPr>
      <w:r>
        <w:rPr>
          <w:sz w:val="28"/>
          <w:szCs w:val="28"/>
        </w:rPr>
        <w:t>СП Дмитриевский сельсовет</w:t>
      </w:r>
    </w:p>
    <w:p w:rsidR="008D4A05" w:rsidRPr="00FE1ABF" w:rsidRDefault="008D4A05" w:rsidP="008D4A05">
      <w:pPr>
        <w:pStyle w:val="ad"/>
        <w:spacing w:before="0" w:beforeAutospacing="0" w:after="0" w:afterAutospacing="0"/>
        <w:jc w:val="right"/>
        <w:rPr>
          <w:sz w:val="28"/>
          <w:szCs w:val="28"/>
        </w:rPr>
      </w:pPr>
      <w:r>
        <w:rPr>
          <w:sz w:val="28"/>
          <w:szCs w:val="28"/>
        </w:rPr>
        <w:t>МР Уфимский район РБ</w:t>
      </w:r>
      <w:r w:rsidRPr="00FE1ABF">
        <w:rPr>
          <w:sz w:val="28"/>
          <w:szCs w:val="28"/>
        </w:rPr>
        <w:t xml:space="preserve"> на 201</w:t>
      </w:r>
      <w:r w:rsidR="00CC3E58">
        <w:rPr>
          <w:sz w:val="28"/>
          <w:szCs w:val="28"/>
        </w:rPr>
        <w:t>9</w:t>
      </w:r>
      <w:r w:rsidRPr="00FE1ABF">
        <w:rPr>
          <w:sz w:val="28"/>
          <w:szCs w:val="28"/>
        </w:rPr>
        <w:t xml:space="preserve"> г. </w:t>
      </w:r>
    </w:p>
    <w:p w:rsidR="008D4A05" w:rsidRDefault="008D4A05" w:rsidP="00FE1ABF">
      <w:pPr>
        <w:pStyle w:val="a5"/>
        <w:jc w:val="center"/>
        <w:rPr>
          <w:b w:val="0"/>
          <w:sz w:val="28"/>
          <w:szCs w:val="28"/>
        </w:rPr>
      </w:pPr>
    </w:p>
    <w:p w:rsidR="00FE1ABF" w:rsidRPr="00FE1ABF" w:rsidRDefault="00FE1ABF" w:rsidP="00FE1ABF">
      <w:pPr>
        <w:pStyle w:val="a5"/>
        <w:jc w:val="center"/>
        <w:rPr>
          <w:b w:val="0"/>
          <w:sz w:val="28"/>
          <w:szCs w:val="28"/>
        </w:rPr>
      </w:pPr>
      <w:r w:rsidRPr="00FE1ABF">
        <w:rPr>
          <w:b w:val="0"/>
          <w:sz w:val="28"/>
          <w:szCs w:val="28"/>
        </w:rPr>
        <w:t>Состав постоянно действующей инвентаризационной комиссии</w:t>
      </w:r>
    </w:p>
    <w:p w:rsidR="00FE1ABF" w:rsidRPr="00FE1ABF" w:rsidRDefault="00FE1ABF" w:rsidP="00FE1ABF">
      <w:pPr>
        <w:pStyle w:val="a5"/>
        <w:jc w:val="both"/>
        <w:rPr>
          <w:b w:val="0"/>
          <w:sz w:val="28"/>
          <w:szCs w:val="28"/>
        </w:rPr>
      </w:pPr>
      <w:r w:rsidRPr="00FE1ABF">
        <w:rPr>
          <w:b w:val="0"/>
          <w:sz w:val="28"/>
          <w:szCs w:val="28"/>
        </w:rPr>
        <w:t xml:space="preserve"> 1. Создать постоянно действующую инвентаризационную комиссию в следующем составе: </w:t>
      </w:r>
    </w:p>
    <w:tbl>
      <w:tblPr>
        <w:tblW w:w="10145" w:type="dxa"/>
        <w:tblInd w:w="-65" w:type="dxa"/>
        <w:tblLayout w:type="fixed"/>
        <w:tblCellMar>
          <w:top w:w="15" w:type="dxa"/>
          <w:left w:w="15" w:type="dxa"/>
          <w:bottom w:w="15" w:type="dxa"/>
          <w:right w:w="15" w:type="dxa"/>
        </w:tblCellMar>
        <w:tblLook w:val="0000" w:firstRow="0" w:lastRow="0" w:firstColumn="0" w:lastColumn="0" w:noHBand="0" w:noVBand="0"/>
      </w:tblPr>
      <w:tblGrid>
        <w:gridCol w:w="1923"/>
        <w:gridCol w:w="3969"/>
        <w:gridCol w:w="4253"/>
      </w:tblGrid>
      <w:tr w:rsidR="00FE1ABF" w:rsidRPr="00FE1ABF" w:rsidTr="009374E5">
        <w:tc>
          <w:tcPr>
            <w:tcW w:w="1923" w:type="dxa"/>
            <w:tcBorders>
              <w:top w:val="single" w:sz="8" w:space="0" w:color="000000"/>
              <w:left w:val="single" w:sz="8" w:space="0" w:color="000000"/>
              <w:bottom w:val="single" w:sz="8" w:space="0" w:color="000000"/>
            </w:tcBorders>
            <w:shd w:val="clear" w:color="auto" w:fill="auto"/>
          </w:tcPr>
          <w:p w:rsidR="00FE1ABF" w:rsidRPr="00FE1ABF" w:rsidRDefault="00FE1ABF" w:rsidP="00A34493">
            <w:pPr>
              <w:pStyle w:val="a5"/>
              <w:snapToGrid w:val="0"/>
              <w:rPr>
                <w:b w:val="0"/>
                <w:sz w:val="28"/>
                <w:szCs w:val="28"/>
              </w:rPr>
            </w:pPr>
            <w:r w:rsidRPr="00FE1ABF">
              <w:rPr>
                <w:b w:val="0"/>
                <w:sz w:val="28"/>
                <w:szCs w:val="28"/>
              </w:rPr>
              <w:t>Председатель комиссии</w:t>
            </w:r>
          </w:p>
        </w:tc>
        <w:tc>
          <w:tcPr>
            <w:tcW w:w="3969" w:type="dxa"/>
            <w:tcBorders>
              <w:top w:val="single" w:sz="8" w:space="0" w:color="000000"/>
              <w:left w:val="single" w:sz="8" w:space="0" w:color="000000"/>
              <w:bottom w:val="single" w:sz="8" w:space="0" w:color="000000"/>
            </w:tcBorders>
            <w:shd w:val="clear" w:color="auto" w:fill="auto"/>
          </w:tcPr>
          <w:p w:rsidR="00FE1ABF" w:rsidRPr="00981E59" w:rsidRDefault="00A726B8" w:rsidP="00981E59">
            <w:pPr>
              <w:pStyle w:val="a5"/>
              <w:snapToGrid w:val="0"/>
              <w:jc w:val="center"/>
              <w:rPr>
                <w:b w:val="0"/>
                <w:sz w:val="28"/>
                <w:szCs w:val="28"/>
              </w:rPr>
            </w:pPr>
            <w:r>
              <w:rPr>
                <w:b w:val="0"/>
                <w:sz w:val="28"/>
                <w:szCs w:val="28"/>
              </w:rPr>
              <w:t>Глава сельского поселения</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FE1ABF" w:rsidRPr="00FE1ABF" w:rsidRDefault="00981E59" w:rsidP="00981E59">
            <w:pPr>
              <w:pStyle w:val="a5"/>
              <w:snapToGrid w:val="0"/>
              <w:ind w:right="-582"/>
              <w:rPr>
                <w:b w:val="0"/>
                <w:color w:val="FF0000"/>
                <w:sz w:val="28"/>
                <w:szCs w:val="28"/>
              </w:rPr>
            </w:pPr>
            <w:r>
              <w:rPr>
                <w:b w:val="0"/>
                <w:sz w:val="28"/>
                <w:szCs w:val="28"/>
              </w:rPr>
              <w:t>Краснов Георгий Николаевич</w:t>
            </w:r>
            <w:r w:rsidR="00FE1ABF" w:rsidRPr="00FE1ABF">
              <w:rPr>
                <w:b w:val="0"/>
                <w:color w:val="FF0000"/>
                <w:sz w:val="28"/>
                <w:szCs w:val="28"/>
              </w:rPr>
              <w:t xml:space="preserve"> </w:t>
            </w:r>
          </w:p>
        </w:tc>
      </w:tr>
      <w:tr w:rsidR="00FE1ABF" w:rsidRPr="00FE1ABF" w:rsidTr="009374E5">
        <w:tc>
          <w:tcPr>
            <w:tcW w:w="1923" w:type="dxa"/>
            <w:vMerge w:val="restart"/>
            <w:tcBorders>
              <w:top w:val="single" w:sz="8" w:space="0" w:color="000000"/>
              <w:left w:val="single" w:sz="8" w:space="0" w:color="000000"/>
            </w:tcBorders>
            <w:shd w:val="clear" w:color="auto" w:fill="auto"/>
          </w:tcPr>
          <w:p w:rsidR="00FE1ABF" w:rsidRPr="00FE1ABF" w:rsidRDefault="00FE1ABF" w:rsidP="00A34493">
            <w:pPr>
              <w:pStyle w:val="a5"/>
              <w:snapToGrid w:val="0"/>
              <w:rPr>
                <w:b w:val="0"/>
                <w:sz w:val="28"/>
                <w:szCs w:val="28"/>
              </w:rPr>
            </w:pPr>
            <w:r w:rsidRPr="00FE1ABF">
              <w:rPr>
                <w:b w:val="0"/>
                <w:sz w:val="28"/>
                <w:szCs w:val="28"/>
              </w:rPr>
              <w:t>Члены комиссии</w:t>
            </w:r>
          </w:p>
          <w:p w:rsidR="00FE1ABF" w:rsidRPr="00FE1ABF" w:rsidRDefault="00FE1ABF" w:rsidP="00A34493">
            <w:pPr>
              <w:pStyle w:val="a5"/>
              <w:snapToGrid w:val="0"/>
              <w:rPr>
                <w:b w:val="0"/>
                <w:sz w:val="28"/>
                <w:szCs w:val="28"/>
              </w:rPr>
            </w:pPr>
            <w:r w:rsidRPr="00FE1ABF">
              <w:rPr>
                <w:b w:val="0"/>
                <w:sz w:val="28"/>
                <w:szCs w:val="28"/>
              </w:rPr>
              <w:t> </w:t>
            </w:r>
          </w:p>
          <w:p w:rsidR="00FE1ABF" w:rsidRPr="00FE1ABF" w:rsidRDefault="00FE1ABF" w:rsidP="00A34493">
            <w:pPr>
              <w:pStyle w:val="a5"/>
              <w:snapToGrid w:val="0"/>
              <w:rPr>
                <w:b w:val="0"/>
                <w:sz w:val="28"/>
                <w:szCs w:val="28"/>
              </w:rPr>
            </w:pPr>
            <w:r w:rsidRPr="00FE1ABF">
              <w:rPr>
                <w:b w:val="0"/>
                <w:sz w:val="28"/>
                <w:szCs w:val="28"/>
              </w:rPr>
              <w:t> </w:t>
            </w:r>
          </w:p>
        </w:tc>
        <w:tc>
          <w:tcPr>
            <w:tcW w:w="3969" w:type="dxa"/>
            <w:tcBorders>
              <w:top w:val="single" w:sz="8" w:space="0" w:color="000000"/>
              <w:left w:val="single" w:sz="8" w:space="0" w:color="000000"/>
              <w:bottom w:val="single" w:sz="8" w:space="0" w:color="000000"/>
            </w:tcBorders>
            <w:shd w:val="clear" w:color="auto" w:fill="auto"/>
          </w:tcPr>
          <w:p w:rsidR="00FE1ABF" w:rsidRPr="00FE1ABF" w:rsidRDefault="00A726B8" w:rsidP="00981E59">
            <w:pPr>
              <w:pStyle w:val="a5"/>
              <w:snapToGrid w:val="0"/>
              <w:jc w:val="center"/>
              <w:rPr>
                <w:b w:val="0"/>
                <w:sz w:val="28"/>
                <w:szCs w:val="28"/>
              </w:rPr>
            </w:pPr>
            <w:r>
              <w:rPr>
                <w:b w:val="0"/>
                <w:sz w:val="28"/>
                <w:szCs w:val="28"/>
              </w:rPr>
              <w:t>Специалист 1</w:t>
            </w:r>
            <w:r w:rsidR="00981E59">
              <w:rPr>
                <w:b w:val="0"/>
                <w:sz w:val="28"/>
                <w:szCs w:val="28"/>
              </w:rPr>
              <w:t xml:space="preserve"> категории</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FE1ABF" w:rsidRPr="00FE1ABF" w:rsidRDefault="00981E59" w:rsidP="00981E59">
            <w:pPr>
              <w:pStyle w:val="a5"/>
              <w:snapToGrid w:val="0"/>
              <w:jc w:val="center"/>
              <w:rPr>
                <w:b w:val="0"/>
                <w:sz w:val="28"/>
                <w:szCs w:val="28"/>
              </w:rPr>
            </w:pPr>
            <w:r>
              <w:rPr>
                <w:b w:val="0"/>
                <w:sz w:val="28"/>
                <w:szCs w:val="28"/>
              </w:rPr>
              <w:t>Хайруллин Денис Рамильевич</w:t>
            </w:r>
          </w:p>
        </w:tc>
      </w:tr>
      <w:tr w:rsidR="00FE1ABF" w:rsidRPr="00FE1ABF" w:rsidTr="009374E5">
        <w:tc>
          <w:tcPr>
            <w:tcW w:w="1923" w:type="dxa"/>
            <w:vMerge/>
            <w:tcBorders>
              <w:left w:val="single" w:sz="8" w:space="0" w:color="000000"/>
            </w:tcBorders>
            <w:shd w:val="clear" w:color="auto" w:fill="auto"/>
          </w:tcPr>
          <w:p w:rsidR="00FE1ABF" w:rsidRPr="00FE1ABF" w:rsidRDefault="00FE1ABF" w:rsidP="00A34493">
            <w:pPr>
              <w:pStyle w:val="a5"/>
              <w:snapToGrid w:val="0"/>
              <w:rPr>
                <w:b w:val="0"/>
                <w:sz w:val="28"/>
                <w:szCs w:val="28"/>
              </w:rPr>
            </w:pPr>
          </w:p>
        </w:tc>
        <w:tc>
          <w:tcPr>
            <w:tcW w:w="3969" w:type="dxa"/>
            <w:tcBorders>
              <w:top w:val="single" w:sz="8" w:space="0" w:color="000000"/>
              <w:left w:val="single" w:sz="8" w:space="0" w:color="000000"/>
              <w:bottom w:val="single" w:sz="8" w:space="0" w:color="000000"/>
            </w:tcBorders>
            <w:shd w:val="clear" w:color="auto" w:fill="auto"/>
          </w:tcPr>
          <w:p w:rsidR="00FE1ABF" w:rsidRPr="00FE1ABF" w:rsidRDefault="00A726B8" w:rsidP="00981E59">
            <w:pPr>
              <w:pStyle w:val="a5"/>
              <w:snapToGrid w:val="0"/>
              <w:jc w:val="center"/>
              <w:rPr>
                <w:b w:val="0"/>
                <w:sz w:val="28"/>
                <w:szCs w:val="28"/>
              </w:rPr>
            </w:pPr>
            <w:r>
              <w:rPr>
                <w:b w:val="0"/>
                <w:sz w:val="28"/>
                <w:szCs w:val="28"/>
              </w:rPr>
              <w:t>Специалист 1</w:t>
            </w:r>
            <w:r w:rsidR="00981E59">
              <w:rPr>
                <w:b w:val="0"/>
                <w:sz w:val="28"/>
                <w:szCs w:val="28"/>
              </w:rPr>
              <w:t xml:space="preserve"> категории</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FE1ABF" w:rsidRPr="00FE1ABF" w:rsidRDefault="00981E59" w:rsidP="00981E59">
            <w:pPr>
              <w:pStyle w:val="a5"/>
              <w:snapToGrid w:val="0"/>
              <w:jc w:val="center"/>
              <w:rPr>
                <w:b w:val="0"/>
                <w:sz w:val="28"/>
                <w:szCs w:val="28"/>
              </w:rPr>
            </w:pPr>
            <w:r>
              <w:rPr>
                <w:b w:val="0"/>
                <w:sz w:val="28"/>
                <w:szCs w:val="28"/>
              </w:rPr>
              <w:t>Гареева Регина Рифовна</w:t>
            </w:r>
          </w:p>
        </w:tc>
      </w:tr>
      <w:tr w:rsidR="009374E5" w:rsidRPr="00FE1ABF" w:rsidTr="009374E5">
        <w:tc>
          <w:tcPr>
            <w:tcW w:w="1923" w:type="dxa"/>
            <w:vMerge/>
            <w:tcBorders>
              <w:left w:val="single" w:sz="8" w:space="0" w:color="000000"/>
            </w:tcBorders>
            <w:shd w:val="clear" w:color="auto" w:fill="auto"/>
          </w:tcPr>
          <w:p w:rsidR="009374E5" w:rsidRPr="00FE1ABF" w:rsidRDefault="009374E5" w:rsidP="00A34493">
            <w:pPr>
              <w:pStyle w:val="a5"/>
              <w:snapToGrid w:val="0"/>
              <w:rPr>
                <w:b w:val="0"/>
                <w:sz w:val="28"/>
                <w:szCs w:val="28"/>
              </w:rPr>
            </w:pPr>
          </w:p>
        </w:tc>
        <w:tc>
          <w:tcPr>
            <w:tcW w:w="3969" w:type="dxa"/>
            <w:tcBorders>
              <w:top w:val="single" w:sz="8" w:space="0" w:color="000000"/>
              <w:left w:val="single" w:sz="8" w:space="0" w:color="000000"/>
              <w:bottom w:val="single" w:sz="8" w:space="0" w:color="000000"/>
            </w:tcBorders>
            <w:shd w:val="clear" w:color="auto" w:fill="auto"/>
          </w:tcPr>
          <w:p w:rsidR="009374E5" w:rsidRDefault="009374E5" w:rsidP="00981E59">
            <w:pPr>
              <w:pStyle w:val="a5"/>
              <w:snapToGrid w:val="0"/>
              <w:jc w:val="center"/>
              <w:rPr>
                <w:b w:val="0"/>
                <w:sz w:val="28"/>
                <w:szCs w:val="28"/>
              </w:rPr>
            </w:pPr>
            <w:r>
              <w:rPr>
                <w:b w:val="0"/>
                <w:sz w:val="28"/>
                <w:szCs w:val="28"/>
              </w:rPr>
              <w:t>Старший техник-программист</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9374E5" w:rsidRDefault="009374E5" w:rsidP="00981E59">
            <w:pPr>
              <w:pStyle w:val="a5"/>
              <w:snapToGrid w:val="0"/>
              <w:jc w:val="center"/>
              <w:rPr>
                <w:b w:val="0"/>
                <w:sz w:val="28"/>
                <w:szCs w:val="28"/>
              </w:rPr>
            </w:pPr>
            <w:r>
              <w:rPr>
                <w:b w:val="0"/>
                <w:sz w:val="28"/>
                <w:szCs w:val="28"/>
              </w:rPr>
              <w:t>Ахметова Разиля Салимьяновна</w:t>
            </w:r>
          </w:p>
        </w:tc>
      </w:tr>
      <w:tr w:rsidR="00FE1ABF" w:rsidRPr="00FE1ABF" w:rsidTr="009374E5">
        <w:tc>
          <w:tcPr>
            <w:tcW w:w="1923" w:type="dxa"/>
            <w:vMerge/>
            <w:tcBorders>
              <w:left w:val="single" w:sz="8" w:space="0" w:color="000000"/>
              <w:bottom w:val="single" w:sz="8" w:space="0" w:color="000000"/>
            </w:tcBorders>
            <w:shd w:val="clear" w:color="auto" w:fill="auto"/>
          </w:tcPr>
          <w:p w:rsidR="00FE1ABF" w:rsidRPr="00FE1ABF" w:rsidRDefault="00FE1ABF" w:rsidP="00A34493">
            <w:pPr>
              <w:pStyle w:val="a5"/>
              <w:snapToGrid w:val="0"/>
              <w:rPr>
                <w:b w:val="0"/>
                <w:sz w:val="28"/>
                <w:szCs w:val="28"/>
              </w:rPr>
            </w:pPr>
          </w:p>
        </w:tc>
        <w:tc>
          <w:tcPr>
            <w:tcW w:w="3969" w:type="dxa"/>
            <w:tcBorders>
              <w:top w:val="single" w:sz="8" w:space="0" w:color="000000"/>
              <w:left w:val="single" w:sz="8" w:space="0" w:color="000000"/>
              <w:bottom w:val="single" w:sz="8" w:space="0" w:color="000000"/>
            </w:tcBorders>
            <w:shd w:val="clear" w:color="auto" w:fill="auto"/>
          </w:tcPr>
          <w:p w:rsidR="00FE1ABF" w:rsidRPr="00FE1ABF" w:rsidRDefault="00981E59" w:rsidP="00981E59">
            <w:pPr>
              <w:pStyle w:val="a5"/>
              <w:snapToGrid w:val="0"/>
              <w:jc w:val="center"/>
              <w:rPr>
                <w:b w:val="0"/>
                <w:sz w:val="28"/>
                <w:szCs w:val="28"/>
              </w:rPr>
            </w:pPr>
            <w:r>
              <w:rPr>
                <w:b w:val="0"/>
                <w:sz w:val="28"/>
                <w:szCs w:val="28"/>
              </w:rPr>
              <w:t>Старший техник-программист</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FE1ABF" w:rsidRPr="00FE1ABF" w:rsidRDefault="00981E59" w:rsidP="00981E59">
            <w:pPr>
              <w:pStyle w:val="a5"/>
              <w:snapToGrid w:val="0"/>
              <w:jc w:val="center"/>
              <w:rPr>
                <w:b w:val="0"/>
                <w:sz w:val="28"/>
                <w:szCs w:val="28"/>
              </w:rPr>
            </w:pPr>
            <w:r>
              <w:rPr>
                <w:b w:val="0"/>
                <w:sz w:val="28"/>
                <w:szCs w:val="28"/>
              </w:rPr>
              <w:t>Лукманова Зульфия Зайтуновна</w:t>
            </w:r>
          </w:p>
        </w:tc>
      </w:tr>
    </w:tbl>
    <w:p w:rsidR="00FE1ABF" w:rsidRPr="00FE1ABF" w:rsidRDefault="00FE1ABF" w:rsidP="00FE1ABF">
      <w:pPr>
        <w:pStyle w:val="a5"/>
        <w:rPr>
          <w:b w:val="0"/>
          <w:sz w:val="28"/>
          <w:szCs w:val="28"/>
        </w:rPr>
      </w:pPr>
      <w:r w:rsidRPr="00FE1ABF">
        <w:rPr>
          <w:b w:val="0"/>
          <w:sz w:val="28"/>
          <w:szCs w:val="28"/>
        </w:rPr>
        <w:t xml:space="preserve"> </w:t>
      </w:r>
    </w:p>
    <w:p w:rsidR="00FE1ABF" w:rsidRPr="00FE1ABF" w:rsidRDefault="00FE1ABF" w:rsidP="00FE1ABF">
      <w:pPr>
        <w:pStyle w:val="a5"/>
        <w:jc w:val="both"/>
        <w:rPr>
          <w:b w:val="0"/>
          <w:sz w:val="28"/>
          <w:szCs w:val="28"/>
        </w:rPr>
      </w:pPr>
      <w:r w:rsidRPr="00FE1ABF">
        <w:rPr>
          <w:b w:val="0"/>
          <w:sz w:val="28"/>
          <w:szCs w:val="28"/>
        </w:rPr>
        <w:t>2. Возложить на постоянно действующую инвентаризационную комиссию следующие обязанности:</w:t>
      </w:r>
    </w:p>
    <w:p w:rsidR="00FE1ABF" w:rsidRPr="00FE1ABF" w:rsidRDefault="00FE1ABF" w:rsidP="00FE1ABF">
      <w:pPr>
        <w:pStyle w:val="a5"/>
        <w:suppressAutoHyphens/>
        <w:spacing w:after="120"/>
        <w:jc w:val="both"/>
        <w:rPr>
          <w:b w:val="0"/>
          <w:sz w:val="28"/>
          <w:szCs w:val="28"/>
        </w:rPr>
      </w:pPr>
      <w:r>
        <w:rPr>
          <w:b w:val="0"/>
          <w:sz w:val="28"/>
          <w:szCs w:val="28"/>
        </w:rPr>
        <w:t>-</w:t>
      </w:r>
      <w:r w:rsidRPr="00FE1ABF">
        <w:rPr>
          <w:b w:val="0"/>
          <w:sz w:val="28"/>
          <w:szCs w:val="28"/>
        </w:rPr>
        <w:t>проводить инвентаризацию (в т. ч. обязательную) в соответствии с графиком проведения инвентаризаций;</w:t>
      </w:r>
    </w:p>
    <w:p w:rsidR="00FE1ABF" w:rsidRPr="00FE1ABF" w:rsidRDefault="00FE1ABF" w:rsidP="00FE1ABF">
      <w:pPr>
        <w:pStyle w:val="a5"/>
        <w:suppressAutoHyphens/>
        <w:spacing w:after="120"/>
        <w:jc w:val="both"/>
        <w:rPr>
          <w:b w:val="0"/>
          <w:sz w:val="28"/>
          <w:szCs w:val="28"/>
        </w:rPr>
      </w:pPr>
      <w:r>
        <w:rPr>
          <w:b w:val="0"/>
          <w:sz w:val="28"/>
          <w:szCs w:val="28"/>
        </w:rPr>
        <w:t>-</w:t>
      </w:r>
      <w:r w:rsidRPr="00FE1ABF">
        <w:rPr>
          <w:b w:val="0"/>
          <w:sz w:val="28"/>
          <w:szCs w:val="28"/>
        </w:rPr>
        <w:t>обеспечивать полноту и точность внесения в инвентаризационные описи данных о фактических остатках основных средств, материальных запасов, товаров, денежных средств, другого имущества и обязательств;</w:t>
      </w:r>
    </w:p>
    <w:p w:rsidR="00FE1ABF" w:rsidRPr="00FE1ABF" w:rsidRDefault="00FE1ABF" w:rsidP="00FE1ABF">
      <w:pPr>
        <w:pStyle w:val="a5"/>
        <w:suppressAutoHyphens/>
        <w:spacing w:after="120"/>
        <w:jc w:val="both"/>
        <w:rPr>
          <w:sz w:val="28"/>
          <w:szCs w:val="28"/>
        </w:rPr>
      </w:pPr>
      <w:r>
        <w:rPr>
          <w:b w:val="0"/>
          <w:sz w:val="28"/>
          <w:szCs w:val="28"/>
        </w:rPr>
        <w:t>-</w:t>
      </w:r>
      <w:r w:rsidRPr="00FE1ABF">
        <w:rPr>
          <w:b w:val="0"/>
          <w:sz w:val="28"/>
          <w:szCs w:val="28"/>
        </w:rPr>
        <w:t>правильно и своевременно оформлять материалы инвентаризации</w:t>
      </w:r>
    </w:p>
    <w:p w:rsidR="008D4A05" w:rsidRDefault="00FE1ABF" w:rsidP="008D4A05">
      <w:pPr>
        <w:pStyle w:val="ad"/>
        <w:jc w:val="center"/>
        <w:rPr>
          <w:b/>
          <w:sz w:val="28"/>
          <w:szCs w:val="28"/>
        </w:rPr>
      </w:pPr>
      <w:r w:rsidRPr="00FE1ABF">
        <w:rPr>
          <w:sz w:val="28"/>
          <w:szCs w:val="28"/>
        </w:rPr>
        <w:t>  </w:t>
      </w:r>
      <w:r w:rsidR="008D4A05" w:rsidRPr="00877A99">
        <w:rPr>
          <w:b/>
          <w:sz w:val="28"/>
          <w:szCs w:val="28"/>
        </w:rPr>
        <w:t xml:space="preserve">Глава </w:t>
      </w:r>
      <w:r w:rsidR="008D4A05">
        <w:rPr>
          <w:b/>
          <w:sz w:val="28"/>
          <w:szCs w:val="28"/>
        </w:rPr>
        <w:t xml:space="preserve">сельского поселения         </w:t>
      </w:r>
      <w:r w:rsidR="008D4A05" w:rsidRPr="00877A99">
        <w:rPr>
          <w:b/>
          <w:sz w:val="28"/>
          <w:szCs w:val="28"/>
        </w:rPr>
        <w:t xml:space="preserve"> ______________</w:t>
      </w:r>
      <w:r w:rsidR="008D4A05">
        <w:rPr>
          <w:b/>
          <w:sz w:val="28"/>
          <w:szCs w:val="28"/>
        </w:rPr>
        <w:t xml:space="preserve">     Краснов Г.Н.</w:t>
      </w:r>
    </w:p>
    <w:p w:rsidR="00FE1ABF" w:rsidRPr="00FE1ABF" w:rsidRDefault="00FE1ABF" w:rsidP="008D4A05">
      <w:pPr>
        <w:pStyle w:val="ad"/>
        <w:rPr>
          <w:b/>
          <w:sz w:val="28"/>
          <w:szCs w:val="28"/>
        </w:rPr>
      </w:pPr>
    </w:p>
    <w:tbl>
      <w:tblPr>
        <w:tblW w:w="0" w:type="auto"/>
        <w:tblInd w:w="-45" w:type="dxa"/>
        <w:tblLayout w:type="fixed"/>
        <w:tblCellMar>
          <w:top w:w="15" w:type="dxa"/>
          <w:left w:w="15" w:type="dxa"/>
          <w:bottom w:w="15" w:type="dxa"/>
          <w:right w:w="15" w:type="dxa"/>
        </w:tblCellMar>
        <w:tblLook w:val="0000" w:firstRow="0" w:lastRow="0" w:firstColumn="0" w:lastColumn="0" w:noHBand="0" w:noVBand="0"/>
      </w:tblPr>
      <w:tblGrid>
        <w:gridCol w:w="5610"/>
        <w:gridCol w:w="1740"/>
        <w:gridCol w:w="2066"/>
      </w:tblGrid>
      <w:tr w:rsidR="00FE1ABF" w:rsidRPr="00FE1ABF" w:rsidTr="00981E59">
        <w:tc>
          <w:tcPr>
            <w:tcW w:w="5610" w:type="dxa"/>
            <w:shd w:val="clear" w:color="auto" w:fill="auto"/>
            <w:vAlign w:val="bottom"/>
          </w:tcPr>
          <w:p w:rsidR="00FE1ABF" w:rsidRPr="00FE1ABF" w:rsidRDefault="00FE1ABF" w:rsidP="00A34493">
            <w:pPr>
              <w:pStyle w:val="a5"/>
              <w:snapToGrid w:val="0"/>
              <w:rPr>
                <w:b w:val="0"/>
                <w:sz w:val="28"/>
                <w:szCs w:val="28"/>
              </w:rPr>
            </w:pPr>
            <w:r w:rsidRPr="00FE1ABF">
              <w:rPr>
                <w:b w:val="0"/>
                <w:sz w:val="28"/>
                <w:szCs w:val="28"/>
              </w:rPr>
              <w:t>С приложением ознакомлены:</w:t>
            </w:r>
          </w:p>
        </w:tc>
        <w:tc>
          <w:tcPr>
            <w:tcW w:w="1740" w:type="dxa"/>
            <w:shd w:val="clear" w:color="auto" w:fill="auto"/>
          </w:tcPr>
          <w:p w:rsidR="00FE1ABF" w:rsidRPr="00FE1ABF" w:rsidRDefault="00FE1ABF" w:rsidP="00A34493">
            <w:pPr>
              <w:pStyle w:val="a5"/>
              <w:snapToGrid w:val="0"/>
              <w:rPr>
                <w:b w:val="0"/>
                <w:sz w:val="28"/>
                <w:szCs w:val="28"/>
              </w:rPr>
            </w:pPr>
            <w:r w:rsidRPr="00FE1ABF">
              <w:rPr>
                <w:b w:val="0"/>
                <w:sz w:val="28"/>
                <w:szCs w:val="28"/>
              </w:rPr>
              <w:t> </w:t>
            </w:r>
          </w:p>
        </w:tc>
        <w:tc>
          <w:tcPr>
            <w:tcW w:w="2066" w:type="dxa"/>
            <w:shd w:val="clear" w:color="auto" w:fill="auto"/>
            <w:vAlign w:val="bottom"/>
          </w:tcPr>
          <w:p w:rsidR="00FE1ABF" w:rsidRPr="00FE1ABF" w:rsidRDefault="00FE1ABF" w:rsidP="00A34493">
            <w:pPr>
              <w:pStyle w:val="a5"/>
              <w:snapToGrid w:val="0"/>
              <w:rPr>
                <w:b w:val="0"/>
                <w:sz w:val="28"/>
                <w:szCs w:val="28"/>
              </w:rPr>
            </w:pPr>
            <w:r w:rsidRPr="00FE1ABF">
              <w:rPr>
                <w:b w:val="0"/>
                <w:sz w:val="28"/>
                <w:szCs w:val="28"/>
              </w:rPr>
              <w:t> </w:t>
            </w:r>
          </w:p>
        </w:tc>
      </w:tr>
      <w:tr w:rsidR="00981E59" w:rsidRPr="00981E59" w:rsidTr="00981E59">
        <w:tc>
          <w:tcPr>
            <w:tcW w:w="5610" w:type="dxa"/>
            <w:shd w:val="clear" w:color="auto" w:fill="auto"/>
            <w:vAlign w:val="bottom"/>
          </w:tcPr>
          <w:p w:rsidR="00FE1ABF" w:rsidRPr="00981E59" w:rsidRDefault="00981E59" w:rsidP="00A34493">
            <w:pPr>
              <w:pStyle w:val="a5"/>
              <w:snapToGrid w:val="0"/>
              <w:rPr>
                <w:b w:val="0"/>
                <w:sz w:val="28"/>
                <w:szCs w:val="28"/>
              </w:rPr>
            </w:pPr>
            <w:r w:rsidRPr="00981E59">
              <w:rPr>
                <w:b w:val="0"/>
                <w:sz w:val="28"/>
                <w:szCs w:val="28"/>
              </w:rPr>
              <w:t>Глава сельского поселения</w:t>
            </w:r>
          </w:p>
        </w:tc>
        <w:tc>
          <w:tcPr>
            <w:tcW w:w="1740" w:type="dxa"/>
            <w:tcBorders>
              <w:bottom w:val="single" w:sz="1" w:space="0" w:color="000000"/>
            </w:tcBorders>
            <w:shd w:val="clear" w:color="auto" w:fill="auto"/>
          </w:tcPr>
          <w:p w:rsidR="00FE1ABF" w:rsidRPr="00981E59" w:rsidRDefault="00FE1ABF" w:rsidP="00A34493">
            <w:pPr>
              <w:pStyle w:val="a5"/>
              <w:snapToGrid w:val="0"/>
              <w:rPr>
                <w:b w:val="0"/>
                <w:sz w:val="28"/>
                <w:szCs w:val="28"/>
              </w:rPr>
            </w:pPr>
            <w:r w:rsidRPr="00981E59">
              <w:rPr>
                <w:b w:val="0"/>
                <w:sz w:val="28"/>
                <w:szCs w:val="28"/>
              </w:rPr>
              <w:t> </w:t>
            </w:r>
          </w:p>
        </w:tc>
        <w:tc>
          <w:tcPr>
            <w:tcW w:w="2066" w:type="dxa"/>
            <w:shd w:val="clear" w:color="auto" w:fill="auto"/>
            <w:vAlign w:val="bottom"/>
          </w:tcPr>
          <w:p w:rsidR="00FE1ABF" w:rsidRPr="00981E59" w:rsidRDefault="00981E59" w:rsidP="00A34493">
            <w:pPr>
              <w:pStyle w:val="a5"/>
              <w:snapToGrid w:val="0"/>
              <w:rPr>
                <w:b w:val="0"/>
                <w:sz w:val="28"/>
                <w:szCs w:val="28"/>
              </w:rPr>
            </w:pPr>
            <w:r>
              <w:rPr>
                <w:b w:val="0"/>
                <w:sz w:val="28"/>
                <w:szCs w:val="28"/>
              </w:rPr>
              <w:t xml:space="preserve"> Краснов Г.Н.</w:t>
            </w:r>
          </w:p>
        </w:tc>
      </w:tr>
      <w:tr w:rsidR="00981E59" w:rsidRPr="00981E59" w:rsidTr="00981E59">
        <w:tc>
          <w:tcPr>
            <w:tcW w:w="5610" w:type="dxa"/>
            <w:shd w:val="clear" w:color="auto" w:fill="auto"/>
          </w:tcPr>
          <w:p w:rsidR="00FE1ABF" w:rsidRPr="00981E59" w:rsidRDefault="00FE1ABF" w:rsidP="00A34493">
            <w:pPr>
              <w:pStyle w:val="a5"/>
              <w:snapToGrid w:val="0"/>
              <w:rPr>
                <w:b w:val="0"/>
                <w:sz w:val="28"/>
                <w:szCs w:val="28"/>
              </w:rPr>
            </w:pPr>
          </w:p>
        </w:tc>
        <w:tc>
          <w:tcPr>
            <w:tcW w:w="1740" w:type="dxa"/>
            <w:tcBorders>
              <w:top w:val="single" w:sz="8" w:space="0" w:color="000000"/>
            </w:tcBorders>
            <w:shd w:val="clear" w:color="auto" w:fill="auto"/>
          </w:tcPr>
          <w:p w:rsidR="00FE1ABF" w:rsidRPr="00981E59" w:rsidRDefault="00FE1ABF" w:rsidP="00A34493">
            <w:pPr>
              <w:pStyle w:val="a5"/>
              <w:snapToGrid w:val="0"/>
              <w:rPr>
                <w:b w:val="0"/>
                <w:sz w:val="28"/>
                <w:szCs w:val="28"/>
              </w:rPr>
            </w:pPr>
            <w:r w:rsidRPr="00981E59">
              <w:rPr>
                <w:b w:val="0"/>
                <w:sz w:val="28"/>
                <w:szCs w:val="28"/>
              </w:rPr>
              <w:t> </w:t>
            </w:r>
          </w:p>
        </w:tc>
        <w:tc>
          <w:tcPr>
            <w:tcW w:w="2066" w:type="dxa"/>
            <w:shd w:val="clear" w:color="auto" w:fill="auto"/>
            <w:vAlign w:val="bottom"/>
          </w:tcPr>
          <w:p w:rsidR="00FE1ABF" w:rsidRPr="00981E59" w:rsidRDefault="00FE1ABF" w:rsidP="00A34493">
            <w:pPr>
              <w:pStyle w:val="a5"/>
              <w:snapToGrid w:val="0"/>
              <w:rPr>
                <w:b w:val="0"/>
                <w:sz w:val="28"/>
                <w:szCs w:val="28"/>
              </w:rPr>
            </w:pPr>
            <w:r w:rsidRPr="00981E59">
              <w:rPr>
                <w:b w:val="0"/>
                <w:sz w:val="28"/>
                <w:szCs w:val="28"/>
              </w:rPr>
              <w:t> </w:t>
            </w:r>
          </w:p>
        </w:tc>
      </w:tr>
      <w:tr w:rsidR="00981E59" w:rsidRPr="00981E59" w:rsidTr="00981E59">
        <w:tc>
          <w:tcPr>
            <w:tcW w:w="5610" w:type="dxa"/>
            <w:shd w:val="clear" w:color="auto" w:fill="auto"/>
            <w:vAlign w:val="bottom"/>
          </w:tcPr>
          <w:p w:rsidR="00FE1ABF" w:rsidRPr="00981E59" w:rsidRDefault="00981E59" w:rsidP="00CC3E58">
            <w:pPr>
              <w:pStyle w:val="a5"/>
              <w:snapToGrid w:val="0"/>
              <w:rPr>
                <w:b w:val="0"/>
                <w:sz w:val="28"/>
                <w:szCs w:val="28"/>
              </w:rPr>
            </w:pPr>
            <w:r>
              <w:rPr>
                <w:b w:val="0"/>
                <w:sz w:val="28"/>
                <w:szCs w:val="28"/>
              </w:rPr>
              <w:t xml:space="preserve">Специалист </w:t>
            </w:r>
            <w:r w:rsidR="00CC3E58">
              <w:rPr>
                <w:b w:val="0"/>
                <w:sz w:val="28"/>
                <w:szCs w:val="28"/>
              </w:rPr>
              <w:t>1</w:t>
            </w:r>
            <w:r>
              <w:rPr>
                <w:b w:val="0"/>
                <w:sz w:val="28"/>
                <w:szCs w:val="28"/>
              </w:rPr>
              <w:t xml:space="preserve"> категории</w:t>
            </w:r>
          </w:p>
        </w:tc>
        <w:tc>
          <w:tcPr>
            <w:tcW w:w="1740" w:type="dxa"/>
            <w:tcBorders>
              <w:bottom w:val="single" w:sz="8" w:space="0" w:color="000000"/>
            </w:tcBorders>
            <w:shd w:val="clear" w:color="auto" w:fill="auto"/>
          </w:tcPr>
          <w:p w:rsidR="00FE1ABF" w:rsidRPr="00981E59" w:rsidRDefault="00FE1ABF" w:rsidP="00A34493">
            <w:pPr>
              <w:pStyle w:val="a5"/>
              <w:snapToGrid w:val="0"/>
              <w:rPr>
                <w:b w:val="0"/>
                <w:sz w:val="28"/>
                <w:szCs w:val="28"/>
              </w:rPr>
            </w:pPr>
            <w:r w:rsidRPr="00981E59">
              <w:rPr>
                <w:b w:val="0"/>
                <w:sz w:val="28"/>
                <w:szCs w:val="28"/>
              </w:rPr>
              <w:t> </w:t>
            </w:r>
          </w:p>
        </w:tc>
        <w:tc>
          <w:tcPr>
            <w:tcW w:w="2066" w:type="dxa"/>
            <w:shd w:val="clear" w:color="auto" w:fill="auto"/>
            <w:vAlign w:val="bottom"/>
          </w:tcPr>
          <w:p w:rsidR="00FE1ABF" w:rsidRPr="00981E59" w:rsidRDefault="00981E59" w:rsidP="00A34493">
            <w:pPr>
              <w:pStyle w:val="a5"/>
              <w:snapToGrid w:val="0"/>
              <w:rPr>
                <w:b w:val="0"/>
                <w:sz w:val="28"/>
                <w:szCs w:val="28"/>
              </w:rPr>
            </w:pPr>
            <w:r>
              <w:rPr>
                <w:b w:val="0"/>
                <w:sz w:val="28"/>
                <w:szCs w:val="28"/>
              </w:rPr>
              <w:t xml:space="preserve"> Хайруллин Д.Р.</w:t>
            </w:r>
          </w:p>
        </w:tc>
      </w:tr>
      <w:tr w:rsidR="00981E59" w:rsidRPr="00981E59" w:rsidTr="00981E59">
        <w:tc>
          <w:tcPr>
            <w:tcW w:w="5610" w:type="dxa"/>
            <w:shd w:val="clear" w:color="auto" w:fill="auto"/>
          </w:tcPr>
          <w:p w:rsidR="00FE1ABF" w:rsidRPr="00981E59" w:rsidRDefault="00FE1ABF" w:rsidP="00A34493">
            <w:pPr>
              <w:pStyle w:val="a5"/>
              <w:snapToGrid w:val="0"/>
              <w:rPr>
                <w:b w:val="0"/>
                <w:sz w:val="28"/>
                <w:szCs w:val="28"/>
              </w:rPr>
            </w:pPr>
            <w:r w:rsidRPr="00981E59">
              <w:rPr>
                <w:b w:val="0"/>
                <w:sz w:val="28"/>
                <w:szCs w:val="28"/>
              </w:rPr>
              <w:t> </w:t>
            </w:r>
          </w:p>
        </w:tc>
        <w:tc>
          <w:tcPr>
            <w:tcW w:w="1740" w:type="dxa"/>
            <w:shd w:val="clear" w:color="auto" w:fill="auto"/>
          </w:tcPr>
          <w:p w:rsidR="00FE1ABF" w:rsidRPr="00981E59" w:rsidRDefault="00FE1ABF" w:rsidP="00A34493">
            <w:pPr>
              <w:pStyle w:val="a5"/>
              <w:snapToGrid w:val="0"/>
              <w:rPr>
                <w:b w:val="0"/>
                <w:sz w:val="28"/>
                <w:szCs w:val="28"/>
              </w:rPr>
            </w:pPr>
            <w:r w:rsidRPr="00981E59">
              <w:rPr>
                <w:b w:val="0"/>
                <w:sz w:val="28"/>
                <w:szCs w:val="28"/>
              </w:rPr>
              <w:t> </w:t>
            </w:r>
          </w:p>
        </w:tc>
        <w:tc>
          <w:tcPr>
            <w:tcW w:w="2066" w:type="dxa"/>
            <w:shd w:val="clear" w:color="auto" w:fill="auto"/>
            <w:vAlign w:val="bottom"/>
          </w:tcPr>
          <w:p w:rsidR="00FE1ABF" w:rsidRPr="00981E59" w:rsidRDefault="00FE1ABF" w:rsidP="00A34493">
            <w:pPr>
              <w:pStyle w:val="a5"/>
              <w:snapToGrid w:val="0"/>
              <w:rPr>
                <w:b w:val="0"/>
                <w:sz w:val="28"/>
                <w:szCs w:val="28"/>
              </w:rPr>
            </w:pPr>
            <w:r w:rsidRPr="00981E59">
              <w:rPr>
                <w:b w:val="0"/>
                <w:sz w:val="28"/>
                <w:szCs w:val="28"/>
              </w:rPr>
              <w:t> </w:t>
            </w:r>
          </w:p>
        </w:tc>
      </w:tr>
      <w:tr w:rsidR="00981E59" w:rsidRPr="00981E59" w:rsidTr="00981E59">
        <w:tc>
          <w:tcPr>
            <w:tcW w:w="5610" w:type="dxa"/>
            <w:shd w:val="clear" w:color="auto" w:fill="auto"/>
          </w:tcPr>
          <w:p w:rsidR="00FE1ABF" w:rsidRPr="00981E59" w:rsidRDefault="00981E59" w:rsidP="00CC3E58">
            <w:pPr>
              <w:pStyle w:val="a5"/>
              <w:snapToGrid w:val="0"/>
              <w:rPr>
                <w:b w:val="0"/>
                <w:sz w:val="28"/>
                <w:szCs w:val="28"/>
              </w:rPr>
            </w:pPr>
            <w:r>
              <w:rPr>
                <w:b w:val="0"/>
                <w:sz w:val="28"/>
                <w:szCs w:val="28"/>
              </w:rPr>
              <w:t xml:space="preserve">Специалист </w:t>
            </w:r>
            <w:r w:rsidR="00CC3E58">
              <w:rPr>
                <w:b w:val="0"/>
                <w:sz w:val="28"/>
                <w:szCs w:val="28"/>
              </w:rPr>
              <w:t>1</w:t>
            </w:r>
            <w:r>
              <w:rPr>
                <w:b w:val="0"/>
                <w:sz w:val="28"/>
                <w:szCs w:val="28"/>
              </w:rPr>
              <w:t xml:space="preserve"> категории</w:t>
            </w:r>
          </w:p>
        </w:tc>
        <w:tc>
          <w:tcPr>
            <w:tcW w:w="1740" w:type="dxa"/>
            <w:tcBorders>
              <w:bottom w:val="single" w:sz="8" w:space="0" w:color="000000"/>
            </w:tcBorders>
            <w:shd w:val="clear" w:color="auto" w:fill="auto"/>
          </w:tcPr>
          <w:p w:rsidR="00FE1ABF" w:rsidRPr="00981E59" w:rsidRDefault="00FE1ABF" w:rsidP="00A34493">
            <w:pPr>
              <w:pStyle w:val="a5"/>
              <w:snapToGrid w:val="0"/>
              <w:rPr>
                <w:b w:val="0"/>
                <w:sz w:val="28"/>
                <w:szCs w:val="28"/>
              </w:rPr>
            </w:pPr>
            <w:r w:rsidRPr="00981E59">
              <w:rPr>
                <w:b w:val="0"/>
                <w:sz w:val="28"/>
                <w:szCs w:val="28"/>
              </w:rPr>
              <w:t> </w:t>
            </w:r>
          </w:p>
        </w:tc>
        <w:tc>
          <w:tcPr>
            <w:tcW w:w="2066" w:type="dxa"/>
            <w:shd w:val="clear" w:color="auto" w:fill="auto"/>
            <w:vAlign w:val="bottom"/>
          </w:tcPr>
          <w:p w:rsidR="00FE1ABF" w:rsidRPr="00981E59" w:rsidRDefault="00981E59" w:rsidP="00A34493">
            <w:pPr>
              <w:pStyle w:val="a5"/>
              <w:snapToGrid w:val="0"/>
              <w:rPr>
                <w:b w:val="0"/>
                <w:sz w:val="28"/>
                <w:szCs w:val="28"/>
              </w:rPr>
            </w:pPr>
            <w:r>
              <w:rPr>
                <w:b w:val="0"/>
                <w:sz w:val="28"/>
                <w:szCs w:val="28"/>
              </w:rPr>
              <w:t>Гареева Р.Р.</w:t>
            </w:r>
          </w:p>
        </w:tc>
      </w:tr>
      <w:tr w:rsidR="00981E59" w:rsidRPr="00981E59" w:rsidTr="00981E59">
        <w:tc>
          <w:tcPr>
            <w:tcW w:w="5610" w:type="dxa"/>
            <w:shd w:val="clear" w:color="auto" w:fill="auto"/>
          </w:tcPr>
          <w:p w:rsidR="00FE1ABF" w:rsidRPr="00981E59" w:rsidRDefault="00FE1ABF" w:rsidP="00A34493">
            <w:pPr>
              <w:pStyle w:val="a5"/>
              <w:snapToGrid w:val="0"/>
              <w:rPr>
                <w:b w:val="0"/>
                <w:sz w:val="28"/>
                <w:szCs w:val="28"/>
              </w:rPr>
            </w:pPr>
            <w:r w:rsidRPr="00981E59">
              <w:rPr>
                <w:b w:val="0"/>
                <w:sz w:val="28"/>
                <w:szCs w:val="28"/>
              </w:rPr>
              <w:t> </w:t>
            </w:r>
          </w:p>
        </w:tc>
        <w:tc>
          <w:tcPr>
            <w:tcW w:w="1740" w:type="dxa"/>
            <w:shd w:val="clear" w:color="auto" w:fill="auto"/>
          </w:tcPr>
          <w:p w:rsidR="00FE1ABF" w:rsidRPr="00981E59" w:rsidRDefault="00FE1ABF" w:rsidP="00A34493">
            <w:pPr>
              <w:pStyle w:val="a5"/>
              <w:snapToGrid w:val="0"/>
              <w:rPr>
                <w:b w:val="0"/>
                <w:sz w:val="28"/>
                <w:szCs w:val="28"/>
              </w:rPr>
            </w:pPr>
            <w:r w:rsidRPr="00981E59">
              <w:rPr>
                <w:b w:val="0"/>
                <w:sz w:val="28"/>
                <w:szCs w:val="28"/>
              </w:rPr>
              <w:t> </w:t>
            </w:r>
          </w:p>
        </w:tc>
        <w:tc>
          <w:tcPr>
            <w:tcW w:w="2066" w:type="dxa"/>
            <w:shd w:val="clear" w:color="auto" w:fill="auto"/>
            <w:vAlign w:val="bottom"/>
          </w:tcPr>
          <w:p w:rsidR="00FE1ABF" w:rsidRPr="00981E59" w:rsidRDefault="00FE1ABF" w:rsidP="00A34493">
            <w:pPr>
              <w:pStyle w:val="a5"/>
              <w:snapToGrid w:val="0"/>
              <w:rPr>
                <w:b w:val="0"/>
                <w:sz w:val="28"/>
                <w:szCs w:val="28"/>
              </w:rPr>
            </w:pPr>
            <w:r w:rsidRPr="00981E59">
              <w:rPr>
                <w:b w:val="0"/>
                <w:sz w:val="28"/>
                <w:szCs w:val="28"/>
              </w:rPr>
              <w:t> </w:t>
            </w:r>
          </w:p>
        </w:tc>
      </w:tr>
      <w:tr w:rsidR="00981E59" w:rsidRPr="00981E59" w:rsidTr="00981E59">
        <w:tc>
          <w:tcPr>
            <w:tcW w:w="5610" w:type="dxa"/>
            <w:shd w:val="clear" w:color="auto" w:fill="auto"/>
          </w:tcPr>
          <w:p w:rsidR="00FE1ABF" w:rsidRPr="00981E59" w:rsidRDefault="00981E59" w:rsidP="00A34493">
            <w:pPr>
              <w:pStyle w:val="a5"/>
              <w:snapToGrid w:val="0"/>
              <w:rPr>
                <w:b w:val="0"/>
                <w:sz w:val="28"/>
                <w:szCs w:val="28"/>
              </w:rPr>
            </w:pPr>
            <w:r>
              <w:rPr>
                <w:b w:val="0"/>
                <w:sz w:val="28"/>
                <w:szCs w:val="28"/>
              </w:rPr>
              <w:t>Старший техник-программист</w:t>
            </w:r>
          </w:p>
        </w:tc>
        <w:tc>
          <w:tcPr>
            <w:tcW w:w="1740" w:type="dxa"/>
            <w:tcBorders>
              <w:bottom w:val="single" w:sz="8" w:space="0" w:color="000000"/>
            </w:tcBorders>
            <w:shd w:val="clear" w:color="auto" w:fill="auto"/>
          </w:tcPr>
          <w:p w:rsidR="00FE1ABF" w:rsidRPr="00981E59" w:rsidRDefault="00FE1ABF" w:rsidP="00A34493">
            <w:pPr>
              <w:pStyle w:val="a5"/>
              <w:snapToGrid w:val="0"/>
              <w:rPr>
                <w:b w:val="0"/>
                <w:sz w:val="28"/>
                <w:szCs w:val="28"/>
              </w:rPr>
            </w:pPr>
            <w:r w:rsidRPr="00981E59">
              <w:rPr>
                <w:b w:val="0"/>
                <w:sz w:val="28"/>
                <w:szCs w:val="28"/>
              </w:rPr>
              <w:t> </w:t>
            </w:r>
          </w:p>
        </w:tc>
        <w:tc>
          <w:tcPr>
            <w:tcW w:w="2066" w:type="dxa"/>
            <w:shd w:val="clear" w:color="auto" w:fill="auto"/>
            <w:vAlign w:val="bottom"/>
          </w:tcPr>
          <w:p w:rsidR="00FE1ABF" w:rsidRPr="00981E59" w:rsidRDefault="009374E5" w:rsidP="00A34493">
            <w:pPr>
              <w:pStyle w:val="a5"/>
              <w:snapToGrid w:val="0"/>
              <w:rPr>
                <w:b w:val="0"/>
                <w:sz w:val="28"/>
                <w:szCs w:val="28"/>
              </w:rPr>
            </w:pPr>
            <w:r>
              <w:rPr>
                <w:b w:val="0"/>
                <w:sz w:val="28"/>
                <w:szCs w:val="28"/>
              </w:rPr>
              <w:t>Ахметова Р.С.</w:t>
            </w:r>
          </w:p>
        </w:tc>
      </w:tr>
    </w:tbl>
    <w:p w:rsidR="00FE1ABF" w:rsidRPr="00981E59" w:rsidRDefault="00FE1ABF" w:rsidP="00FE1ABF">
      <w:pPr>
        <w:pStyle w:val="a5"/>
        <w:rPr>
          <w:b w:val="0"/>
          <w:sz w:val="28"/>
          <w:szCs w:val="28"/>
        </w:rPr>
      </w:pPr>
    </w:p>
    <w:tbl>
      <w:tblPr>
        <w:tblW w:w="0" w:type="auto"/>
        <w:tblInd w:w="-45" w:type="dxa"/>
        <w:tblLayout w:type="fixed"/>
        <w:tblCellMar>
          <w:top w:w="15" w:type="dxa"/>
          <w:left w:w="15" w:type="dxa"/>
          <w:bottom w:w="15" w:type="dxa"/>
          <w:right w:w="15" w:type="dxa"/>
        </w:tblCellMar>
        <w:tblLook w:val="0000" w:firstRow="0" w:lastRow="0" w:firstColumn="0" w:lastColumn="0" w:noHBand="0" w:noVBand="0"/>
      </w:tblPr>
      <w:tblGrid>
        <w:gridCol w:w="5610"/>
        <w:gridCol w:w="1740"/>
        <w:gridCol w:w="2066"/>
      </w:tblGrid>
      <w:tr w:rsidR="009374E5" w:rsidRPr="00981E59" w:rsidTr="00141261">
        <w:tc>
          <w:tcPr>
            <w:tcW w:w="5610" w:type="dxa"/>
            <w:shd w:val="clear" w:color="auto" w:fill="auto"/>
          </w:tcPr>
          <w:p w:rsidR="009374E5" w:rsidRPr="00981E59" w:rsidRDefault="009374E5" w:rsidP="00141261">
            <w:pPr>
              <w:pStyle w:val="a5"/>
              <w:snapToGrid w:val="0"/>
              <w:rPr>
                <w:b w:val="0"/>
                <w:sz w:val="28"/>
                <w:szCs w:val="28"/>
              </w:rPr>
            </w:pPr>
            <w:r>
              <w:rPr>
                <w:b w:val="0"/>
                <w:sz w:val="28"/>
                <w:szCs w:val="28"/>
              </w:rPr>
              <w:t>Старший техник-программист</w:t>
            </w:r>
          </w:p>
        </w:tc>
        <w:tc>
          <w:tcPr>
            <w:tcW w:w="1740" w:type="dxa"/>
            <w:tcBorders>
              <w:bottom w:val="single" w:sz="8" w:space="0" w:color="000000"/>
            </w:tcBorders>
            <w:shd w:val="clear" w:color="auto" w:fill="auto"/>
          </w:tcPr>
          <w:p w:rsidR="009374E5" w:rsidRPr="00981E59" w:rsidRDefault="009374E5" w:rsidP="00141261">
            <w:pPr>
              <w:pStyle w:val="a5"/>
              <w:snapToGrid w:val="0"/>
              <w:rPr>
                <w:b w:val="0"/>
                <w:sz w:val="28"/>
                <w:szCs w:val="28"/>
              </w:rPr>
            </w:pPr>
            <w:r w:rsidRPr="00981E59">
              <w:rPr>
                <w:b w:val="0"/>
                <w:sz w:val="28"/>
                <w:szCs w:val="28"/>
              </w:rPr>
              <w:t> </w:t>
            </w:r>
          </w:p>
        </w:tc>
        <w:tc>
          <w:tcPr>
            <w:tcW w:w="2066" w:type="dxa"/>
            <w:shd w:val="clear" w:color="auto" w:fill="auto"/>
            <w:vAlign w:val="bottom"/>
          </w:tcPr>
          <w:p w:rsidR="009374E5" w:rsidRPr="00981E59" w:rsidRDefault="009374E5" w:rsidP="00141261">
            <w:pPr>
              <w:pStyle w:val="a5"/>
              <w:snapToGrid w:val="0"/>
              <w:rPr>
                <w:b w:val="0"/>
                <w:sz w:val="28"/>
                <w:szCs w:val="28"/>
              </w:rPr>
            </w:pPr>
            <w:r>
              <w:rPr>
                <w:b w:val="0"/>
                <w:sz w:val="28"/>
                <w:szCs w:val="28"/>
              </w:rPr>
              <w:t>Лукманова З.З.</w:t>
            </w:r>
          </w:p>
        </w:tc>
      </w:tr>
    </w:tbl>
    <w:p w:rsidR="00FE1ABF" w:rsidRPr="00FE1ABF" w:rsidRDefault="00FE1ABF" w:rsidP="00FE1ABF">
      <w:pPr>
        <w:pStyle w:val="a5"/>
        <w:rPr>
          <w:sz w:val="28"/>
          <w:szCs w:val="28"/>
        </w:rPr>
      </w:pPr>
    </w:p>
    <w:p w:rsidR="00CB52CE" w:rsidRDefault="00CB52CE" w:rsidP="00877A99">
      <w:pPr>
        <w:pStyle w:val="ad"/>
        <w:spacing w:line="168" w:lineRule="auto"/>
        <w:rPr>
          <w:sz w:val="28"/>
          <w:szCs w:val="28"/>
        </w:rPr>
      </w:pPr>
    </w:p>
    <w:p w:rsidR="00492FF8" w:rsidRPr="00877A99" w:rsidRDefault="00492FF8" w:rsidP="00877A99">
      <w:pPr>
        <w:pStyle w:val="ad"/>
        <w:spacing w:line="168" w:lineRule="auto"/>
        <w:rPr>
          <w:sz w:val="28"/>
          <w:szCs w:val="28"/>
        </w:rPr>
      </w:pPr>
    </w:p>
    <w:p w:rsidR="00CB52CE" w:rsidRPr="00877A99" w:rsidRDefault="00CB52CE" w:rsidP="00877A99">
      <w:pPr>
        <w:pStyle w:val="ad"/>
        <w:spacing w:line="168" w:lineRule="auto"/>
        <w:rPr>
          <w:sz w:val="28"/>
          <w:szCs w:val="28"/>
        </w:rPr>
      </w:pPr>
    </w:p>
    <w:p w:rsidR="00CB52CE" w:rsidRPr="00877A99" w:rsidRDefault="00CB52CE" w:rsidP="00877A99">
      <w:pPr>
        <w:pStyle w:val="ad"/>
        <w:spacing w:line="168" w:lineRule="auto"/>
        <w:rPr>
          <w:sz w:val="28"/>
          <w:szCs w:val="28"/>
        </w:rPr>
      </w:pPr>
    </w:p>
    <w:p w:rsidR="008D4A05" w:rsidRDefault="00492FF8" w:rsidP="008D4A05">
      <w:pPr>
        <w:pStyle w:val="ad"/>
        <w:spacing w:before="0" w:beforeAutospacing="0" w:after="0" w:afterAutospacing="0"/>
        <w:jc w:val="right"/>
        <w:rPr>
          <w:sz w:val="28"/>
          <w:szCs w:val="28"/>
        </w:rPr>
      </w:pPr>
      <w:r w:rsidRPr="00FE1ABF">
        <w:rPr>
          <w:sz w:val="28"/>
          <w:szCs w:val="28"/>
        </w:rPr>
        <w:lastRenderedPageBreak/>
        <w:t>Приложение №</w:t>
      </w:r>
      <w:r>
        <w:rPr>
          <w:sz w:val="28"/>
          <w:szCs w:val="28"/>
        </w:rPr>
        <w:t>3</w:t>
      </w:r>
      <w:r w:rsidRPr="00FE1ABF">
        <w:rPr>
          <w:sz w:val="28"/>
          <w:szCs w:val="28"/>
        </w:rPr>
        <w:br/>
      </w:r>
      <w:r w:rsidR="008D4A05" w:rsidRPr="00FE1ABF">
        <w:rPr>
          <w:sz w:val="28"/>
          <w:szCs w:val="28"/>
        </w:rPr>
        <w:t xml:space="preserve">к </w:t>
      </w:r>
      <w:r w:rsidR="008D4A05">
        <w:rPr>
          <w:sz w:val="28"/>
          <w:szCs w:val="28"/>
        </w:rPr>
        <w:t xml:space="preserve">Учетной политике Администрации </w:t>
      </w:r>
    </w:p>
    <w:p w:rsidR="008D4A05" w:rsidRDefault="008D4A05" w:rsidP="008D4A05">
      <w:pPr>
        <w:pStyle w:val="ad"/>
        <w:spacing w:before="0" w:beforeAutospacing="0" w:after="0" w:afterAutospacing="0"/>
        <w:jc w:val="right"/>
        <w:rPr>
          <w:sz w:val="28"/>
          <w:szCs w:val="28"/>
        </w:rPr>
      </w:pPr>
      <w:r>
        <w:rPr>
          <w:sz w:val="28"/>
          <w:szCs w:val="28"/>
        </w:rPr>
        <w:t>СП Дмитриевский сельсовет</w:t>
      </w:r>
    </w:p>
    <w:p w:rsidR="008D4A05" w:rsidRPr="00FE1ABF" w:rsidRDefault="008D4A05" w:rsidP="008D4A05">
      <w:pPr>
        <w:pStyle w:val="ad"/>
        <w:spacing w:before="0" w:beforeAutospacing="0" w:after="0" w:afterAutospacing="0"/>
        <w:jc w:val="right"/>
        <w:rPr>
          <w:sz w:val="28"/>
          <w:szCs w:val="28"/>
        </w:rPr>
      </w:pPr>
      <w:r>
        <w:rPr>
          <w:sz w:val="28"/>
          <w:szCs w:val="28"/>
        </w:rPr>
        <w:t>МР Уфимский район РБ</w:t>
      </w:r>
      <w:r w:rsidRPr="00FE1ABF">
        <w:rPr>
          <w:sz w:val="28"/>
          <w:szCs w:val="28"/>
        </w:rPr>
        <w:t xml:space="preserve"> на 201</w:t>
      </w:r>
      <w:r w:rsidR="00CC3E58">
        <w:rPr>
          <w:sz w:val="28"/>
          <w:szCs w:val="28"/>
        </w:rPr>
        <w:t>9</w:t>
      </w:r>
      <w:r w:rsidRPr="00FE1ABF">
        <w:rPr>
          <w:sz w:val="28"/>
          <w:szCs w:val="28"/>
        </w:rPr>
        <w:t xml:space="preserve"> г. </w:t>
      </w:r>
    </w:p>
    <w:p w:rsidR="008D4A05" w:rsidRDefault="008D4A05" w:rsidP="00492F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8"/>
          <w:szCs w:val="28"/>
        </w:rPr>
      </w:pPr>
    </w:p>
    <w:p w:rsidR="00492FF8" w:rsidRPr="0041699A" w:rsidRDefault="00492FF8" w:rsidP="00492F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8"/>
          <w:szCs w:val="28"/>
        </w:rPr>
      </w:pPr>
      <w:r w:rsidRPr="0041699A">
        <w:rPr>
          <w:sz w:val="28"/>
          <w:szCs w:val="28"/>
        </w:rPr>
        <w:t> </w:t>
      </w:r>
    </w:p>
    <w:p w:rsidR="00492FF8" w:rsidRPr="0041699A" w:rsidRDefault="00492FF8" w:rsidP="00492F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8"/>
          <w:szCs w:val="28"/>
        </w:rPr>
      </w:pPr>
      <w:r w:rsidRPr="0041699A">
        <w:rPr>
          <w:sz w:val="28"/>
          <w:szCs w:val="28"/>
        </w:rPr>
        <w:t xml:space="preserve">Перечень должностей сотрудников, с которыми заключается договор </w:t>
      </w:r>
      <w:r w:rsidRPr="0041699A">
        <w:rPr>
          <w:sz w:val="28"/>
          <w:szCs w:val="28"/>
        </w:rPr>
        <w:br/>
        <w:t>о полной материальной ответственности</w:t>
      </w:r>
    </w:p>
    <w:p w:rsidR="00492FF8" w:rsidRPr="0041699A" w:rsidRDefault="00492FF8" w:rsidP="00492F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8"/>
          <w:szCs w:val="28"/>
        </w:rPr>
      </w:pPr>
      <w:r w:rsidRPr="0041699A">
        <w:rPr>
          <w:sz w:val="28"/>
          <w:szCs w:val="28"/>
        </w:rPr>
        <w:t> </w:t>
      </w:r>
    </w:p>
    <w:tbl>
      <w:tblPr>
        <w:tblW w:w="0" w:type="auto"/>
        <w:tblCellMar>
          <w:top w:w="60" w:type="dxa"/>
          <w:left w:w="60" w:type="dxa"/>
          <w:bottom w:w="60" w:type="dxa"/>
          <w:right w:w="60" w:type="dxa"/>
        </w:tblCellMar>
        <w:tblLook w:val="04A0" w:firstRow="1" w:lastRow="0" w:firstColumn="1" w:lastColumn="0" w:noHBand="0" w:noVBand="1"/>
      </w:tblPr>
      <w:tblGrid>
        <w:gridCol w:w="870"/>
        <w:gridCol w:w="8450"/>
      </w:tblGrid>
      <w:tr w:rsidR="00492FF8" w:rsidRPr="0041699A" w:rsidTr="00A34493">
        <w:tc>
          <w:tcPr>
            <w:tcW w:w="0" w:type="auto"/>
            <w:tcBorders>
              <w:top w:val="single" w:sz="8" w:space="0" w:color="000000"/>
              <w:left w:val="single" w:sz="8" w:space="0" w:color="000000"/>
              <w:bottom w:val="single" w:sz="8" w:space="0" w:color="000000"/>
              <w:right w:val="single" w:sz="8" w:space="0" w:color="000000"/>
            </w:tcBorders>
          </w:tcPr>
          <w:p w:rsidR="00492FF8" w:rsidRPr="0041699A" w:rsidRDefault="00492FF8" w:rsidP="00A34493">
            <w:pPr>
              <w:jc w:val="center"/>
              <w:rPr>
                <w:sz w:val="28"/>
                <w:szCs w:val="28"/>
              </w:rPr>
            </w:pPr>
            <w:r w:rsidRPr="0041699A">
              <w:rPr>
                <w:sz w:val="28"/>
                <w:szCs w:val="28"/>
              </w:rPr>
              <w:t>№ п/п</w:t>
            </w:r>
          </w:p>
        </w:tc>
        <w:tc>
          <w:tcPr>
            <w:tcW w:w="8450" w:type="dxa"/>
            <w:tcBorders>
              <w:top w:val="single" w:sz="8" w:space="0" w:color="000000"/>
              <w:left w:val="single" w:sz="8" w:space="0" w:color="000000"/>
              <w:bottom w:val="single" w:sz="8" w:space="0" w:color="000000"/>
              <w:right w:val="single" w:sz="8" w:space="0" w:color="000000"/>
            </w:tcBorders>
          </w:tcPr>
          <w:p w:rsidR="00492FF8" w:rsidRPr="0041699A" w:rsidRDefault="00492FF8" w:rsidP="00A34493">
            <w:pPr>
              <w:jc w:val="center"/>
              <w:rPr>
                <w:sz w:val="28"/>
                <w:szCs w:val="28"/>
              </w:rPr>
            </w:pPr>
            <w:r w:rsidRPr="0041699A">
              <w:rPr>
                <w:sz w:val="28"/>
                <w:szCs w:val="28"/>
              </w:rPr>
              <w:t>Должность</w:t>
            </w:r>
          </w:p>
        </w:tc>
      </w:tr>
      <w:tr w:rsidR="00492FF8" w:rsidRPr="0041699A" w:rsidTr="00A34493">
        <w:tc>
          <w:tcPr>
            <w:tcW w:w="0" w:type="auto"/>
            <w:tcBorders>
              <w:top w:val="single" w:sz="8" w:space="0" w:color="000000"/>
              <w:left w:val="single" w:sz="8" w:space="0" w:color="000000"/>
              <w:bottom w:val="single" w:sz="8" w:space="0" w:color="000000"/>
              <w:right w:val="single" w:sz="8" w:space="0" w:color="000000"/>
            </w:tcBorders>
          </w:tcPr>
          <w:p w:rsidR="00492FF8" w:rsidRPr="008D4A05" w:rsidRDefault="00492FF8" w:rsidP="00A34493">
            <w:pPr>
              <w:jc w:val="center"/>
            </w:pPr>
            <w:r w:rsidRPr="008D4A05">
              <w:t>1</w:t>
            </w:r>
          </w:p>
        </w:tc>
        <w:tc>
          <w:tcPr>
            <w:tcW w:w="8450" w:type="dxa"/>
            <w:tcBorders>
              <w:top w:val="single" w:sz="8" w:space="0" w:color="000000"/>
              <w:left w:val="single" w:sz="8" w:space="0" w:color="000000"/>
              <w:bottom w:val="single" w:sz="8" w:space="0" w:color="000000"/>
              <w:right w:val="single" w:sz="8" w:space="0" w:color="000000"/>
            </w:tcBorders>
          </w:tcPr>
          <w:p w:rsidR="00492FF8" w:rsidRPr="0041699A" w:rsidRDefault="00492FF8" w:rsidP="008D4A05">
            <w:pPr>
              <w:jc w:val="center"/>
              <w:rPr>
                <w:sz w:val="28"/>
                <w:szCs w:val="28"/>
              </w:rPr>
            </w:pPr>
            <w:r>
              <w:rPr>
                <w:sz w:val="28"/>
                <w:szCs w:val="28"/>
              </w:rPr>
              <w:t xml:space="preserve">Глава </w:t>
            </w:r>
            <w:r w:rsidR="008D4A05">
              <w:rPr>
                <w:sz w:val="28"/>
                <w:szCs w:val="28"/>
              </w:rPr>
              <w:t xml:space="preserve">сельского поселения </w:t>
            </w:r>
          </w:p>
        </w:tc>
      </w:tr>
      <w:tr w:rsidR="00492FF8" w:rsidRPr="0041699A" w:rsidTr="00A34493">
        <w:tc>
          <w:tcPr>
            <w:tcW w:w="0" w:type="auto"/>
            <w:tcBorders>
              <w:top w:val="single" w:sz="8" w:space="0" w:color="000000"/>
              <w:left w:val="single" w:sz="8" w:space="0" w:color="000000"/>
              <w:bottom w:val="single" w:sz="8" w:space="0" w:color="000000"/>
              <w:right w:val="single" w:sz="8" w:space="0" w:color="000000"/>
            </w:tcBorders>
          </w:tcPr>
          <w:p w:rsidR="00492FF8" w:rsidRPr="008D4A05" w:rsidRDefault="00492FF8" w:rsidP="00A34493">
            <w:pPr>
              <w:jc w:val="center"/>
            </w:pPr>
            <w:r w:rsidRPr="008D4A05">
              <w:t>2</w:t>
            </w:r>
          </w:p>
        </w:tc>
        <w:tc>
          <w:tcPr>
            <w:tcW w:w="8450" w:type="dxa"/>
            <w:tcBorders>
              <w:top w:val="single" w:sz="8" w:space="0" w:color="000000"/>
              <w:left w:val="single" w:sz="8" w:space="0" w:color="000000"/>
              <w:bottom w:val="single" w:sz="8" w:space="0" w:color="000000"/>
              <w:right w:val="single" w:sz="8" w:space="0" w:color="000000"/>
            </w:tcBorders>
          </w:tcPr>
          <w:p w:rsidR="00492FF8" w:rsidRPr="00B55DC5" w:rsidRDefault="00492FF8" w:rsidP="00A34493">
            <w:pPr>
              <w:jc w:val="center"/>
              <w:rPr>
                <w:color w:val="FF0000"/>
                <w:sz w:val="28"/>
                <w:szCs w:val="28"/>
              </w:rPr>
            </w:pPr>
            <w:r w:rsidRPr="008D4A05">
              <w:rPr>
                <w:sz w:val="28"/>
                <w:szCs w:val="28"/>
              </w:rPr>
              <w:t xml:space="preserve">Заместитель главы администрации </w:t>
            </w:r>
          </w:p>
        </w:tc>
      </w:tr>
      <w:tr w:rsidR="00492FF8" w:rsidRPr="0041699A" w:rsidTr="00A34493">
        <w:tc>
          <w:tcPr>
            <w:tcW w:w="0" w:type="auto"/>
            <w:tcBorders>
              <w:top w:val="single" w:sz="8" w:space="0" w:color="000000"/>
              <w:left w:val="single" w:sz="8" w:space="0" w:color="000000"/>
              <w:bottom w:val="single" w:sz="8" w:space="0" w:color="000000"/>
              <w:right w:val="single" w:sz="8" w:space="0" w:color="000000"/>
            </w:tcBorders>
          </w:tcPr>
          <w:p w:rsidR="00492FF8" w:rsidRPr="008D4A05" w:rsidRDefault="00492FF8" w:rsidP="00A34493">
            <w:pPr>
              <w:jc w:val="center"/>
            </w:pPr>
            <w:r w:rsidRPr="008D4A05">
              <w:t>3</w:t>
            </w:r>
          </w:p>
        </w:tc>
        <w:tc>
          <w:tcPr>
            <w:tcW w:w="8450" w:type="dxa"/>
            <w:tcBorders>
              <w:top w:val="single" w:sz="8" w:space="0" w:color="000000"/>
              <w:left w:val="single" w:sz="8" w:space="0" w:color="000000"/>
              <w:bottom w:val="single" w:sz="8" w:space="0" w:color="000000"/>
              <w:right w:val="single" w:sz="8" w:space="0" w:color="000000"/>
            </w:tcBorders>
          </w:tcPr>
          <w:p w:rsidR="00492FF8" w:rsidRPr="008D4A05" w:rsidRDefault="008D4A05" w:rsidP="00A34493">
            <w:pPr>
              <w:jc w:val="center"/>
              <w:rPr>
                <w:sz w:val="28"/>
                <w:szCs w:val="28"/>
              </w:rPr>
            </w:pPr>
            <w:r>
              <w:rPr>
                <w:sz w:val="28"/>
                <w:szCs w:val="28"/>
              </w:rPr>
              <w:t>Управляющий делами</w:t>
            </w:r>
          </w:p>
        </w:tc>
      </w:tr>
      <w:tr w:rsidR="00492FF8" w:rsidRPr="0041699A" w:rsidTr="00A34493">
        <w:trPr>
          <w:trHeight w:val="360"/>
        </w:trPr>
        <w:tc>
          <w:tcPr>
            <w:tcW w:w="0" w:type="auto"/>
            <w:tcBorders>
              <w:top w:val="single" w:sz="8" w:space="0" w:color="000000"/>
              <w:left w:val="single" w:sz="8" w:space="0" w:color="000000"/>
              <w:bottom w:val="single" w:sz="8" w:space="0" w:color="000000"/>
              <w:right w:val="single" w:sz="8" w:space="0" w:color="000000"/>
            </w:tcBorders>
          </w:tcPr>
          <w:p w:rsidR="00492FF8" w:rsidRPr="008D4A05" w:rsidRDefault="00492FF8" w:rsidP="00A34493">
            <w:pPr>
              <w:jc w:val="center"/>
              <w:rPr>
                <w:rStyle w:val="fill"/>
                <w:b w:val="0"/>
                <w:i w:val="0"/>
                <w:color w:val="auto"/>
              </w:rPr>
            </w:pPr>
            <w:r w:rsidRPr="008D4A05">
              <w:rPr>
                <w:rStyle w:val="fill"/>
                <w:b w:val="0"/>
                <w:i w:val="0"/>
                <w:color w:val="auto"/>
              </w:rPr>
              <w:t>4</w:t>
            </w:r>
          </w:p>
        </w:tc>
        <w:tc>
          <w:tcPr>
            <w:tcW w:w="8450" w:type="dxa"/>
            <w:tcBorders>
              <w:top w:val="single" w:sz="8" w:space="0" w:color="000000"/>
              <w:left w:val="single" w:sz="8" w:space="0" w:color="000000"/>
              <w:bottom w:val="single" w:sz="8" w:space="0" w:color="000000"/>
              <w:right w:val="single" w:sz="8" w:space="0" w:color="000000"/>
            </w:tcBorders>
          </w:tcPr>
          <w:p w:rsidR="00492FF8" w:rsidRPr="008D4A05" w:rsidRDefault="00492FF8" w:rsidP="008D4A05">
            <w:pPr>
              <w:tabs>
                <w:tab w:val="left" w:pos="3645"/>
              </w:tabs>
              <w:jc w:val="center"/>
              <w:rPr>
                <w:sz w:val="28"/>
                <w:szCs w:val="28"/>
              </w:rPr>
            </w:pPr>
            <w:r w:rsidRPr="008D4A05">
              <w:rPr>
                <w:sz w:val="28"/>
                <w:szCs w:val="28"/>
              </w:rPr>
              <w:t xml:space="preserve">Специалист </w:t>
            </w:r>
            <w:r w:rsidR="008D4A05">
              <w:rPr>
                <w:sz w:val="28"/>
                <w:szCs w:val="28"/>
              </w:rPr>
              <w:t>1</w:t>
            </w:r>
            <w:r w:rsidRPr="008D4A05">
              <w:rPr>
                <w:sz w:val="28"/>
                <w:szCs w:val="28"/>
              </w:rPr>
              <w:t xml:space="preserve"> </w:t>
            </w:r>
            <w:r w:rsidR="008D4A05">
              <w:rPr>
                <w:sz w:val="28"/>
                <w:szCs w:val="28"/>
              </w:rPr>
              <w:t>категории</w:t>
            </w:r>
          </w:p>
        </w:tc>
      </w:tr>
      <w:tr w:rsidR="008D4A05" w:rsidRPr="0041699A" w:rsidTr="00A34493">
        <w:trPr>
          <w:trHeight w:val="360"/>
        </w:trPr>
        <w:tc>
          <w:tcPr>
            <w:tcW w:w="0" w:type="auto"/>
            <w:tcBorders>
              <w:top w:val="single" w:sz="8" w:space="0" w:color="000000"/>
              <w:left w:val="single" w:sz="8" w:space="0" w:color="000000"/>
              <w:bottom w:val="single" w:sz="8" w:space="0" w:color="000000"/>
              <w:right w:val="single" w:sz="8" w:space="0" w:color="000000"/>
            </w:tcBorders>
          </w:tcPr>
          <w:p w:rsidR="008D4A05" w:rsidRPr="008D4A05" w:rsidRDefault="008D4A05" w:rsidP="00A34493">
            <w:pPr>
              <w:jc w:val="center"/>
              <w:rPr>
                <w:rStyle w:val="fill"/>
                <w:b w:val="0"/>
                <w:i w:val="0"/>
                <w:color w:val="auto"/>
              </w:rPr>
            </w:pPr>
            <w:r>
              <w:rPr>
                <w:rStyle w:val="fill"/>
                <w:b w:val="0"/>
                <w:i w:val="0"/>
                <w:color w:val="auto"/>
              </w:rPr>
              <w:t>5</w:t>
            </w:r>
          </w:p>
        </w:tc>
        <w:tc>
          <w:tcPr>
            <w:tcW w:w="8450" w:type="dxa"/>
            <w:tcBorders>
              <w:top w:val="single" w:sz="8" w:space="0" w:color="000000"/>
              <w:left w:val="single" w:sz="8" w:space="0" w:color="000000"/>
              <w:bottom w:val="single" w:sz="8" w:space="0" w:color="000000"/>
              <w:right w:val="single" w:sz="8" w:space="0" w:color="000000"/>
            </w:tcBorders>
          </w:tcPr>
          <w:p w:rsidR="008D4A05" w:rsidRPr="008D4A05" w:rsidRDefault="008D4A05" w:rsidP="008D4A05">
            <w:pPr>
              <w:tabs>
                <w:tab w:val="left" w:pos="3645"/>
              </w:tabs>
              <w:jc w:val="center"/>
              <w:rPr>
                <w:sz w:val="28"/>
                <w:szCs w:val="28"/>
              </w:rPr>
            </w:pPr>
            <w:r>
              <w:rPr>
                <w:sz w:val="28"/>
                <w:szCs w:val="28"/>
              </w:rPr>
              <w:t>Специалист 2 категории</w:t>
            </w:r>
          </w:p>
        </w:tc>
      </w:tr>
      <w:tr w:rsidR="00492FF8" w:rsidRPr="0041699A" w:rsidTr="00A34493">
        <w:trPr>
          <w:trHeight w:val="360"/>
        </w:trPr>
        <w:tc>
          <w:tcPr>
            <w:tcW w:w="0" w:type="auto"/>
            <w:tcBorders>
              <w:top w:val="single" w:sz="8" w:space="0" w:color="000000"/>
              <w:left w:val="single" w:sz="8" w:space="0" w:color="000000"/>
              <w:bottom w:val="single" w:sz="8" w:space="0" w:color="000000"/>
              <w:right w:val="single" w:sz="8" w:space="0" w:color="000000"/>
            </w:tcBorders>
          </w:tcPr>
          <w:p w:rsidR="00492FF8" w:rsidRPr="008D4A05" w:rsidRDefault="008D4A05" w:rsidP="00A34493">
            <w:pPr>
              <w:jc w:val="center"/>
              <w:rPr>
                <w:rStyle w:val="fill"/>
                <w:b w:val="0"/>
                <w:i w:val="0"/>
                <w:color w:val="auto"/>
              </w:rPr>
            </w:pPr>
            <w:r>
              <w:rPr>
                <w:rStyle w:val="fill"/>
                <w:b w:val="0"/>
                <w:i w:val="0"/>
                <w:color w:val="auto"/>
              </w:rPr>
              <w:t>6</w:t>
            </w:r>
          </w:p>
        </w:tc>
        <w:tc>
          <w:tcPr>
            <w:tcW w:w="8450" w:type="dxa"/>
            <w:tcBorders>
              <w:top w:val="single" w:sz="8" w:space="0" w:color="000000"/>
              <w:left w:val="single" w:sz="8" w:space="0" w:color="000000"/>
              <w:bottom w:val="single" w:sz="8" w:space="0" w:color="000000"/>
              <w:right w:val="single" w:sz="8" w:space="0" w:color="000000"/>
            </w:tcBorders>
          </w:tcPr>
          <w:p w:rsidR="00492FF8" w:rsidRPr="008D4A05" w:rsidRDefault="008D4A05" w:rsidP="00A34493">
            <w:pPr>
              <w:jc w:val="center"/>
              <w:rPr>
                <w:sz w:val="28"/>
                <w:szCs w:val="28"/>
              </w:rPr>
            </w:pPr>
            <w:r>
              <w:rPr>
                <w:sz w:val="28"/>
                <w:szCs w:val="28"/>
              </w:rPr>
              <w:t>Старший техник-программист</w:t>
            </w:r>
            <w:r w:rsidR="00492FF8" w:rsidRPr="008D4A05">
              <w:rPr>
                <w:sz w:val="28"/>
                <w:szCs w:val="28"/>
              </w:rPr>
              <w:t xml:space="preserve"> </w:t>
            </w:r>
          </w:p>
        </w:tc>
      </w:tr>
      <w:tr w:rsidR="00492FF8" w:rsidRPr="0041699A" w:rsidTr="00A34493">
        <w:trPr>
          <w:trHeight w:val="346"/>
        </w:trPr>
        <w:tc>
          <w:tcPr>
            <w:tcW w:w="0" w:type="auto"/>
            <w:tcBorders>
              <w:top w:val="single" w:sz="8" w:space="0" w:color="000000"/>
              <w:left w:val="single" w:sz="8" w:space="0" w:color="000000"/>
              <w:bottom w:val="single" w:sz="8" w:space="0" w:color="000000"/>
              <w:right w:val="single" w:sz="8" w:space="0" w:color="000000"/>
            </w:tcBorders>
          </w:tcPr>
          <w:p w:rsidR="00492FF8" w:rsidRPr="008D4A05" w:rsidRDefault="008D4A05" w:rsidP="00A34493">
            <w:pPr>
              <w:jc w:val="center"/>
              <w:rPr>
                <w:rStyle w:val="fill"/>
                <w:b w:val="0"/>
                <w:i w:val="0"/>
                <w:color w:val="auto"/>
              </w:rPr>
            </w:pPr>
            <w:r>
              <w:rPr>
                <w:rStyle w:val="fill"/>
                <w:b w:val="0"/>
                <w:i w:val="0"/>
                <w:color w:val="auto"/>
              </w:rPr>
              <w:t>7</w:t>
            </w:r>
          </w:p>
        </w:tc>
        <w:tc>
          <w:tcPr>
            <w:tcW w:w="8450" w:type="dxa"/>
            <w:tcBorders>
              <w:top w:val="single" w:sz="8" w:space="0" w:color="000000"/>
              <w:left w:val="single" w:sz="8" w:space="0" w:color="000000"/>
              <w:bottom w:val="single" w:sz="8" w:space="0" w:color="000000"/>
              <w:right w:val="single" w:sz="8" w:space="0" w:color="000000"/>
            </w:tcBorders>
          </w:tcPr>
          <w:p w:rsidR="00492FF8" w:rsidRPr="008D4A05" w:rsidRDefault="00492FF8" w:rsidP="00A34493">
            <w:pPr>
              <w:tabs>
                <w:tab w:val="left" w:pos="2460"/>
              </w:tabs>
              <w:jc w:val="center"/>
              <w:rPr>
                <w:sz w:val="28"/>
                <w:szCs w:val="28"/>
              </w:rPr>
            </w:pPr>
            <w:r w:rsidRPr="008D4A05">
              <w:rPr>
                <w:sz w:val="28"/>
                <w:szCs w:val="28"/>
              </w:rPr>
              <w:t xml:space="preserve">Водитель </w:t>
            </w:r>
          </w:p>
        </w:tc>
      </w:tr>
    </w:tbl>
    <w:p w:rsidR="00CB52CE" w:rsidRDefault="00CB52CE" w:rsidP="00877A99">
      <w:pPr>
        <w:autoSpaceDE w:val="0"/>
        <w:autoSpaceDN w:val="0"/>
        <w:adjustRightInd w:val="0"/>
        <w:spacing w:after="0" w:line="168" w:lineRule="auto"/>
        <w:ind w:firstLine="540"/>
        <w:jc w:val="both"/>
        <w:rPr>
          <w:rFonts w:ascii="Times New Roman" w:hAnsi="Times New Roman"/>
          <w:sz w:val="28"/>
          <w:szCs w:val="28"/>
        </w:rPr>
      </w:pPr>
    </w:p>
    <w:p w:rsidR="00CB52CE" w:rsidRDefault="00CB52CE" w:rsidP="00877A99">
      <w:pPr>
        <w:autoSpaceDE w:val="0"/>
        <w:autoSpaceDN w:val="0"/>
        <w:adjustRightInd w:val="0"/>
        <w:spacing w:after="0" w:line="168" w:lineRule="auto"/>
        <w:ind w:firstLine="540"/>
        <w:jc w:val="both"/>
        <w:rPr>
          <w:rFonts w:ascii="Times New Roman" w:hAnsi="Times New Roman"/>
          <w:sz w:val="28"/>
          <w:szCs w:val="28"/>
        </w:rPr>
      </w:pPr>
    </w:p>
    <w:p w:rsidR="00877A99" w:rsidRDefault="00877A99" w:rsidP="00877A99">
      <w:pPr>
        <w:autoSpaceDE w:val="0"/>
        <w:autoSpaceDN w:val="0"/>
        <w:adjustRightInd w:val="0"/>
        <w:spacing w:after="0" w:line="168" w:lineRule="auto"/>
        <w:ind w:firstLine="540"/>
        <w:jc w:val="both"/>
        <w:rPr>
          <w:rFonts w:ascii="Times New Roman" w:hAnsi="Times New Roman"/>
          <w:sz w:val="28"/>
          <w:szCs w:val="28"/>
        </w:rPr>
      </w:pPr>
    </w:p>
    <w:p w:rsidR="00877A99" w:rsidRDefault="00877A99" w:rsidP="00877A99">
      <w:pPr>
        <w:autoSpaceDE w:val="0"/>
        <w:autoSpaceDN w:val="0"/>
        <w:adjustRightInd w:val="0"/>
        <w:spacing w:after="0" w:line="168" w:lineRule="auto"/>
        <w:ind w:firstLine="540"/>
        <w:jc w:val="both"/>
        <w:rPr>
          <w:rFonts w:ascii="Times New Roman" w:hAnsi="Times New Roman"/>
          <w:sz w:val="28"/>
          <w:szCs w:val="28"/>
        </w:rPr>
      </w:pPr>
    </w:p>
    <w:p w:rsidR="00CB52CE" w:rsidRDefault="00CB52CE" w:rsidP="00877A99">
      <w:pPr>
        <w:autoSpaceDE w:val="0"/>
        <w:autoSpaceDN w:val="0"/>
        <w:adjustRightInd w:val="0"/>
        <w:spacing w:after="0" w:line="168" w:lineRule="auto"/>
        <w:ind w:firstLine="540"/>
        <w:jc w:val="both"/>
        <w:rPr>
          <w:rFonts w:ascii="Times New Roman" w:hAnsi="Times New Roman"/>
          <w:sz w:val="28"/>
          <w:szCs w:val="28"/>
        </w:rPr>
      </w:pPr>
    </w:p>
    <w:p w:rsidR="00CB52CE" w:rsidRDefault="00CB52CE" w:rsidP="00877A99">
      <w:pPr>
        <w:autoSpaceDE w:val="0"/>
        <w:autoSpaceDN w:val="0"/>
        <w:adjustRightInd w:val="0"/>
        <w:spacing w:after="0" w:line="168" w:lineRule="auto"/>
        <w:ind w:firstLine="540"/>
        <w:jc w:val="both"/>
        <w:rPr>
          <w:rFonts w:ascii="Times New Roman" w:hAnsi="Times New Roman"/>
          <w:sz w:val="28"/>
          <w:szCs w:val="28"/>
        </w:rPr>
      </w:pPr>
    </w:p>
    <w:p w:rsidR="00FE1ABF" w:rsidRDefault="00FE1ABF" w:rsidP="00877A99">
      <w:pPr>
        <w:autoSpaceDE w:val="0"/>
        <w:autoSpaceDN w:val="0"/>
        <w:adjustRightInd w:val="0"/>
        <w:spacing w:after="0" w:line="168" w:lineRule="auto"/>
        <w:ind w:firstLine="540"/>
        <w:jc w:val="both"/>
        <w:rPr>
          <w:rFonts w:ascii="Times New Roman" w:hAnsi="Times New Roman"/>
          <w:sz w:val="28"/>
          <w:szCs w:val="28"/>
        </w:rPr>
      </w:pPr>
    </w:p>
    <w:p w:rsidR="00FE1ABF" w:rsidRDefault="00FE1ABF" w:rsidP="00877A99">
      <w:pPr>
        <w:autoSpaceDE w:val="0"/>
        <w:autoSpaceDN w:val="0"/>
        <w:adjustRightInd w:val="0"/>
        <w:spacing w:after="0" w:line="168" w:lineRule="auto"/>
        <w:ind w:firstLine="540"/>
        <w:jc w:val="both"/>
        <w:rPr>
          <w:rFonts w:ascii="Times New Roman" w:hAnsi="Times New Roman"/>
          <w:sz w:val="28"/>
          <w:szCs w:val="28"/>
        </w:rPr>
      </w:pPr>
    </w:p>
    <w:p w:rsidR="00492FF8" w:rsidRDefault="00492FF8" w:rsidP="00877A99">
      <w:pPr>
        <w:autoSpaceDE w:val="0"/>
        <w:autoSpaceDN w:val="0"/>
        <w:adjustRightInd w:val="0"/>
        <w:spacing w:after="0" w:line="168" w:lineRule="auto"/>
        <w:ind w:firstLine="540"/>
        <w:jc w:val="both"/>
        <w:rPr>
          <w:rFonts w:ascii="Times New Roman" w:hAnsi="Times New Roman"/>
          <w:sz w:val="28"/>
          <w:szCs w:val="28"/>
        </w:rPr>
      </w:pPr>
    </w:p>
    <w:p w:rsidR="00492FF8" w:rsidRDefault="00492FF8" w:rsidP="00877A99">
      <w:pPr>
        <w:autoSpaceDE w:val="0"/>
        <w:autoSpaceDN w:val="0"/>
        <w:adjustRightInd w:val="0"/>
        <w:spacing w:after="0" w:line="168" w:lineRule="auto"/>
        <w:ind w:firstLine="540"/>
        <w:jc w:val="both"/>
        <w:rPr>
          <w:rFonts w:ascii="Times New Roman" w:hAnsi="Times New Roman"/>
          <w:sz w:val="28"/>
          <w:szCs w:val="28"/>
        </w:rPr>
      </w:pPr>
    </w:p>
    <w:p w:rsidR="00492FF8" w:rsidRDefault="00492FF8" w:rsidP="00877A99">
      <w:pPr>
        <w:autoSpaceDE w:val="0"/>
        <w:autoSpaceDN w:val="0"/>
        <w:adjustRightInd w:val="0"/>
        <w:spacing w:after="0" w:line="168" w:lineRule="auto"/>
        <w:ind w:firstLine="540"/>
        <w:jc w:val="both"/>
        <w:rPr>
          <w:rFonts w:ascii="Times New Roman" w:hAnsi="Times New Roman"/>
          <w:sz w:val="28"/>
          <w:szCs w:val="28"/>
        </w:rPr>
      </w:pPr>
    </w:p>
    <w:p w:rsidR="00492FF8" w:rsidRDefault="00492FF8" w:rsidP="00877A99">
      <w:pPr>
        <w:autoSpaceDE w:val="0"/>
        <w:autoSpaceDN w:val="0"/>
        <w:adjustRightInd w:val="0"/>
        <w:spacing w:after="0" w:line="168" w:lineRule="auto"/>
        <w:ind w:firstLine="540"/>
        <w:jc w:val="both"/>
        <w:rPr>
          <w:rFonts w:ascii="Times New Roman" w:hAnsi="Times New Roman"/>
          <w:sz w:val="28"/>
          <w:szCs w:val="28"/>
        </w:rPr>
      </w:pPr>
    </w:p>
    <w:p w:rsidR="00830A67" w:rsidRDefault="00830A67" w:rsidP="00C45AB1">
      <w:pPr>
        <w:autoSpaceDE w:val="0"/>
        <w:autoSpaceDN w:val="0"/>
        <w:adjustRightInd w:val="0"/>
        <w:spacing w:after="0" w:line="240" w:lineRule="auto"/>
        <w:jc w:val="both"/>
        <w:rPr>
          <w:rFonts w:ascii="Times New Roman" w:hAnsi="Times New Roman"/>
          <w:color w:val="000000"/>
          <w:sz w:val="24"/>
          <w:szCs w:val="24"/>
        </w:rPr>
        <w:sectPr w:rsidR="00830A67" w:rsidSect="008C5AC5">
          <w:pgSz w:w="11906" w:h="16838"/>
          <w:pgMar w:top="720" w:right="720" w:bottom="720" w:left="851" w:header="709" w:footer="709" w:gutter="0"/>
          <w:cols w:space="708"/>
          <w:docGrid w:linePitch="360"/>
        </w:sectPr>
      </w:pPr>
    </w:p>
    <w:p w:rsidR="00830A67" w:rsidRPr="00C45AB1" w:rsidRDefault="00830A67" w:rsidP="00C45AB1">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color w:val="000000"/>
          <w:sz w:val="24"/>
          <w:szCs w:val="24"/>
        </w:rPr>
        <w:lastRenderedPageBreak/>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E66B68">
        <w:rPr>
          <w:rFonts w:ascii="Times New Roman" w:hAnsi="Times New Roman"/>
          <w:color w:val="000000"/>
          <w:sz w:val="24"/>
          <w:szCs w:val="24"/>
        </w:rPr>
        <w:t xml:space="preserve">                                                                                                                        </w:t>
      </w:r>
      <w:r w:rsidRPr="00C45AB1">
        <w:rPr>
          <w:rFonts w:ascii="Times New Roman" w:hAnsi="Times New Roman"/>
          <w:b/>
          <w:color w:val="000000"/>
          <w:sz w:val="24"/>
          <w:szCs w:val="24"/>
        </w:rPr>
        <w:t xml:space="preserve">Приложение </w:t>
      </w:r>
      <w:r>
        <w:rPr>
          <w:rFonts w:ascii="Times New Roman" w:hAnsi="Times New Roman"/>
          <w:b/>
          <w:color w:val="000000"/>
          <w:sz w:val="24"/>
          <w:szCs w:val="24"/>
        </w:rPr>
        <w:t xml:space="preserve">№ </w:t>
      </w:r>
      <w:r w:rsidR="003B4516">
        <w:rPr>
          <w:rFonts w:ascii="Times New Roman" w:hAnsi="Times New Roman"/>
          <w:b/>
          <w:color w:val="000000"/>
          <w:sz w:val="24"/>
          <w:szCs w:val="24"/>
        </w:rPr>
        <w:t>4</w:t>
      </w:r>
    </w:p>
    <w:p w:rsidR="00830A67" w:rsidRDefault="00830A67" w:rsidP="00C45AB1">
      <w:pPr>
        <w:autoSpaceDE w:val="0"/>
        <w:autoSpaceDN w:val="0"/>
        <w:adjustRightInd w:val="0"/>
        <w:spacing w:after="0" w:line="240" w:lineRule="auto"/>
        <w:ind w:left="5390"/>
        <w:jc w:val="right"/>
        <w:rPr>
          <w:rFonts w:ascii="Times New Roman" w:hAnsi="Times New Roman"/>
          <w:b/>
          <w:color w:val="000000"/>
          <w:sz w:val="24"/>
          <w:szCs w:val="24"/>
        </w:rPr>
      </w:pPr>
      <w:r w:rsidRPr="00C45AB1">
        <w:rPr>
          <w:rFonts w:ascii="Times New Roman" w:hAnsi="Times New Roman"/>
          <w:b/>
          <w:color w:val="000000"/>
          <w:sz w:val="24"/>
          <w:szCs w:val="24"/>
        </w:rPr>
        <w:t xml:space="preserve">к  </w:t>
      </w:r>
      <w:r w:rsidR="00E66B68">
        <w:rPr>
          <w:rFonts w:ascii="Times New Roman" w:hAnsi="Times New Roman"/>
          <w:b/>
          <w:color w:val="000000"/>
          <w:sz w:val="24"/>
          <w:szCs w:val="24"/>
        </w:rPr>
        <w:t xml:space="preserve"> </w:t>
      </w:r>
      <w:r w:rsidRPr="00C45AB1">
        <w:rPr>
          <w:rFonts w:ascii="Times New Roman" w:hAnsi="Times New Roman"/>
          <w:b/>
          <w:color w:val="000000"/>
          <w:sz w:val="24"/>
          <w:szCs w:val="24"/>
        </w:rPr>
        <w:t xml:space="preserve">Учетной политике </w:t>
      </w:r>
    </w:p>
    <w:p w:rsidR="008D4A05" w:rsidRDefault="00830A67" w:rsidP="00022C56">
      <w:pPr>
        <w:autoSpaceDE w:val="0"/>
        <w:autoSpaceDN w:val="0"/>
        <w:adjustRightInd w:val="0"/>
        <w:spacing w:after="0" w:line="240" w:lineRule="auto"/>
        <w:ind w:left="5390"/>
        <w:jc w:val="right"/>
        <w:rPr>
          <w:rFonts w:ascii="Times New Roman" w:hAnsi="Times New Roman"/>
          <w:b/>
          <w:color w:val="000000"/>
          <w:sz w:val="24"/>
          <w:szCs w:val="24"/>
        </w:rPr>
      </w:pPr>
      <w:r w:rsidRPr="00C45AB1">
        <w:rPr>
          <w:rFonts w:ascii="Times New Roman" w:hAnsi="Times New Roman"/>
          <w:b/>
          <w:color w:val="000000"/>
          <w:sz w:val="24"/>
          <w:szCs w:val="24"/>
        </w:rPr>
        <w:t>Администрации</w:t>
      </w:r>
      <w:r w:rsidR="008D4A05">
        <w:rPr>
          <w:rFonts w:ascii="Times New Roman" w:hAnsi="Times New Roman"/>
          <w:b/>
          <w:color w:val="000000"/>
          <w:sz w:val="24"/>
          <w:szCs w:val="24"/>
        </w:rPr>
        <w:t xml:space="preserve"> СП Дмитриевский</w:t>
      </w:r>
    </w:p>
    <w:p w:rsidR="00830A67" w:rsidRPr="00022C56" w:rsidRDefault="008D4A05" w:rsidP="00022C56">
      <w:pPr>
        <w:autoSpaceDE w:val="0"/>
        <w:autoSpaceDN w:val="0"/>
        <w:adjustRightInd w:val="0"/>
        <w:spacing w:after="0" w:line="240" w:lineRule="auto"/>
        <w:ind w:left="5390"/>
        <w:jc w:val="right"/>
        <w:rPr>
          <w:rFonts w:ascii="Times New Roman" w:hAnsi="Times New Roman"/>
          <w:b/>
          <w:color w:val="000000"/>
          <w:sz w:val="24"/>
          <w:szCs w:val="24"/>
        </w:rPr>
      </w:pPr>
      <w:r>
        <w:rPr>
          <w:rFonts w:ascii="Times New Roman" w:hAnsi="Times New Roman"/>
          <w:b/>
          <w:color w:val="000000"/>
          <w:sz w:val="24"/>
          <w:szCs w:val="24"/>
        </w:rPr>
        <w:t xml:space="preserve">сельсовет МР Уфимский район РБ </w:t>
      </w:r>
      <w:r w:rsidR="00830A67" w:rsidRPr="00C45AB1">
        <w:rPr>
          <w:rFonts w:ascii="Times New Roman" w:hAnsi="Times New Roman"/>
          <w:b/>
          <w:color w:val="000000"/>
          <w:sz w:val="24"/>
          <w:szCs w:val="24"/>
        </w:rPr>
        <w:t>на 201</w:t>
      </w:r>
      <w:r w:rsidR="00CC3E58">
        <w:rPr>
          <w:rFonts w:ascii="Times New Roman" w:hAnsi="Times New Roman"/>
          <w:b/>
          <w:color w:val="000000"/>
          <w:sz w:val="24"/>
          <w:szCs w:val="24"/>
        </w:rPr>
        <w:t>9</w:t>
      </w:r>
      <w:r w:rsidR="00830A67" w:rsidRPr="00C45AB1">
        <w:rPr>
          <w:rFonts w:ascii="Times New Roman" w:hAnsi="Times New Roman"/>
          <w:b/>
          <w:color w:val="000000"/>
          <w:sz w:val="24"/>
          <w:szCs w:val="24"/>
        </w:rPr>
        <w:t xml:space="preserve"> год  </w:t>
      </w:r>
    </w:p>
    <w:p w:rsidR="00830A67" w:rsidRPr="00BA5BBE" w:rsidRDefault="00830A67" w:rsidP="00C45AB1">
      <w:pPr>
        <w:autoSpaceDE w:val="0"/>
        <w:autoSpaceDN w:val="0"/>
        <w:adjustRightInd w:val="0"/>
        <w:spacing w:after="0" w:line="240" w:lineRule="auto"/>
        <w:ind w:left="5390"/>
        <w:jc w:val="both"/>
        <w:rPr>
          <w:rFonts w:ascii="Times New Roman" w:hAnsi="Times New Roman"/>
          <w:b/>
          <w:color w:val="000000"/>
          <w:sz w:val="28"/>
          <w:szCs w:val="28"/>
        </w:rPr>
      </w:pPr>
      <w:r w:rsidRPr="00BA5BBE">
        <w:rPr>
          <w:rFonts w:ascii="Times New Roman" w:hAnsi="Times New Roman"/>
          <w:b/>
          <w:color w:val="000000"/>
          <w:sz w:val="28"/>
          <w:szCs w:val="28"/>
        </w:rPr>
        <w:t>График документооборота в</w:t>
      </w:r>
    </w:p>
    <w:p w:rsidR="00830A67" w:rsidRDefault="00830A67" w:rsidP="00022C56">
      <w:pPr>
        <w:autoSpaceDE w:val="0"/>
        <w:autoSpaceDN w:val="0"/>
        <w:adjustRightInd w:val="0"/>
        <w:spacing w:after="0" w:line="240" w:lineRule="auto"/>
        <w:ind w:hanging="1418"/>
        <w:jc w:val="center"/>
        <w:rPr>
          <w:rFonts w:ascii="Times New Roman" w:hAnsi="Times New Roman"/>
          <w:b/>
          <w:color w:val="000000"/>
          <w:sz w:val="28"/>
          <w:szCs w:val="28"/>
        </w:rPr>
      </w:pPr>
      <w:r>
        <w:rPr>
          <w:rFonts w:ascii="Times New Roman" w:hAnsi="Times New Roman"/>
          <w:b/>
          <w:color w:val="000000"/>
          <w:sz w:val="28"/>
          <w:szCs w:val="28"/>
        </w:rPr>
        <w:t xml:space="preserve">                   А</w:t>
      </w:r>
      <w:r w:rsidRPr="00BA5BBE">
        <w:rPr>
          <w:rFonts w:ascii="Times New Roman" w:hAnsi="Times New Roman"/>
          <w:b/>
          <w:color w:val="000000"/>
          <w:sz w:val="28"/>
          <w:szCs w:val="28"/>
        </w:rPr>
        <w:t>дминистрации</w:t>
      </w:r>
      <w:r w:rsidR="004E0565">
        <w:rPr>
          <w:rFonts w:ascii="Times New Roman" w:hAnsi="Times New Roman"/>
          <w:b/>
          <w:color w:val="000000"/>
          <w:sz w:val="28"/>
          <w:szCs w:val="28"/>
        </w:rPr>
        <w:t xml:space="preserve"> </w:t>
      </w:r>
      <w:r w:rsidR="008D4A05">
        <w:rPr>
          <w:rFonts w:ascii="Times New Roman" w:hAnsi="Times New Roman"/>
          <w:b/>
          <w:color w:val="000000"/>
          <w:sz w:val="28"/>
          <w:szCs w:val="28"/>
        </w:rPr>
        <w:t>сельского поселения Дмитриевский сельсовет муниципального района Уфимский район Республики Башкортостан</w:t>
      </w:r>
      <w:r>
        <w:rPr>
          <w:rFonts w:ascii="Times New Roman" w:hAnsi="Times New Roman"/>
          <w:b/>
          <w:color w:val="000000"/>
          <w:sz w:val="28"/>
          <w:szCs w:val="28"/>
        </w:rPr>
        <w:t xml:space="preserve"> </w:t>
      </w:r>
    </w:p>
    <w:p w:rsidR="00022C56" w:rsidRPr="00022C56" w:rsidRDefault="00022C56" w:rsidP="00022C56">
      <w:pPr>
        <w:autoSpaceDE w:val="0"/>
        <w:autoSpaceDN w:val="0"/>
        <w:adjustRightInd w:val="0"/>
        <w:spacing w:after="0" w:line="240" w:lineRule="auto"/>
        <w:ind w:hanging="1418"/>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559"/>
        <w:gridCol w:w="1843"/>
        <w:gridCol w:w="2126"/>
        <w:gridCol w:w="2268"/>
        <w:gridCol w:w="2452"/>
      </w:tblGrid>
      <w:tr w:rsidR="00830A67" w:rsidRPr="00F63511" w:rsidTr="00C45AB1">
        <w:trPr>
          <w:trHeight w:val="526"/>
        </w:trPr>
        <w:tc>
          <w:tcPr>
            <w:tcW w:w="4361" w:type="dxa"/>
          </w:tcPr>
          <w:p w:rsidR="00830A67" w:rsidRPr="00F63511" w:rsidRDefault="00830A67" w:rsidP="00A51DDA">
            <w:pPr>
              <w:spacing w:after="0" w:line="240" w:lineRule="auto"/>
              <w:jc w:val="center"/>
              <w:rPr>
                <w:rFonts w:ascii="Times New Roman" w:hAnsi="Times New Roman"/>
                <w:sz w:val="24"/>
                <w:szCs w:val="24"/>
              </w:rPr>
            </w:pPr>
            <w:r w:rsidRPr="00F63511">
              <w:rPr>
                <w:rFonts w:ascii="Times New Roman" w:hAnsi="Times New Roman"/>
                <w:sz w:val="24"/>
                <w:szCs w:val="24"/>
              </w:rPr>
              <w:t>Вид документа</w:t>
            </w:r>
          </w:p>
        </w:tc>
        <w:tc>
          <w:tcPr>
            <w:tcW w:w="1559" w:type="dxa"/>
          </w:tcPr>
          <w:p w:rsidR="00830A67" w:rsidRPr="00F63511" w:rsidRDefault="00830A67" w:rsidP="00A51DDA">
            <w:pPr>
              <w:spacing w:after="0" w:line="240" w:lineRule="auto"/>
              <w:jc w:val="center"/>
              <w:rPr>
                <w:rFonts w:ascii="Times New Roman" w:hAnsi="Times New Roman"/>
                <w:sz w:val="24"/>
                <w:szCs w:val="24"/>
              </w:rPr>
            </w:pPr>
            <w:r w:rsidRPr="00F63511">
              <w:rPr>
                <w:rFonts w:ascii="Times New Roman" w:hAnsi="Times New Roman"/>
                <w:sz w:val="24"/>
                <w:szCs w:val="24"/>
              </w:rPr>
              <w:t>Код формы</w:t>
            </w:r>
          </w:p>
        </w:tc>
        <w:tc>
          <w:tcPr>
            <w:tcW w:w="1843" w:type="dxa"/>
          </w:tcPr>
          <w:p w:rsidR="00830A67" w:rsidRPr="00F63511" w:rsidRDefault="00830A67" w:rsidP="00A51DDA">
            <w:pPr>
              <w:spacing w:after="0" w:line="240" w:lineRule="auto"/>
              <w:jc w:val="center"/>
              <w:rPr>
                <w:rFonts w:ascii="Times New Roman" w:hAnsi="Times New Roman"/>
                <w:sz w:val="24"/>
                <w:szCs w:val="24"/>
              </w:rPr>
            </w:pPr>
            <w:r w:rsidRPr="00F63511">
              <w:rPr>
                <w:rFonts w:ascii="Times New Roman" w:hAnsi="Times New Roman"/>
                <w:sz w:val="24"/>
                <w:szCs w:val="24"/>
              </w:rPr>
              <w:t>Кто представляет</w:t>
            </w:r>
          </w:p>
        </w:tc>
        <w:tc>
          <w:tcPr>
            <w:tcW w:w="2126" w:type="dxa"/>
          </w:tcPr>
          <w:p w:rsidR="00830A67" w:rsidRPr="00F63511" w:rsidRDefault="00830A67" w:rsidP="00A51DDA">
            <w:pPr>
              <w:spacing w:after="0" w:line="240" w:lineRule="auto"/>
              <w:jc w:val="center"/>
              <w:rPr>
                <w:rFonts w:ascii="Times New Roman" w:hAnsi="Times New Roman"/>
                <w:sz w:val="24"/>
                <w:szCs w:val="24"/>
              </w:rPr>
            </w:pPr>
            <w:r w:rsidRPr="00F63511">
              <w:rPr>
                <w:rFonts w:ascii="Times New Roman" w:hAnsi="Times New Roman"/>
                <w:sz w:val="24"/>
                <w:szCs w:val="24"/>
              </w:rPr>
              <w:t>Кому представляет</w:t>
            </w:r>
          </w:p>
        </w:tc>
        <w:tc>
          <w:tcPr>
            <w:tcW w:w="2268" w:type="dxa"/>
          </w:tcPr>
          <w:p w:rsidR="00830A67" w:rsidRPr="00F63511" w:rsidRDefault="00830A67" w:rsidP="00A51DDA">
            <w:pPr>
              <w:spacing w:after="0" w:line="240" w:lineRule="auto"/>
              <w:jc w:val="center"/>
              <w:rPr>
                <w:rFonts w:ascii="Times New Roman" w:hAnsi="Times New Roman"/>
                <w:sz w:val="24"/>
                <w:szCs w:val="24"/>
              </w:rPr>
            </w:pPr>
            <w:r w:rsidRPr="00F63511">
              <w:rPr>
                <w:rFonts w:ascii="Times New Roman" w:hAnsi="Times New Roman"/>
                <w:sz w:val="24"/>
                <w:szCs w:val="24"/>
              </w:rPr>
              <w:t>Срок сдачи</w:t>
            </w:r>
          </w:p>
        </w:tc>
        <w:tc>
          <w:tcPr>
            <w:tcW w:w="2452" w:type="dxa"/>
          </w:tcPr>
          <w:p w:rsidR="00830A67" w:rsidRPr="00F63511" w:rsidRDefault="00830A67" w:rsidP="00A51DDA">
            <w:pPr>
              <w:spacing w:after="0" w:line="240" w:lineRule="auto"/>
              <w:jc w:val="center"/>
              <w:rPr>
                <w:rFonts w:ascii="Times New Roman" w:hAnsi="Times New Roman"/>
                <w:sz w:val="24"/>
                <w:szCs w:val="24"/>
              </w:rPr>
            </w:pPr>
            <w:r w:rsidRPr="00F63511">
              <w:rPr>
                <w:rFonts w:ascii="Times New Roman" w:hAnsi="Times New Roman"/>
                <w:sz w:val="24"/>
                <w:szCs w:val="24"/>
              </w:rPr>
              <w:t>Срок исполнения</w:t>
            </w:r>
          </w:p>
        </w:tc>
      </w:tr>
      <w:tr w:rsidR="00830A67" w:rsidRPr="00F63511" w:rsidTr="00C45AB1">
        <w:trPr>
          <w:trHeight w:val="324"/>
        </w:trPr>
        <w:tc>
          <w:tcPr>
            <w:tcW w:w="14609" w:type="dxa"/>
            <w:gridSpan w:val="6"/>
          </w:tcPr>
          <w:p w:rsidR="00830A67" w:rsidRPr="00F63511" w:rsidRDefault="00830A67" w:rsidP="00A51DDA">
            <w:pPr>
              <w:spacing w:after="0" w:line="240" w:lineRule="auto"/>
              <w:jc w:val="center"/>
              <w:rPr>
                <w:rFonts w:ascii="Times New Roman" w:hAnsi="Times New Roman"/>
                <w:b/>
                <w:sz w:val="24"/>
                <w:szCs w:val="24"/>
              </w:rPr>
            </w:pPr>
            <w:r w:rsidRPr="00F63511">
              <w:rPr>
                <w:rFonts w:ascii="Times New Roman" w:hAnsi="Times New Roman"/>
                <w:b/>
                <w:sz w:val="24"/>
                <w:szCs w:val="24"/>
              </w:rPr>
              <w:t>Нефинансовые активы</w:t>
            </w:r>
          </w:p>
        </w:tc>
      </w:tr>
      <w:tr w:rsidR="00830A67" w:rsidRPr="00F63511" w:rsidTr="0022431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Акт о приеме-передаче объект</w:t>
            </w:r>
            <w:r w:rsidR="0073237A" w:rsidRPr="00322484">
              <w:rPr>
                <w:rFonts w:ascii="Times New Roman" w:hAnsi="Times New Roman"/>
              </w:rPr>
              <w:t>ов</w:t>
            </w:r>
            <w:r w:rsidRPr="00322484">
              <w:rPr>
                <w:rFonts w:ascii="Times New Roman" w:hAnsi="Times New Roman"/>
              </w:rPr>
              <w:t xml:space="preserve"> </w:t>
            </w:r>
            <w:r w:rsidR="0073237A" w:rsidRPr="00322484">
              <w:rPr>
                <w:rFonts w:ascii="Times New Roman" w:hAnsi="Times New Roman"/>
              </w:rPr>
              <w:t>нефинансовых активов</w:t>
            </w:r>
          </w:p>
        </w:tc>
        <w:tc>
          <w:tcPr>
            <w:tcW w:w="1559" w:type="dxa"/>
          </w:tcPr>
          <w:p w:rsidR="00830A67" w:rsidRPr="00322484" w:rsidRDefault="0073237A" w:rsidP="00A51DDA">
            <w:pPr>
              <w:spacing w:after="0" w:line="240" w:lineRule="auto"/>
              <w:jc w:val="center"/>
              <w:rPr>
                <w:rFonts w:ascii="Times New Roman" w:hAnsi="Times New Roman"/>
              </w:rPr>
            </w:pPr>
            <w:r w:rsidRPr="00322484">
              <w:rPr>
                <w:rFonts w:ascii="Times New Roman" w:hAnsi="Times New Roman"/>
              </w:rPr>
              <w:t>0504101</w:t>
            </w:r>
          </w:p>
        </w:tc>
        <w:tc>
          <w:tcPr>
            <w:tcW w:w="1843" w:type="dxa"/>
            <w:shd w:val="clear" w:color="auto" w:fill="auto"/>
          </w:tcPr>
          <w:p w:rsidR="00830A67" w:rsidRPr="00322484" w:rsidRDefault="00830A67" w:rsidP="00A51DDA">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322484" w:rsidRDefault="00830A67" w:rsidP="00A51DDA">
            <w:pPr>
              <w:spacing w:after="0" w:line="240" w:lineRule="auto"/>
              <w:rPr>
                <w:rFonts w:ascii="Times New Roman" w:hAnsi="Times New Roman"/>
              </w:rPr>
            </w:pPr>
          </w:p>
        </w:tc>
        <w:tc>
          <w:tcPr>
            <w:tcW w:w="2452"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По мере необходимости</w:t>
            </w:r>
          </w:p>
        </w:tc>
      </w:tr>
      <w:tr w:rsidR="00830A67" w:rsidRPr="00F63511" w:rsidTr="0022431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Акт о списании автотранспортных средств</w:t>
            </w:r>
          </w:p>
        </w:tc>
        <w:tc>
          <w:tcPr>
            <w:tcW w:w="1559" w:type="dxa"/>
          </w:tcPr>
          <w:p w:rsidR="00830A67" w:rsidRPr="00322484" w:rsidRDefault="00830A67" w:rsidP="00A51DDA">
            <w:pPr>
              <w:spacing w:after="0" w:line="240" w:lineRule="auto"/>
              <w:jc w:val="center"/>
              <w:rPr>
                <w:rFonts w:ascii="Times New Roman" w:hAnsi="Times New Roman"/>
              </w:rPr>
            </w:pPr>
            <w:r w:rsidRPr="00322484">
              <w:rPr>
                <w:rFonts w:ascii="Times New Roman" w:hAnsi="Times New Roman"/>
              </w:rPr>
              <w:t>0504105</w:t>
            </w:r>
          </w:p>
        </w:tc>
        <w:tc>
          <w:tcPr>
            <w:tcW w:w="1843" w:type="dxa"/>
            <w:shd w:val="clear" w:color="auto" w:fill="auto"/>
          </w:tcPr>
          <w:p w:rsidR="00830A67" w:rsidRPr="00322484" w:rsidRDefault="00830A67" w:rsidP="00A51DDA">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322484" w:rsidRDefault="00830A67" w:rsidP="00A51DDA">
            <w:pPr>
              <w:spacing w:after="0" w:line="240" w:lineRule="auto"/>
              <w:rPr>
                <w:rFonts w:ascii="Times New Roman" w:hAnsi="Times New Roman"/>
              </w:rPr>
            </w:pPr>
          </w:p>
        </w:tc>
        <w:tc>
          <w:tcPr>
            <w:tcW w:w="2452"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По мере необходимости</w:t>
            </w:r>
          </w:p>
        </w:tc>
      </w:tr>
      <w:tr w:rsidR="00830A67" w:rsidRPr="00F63511" w:rsidTr="0022431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 xml:space="preserve">Акт о списании объекта </w:t>
            </w:r>
            <w:r w:rsidR="00310246" w:rsidRPr="00322484">
              <w:rPr>
                <w:rFonts w:ascii="Times New Roman" w:hAnsi="Times New Roman"/>
              </w:rPr>
              <w:t>нефинансовых активов</w:t>
            </w:r>
            <w:r w:rsidRPr="00322484">
              <w:rPr>
                <w:rFonts w:ascii="Times New Roman" w:hAnsi="Times New Roman"/>
              </w:rPr>
              <w:t xml:space="preserve"> (кроме автотранспортных средств)</w:t>
            </w:r>
          </w:p>
        </w:tc>
        <w:tc>
          <w:tcPr>
            <w:tcW w:w="1559" w:type="dxa"/>
          </w:tcPr>
          <w:p w:rsidR="00830A67" w:rsidRPr="00322484" w:rsidRDefault="00830A67" w:rsidP="00A51DDA">
            <w:pPr>
              <w:spacing w:after="0" w:line="240" w:lineRule="auto"/>
              <w:jc w:val="center"/>
              <w:rPr>
                <w:rFonts w:ascii="Times New Roman" w:hAnsi="Times New Roman"/>
              </w:rPr>
            </w:pPr>
          </w:p>
          <w:p w:rsidR="00830A67" w:rsidRPr="00322484" w:rsidRDefault="00310246" w:rsidP="00A51DDA">
            <w:pPr>
              <w:spacing w:after="0" w:line="240" w:lineRule="auto"/>
              <w:jc w:val="center"/>
              <w:rPr>
                <w:rFonts w:ascii="Times New Roman" w:hAnsi="Times New Roman"/>
              </w:rPr>
            </w:pPr>
            <w:r w:rsidRPr="00322484">
              <w:rPr>
                <w:rFonts w:ascii="Times New Roman" w:hAnsi="Times New Roman"/>
              </w:rPr>
              <w:t>0504104</w:t>
            </w:r>
          </w:p>
        </w:tc>
        <w:tc>
          <w:tcPr>
            <w:tcW w:w="1843" w:type="dxa"/>
            <w:shd w:val="clear" w:color="auto" w:fill="auto"/>
          </w:tcPr>
          <w:p w:rsidR="00830A67" w:rsidRPr="00322484" w:rsidRDefault="00830A67" w:rsidP="00A51DDA">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322484" w:rsidRDefault="00830A67" w:rsidP="00A51DDA">
            <w:pPr>
              <w:spacing w:after="0" w:line="240" w:lineRule="auto"/>
              <w:rPr>
                <w:rFonts w:ascii="Times New Roman" w:hAnsi="Times New Roman"/>
              </w:rPr>
            </w:pPr>
          </w:p>
        </w:tc>
        <w:tc>
          <w:tcPr>
            <w:tcW w:w="2452"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По мере необходимости</w:t>
            </w:r>
          </w:p>
        </w:tc>
      </w:tr>
      <w:tr w:rsidR="00830A67" w:rsidRPr="00F63511" w:rsidTr="0022431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 xml:space="preserve">Накладная на внутреннее перемещение объектов </w:t>
            </w:r>
            <w:r w:rsidR="00310246" w:rsidRPr="00322484">
              <w:rPr>
                <w:rFonts w:ascii="Times New Roman" w:hAnsi="Times New Roman"/>
              </w:rPr>
              <w:t>нефинансовых активов</w:t>
            </w:r>
          </w:p>
        </w:tc>
        <w:tc>
          <w:tcPr>
            <w:tcW w:w="1559" w:type="dxa"/>
          </w:tcPr>
          <w:p w:rsidR="00830A67" w:rsidRPr="00322484" w:rsidRDefault="00830A67" w:rsidP="00A51DDA">
            <w:pPr>
              <w:spacing w:after="0" w:line="240" w:lineRule="auto"/>
              <w:jc w:val="center"/>
              <w:rPr>
                <w:rFonts w:ascii="Times New Roman" w:hAnsi="Times New Roman"/>
              </w:rPr>
            </w:pPr>
          </w:p>
          <w:p w:rsidR="00830A67" w:rsidRPr="00322484" w:rsidRDefault="00830A67" w:rsidP="00A51DDA">
            <w:pPr>
              <w:spacing w:after="0" w:line="240" w:lineRule="auto"/>
              <w:jc w:val="center"/>
              <w:rPr>
                <w:rFonts w:ascii="Times New Roman" w:hAnsi="Times New Roman"/>
              </w:rPr>
            </w:pPr>
            <w:r w:rsidRPr="00322484">
              <w:rPr>
                <w:rFonts w:ascii="Times New Roman" w:hAnsi="Times New Roman"/>
              </w:rPr>
              <w:t>0504102</w:t>
            </w:r>
          </w:p>
        </w:tc>
        <w:tc>
          <w:tcPr>
            <w:tcW w:w="1843" w:type="dxa"/>
            <w:shd w:val="clear" w:color="auto" w:fill="auto"/>
          </w:tcPr>
          <w:p w:rsidR="00830A67" w:rsidRPr="00322484" w:rsidRDefault="00830A67" w:rsidP="00A51DDA">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322484" w:rsidRDefault="00830A67" w:rsidP="00A51DDA">
            <w:pPr>
              <w:spacing w:after="0" w:line="240" w:lineRule="auto"/>
              <w:rPr>
                <w:rFonts w:ascii="Times New Roman" w:hAnsi="Times New Roman"/>
              </w:rPr>
            </w:pPr>
          </w:p>
        </w:tc>
        <w:tc>
          <w:tcPr>
            <w:tcW w:w="2452" w:type="dxa"/>
          </w:tcPr>
          <w:p w:rsidR="00830A67" w:rsidRPr="00322484" w:rsidRDefault="00322484" w:rsidP="00A51DDA">
            <w:pPr>
              <w:spacing w:after="0" w:line="240" w:lineRule="auto"/>
              <w:rPr>
                <w:rFonts w:ascii="Times New Roman" w:hAnsi="Times New Roman"/>
              </w:rPr>
            </w:pPr>
            <w:r w:rsidRPr="00322484">
              <w:rPr>
                <w:rFonts w:ascii="Times New Roman" w:hAnsi="Times New Roman"/>
              </w:rPr>
              <w:t>По мере необходимости</w:t>
            </w:r>
          </w:p>
        </w:tc>
      </w:tr>
      <w:tr w:rsidR="00830A67" w:rsidRPr="00F63511" w:rsidTr="00224311">
        <w:trPr>
          <w:trHeight w:val="58"/>
        </w:trPr>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 xml:space="preserve">Инвентарная карточка </w:t>
            </w:r>
            <w:r w:rsidR="00310246" w:rsidRPr="00322484">
              <w:rPr>
                <w:rFonts w:ascii="Times New Roman" w:hAnsi="Times New Roman"/>
              </w:rPr>
              <w:t xml:space="preserve">группового </w:t>
            </w:r>
            <w:r w:rsidRPr="00322484">
              <w:rPr>
                <w:rFonts w:ascii="Times New Roman" w:hAnsi="Times New Roman"/>
              </w:rPr>
              <w:t xml:space="preserve">учета </w:t>
            </w:r>
            <w:r w:rsidR="00310246" w:rsidRPr="00322484">
              <w:rPr>
                <w:rFonts w:ascii="Times New Roman" w:hAnsi="Times New Roman"/>
              </w:rPr>
              <w:t>нефинансовых активов</w:t>
            </w:r>
          </w:p>
        </w:tc>
        <w:tc>
          <w:tcPr>
            <w:tcW w:w="1559" w:type="dxa"/>
          </w:tcPr>
          <w:p w:rsidR="00830A67" w:rsidRPr="00322484" w:rsidRDefault="00830A67" w:rsidP="00A51DDA">
            <w:pPr>
              <w:spacing w:after="0" w:line="240" w:lineRule="auto"/>
              <w:jc w:val="center"/>
              <w:rPr>
                <w:rFonts w:ascii="Times New Roman" w:hAnsi="Times New Roman"/>
              </w:rPr>
            </w:pPr>
            <w:r w:rsidRPr="00322484">
              <w:rPr>
                <w:rFonts w:ascii="Times New Roman" w:hAnsi="Times New Roman"/>
              </w:rPr>
              <w:t>0504032</w:t>
            </w:r>
          </w:p>
        </w:tc>
        <w:tc>
          <w:tcPr>
            <w:tcW w:w="1843" w:type="dxa"/>
            <w:shd w:val="clear" w:color="auto" w:fill="auto"/>
          </w:tcPr>
          <w:p w:rsidR="00830A67" w:rsidRPr="00322484" w:rsidRDefault="00830A67" w:rsidP="00A51DDA">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322484" w:rsidRDefault="00830A67" w:rsidP="00A51DDA">
            <w:pPr>
              <w:spacing w:after="0" w:line="240" w:lineRule="auto"/>
              <w:rPr>
                <w:rFonts w:ascii="Times New Roman" w:hAnsi="Times New Roman"/>
              </w:rPr>
            </w:pPr>
          </w:p>
        </w:tc>
        <w:tc>
          <w:tcPr>
            <w:tcW w:w="2452"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По мере необходимости</w:t>
            </w:r>
          </w:p>
        </w:tc>
      </w:tr>
      <w:tr w:rsidR="00830A67" w:rsidRPr="00F63511" w:rsidTr="0022431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Требование - накладная</w:t>
            </w:r>
          </w:p>
        </w:tc>
        <w:tc>
          <w:tcPr>
            <w:tcW w:w="1559" w:type="dxa"/>
          </w:tcPr>
          <w:p w:rsidR="00830A67" w:rsidRPr="00322484" w:rsidRDefault="00830A67" w:rsidP="00A51DDA">
            <w:pPr>
              <w:spacing w:after="0" w:line="240" w:lineRule="auto"/>
              <w:jc w:val="center"/>
              <w:rPr>
                <w:rFonts w:ascii="Times New Roman" w:hAnsi="Times New Roman"/>
              </w:rPr>
            </w:pPr>
            <w:r w:rsidRPr="00322484">
              <w:rPr>
                <w:rFonts w:ascii="Times New Roman" w:hAnsi="Times New Roman"/>
              </w:rPr>
              <w:t>0504204</w:t>
            </w:r>
          </w:p>
        </w:tc>
        <w:tc>
          <w:tcPr>
            <w:tcW w:w="1843" w:type="dxa"/>
            <w:shd w:val="clear" w:color="auto" w:fill="auto"/>
          </w:tcPr>
          <w:p w:rsidR="00830A67" w:rsidRPr="00322484" w:rsidRDefault="00830A67" w:rsidP="00A51DDA">
            <w:pPr>
              <w:spacing w:after="0" w:line="240" w:lineRule="auto"/>
              <w:rPr>
                <w:rFonts w:ascii="Times New Roman" w:hAnsi="Times New Roman"/>
              </w:rPr>
            </w:pPr>
            <w:r w:rsidRPr="00322484">
              <w:rPr>
                <w:rFonts w:ascii="Times New Roman" w:hAnsi="Times New Roman"/>
              </w:rPr>
              <w:t>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322484" w:rsidRDefault="00830A67" w:rsidP="00A51DDA">
            <w:pPr>
              <w:spacing w:after="0" w:line="240" w:lineRule="auto"/>
              <w:rPr>
                <w:rFonts w:ascii="Times New Roman" w:hAnsi="Times New Roman"/>
              </w:rPr>
            </w:pPr>
          </w:p>
        </w:tc>
        <w:tc>
          <w:tcPr>
            <w:tcW w:w="2452"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ежемесячно</w:t>
            </w:r>
          </w:p>
        </w:tc>
      </w:tr>
      <w:tr w:rsidR="00830A67" w:rsidRPr="00F63511" w:rsidTr="0022431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Акт о списании материальных запасов</w:t>
            </w:r>
          </w:p>
        </w:tc>
        <w:tc>
          <w:tcPr>
            <w:tcW w:w="1559" w:type="dxa"/>
          </w:tcPr>
          <w:p w:rsidR="00830A67" w:rsidRPr="00322484" w:rsidRDefault="00830A67" w:rsidP="00A51DDA">
            <w:pPr>
              <w:spacing w:after="0" w:line="240" w:lineRule="auto"/>
              <w:jc w:val="center"/>
              <w:rPr>
                <w:rFonts w:ascii="Times New Roman" w:hAnsi="Times New Roman"/>
              </w:rPr>
            </w:pPr>
            <w:r w:rsidRPr="00322484">
              <w:rPr>
                <w:rFonts w:ascii="Times New Roman" w:hAnsi="Times New Roman"/>
              </w:rPr>
              <w:t>0504230</w:t>
            </w:r>
          </w:p>
        </w:tc>
        <w:tc>
          <w:tcPr>
            <w:tcW w:w="1843" w:type="dxa"/>
            <w:shd w:val="clear" w:color="auto" w:fill="auto"/>
          </w:tcPr>
          <w:p w:rsidR="00830A67" w:rsidRPr="00322484" w:rsidRDefault="00830A67" w:rsidP="00A51DDA">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322484" w:rsidRDefault="00830A67" w:rsidP="00A51DDA">
            <w:pPr>
              <w:spacing w:after="0" w:line="240" w:lineRule="auto"/>
              <w:rPr>
                <w:rFonts w:ascii="Times New Roman" w:hAnsi="Times New Roman"/>
              </w:rPr>
            </w:pPr>
          </w:p>
        </w:tc>
        <w:tc>
          <w:tcPr>
            <w:tcW w:w="2452"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ежемесячно</w:t>
            </w:r>
          </w:p>
        </w:tc>
      </w:tr>
      <w:tr w:rsidR="00830A67" w:rsidRPr="00F63511" w:rsidTr="0022431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Ведомость начисленной амортизации основных средств</w:t>
            </w:r>
          </w:p>
        </w:tc>
        <w:tc>
          <w:tcPr>
            <w:tcW w:w="1559" w:type="dxa"/>
          </w:tcPr>
          <w:p w:rsidR="00830A67" w:rsidRPr="00322484" w:rsidRDefault="00830A67" w:rsidP="00A51DDA">
            <w:pPr>
              <w:spacing w:after="0" w:line="240" w:lineRule="auto"/>
              <w:jc w:val="center"/>
              <w:rPr>
                <w:rFonts w:ascii="Times New Roman" w:hAnsi="Times New Roman"/>
              </w:rPr>
            </w:pPr>
          </w:p>
        </w:tc>
        <w:tc>
          <w:tcPr>
            <w:tcW w:w="1843" w:type="dxa"/>
            <w:shd w:val="clear" w:color="auto" w:fill="auto"/>
          </w:tcPr>
          <w:p w:rsidR="00830A67" w:rsidRPr="00322484" w:rsidRDefault="00830A67" w:rsidP="00A51DDA">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322484" w:rsidRDefault="00830A67" w:rsidP="00A51DDA">
            <w:pPr>
              <w:spacing w:after="0" w:line="240" w:lineRule="auto"/>
              <w:rPr>
                <w:rFonts w:ascii="Times New Roman" w:hAnsi="Times New Roman"/>
              </w:rPr>
            </w:pPr>
          </w:p>
        </w:tc>
        <w:tc>
          <w:tcPr>
            <w:tcW w:w="2452"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ежемесячно</w:t>
            </w:r>
          </w:p>
        </w:tc>
      </w:tr>
      <w:tr w:rsidR="00830A67" w:rsidRPr="00F63511" w:rsidTr="0022431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Журнал операций по выбытию и перемещению нефинансовых активов</w:t>
            </w:r>
          </w:p>
        </w:tc>
        <w:tc>
          <w:tcPr>
            <w:tcW w:w="1559" w:type="dxa"/>
          </w:tcPr>
          <w:p w:rsidR="00830A67" w:rsidRPr="00322484" w:rsidRDefault="00830A67" w:rsidP="00A51DDA">
            <w:pPr>
              <w:spacing w:after="0" w:line="240" w:lineRule="auto"/>
              <w:jc w:val="center"/>
              <w:rPr>
                <w:rFonts w:ascii="Times New Roman" w:hAnsi="Times New Roman"/>
              </w:rPr>
            </w:pPr>
          </w:p>
          <w:p w:rsidR="00830A67" w:rsidRPr="00322484" w:rsidRDefault="00830A67" w:rsidP="00A51DDA">
            <w:pPr>
              <w:spacing w:after="0" w:line="240" w:lineRule="auto"/>
              <w:jc w:val="center"/>
              <w:rPr>
                <w:rFonts w:ascii="Times New Roman" w:hAnsi="Times New Roman"/>
              </w:rPr>
            </w:pPr>
            <w:r w:rsidRPr="00322484">
              <w:rPr>
                <w:rFonts w:ascii="Times New Roman" w:hAnsi="Times New Roman"/>
              </w:rPr>
              <w:t>0504071</w:t>
            </w:r>
          </w:p>
        </w:tc>
        <w:tc>
          <w:tcPr>
            <w:tcW w:w="1843" w:type="dxa"/>
            <w:shd w:val="clear" w:color="auto" w:fill="auto"/>
          </w:tcPr>
          <w:p w:rsidR="00830A67" w:rsidRPr="00322484" w:rsidRDefault="00830A67" w:rsidP="00A51DDA">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322484" w:rsidRDefault="00830A67" w:rsidP="00A51DDA">
            <w:pPr>
              <w:spacing w:after="0" w:line="240" w:lineRule="auto"/>
              <w:rPr>
                <w:rFonts w:ascii="Times New Roman" w:hAnsi="Times New Roman"/>
              </w:rPr>
            </w:pPr>
          </w:p>
        </w:tc>
        <w:tc>
          <w:tcPr>
            <w:tcW w:w="2452"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ежемесячно</w:t>
            </w:r>
          </w:p>
        </w:tc>
      </w:tr>
      <w:tr w:rsidR="00830A67" w:rsidRPr="00F63511" w:rsidTr="00224311">
        <w:tc>
          <w:tcPr>
            <w:tcW w:w="4361" w:type="dxa"/>
          </w:tcPr>
          <w:p w:rsidR="00830A67" w:rsidRPr="00322484" w:rsidRDefault="0079759F" w:rsidP="00A51DDA">
            <w:pPr>
              <w:spacing w:after="0" w:line="240" w:lineRule="auto"/>
              <w:rPr>
                <w:rFonts w:ascii="Times New Roman" w:hAnsi="Times New Roman"/>
              </w:rPr>
            </w:pPr>
            <w:r w:rsidRPr="00322484">
              <w:rPr>
                <w:rFonts w:ascii="Times New Roman" w:hAnsi="Times New Roman"/>
              </w:rPr>
              <w:t>Оборотная ведомость по нефинансовым активам</w:t>
            </w:r>
          </w:p>
        </w:tc>
        <w:tc>
          <w:tcPr>
            <w:tcW w:w="1559" w:type="dxa"/>
          </w:tcPr>
          <w:p w:rsidR="00830A67" w:rsidRPr="00322484" w:rsidRDefault="0079759F" w:rsidP="00A51DDA">
            <w:pPr>
              <w:spacing w:after="0" w:line="240" w:lineRule="auto"/>
              <w:jc w:val="center"/>
              <w:rPr>
                <w:rFonts w:ascii="Times New Roman" w:hAnsi="Times New Roman"/>
              </w:rPr>
            </w:pPr>
            <w:r w:rsidRPr="00322484">
              <w:rPr>
                <w:rFonts w:ascii="Times New Roman" w:hAnsi="Times New Roman"/>
              </w:rPr>
              <w:t>0504035</w:t>
            </w:r>
          </w:p>
        </w:tc>
        <w:tc>
          <w:tcPr>
            <w:tcW w:w="1843" w:type="dxa"/>
            <w:shd w:val="clear" w:color="auto" w:fill="auto"/>
          </w:tcPr>
          <w:p w:rsidR="00830A67" w:rsidRPr="00322484" w:rsidRDefault="00830A67" w:rsidP="00A51DDA">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322484" w:rsidRDefault="00830A67" w:rsidP="00A51DDA">
            <w:pPr>
              <w:spacing w:after="0" w:line="240" w:lineRule="auto"/>
              <w:rPr>
                <w:rFonts w:ascii="Times New Roman" w:hAnsi="Times New Roman"/>
              </w:rPr>
            </w:pPr>
          </w:p>
        </w:tc>
        <w:tc>
          <w:tcPr>
            <w:tcW w:w="2452" w:type="dxa"/>
          </w:tcPr>
          <w:p w:rsidR="00830A67" w:rsidRPr="00322484" w:rsidRDefault="0079759F" w:rsidP="00A51DDA">
            <w:pPr>
              <w:spacing w:after="0" w:line="240" w:lineRule="auto"/>
              <w:rPr>
                <w:rFonts w:ascii="Times New Roman" w:hAnsi="Times New Roman"/>
              </w:rPr>
            </w:pPr>
            <w:r w:rsidRPr="00322484">
              <w:rPr>
                <w:rFonts w:ascii="Times New Roman" w:hAnsi="Times New Roman"/>
              </w:rPr>
              <w:t>ежемесячно</w:t>
            </w:r>
          </w:p>
        </w:tc>
      </w:tr>
      <w:tr w:rsidR="00830A67" w:rsidRPr="00F63511" w:rsidTr="0022431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Оборотная ведомость по материальным запасам</w:t>
            </w:r>
          </w:p>
        </w:tc>
        <w:tc>
          <w:tcPr>
            <w:tcW w:w="1559" w:type="dxa"/>
          </w:tcPr>
          <w:p w:rsidR="00830A67" w:rsidRPr="00322484" w:rsidRDefault="0079759F" w:rsidP="00A51DDA">
            <w:pPr>
              <w:spacing w:after="0" w:line="240" w:lineRule="auto"/>
              <w:jc w:val="center"/>
              <w:rPr>
                <w:rFonts w:ascii="Times New Roman" w:hAnsi="Times New Roman"/>
              </w:rPr>
            </w:pPr>
            <w:r w:rsidRPr="00322484">
              <w:rPr>
                <w:rFonts w:ascii="Times New Roman" w:hAnsi="Times New Roman"/>
              </w:rPr>
              <w:t>0504205</w:t>
            </w:r>
          </w:p>
        </w:tc>
        <w:tc>
          <w:tcPr>
            <w:tcW w:w="1843" w:type="dxa"/>
            <w:shd w:val="clear" w:color="auto" w:fill="auto"/>
          </w:tcPr>
          <w:p w:rsidR="00830A67" w:rsidRPr="00322484" w:rsidRDefault="00830A67" w:rsidP="00A51DDA">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322484" w:rsidRDefault="00830A67" w:rsidP="00A51DDA">
            <w:pPr>
              <w:spacing w:after="0" w:line="240" w:lineRule="auto"/>
              <w:rPr>
                <w:rFonts w:ascii="Times New Roman" w:hAnsi="Times New Roman"/>
              </w:rPr>
            </w:pPr>
          </w:p>
        </w:tc>
        <w:tc>
          <w:tcPr>
            <w:tcW w:w="2452"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ежемесячно</w:t>
            </w:r>
          </w:p>
        </w:tc>
      </w:tr>
      <w:tr w:rsidR="00830A67" w:rsidRPr="00F63511" w:rsidTr="00C45AB1">
        <w:tc>
          <w:tcPr>
            <w:tcW w:w="14609" w:type="dxa"/>
            <w:gridSpan w:val="6"/>
          </w:tcPr>
          <w:p w:rsidR="00830A67" w:rsidRPr="00322484" w:rsidRDefault="00830A67" w:rsidP="00A51DDA">
            <w:pPr>
              <w:spacing w:after="0" w:line="240" w:lineRule="auto"/>
              <w:jc w:val="center"/>
              <w:rPr>
                <w:rFonts w:ascii="Times New Roman" w:hAnsi="Times New Roman"/>
                <w:b/>
                <w:sz w:val="24"/>
                <w:szCs w:val="24"/>
              </w:rPr>
            </w:pPr>
            <w:r w:rsidRPr="00322484">
              <w:rPr>
                <w:rFonts w:ascii="Times New Roman" w:hAnsi="Times New Roman"/>
                <w:b/>
                <w:sz w:val="24"/>
                <w:szCs w:val="24"/>
              </w:rPr>
              <w:t>Инвентаризация</w:t>
            </w:r>
          </w:p>
        </w:tc>
      </w:tr>
      <w:tr w:rsidR="00830A67" w:rsidRPr="00F63511" w:rsidTr="00C45AB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Инвентаризационная опись (сличительная ведомость) по объектам нефинансовых активов</w:t>
            </w:r>
          </w:p>
        </w:tc>
        <w:tc>
          <w:tcPr>
            <w:tcW w:w="1559" w:type="dxa"/>
          </w:tcPr>
          <w:p w:rsidR="00830A67" w:rsidRPr="00322484" w:rsidRDefault="00830A67" w:rsidP="00A51DDA">
            <w:pPr>
              <w:spacing w:after="0" w:line="240" w:lineRule="auto"/>
              <w:jc w:val="center"/>
              <w:rPr>
                <w:rFonts w:ascii="Times New Roman" w:hAnsi="Times New Roman"/>
              </w:rPr>
            </w:pPr>
            <w:r w:rsidRPr="00322484">
              <w:rPr>
                <w:rFonts w:ascii="Times New Roman" w:hAnsi="Times New Roman"/>
              </w:rPr>
              <w:t>0504087</w:t>
            </w:r>
          </w:p>
        </w:tc>
        <w:tc>
          <w:tcPr>
            <w:tcW w:w="1843"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322484" w:rsidRDefault="00830A67" w:rsidP="00A51DDA">
            <w:pPr>
              <w:spacing w:after="0" w:line="240" w:lineRule="auto"/>
              <w:rPr>
                <w:rFonts w:ascii="Times New Roman" w:hAnsi="Times New Roman"/>
              </w:rPr>
            </w:pPr>
          </w:p>
        </w:tc>
        <w:tc>
          <w:tcPr>
            <w:tcW w:w="2452"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В сроки проведения инвентаризации</w:t>
            </w:r>
          </w:p>
        </w:tc>
      </w:tr>
      <w:tr w:rsidR="00830A67" w:rsidRPr="00F63511" w:rsidTr="00C45AB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Акт о результатах инвентаризации</w:t>
            </w:r>
          </w:p>
        </w:tc>
        <w:tc>
          <w:tcPr>
            <w:tcW w:w="1559" w:type="dxa"/>
          </w:tcPr>
          <w:p w:rsidR="00830A67" w:rsidRPr="00322484" w:rsidRDefault="00830A67" w:rsidP="00A51DDA">
            <w:pPr>
              <w:spacing w:after="0" w:line="240" w:lineRule="auto"/>
              <w:jc w:val="center"/>
              <w:rPr>
                <w:rFonts w:ascii="Times New Roman" w:hAnsi="Times New Roman"/>
              </w:rPr>
            </w:pPr>
            <w:r w:rsidRPr="00322484">
              <w:rPr>
                <w:rFonts w:ascii="Times New Roman" w:hAnsi="Times New Roman"/>
              </w:rPr>
              <w:t>0504835</w:t>
            </w:r>
          </w:p>
        </w:tc>
        <w:tc>
          <w:tcPr>
            <w:tcW w:w="1843"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 xml:space="preserve">Главный </w:t>
            </w:r>
            <w:r w:rsidRPr="00322484">
              <w:rPr>
                <w:rFonts w:ascii="Times New Roman" w:hAnsi="Times New Roman"/>
              </w:rPr>
              <w:lastRenderedPageBreak/>
              <w:t>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322484" w:rsidRDefault="00830A67" w:rsidP="00A51DDA">
            <w:pPr>
              <w:spacing w:after="0" w:line="240" w:lineRule="auto"/>
              <w:rPr>
                <w:rFonts w:ascii="Times New Roman" w:hAnsi="Times New Roman"/>
              </w:rPr>
            </w:pPr>
          </w:p>
        </w:tc>
        <w:tc>
          <w:tcPr>
            <w:tcW w:w="2452"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 xml:space="preserve">В сроки проведения </w:t>
            </w:r>
            <w:r w:rsidRPr="00322484">
              <w:rPr>
                <w:rFonts w:ascii="Times New Roman" w:hAnsi="Times New Roman"/>
              </w:rPr>
              <w:lastRenderedPageBreak/>
              <w:t>инвентаризации</w:t>
            </w:r>
          </w:p>
        </w:tc>
      </w:tr>
      <w:tr w:rsidR="00830A67" w:rsidRPr="00F63511" w:rsidTr="00C45AB1">
        <w:tc>
          <w:tcPr>
            <w:tcW w:w="14609" w:type="dxa"/>
            <w:gridSpan w:val="6"/>
          </w:tcPr>
          <w:p w:rsidR="00830A67" w:rsidRPr="00224311" w:rsidRDefault="00830A67" w:rsidP="00A51DDA">
            <w:pPr>
              <w:spacing w:after="0" w:line="240" w:lineRule="auto"/>
              <w:jc w:val="center"/>
              <w:rPr>
                <w:rFonts w:ascii="Times New Roman" w:hAnsi="Times New Roman"/>
                <w:b/>
                <w:sz w:val="24"/>
                <w:szCs w:val="24"/>
              </w:rPr>
            </w:pPr>
            <w:r w:rsidRPr="00224311">
              <w:rPr>
                <w:rFonts w:ascii="Times New Roman" w:hAnsi="Times New Roman"/>
                <w:b/>
                <w:sz w:val="24"/>
                <w:szCs w:val="24"/>
              </w:rPr>
              <w:lastRenderedPageBreak/>
              <w:t>Работа с поставщиками и подрядчиками</w:t>
            </w:r>
          </w:p>
        </w:tc>
      </w:tr>
      <w:tr w:rsidR="00830A67" w:rsidRPr="00F63511" w:rsidTr="00C45AB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Счет-фактура</w:t>
            </w:r>
          </w:p>
        </w:tc>
        <w:tc>
          <w:tcPr>
            <w:tcW w:w="1559" w:type="dxa"/>
          </w:tcPr>
          <w:p w:rsidR="00830A67" w:rsidRPr="00322484" w:rsidRDefault="00830A67" w:rsidP="00A51DDA">
            <w:pPr>
              <w:spacing w:after="0" w:line="240" w:lineRule="auto"/>
              <w:jc w:val="center"/>
              <w:rPr>
                <w:rFonts w:ascii="Times New Roman" w:hAnsi="Times New Roman"/>
              </w:rPr>
            </w:pPr>
          </w:p>
        </w:tc>
        <w:tc>
          <w:tcPr>
            <w:tcW w:w="1843" w:type="dxa"/>
          </w:tcPr>
          <w:p w:rsidR="00830A67" w:rsidRPr="00322484" w:rsidRDefault="00322484" w:rsidP="00A51DDA">
            <w:pPr>
              <w:spacing w:after="0" w:line="240" w:lineRule="auto"/>
              <w:rPr>
                <w:rFonts w:ascii="Times New Roman" w:hAnsi="Times New Roman"/>
              </w:rPr>
            </w:pPr>
            <w:r w:rsidRPr="00322484">
              <w:rPr>
                <w:rFonts w:ascii="Times New Roman" w:hAnsi="Times New Roman"/>
              </w:rPr>
              <w:t>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F63511" w:rsidRDefault="00830A67" w:rsidP="00A51DDA">
            <w:pPr>
              <w:spacing w:after="0" w:line="240" w:lineRule="auto"/>
              <w:rPr>
                <w:rFonts w:ascii="Times New Roman" w:hAnsi="Times New Roman"/>
              </w:rPr>
            </w:pPr>
          </w:p>
        </w:tc>
        <w:tc>
          <w:tcPr>
            <w:tcW w:w="2452" w:type="dxa"/>
          </w:tcPr>
          <w:p w:rsidR="00830A67" w:rsidRPr="00F63511" w:rsidRDefault="00224311" w:rsidP="00A51DDA">
            <w:pPr>
              <w:spacing w:after="0" w:line="240" w:lineRule="auto"/>
              <w:rPr>
                <w:rFonts w:ascii="Times New Roman" w:hAnsi="Times New Roman"/>
              </w:rPr>
            </w:pPr>
            <w:r w:rsidRPr="00F63511">
              <w:rPr>
                <w:rFonts w:ascii="Times New Roman" w:hAnsi="Times New Roman"/>
              </w:rPr>
              <w:t>По мере необходимости</w:t>
            </w:r>
          </w:p>
        </w:tc>
      </w:tr>
      <w:tr w:rsidR="00830A67" w:rsidRPr="00F63511" w:rsidTr="00C45AB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Акт  об оказании услуг</w:t>
            </w:r>
          </w:p>
        </w:tc>
        <w:tc>
          <w:tcPr>
            <w:tcW w:w="1559" w:type="dxa"/>
          </w:tcPr>
          <w:p w:rsidR="00830A67" w:rsidRPr="00322484" w:rsidRDefault="00830A67" w:rsidP="00A51DDA">
            <w:pPr>
              <w:spacing w:after="0" w:line="240" w:lineRule="auto"/>
              <w:jc w:val="center"/>
              <w:rPr>
                <w:rFonts w:ascii="Times New Roman" w:hAnsi="Times New Roman"/>
              </w:rPr>
            </w:pPr>
          </w:p>
        </w:tc>
        <w:tc>
          <w:tcPr>
            <w:tcW w:w="1843" w:type="dxa"/>
          </w:tcPr>
          <w:p w:rsidR="00830A67" w:rsidRPr="00322484" w:rsidRDefault="00322484" w:rsidP="00A51DDA">
            <w:pPr>
              <w:spacing w:after="0" w:line="240" w:lineRule="auto"/>
              <w:rPr>
                <w:rFonts w:ascii="Times New Roman" w:hAnsi="Times New Roman"/>
              </w:rPr>
            </w:pPr>
            <w:r w:rsidRPr="00322484">
              <w:rPr>
                <w:rFonts w:ascii="Times New Roman" w:hAnsi="Times New Roman"/>
              </w:rPr>
              <w:t>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F63511" w:rsidRDefault="00830A67" w:rsidP="00A51DDA">
            <w:pPr>
              <w:spacing w:after="0" w:line="240" w:lineRule="auto"/>
              <w:rPr>
                <w:rFonts w:ascii="Times New Roman" w:hAnsi="Times New Roman"/>
              </w:rPr>
            </w:pPr>
          </w:p>
        </w:tc>
        <w:tc>
          <w:tcPr>
            <w:tcW w:w="2452" w:type="dxa"/>
          </w:tcPr>
          <w:p w:rsidR="00830A67" w:rsidRPr="00F63511" w:rsidRDefault="00224311" w:rsidP="00A51DDA">
            <w:pPr>
              <w:spacing w:after="0" w:line="240" w:lineRule="auto"/>
              <w:rPr>
                <w:rFonts w:ascii="Times New Roman" w:hAnsi="Times New Roman"/>
              </w:rPr>
            </w:pPr>
            <w:r w:rsidRPr="00F63511">
              <w:rPr>
                <w:rFonts w:ascii="Times New Roman" w:hAnsi="Times New Roman"/>
              </w:rPr>
              <w:t>По мере необходимости</w:t>
            </w:r>
          </w:p>
        </w:tc>
      </w:tr>
      <w:tr w:rsidR="00830A67" w:rsidRPr="00F63511" w:rsidTr="00C45AB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Журнал операций расчетов с поставщиками и подрядчиками</w:t>
            </w:r>
          </w:p>
        </w:tc>
        <w:tc>
          <w:tcPr>
            <w:tcW w:w="1559" w:type="dxa"/>
          </w:tcPr>
          <w:p w:rsidR="00830A67" w:rsidRPr="00322484" w:rsidRDefault="00830A67" w:rsidP="00A51DDA">
            <w:pPr>
              <w:spacing w:after="0" w:line="240" w:lineRule="auto"/>
              <w:jc w:val="center"/>
              <w:rPr>
                <w:rFonts w:ascii="Times New Roman" w:hAnsi="Times New Roman"/>
              </w:rPr>
            </w:pPr>
          </w:p>
          <w:p w:rsidR="00830A67" w:rsidRPr="00322484" w:rsidRDefault="00830A67" w:rsidP="00A51DDA">
            <w:pPr>
              <w:spacing w:after="0" w:line="240" w:lineRule="auto"/>
              <w:jc w:val="center"/>
              <w:rPr>
                <w:rFonts w:ascii="Times New Roman" w:hAnsi="Times New Roman"/>
              </w:rPr>
            </w:pPr>
            <w:r w:rsidRPr="00322484">
              <w:rPr>
                <w:rFonts w:ascii="Times New Roman" w:hAnsi="Times New Roman"/>
              </w:rPr>
              <w:t>0504071</w:t>
            </w:r>
          </w:p>
        </w:tc>
        <w:tc>
          <w:tcPr>
            <w:tcW w:w="1843"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F63511" w:rsidRDefault="00830A67" w:rsidP="00A51DDA">
            <w:pPr>
              <w:spacing w:after="0" w:line="240" w:lineRule="auto"/>
              <w:rPr>
                <w:rFonts w:ascii="Times New Roman" w:hAnsi="Times New Roman"/>
              </w:rPr>
            </w:pPr>
          </w:p>
        </w:tc>
        <w:tc>
          <w:tcPr>
            <w:tcW w:w="2452" w:type="dxa"/>
          </w:tcPr>
          <w:p w:rsidR="00830A67" w:rsidRPr="00F63511" w:rsidRDefault="00830A67" w:rsidP="00A51DDA">
            <w:pPr>
              <w:spacing w:after="0" w:line="240" w:lineRule="auto"/>
              <w:rPr>
                <w:rFonts w:ascii="Times New Roman" w:hAnsi="Times New Roman"/>
              </w:rPr>
            </w:pPr>
            <w:r w:rsidRPr="00F63511">
              <w:rPr>
                <w:rFonts w:ascii="Times New Roman" w:hAnsi="Times New Roman"/>
              </w:rPr>
              <w:t>ежемесячно</w:t>
            </w:r>
          </w:p>
        </w:tc>
      </w:tr>
      <w:tr w:rsidR="00830A67" w:rsidRPr="00F63511" w:rsidTr="00C45AB1">
        <w:tc>
          <w:tcPr>
            <w:tcW w:w="14609" w:type="dxa"/>
            <w:gridSpan w:val="6"/>
          </w:tcPr>
          <w:p w:rsidR="00830A67" w:rsidRPr="00322484" w:rsidRDefault="00830A67" w:rsidP="00A51DDA">
            <w:pPr>
              <w:spacing w:after="0" w:line="240" w:lineRule="auto"/>
              <w:jc w:val="center"/>
              <w:rPr>
                <w:rFonts w:ascii="Times New Roman" w:hAnsi="Times New Roman"/>
                <w:b/>
                <w:sz w:val="24"/>
                <w:szCs w:val="24"/>
              </w:rPr>
            </w:pPr>
            <w:r w:rsidRPr="00322484">
              <w:rPr>
                <w:rFonts w:ascii="Times New Roman" w:hAnsi="Times New Roman"/>
                <w:b/>
                <w:sz w:val="24"/>
                <w:szCs w:val="24"/>
              </w:rPr>
              <w:t>Работа с подотчетными лицами</w:t>
            </w:r>
          </w:p>
        </w:tc>
      </w:tr>
      <w:tr w:rsidR="00830A67" w:rsidRPr="00F63511" w:rsidTr="0022431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Авансовый отчет</w:t>
            </w:r>
          </w:p>
        </w:tc>
        <w:tc>
          <w:tcPr>
            <w:tcW w:w="1559" w:type="dxa"/>
          </w:tcPr>
          <w:p w:rsidR="00830A67" w:rsidRPr="00322484" w:rsidRDefault="00E66B68" w:rsidP="00A51DDA">
            <w:pPr>
              <w:spacing w:after="0" w:line="240" w:lineRule="auto"/>
              <w:jc w:val="center"/>
              <w:rPr>
                <w:rFonts w:ascii="Times New Roman" w:hAnsi="Times New Roman"/>
              </w:rPr>
            </w:pPr>
            <w:r w:rsidRPr="00322484">
              <w:rPr>
                <w:rFonts w:ascii="Times New Roman" w:hAnsi="Times New Roman"/>
              </w:rPr>
              <w:t>0302001</w:t>
            </w:r>
          </w:p>
        </w:tc>
        <w:tc>
          <w:tcPr>
            <w:tcW w:w="1843" w:type="dxa"/>
            <w:shd w:val="clear" w:color="auto" w:fill="auto"/>
          </w:tcPr>
          <w:p w:rsidR="00830A67" w:rsidRPr="00322484" w:rsidRDefault="00830A67" w:rsidP="00A51DDA">
            <w:pPr>
              <w:spacing w:after="0" w:line="240" w:lineRule="auto"/>
              <w:rPr>
                <w:rFonts w:ascii="Times New Roman" w:hAnsi="Times New Roman"/>
              </w:rPr>
            </w:pPr>
            <w:r w:rsidRPr="00322484">
              <w:rPr>
                <w:rFonts w:ascii="Times New Roman" w:hAnsi="Times New Roman"/>
              </w:rPr>
              <w:t>Подотчетные лица</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F63511" w:rsidRDefault="00830A67" w:rsidP="00A51DDA">
            <w:pPr>
              <w:spacing w:after="0" w:line="240" w:lineRule="auto"/>
              <w:rPr>
                <w:rFonts w:ascii="Times New Roman" w:hAnsi="Times New Roman"/>
              </w:rPr>
            </w:pPr>
            <w:r w:rsidRPr="00F63511">
              <w:rPr>
                <w:rFonts w:ascii="Times New Roman" w:hAnsi="Times New Roman"/>
              </w:rPr>
              <w:t>Установленные Учетной политикой сроки</w:t>
            </w:r>
          </w:p>
        </w:tc>
        <w:tc>
          <w:tcPr>
            <w:tcW w:w="2452" w:type="dxa"/>
          </w:tcPr>
          <w:p w:rsidR="00830A67" w:rsidRPr="00F63511" w:rsidRDefault="00322484" w:rsidP="00A51DDA">
            <w:pPr>
              <w:spacing w:after="0" w:line="240" w:lineRule="auto"/>
              <w:rPr>
                <w:rFonts w:ascii="Times New Roman" w:hAnsi="Times New Roman"/>
              </w:rPr>
            </w:pPr>
            <w:r>
              <w:rPr>
                <w:rFonts w:ascii="Times New Roman" w:hAnsi="Times New Roman"/>
              </w:rPr>
              <w:t>По мере необходимости</w:t>
            </w:r>
          </w:p>
        </w:tc>
      </w:tr>
      <w:tr w:rsidR="00830A67" w:rsidRPr="00F63511" w:rsidTr="0022431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Журнал операций расчетов с подотчетными лицами</w:t>
            </w:r>
          </w:p>
        </w:tc>
        <w:tc>
          <w:tcPr>
            <w:tcW w:w="1559" w:type="dxa"/>
          </w:tcPr>
          <w:p w:rsidR="00830A67" w:rsidRPr="00322484" w:rsidRDefault="00830A67" w:rsidP="00A51DDA">
            <w:pPr>
              <w:spacing w:after="0" w:line="240" w:lineRule="auto"/>
              <w:jc w:val="center"/>
              <w:rPr>
                <w:rFonts w:ascii="Times New Roman" w:hAnsi="Times New Roman"/>
              </w:rPr>
            </w:pPr>
          </w:p>
          <w:p w:rsidR="00830A67" w:rsidRPr="00322484" w:rsidRDefault="00830A67" w:rsidP="00A51DDA">
            <w:pPr>
              <w:spacing w:after="0" w:line="240" w:lineRule="auto"/>
              <w:jc w:val="center"/>
              <w:rPr>
                <w:rFonts w:ascii="Times New Roman" w:hAnsi="Times New Roman"/>
              </w:rPr>
            </w:pPr>
            <w:r w:rsidRPr="00322484">
              <w:rPr>
                <w:rFonts w:ascii="Times New Roman" w:hAnsi="Times New Roman"/>
              </w:rPr>
              <w:t>0504071</w:t>
            </w:r>
          </w:p>
        </w:tc>
        <w:tc>
          <w:tcPr>
            <w:tcW w:w="1843" w:type="dxa"/>
            <w:shd w:val="clear" w:color="auto" w:fill="auto"/>
          </w:tcPr>
          <w:p w:rsidR="00830A67" w:rsidRPr="00322484" w:rsidRDefault="00830A67" w:rsidP="00A51DDA">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F63511" w:rsidRDefault="00830A67" w:rsidP="00A51DDA">
            <w:pPr>
              <w:spacing w:after="0" w:line="240" w:lineRule="auto"/>
              <w:rPr>
                <w:rFonts w:ascii="Times New Roman" w:hAnsi="Times New Roman"/>
              </w:rPr>
            </w:pPr>
          </w:p>
        </w:tc>
        <w:tc>
          <w:tcPr>
            <w:tcW w:w="2452" w:type="dxa"/>
          </w:tcPr>
          <w:p w:rsidR="00830A67" w:rsidRPr="00F63511" w:rsidRDefault="00830A67" w:rsidP="00A51DDA">
            <w:pPr>
              <w:spacing w:after="0" w:line="240" w:lineRule="auto"/>
              <w:rPr>
                <w:rFonts w:ascii="Times New Roman" w:hAnsi="Times New Roman"/>
              </w:rPr>
            </w:pPr>
            <w:r w:rsidRPr="00F63511">
              <w:rPr>
                <w:rFonts w:ascii="Times New Roman" w:hAnsi="Times New Roman"/>
              </w:rPr>
              <w:t>ежемесячно</w:t>
            </w:r>
          </w:p>
        </w:tc>
      </w:tr>
      <w:tr w:rsidR="00830A67" w:rsidRPr="00F63511" w:rsidTr="00C45AB1">
        <w:tc>
          <w:tcPr>
            <w:tcW w:w="14609" w:type="dxa"/>
            <w:gridSpan w:val="6"/>
          </w:tcPr>
          <w:p w:rsidR="00830A67" w:rsidRPr="00322484" w:rsidRDefault="00830A67" w:rsidP="00A51DDA">
            <w:pPr>
              <w:spacing w:after="0" w:line="240" w:lineRule="auto"/>
              <w:jc w:val="center"/>
              <w:rPr>
                <w:rFonts w:ascii="Times New Roman" w:hAnsi="Times New Roman"/>
                <w:b/>
                <w:sz w:val="24"/>
                <w:szCs w:val="24"/>
              </w:rPr>
            </w:pPr>
            <w:r w:rsidRPr="00322484">
              <w:rPr>
                <w:rFonts w:ascii="Times New Roman" w:hAnsi="Times New Roman"/>
                <w:b/>
                <w:sz w:val="24"/>
                <w:szCs w:val="24"/>
              </w:rPr>
              <w:t>Лицевые счета</w:t>
            </w:r>
          </w:p>
        </w:tc>
      </w:tr>
      <w:tr w:rsidR="00830A67" w:rsidRPr="00F63511" w:rsidTr="00C45AB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Выписка с лицевого счета</w:t>
            </w:r>
          </w:p>
        </w:tc>
        <w:tc>
          <w:tcPr>
            <w:tcW w:w="1559" w:type="dxa"/>
          </w:tcPr>
          <w:p w:rsidR="00830A67" w:rsidRPr="00322484" w:rsidRDefault="00830A67" w:rsidP="00A51DDA">
            <w:pPr>
              <w:spacing w:after="0" w:line="240" w:lineRule="auto"/>
              <w:jc w:val="center"/>
              <w:rPr>
                <w:rFonts w:ascii="Times New Roman" w:hAnsi="Times New Roman"/>
              </w:rPr>
            </w:pPr>
          </w:p>
        </w:tc>
        <w:tc>
          <w:tcPr>
            <w:tcW w:w="1843" w:type="dxa"/>
          </w:tcPr>
          <w:p w:rsidR="00830A67" w:rsidRPr="00322484" w:rsidRDefault="00322484" w:rsidP="00A51DDA">
            <w:pPr>
              <w:spacing w:after="0" w:line="240" w:lineRule="auto"/>
              <w:rPr>
                <w:rFonts w:ascii="Times New Roman" w:hAnsi="Times New Roman"/>
              </w:rPr>
            </w:pPr>
            <w:r w:rsidRPr="00322484">
              <w:rPr>
                <w:rFonts w:ascii="Times New Roman" w:hAnsi="Times New Roman"/>
              </w:rPr>
              <w:t>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F63511" w:rsidRDefault="00830A67" w:rsidP="00A51DDA">
            <w:pPr>
              <w:spacing w:after="0" w:line="240" w:lineRule="auto"/>
              <w:rPr>
                <w:rFonts w:ascii="Times New Roman" w:hAnsi="Times New Roman"/>
              </w:rPr>
            </w:pPr>
          </w:p>
        </w:tc>
        <w:tc>
          <w:tcPr>
            <w:tcW w:w="2452" w:type="dxa"/>
          </w:tcPr>
          <w:p w:rsidR="00830A67" w:rsidRPr="00F63511" w:rsidRDefault="00830A67" w:rsidP="00A51DDA">
            <w:pPr>
              <w:spacing w:after="0" w:line="240" w:lineRule="auto"/>
              <w:rPr>
                <w:rFonts w:ascii="Times New Roman" w:hAnsi="Times New Roman"/>
              </w:rPr>
            </w:pPr>
            <w:r w:rsidRPr="00F63511">
              <w:rPr>
                <w:rFonts w:ascii="Times New Roman" w:hAnsi="Times New Roman"/>
              </w:rPr>
              <w:t>ежедневно</w:t>
            </w:r>
          </w:p>
        </w:tc>
      </w:tr>
      <w:tr w:rsidR="00830A67" w:rsidRPr="00F63511" w:rsidTr="00C45AB1">
        <w:tc>
          <w:tcPr>
            <w:tcW w:w="4361"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Журнал операций №2 с безналичными денежными средствами</w:t>
            </w:r>
          </w:p>
        </w:tc>
        <w:tc>
          <w:tcPr>
            <w:tcW w:w="1559" w:type="dxa"/>
          </w:tcPr>
          <w:p w:rsidR="00830A67" w:rsidRPr="00322484" w:rsidRDefault="00830A67" w:rsidP="00A51DDA">
            <w:pPr>
              <w:spacing w:after="0" w:line="240" w:lineRule="auto"/>
              <w:jc w:val="center"/>
              <w:rPr>
                <w:rFonts w:ascii="Times New Roman" w:hAnsi="Times New Roman"/>
              </w:rPr>
            </w:pPr>
          </w:p>
          <w:p w:rsidR="00830A67" w:rsidRPr="00322484" w:rsidRDefault="00830A67" w:rsidP="00A51DDA">
            <w:pPr>
              <w:spacing w:after="0" w:line="240" w:lineRule="auto"/>
              <w:jc w:val="center"/>
              <w:rPr>
                <w:rFonts w:ascii="Times New Roman" w:hAnsi="Times New Roman"/>
              </w:rPr>
            </w:pPr>
            <w:r w:rsidRPr="00322484">
              <w:rPr>
                <w:rFonts w:ascii="Times New Roman" w:hAnsi="Times New Roman"/>
              </w:rPr>
              <w:t>0504071</w:t>
            </w:r>
          </w:p>
        </w:tc>
        <w:tc>
          <w:tcPr>
            <w:tcW w:w="1843" w:type="dxa"/>
          </w:tcPr>
          <w:p w:rsidR="00830A67" w:rsidRPr="00322484" w:rsidRDefault="00830A67" w:rsidP="00A51DDA">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830A67" w:rsidRPr="00322484" w:rsidRDefault="00830A67" w:rsidP="00A51DDA">
            <w:pPr>
              <w:spacing w:after="0" w:line="240" w:lineRule="auto"/>
              <w:rPr>
                <w:rFonts w:ascii="Times New Roman" w:hAnsi="Times New Roman"/>
              </w:rPr>
            </w:pPr>
          </w:p>
        </w:tc>
        <w:tc>
          <w:tcPr>
            <w:tcW w:w="2268" w:type="dxa"/>
          </w:tcPr>
          <w:p w:rsidR="00830A67" w:rsidRPr="00F63511" w:rsidRDefault="00830A67" w:rsidP="00A51DDA">
            <w:pPr>
              <w:spacing w:after="0" w:line="240" w:lineRule="auto"/>
              <w:rPr>
                <w:rFonts w:ascii="Times New Roman" w:hAnsi="Times New Roman"/>
              </w:rPr>
            </w:pPr>
          </w:p>
        </w:tc>
        <w:tc>
          <w:tcPr>
            <w:tcW w:w="2452" w:type="dxa"/>
          </w:tcPr>
          <w:p w:rsidR="00830A67" w:rsidRPr="00F63511" w:rsidRDefault="00830A67" w:rsidP="00A51DDA">
            <w:pPr>
              <w:spacing w:after="0" w:line="240" w:lineRule="auto"/>
              <w:rPr>
                <w:rFonts w:ascii="Times New Roman" w:hAnsi="Times New Roman"/>
              </w:rPr>
            </w:pPr>
            <w:r w:rsidRPr="00F63511">
              <w:rPr>
                <w:rFonts w:ascii="Times New Roman" w:hAnsi="Times New Roman"/>
              </w:rPr>
              <w:t>ежемесячно</w:t>
            </w:r>
          </w:p>
        </w:tc>
      </w:tr>
      <w:tr w:rsidR="00830A67" w:rsidRPr="00F63511" w:rsidTr="00C45AB1">
        <w:tc>
          <w:tcPr>
            <w:tcW w:w="14609" w:type="dxa"/>
            <w:gridSpan w:val="6"/>
          </w:tcPr>
          <w:p w:rsidR="00830A67" w:rsidRPr="00224311" w:rsidRDefault="00830A67" w:rsidP="00A51DDA">
            <w:pPr>
              <w:spacing w:after="0" w:line="240" w:lineRule="auto"/>
              <w:jc w:val="center"/>
              <w:rPr>
                <w:rFonts w:ascii="Times New Roman" w:hAnsi="Times New Roman"/>
                <w:b/>
                <w:sz w:val="24"/>
                <w:szCs w:val="24"/>
              </w:rPr>
            </w:pPr>
            <w:r w:rsidRPr="00224311">
              <w:rPr>
                <w:rFonts w:ascii="Times New Roman" w:hAnsi="Times New Roman"/>
                <w:b/>
                <w:sz w:val="24"/>
                <w:szCs w:val="24"/>
              </w:rPr>
              <w:t>Оплата труда</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Табель учета использования рабочего  времени</w:t>
            </w:r>
          </w:p>
        </w:tc>
        <w:tc>
          <w:tcPr>
            <w:tcW w:w="1559" w:type="dxa"/>
          </w:tcPr>
          <w:p w:rsidR="00224311" w:rsidRPr="00F63511" w:rsidRDefault="00224311" w:rsidP="00224311">
            <w:pPr>
              <w:spacing w:after="0" w:line="240" w:lineRule="auto"/>
              <w:jc w:val="center"/>
              <w:rPr>
                <w:rFonts w:ascii="Times New Roman" w:hAnsi="Times New Roman"/>
              </w:rPr>
            </w:pPr>
          </w:p>
        </w:tc>
        <w:tc>
          <w:tcPr>
            <w:tcW w:w="1843" w:type="dxa"/>
          </w:tcPr>
          <w:p w:rsidR="00224311" w:rsidRPr="00224311" w:rsidRDefault="00322484" w:rsidP="00224311">
            <w:pPr>
              <w:spacing w:after="0" w:line="240" w:lineRule="auto"/>
              <w:rPr>
                <w:rFonts w:ascii="Times New Roman" w:hAnsi="Times New Roman"/>
                <w:color w:val="FF0000"/>
                <w:highlight w:val="yellow"/>
              </w:rPr>
            </w:pPr>
            <w:r w:rsidRPr="0047723D">
              <w:rPr>
                <w:rFonts w:ascii="Times New Roman" w:hAnsi="Times New Roman"/>
              </w:rPr>
              <w:t>специалист</w:t>
            </w:r>
          </w:p>
        </w:tc>
        <w:tc>
          <w:tcPr>
            <w:tcW w:w="2126" w:type="dxa"/>
          </w:tcPr>
          <w:p w:rsidR="00224311" w:rsidRPr="00F63511" w:rsidRDefault="00224311" w:rsidP="00224311">
            <w:pPr>
              <w:spacing w:after="0" w:line="240" w:lineRule="auto"/>
              <w:rPr>
                <w:rFonts w:ascii="Times New Roman" w:hAnsi="Times New Roman"/>
              </w:rPr>
            </w:pPr>
          </w:p>
        </w:tc>
        <w:tc>
          <w:tcPr>
            <w:tcW w:w="2268" w:type="dxa"/>
          </w:tcPr>
          <w:p w:rsidR="00224311" w:rsidRPr="004E0565" w:rsidRDefault="00224311" w:rsidP="00224311">
            <w:pPr>
              <w:spacing w:after="0" w:line="240" w:lineRule="auto"/>
              <w:rPr>
                <w:rFonts w:ascii="Times New Roman" w:hAnsi="Times New Roman"/>
                <w:highlight w:val="yellow"/>
              </w:rPr>
            </w:pP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ежемесячно</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Приказ о приеме работника на работу</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0301001</w:t>
            </w:r>
          </w:p>
        </w:tc>
        <w:tc>
          <w:tcPr>
            <w:tcW w:w="1843" w:type="dxa"/>
          </w:tcPr>
          <w:p w:rsidR="00224311" w:rsidRPr="004E0565" w:rsidRDefault="00322484" w:rsidP="00224311">
            <w:pPr>
              <w:spacing w:after="0" w:line="240" w:lineRule="auto"/>
              <w:rPr>
                <w:rFonts w:ascii="Times New Roman" w:hAnsi="Times New Roman"/>
                <w:highlight w:val="yellow"/>
              </w:rPr>
            </w:pPr>
            <w:r w:rsidRPr="0047723D">
              <w:rPr>
                <w:rFonts w:ascii="Times New Roman" w:hAnsi="Times New Roman"/>
              </w:rPr>
              <w:t>специалист</w:t>
            </w:r>
          </w:p>
        </w:tc>
        <w:tc>
          <w:tcPr>
            <w:tcW w:w="2126" w:type="dxa"/>
          </w:tcPr>
          <w:p w:rsidR="00224311" w:rsidRPr="00F63511" w:rsidRDefault="00224311" w:rsidP="00224311">
            <w:pPr>
              <w:spacing w:after="0" w:line="240" w:lineRule="auto"/>
              <w:rPr>
                <w:rFonts w:ascii="Times New Roman" w:hAnsi="Times New Roman"/>
              </w:rPr>
            </w:pPr>
          </w:p>
        </w:tc>
        <w:tc>
          <w:tcPr>
            <w:tcW w:w="2268" w:type="dxa"/>
          </w:tcPr>
          <w:p w:rsidR="00224311" w:rsidRPr="004E0565" w:rsidRDefault="00224311" w:rsidP="00224311">
            <w:pPr>
              <w:spacing w:after="0" w:line="240" w:lineRule="auto"/>
              <w:rPr>
                <w:rFonts w:ascii="Times New Roman" w:hAnsi="Times New Roman"/>
                <w:highlight w:val="yellow"/>
              </w:rPr>
            </w:pPr>
          </w:p>
        </w:tc>
        <w:tc>
          <w:tcPr>
            <w:tcW w:w="2452" w:type="dxa"/>
          </w:tcPr>
          <w:p w:rsidR="00224311" w:rsidRPr="00F63511" w:rsidRDefault="0047723D" w:rsidP="00224311">
            <w:pPr>
              <w:spacing w:after="0" w:line="240" w:lineRule="auto"/>
              <w:rPr>
                <w:rFonts w:ascii="Times New Roman" w:hAnsi="Times New Roman"/>
              </w:rPr>
            </w:pPr>
            <w:r w:rsidRPr="00F63511">
              <w:rPr>
                <w:rFonts w:ascii="Times New Roman" w:hAnsi="Times New Roman"/>
              </w:rPr>
              <w:t>По мере необходимости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Приказ об установлении надбавок к должностному окладу, единовременных выплат</w:t>
            </w:r>
          </w:p>
        </w:tc>
        <w:tc>
          <w:tcPr>
            <w:tcW w:w="1559" w:type="dxa"/>
          </w:tcPr>
          <w:p w:rsidR="00224311" w:rsidRPr="00F63511" w:rsidRDefault="00224311" w:rsidP="00224311">
            <w:pPr>
              <w:spacing w:after="0" w:line="240" w:lineRule="auto"/>
              <w:jc w:val="center"/>
              <w:rPr>
                <w:rFonts w:ascii="Times New Roman" w:hAnsi="Times New Roman"/>
              </w:rPr>
            </w:pPr>
          </w:p>
        </w:tc>
        <w:tc>
          <w:tcPr>
            <w:tcW w:w="1843" w:type="dxa"/>
          </w:tcPr>
          <w:p w:rsidR="00224311" w:rsidRPr="004E0565" w:rsidRDefault="00322484" w:rsidP="00224311">
            <w:pPr>
              <w:spacing w:after="0" w:line="240" w:lineRule="auto"/>
              <w:rPr>
                <w:rFonts w:ascii="Times New Roman" w:hAnsi="Times New Roman"/>
                <w:highlight w:val="yellow"/>
              </w:rPr>
            </w:pPr>
            <w:r w:rsidRPr="0047723D">
              <w:rPr>
                <w:rFonts w:ascii="Times New Roman" w:hAnsi="Times New Roman"/>
              </w:rPr>
              <w:t>специалист</w:t>
            </w:r>
          </w:p>
        </w:tc>
        <w:tc>
          <w:tcPr>
            <w:tcW w:w="2126" w:type="dxa"/>
          </w:tcPr>
          <w:p w:rsidR="00224311" w:rsidRPr="00F63511" w:rsidRDefault="00224311" w:rsidP="00224311">
            <w:pPr>
              <w:spacing w:after="0" w:line="240" w:lineRule="auto"/>
              <w:rPr>
                <w:rFonts w:ascii="Times New Roman" w:hAnsi="Times New Roman"/>
              </w:rPr>
            </w:pPr>
          </w:p>
        </w:tc>
        <w:tc>
          <w:tcPr>
            <w:tcW w:w="2268" w:type="dxa"/>
          </w:tcPr>
          <w:p w:rsidR="00224311" w:rsidRPr="004E0565" w:rsidRDefault="00224311" w:rsidP="00224311">
            <w:pPr>
              <w:spacing w:after="0" w:line="240" w:lineRule="auto"/>
              <w:rPr>
                <w:rFonts w:ascii="Times New Roman" w:hAnsi="Times New Roman"/>
                <w:highlight w:val="yellow"/>
              </w:rPr>
            </w:pPr>
          </w:p>
        </w:tc>
        <w:tc>
          <w:tcPr>
            <w:tcW w:w="2452" w:type="dxa"/>
          </w:tcPr>
          <w:p w:rsidR="00224311" w:rsidRPr="00F63511" w:rsidRDefault="0047723D" w:rsidP="00224311">
            <w:pPr>
              <w:spacing w:after="0" w:line="240" w:lineRule="auto"/>
              <w:rPr>
                <w:rFonts w:ascii="Times New Roman" w:hAnsi="Times New Roman"/>
              </w:rPr>
            </w:pPr>
            <w:r w:rsidRPr="00F63511">
              <w:rPr>
                <w:rFonts w:ascii="Times New Roman" w:hAnsi="Times New Roman"/>
              </w:rPr>
              <w:t>По мере необходимости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Приказ об увольнении работника</w:t>
            </w:r>
          </w:p>
        </w:tc>
        <w:tc>
          <w:tcPr>
            <w:tcW w:w="1559" w:type="dxa"/>
          </w:tcPr>
          <w:p w:rsidR="00224311" w:rsidRPr="00F36794" w:rsidRDefault="00224311" w:rsidP="00224311">
            <w:pPr>
              <w:spacing w:after="0" w:line="240" w:lineRule="auto"/>
              <w:jc w:val="center"/>
              <w:rPr>
                <w:rFonts w:ascii="Times New Roman" w:hAnsi="Times New Roman"/>
              </w:rPr>
            </w:pPr>
            <w:r w:rsidRPr="00F36794">
              <w:rPr>
                <w:rFonts w:ascii="Times New Roman" w:hAnsi="Times New Roman"/>
              </w:rPr>
              <w:t>0301006</w:t>
            </w:r>
          </w:p>
        </w:tc>
        <w:tc>
          <w:tcPr>
            <w:tcW w:w="1843" w:type="dxa"/>
          </w:tcPr>
          <w:p w:rsidR="00224311" w:rsidRPr="004E0565" w:rsidRDefault="00322484" w:rsidP="00224311">
            <w:pPr>
              <w:spacing w:after="0" w:line="240" w:lineRule="auto"/>
              <w:rPr>
                <w:rFonts w:ascii="Times New Roman" w:hAnsi="Times New Roman"/>
                <w:highlight w:val="yellow"/>
              </w:rPr>
            </w:pPr>
            <w:r w:rsidRPr="0047723D">
              <w:rPr>
                <w:rFonts w:ascii="Times New Roman" w:hAnsi="Times New Roman"/>
              </w:rPr>
              <w:t>специалист</w:t>
            </w:r>
          </w:p>
        </w:tc>
        <w:tc>
          <w:tcPr>
            <w:tcW w:w="2126" w:type="dxa"/>
          </w:tcPr>
          <w:p w:rsidR="00224311" w:rsidRPr="00F63511" w:rsidRDefault="00224311" w:rsidP="00224311">
            <w:pPr>
              <w:spacing w:after="0" w:line="240" w:lineRule="auto"/>
              <w:rPr>
                <w:rFonts w:ascii="Times New Roman" w:hAnsi="Times New Roman"/>
              </w:rPr>
            </w:pPr>
          </w:p>
        </w:tc>
        <w:tc>
          <w:tcPr>
            <w:tcW w:w="2268" w:type="dxa"/>
          </w:tcPr>
          <w:p w:rsidR="00224311" w:rsidRPr="004E0565" w:rsidRDefault="00224311" w:rsidP="00224311">
            <w:pPr>
              <w:spacing w:after="0" w:line="240" w:lineRule="auto"/>
              <w:rPr>
                <w:rFonts w:ascii="Times New Roman" w:hAnsi="Times New Roman"/>
                <w:highlight w:val="yellow"/>
              </w:rPr>
            </w:pPr>
          </w:p>
        </w:tc>
        <w:tc>
          <w:tcPr>
            <w:tcW w:w="2452" w:type="dxa"/>
          </w:tcPr>
          <w:p w:rsidR="00224311" w:rsidRPr="00F63511" w:rsidRDefault="0047723D" w:rsidP="00224311">
            <w:pPr>
              <w:spacing w:after="0" w:line="240" w:lineRule="auto"/>
              <w:rPr>
                <w:rFonts w:ascii="Times New Roman" w:hAnsi="Times New Roman"/>
              </w:rPr>
            </w:pPr>
            <w:r w:rsidRPr="00F63511">
              <w:rPr>
                <w:rFonts w:ascii="Times New Roman" w:hAnsi="Times New Roman"/>
              </w:rPr>
              <w:t>По мере необходимости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Приказ о предоставлении отпуска работнику</w:t>
            </w:r>
          </w:p>
        </w:tc>
        <w:tc>
          <w:tcPr>
            <w:tcW w:w="1559" w:type="dxa"/>
          </w:tcPr>
          <w:p w:rsidR="00224311" w:rsidRPr="00F63511" w:rsidRDefault="00224311" w:rsidP="00224311">
            <w:pPr>
              <w:spacing w:after="0" w:line="240" w:lineRule="auto"/>
              <w:jc w:val="center"/>
              <w:rPr>
                <w:rFonts w:ascii="Times New Roman" w:hAnsi="Times New Roman"/>
              </w:rPr>
            </w:pPr>
            <w:r>
              <w:rPr>
                <w:rFonts w:ascii="Times New Roman" w:hAnsi="Times New Roman"/>
              </w:rPr>
              <w:t>0301005</w:t>
            </w:r>
          </w:p>
        </w:tc>
        <w:tc>
          <w:tcPr>
            <w:tcW w:w="1843" w:type="dxa"/>
          </w:tcPr>
          <w:p w:rsidR="00224311" w:rsidRPr="004E0565" w:rsidRDefault="00322484" w:rsidP="00224311">
            <w:pPr>
              <w:spacing w:after="0" w:line="240" w:lineRule="auto"/>
              <w:rPr>
                <w:rFonts w:ascii="Times New Roman" w:hAnsi="Times New Roman"/>
                <w:highlight w:val="yellow"/>
              </w:rPr>
            </w:pPr>
            <w:r w:rsidRPr="0047723D">
              <w:rPr>
                <w:rFonts w:ascii="Times New Roman" w:hAnsi="Times New Roman"/>
              </w:rPr>
              <w:t>специалист</w:t>
            </w:r>
          </w:p>
        </w:tc>
        <w:tc>
          <w:tcPr>
            <w:tcW w:w="2126" w:type="dxa"/>
          </w:tcPr>
          <w:p w:rsidR="00224311" w:rsidRPr="00F63511" w:rsidRDefault="00224311" w:rsidP="00224311">
            <w:pPr>
              <w:spacing w:after="0" w:line="240" w:lineRule="auto"/>
              <w:rPr>
                <w:rFonts w:ascii="Times New Roman" w:hAnsi="Times New Roman"/>
              </w:rPr>
            </w:pPr>
          </w:p>
        </w:tc>
        <w:tc>
          <w:tcPr>
            <w:tcW w:w="2268" w:type="dxa"/>
          </w:tcPr>
          <w:p w:rsidR="00224311" w:rsidRPr="004E0565" w:rsidRDefault="00224311" w:rsidP="00224311">
            <w:pPr>
              <w:spacing w:after="0" w:line="240" w:lineRule="auto"/>
              <w:rPr>
                <w:rFonts w:ascii="Times New Roman" w:hAnsi="Times New Roman"/>
                <w:highlight w:val="yellow"/>
              </w:rPr>
            </w:pPr>
          </w:p>
        </w:tc>
        <w:tc>
          <w:tcPr>
            <w:tcW w:w="2452" w:type="dxa"/>
          </w:tcPr>
          <w:p w:rsidR="00224311" w:rsidRPr="00F63511" w:rsidRDefault="0047723D" w:rsidP="00224311">
            <w:pPr>
              <w:spacing w:after="0" w:line="240" w:lineRule="auto"/>
              <w:rPr>
                <w:rFonts w:ascii="Times New Roman" w:hAnsi="Times New Roman"/>
              </w:rPr>
            </w:pPr>
            <w:r w:rsidRPr="00F63511">
              <w:rPr>
                <w:rFonts w:ascii="Times New Roman" w:hAnsi="Times New Roman"/>
              </w:rPr>
              <w:t>По мере необходимости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Заявление на единовременную выплату при предоставлении ежегодного оплачиваемого отпуска</w:t>
            </w:r>
          </w:p>
        </w:tc>
        <w:tc>
          <w:tcPr>
            <w:tcW w:w="1559" w:type="dxa"/>
          </w:tcPr>
          <w:p w:rsidR="00224311" w:rsidRPr="00F63511" w:rsidRDefault="00224311" w:rsidP="00224311">
            <w:pPr>
              <w:spacing w:after="0" w:line="240" w:lineRule="auto"/>
              <w:jc w:val="center"/>
              <w:rPr>
                <w:rFonts w:ascii="Times New Roman" w:hAnsi="Times New Roman"/>
              </w:rPr>
            </w:pPr>
          </w:p>
        </w:tc>
        <w:tc>
          <w:tcPr>
            <w:tcW w:w="1843" w:type="dxa"/>
          </w:tcPr>
          <w:p w:rsidR="00224311" w:rsidRPr="00224311" w:rsidRDefault="00224311" w:rsidP="00224311">
            <w:pPr>
              <w:spacing w:after="0" w:line="240" w:lineRule="auto"/>
              <w:rPr>
                <w:rFonts w:ascii="Times New Roman" w:hAnsi="Times New Roman"/>
              </w:rPr>
            </w:pPr>
          </w:p>
        </w:tc>
        <w:tc>
          <w:tcPr>
            <w:tcW w:w="2126" w:type="dxa"/>
          </w:tcPr>
          <w:p w:rsidR="00224311" w:rsidRPr="00F63511" w:rsidRDefault="00224311" w:rsidP="00224311">
            <w:pPr>
              <w:spacing w:after="0" w:line="240" w:lineRule="auto"/>
              <w:rPr>
                <w:rFonts w:ascii="Times New Roman" w:hAnsi="Times New Roman"/>
              </w:rPr>
            </w:pPr>
          </w:p>
        </w:tc>
        <w:tc>
          <w:tcPr>
            <w:tcW w:w="2268" w:type="dxa"/>
          </w:tcPr>
          <w:p w:rsidR="00224311" w:rsidRPr="004E0565" w:rsidRDefault="00224311" w:rsidP="00224311">
            <w:pPr>
              <w:spacing w:after="0" w:line="240" w:lineRule="auto"/>
              <w:rPr>
                <w:rFonts w:ascii="Times New Roman" w:hAnsi="Times New Roman"/>
                <w:highlight w:val="yellow"/>
              </w:rPr>
            </w:pPr>
          </w:p>
        </w:tc>
        <w:tc>
          <w:tcPr>
            <w:tcW w:w="2452" w:type="dxa"/>
          </w:tcPr>
          <w:p w:rsidR="00224311" w:rsidRPr="00F63511" w:rsidRDefault="0047723D" w:rsidP="00224311">
            <w:pPr>
              <w:spacing w:after="0" w:line="240" w:lineRule="auto"/>
              <w:rPr>
                <w:rFonts w:ascii="Times New Roman" w:hAnsi="Times New Roman"/>
              </w:rPr>
            </w:pPr>
            <w:r w:rsidRPr="00F63511">
              <w:rPr>
                <w:rFonts w:ascii="Times New Roman" w:hAnsi="Times New Roman"/>
              </w:rPr>
              <w:t>По мере необходимости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Заявление на выплату материальной помощи</w:t>
            </w:r>
          </w:p>
        </w:tc>
        <w:tc>
          <w:tcPr>
            <w:tcW w:w="1559" w:type="dxa"/>
          </w:tcPr>
          <w:p w:rsidR="00224311" w:rsidRPr="00F63511" w:rsidRDefault="00224311" w:rsidP="00224311">
            <w:pPr>
              <w:spacing w:after="0" w:line="240" w:lineRule="auto"/>
              <w:jc w:val="center"/>
              <w:rPr>
                <w:rFonts w:ascii="Times New Roman" w:hAnsi="Times New Roman"/>
              </w:rPr>
            </w:pPr>
          </w:p>
        </w:tc>
        <w:tc>
          <w:tcPr>
            <w:tcW w:w="1843" w:type="dxa"/>
          </w:tcPr>
          <w:p w:rsidR="00224311" w:rsidRPr="00224311" w:rsidRDefault="00224311" w:rsidP="00224311">
            <w:pPr>
              <w:spacing w:after="0" w:line="240" w:lineRule="auto"/>
              <w:rPr>
                <w:rFonts w:ascii="Times New Roman" w:hAnsi="Times New Roman"/>
              </w:rPr>
            </w:pPr>
          </w:p>
        </w:tc>
        <w:tc>
          <w:tcPr>
            <w:tcW w:w="2126" w:type="dxa"/>
          </w:tcPr>
          <w:p w:rsidR="00224311" w:rsidRPr="00F63511" w:rsidRDefault="00224311" w:rsidP="00224311">
            <w:pPr>
              <w:spacing w:after="0" w:line="240" w:lineRule="auto"/>
              <w:rPr>
                <w:rFonts w:ascii="Times New Roman" w:hAnsi="Times New Roman"/>
              </w:rPr>
            </w:pPr>
          </w:p>
        </w:tc>
        <w:tc>
          <w:tcPr>
            <w:tcW w:w="2268" w:type="dxa"/>
          </w:tcPr>
          <w:p w:rsidR="00224311" w:rsidRPr="004E0565" w:rsidRDefault="00224311" w:rsidP="00224311">
            <w:pPr>
              <w:spacing w:after="0" w:line="240" w:lineRule="auto"/>
              <w:rPr>
                <w:rFonts w:ascii="Times New Roman" w:hAnsi="Times New Roman"/>
                <w:highlight w:val="yellow"/>
              </w:rPr>
            </w:pPr>
          </w:p>
        </w:tc>
        <w:tc>
          <w:tcPr>
            <w:tcW w:w="2452" w:type="dxa"/>
          </w:tcPr>
          <w:p w:rsidR="00224311" w:rsidRPr="00F63511" w:rsidRDefault="0047723D" w:rsidP="00224311">
            <w:pPr>
              <w:spacing w:after="0" w:line="240" w:lineRule="auto"/>
              <w:rPr>
                <w:rFonts w:ascii="Times New Roman" w:hAnsi="Times New Roman"/>
              </w:rPr>
            </w:pPr>
            <w:r w:rsidRPr="00F63511">
              <w:rPr>
                <w:rFonts w:ascii="Times New Roman" w:hAnsi="Times New Roman"/>
              </w:rPr>
              <w:t>По мере необходимости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Больничный лист</w:t>
            </w:r>
          </w:p>
        </w:tc>
        <w:tc>
          <w:tcPr>
            <w:tcW w:w="1559" w:type="dxa"/>
          </w:tcPr>
          <w:p w:rsidR="00224311" w:rsidRPr="00F63511" w:rsidRDefault="00224311" w:rsidP="00224311">
            <w:pPr>
              <w:spacing w:after="0" w:line="240" w:lineRule="auto"/>
              <w:jc w:val="center"/>
              <w:rPr>
                <w:rFonts w:ascii="Times New Roman" w:hAnsi="Times New Roman"/>
              </w:rPr>
            </w:pPr>
          </w:p>
        </w:tc>
        <w:tc>
          <w:tcPr>
            <w:tcW w:w="1843" w:type="dxa"/>
          </w:tcPr>
          <w:p w:rsidR="00224311" w:rsidRPr="0047723D" w:rsidRDefault="00224311" w:rsidP="00224311">
            <w:pPr>
              <w:spacing w:after="0" w:line="240" w:lineRule="auto"/>
              <w:rPr>
                <w:rFonts w:ascii="Times New Roman" w:hAnsi="Times New Roman"/>
              </w:rPr>
            </w:pPr>
            <w:r w:rsidRPr="0047723D">
              <w:rPr>
                <w:rFonts w:ascii="Times New Roman" w:hAnsi="Times New Roman"/>
              </w:rPr>
              <w:t>специалист</w:t>
            </w:r>
          </w:p>
        </w:tc>
        <w:tc>
          <w:tcPr>
            <w:tcW w:w="2126" w:type="dxa"/>
          </w:tcPr>
          <w:p w:rsidR="00224311" w:rsidRPr="00F63511" w:rsidRDefault="00224311" w:rsidP="00224311">
            <w:pPr>
              <w:spacing w:after="0" w:line="240" w:lineRule="auto"/>
              <w:rPr>
                <w:rFonts w:ascii="Times New Roman" w:hAnsi="Times New Roman"/>
              </w:rPr>
            </w:pPr>
          </w:p>
        </w:tc>
        <w:tc>
          <w:tcPr>
            <w:tcW w:w="2268" w:type="dxa"/>
          </w:tcPr>
          <w:p w:rsidR="00224311" w:rsidRPr="004E0565" w:rsidRDefault="00224311" w:rsidP="00224311">
            <w:pPr>
              <w:spacing w:after="0" w:line="240" w:lineRule="auto"/>
              <w:rPr>
                <w:rFonts w:ascii="Times New Roman" w:hAnsi="Times New Roman"/>
                <w:highlight w:val="yellow"/>
              </w:rPr>
            </w:pPr>
          </w:p>
        </w:tc>
        <w:tc>
          <w:tcPr>
            <w:tcW w:w="2452" w:type="dxa"/>
          </w:tcPr>
          <w:p w:rsidR="00224311" w:rsidRPr="00F63511" w:rsidRDefault="0047723D" w:rsidP="00224311">
            <w:pPr>
              <w:spacing w:after="0" w:line="240" w:lineRule="auto"/>
              <w:rPr>
                <w:rFonts w:ascii="Times New Roman" w:hAnsi="Times New Roman"/>
              </w:rPr>
            </w:pPr>
            <w:r w:rsidRPr="00F63511">
              <w:rPr>
                <w:rFonts w:ascii="Times New Roman" w:hAnsi="Times New Roman"/>
              </w:rPr>
              <w:t>По мере необходимости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Журнал операций №6 расчетов по оплате труда</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0504071</w:t>
            </w:r>
          </w:p>
        </w:tc>
        <w:tc>
          <w:tcPr>
            <w:tcW w:w="1843" w:type="dxa"/>
          </w:tcPr>
          <w:p w:rsidR="00224311" w:rsidRPr="0047723D" w:rsidRDefault="00224311" w:rsidP="00224311">
            <w:pPr>
              <w:spacing w:after="0" w:line="240" w:lineRule="auto"/>
              <w:rPr>
                <w:rFonts w:ascii="Times New Roman" w:hAnsi="Times New Roman"/>
              </w:rPr>
            </w:pPr>
            <w:r w:rsidRPr="0047723D">
              <w:rPr>
                <w:rFonts w:ascii="Times New Roman" w:hAnsi="Times New Roman"/>
              </w:rPr>
              <w:t>специалист</w:t>
            </w:r>
          </w:p>
        </w:tc>
        <w:tc>
          <w:tcPr>
            <w:tcW w:w="2126" w:type="dxa"/>
          </w:tcPr>
          <w:p w:rsidR="00224311" w:rsidRPr="00F63511" w:rsidRDefault="00224311" w:rsidP="00224311">
            <w:pPr>
              <w:spacing w:after="0" w:line="240" w:lineRule="auto"/>
              <w:rPr>
                <w:rFonts w:ascii="Times New Roman" w:hAnsi="Times New Roman"/>
              </w:rPr>
            </w:pPr>
          </w:p>
        </w:tc>
        <w:tc>
          <w:tcPr>
            <w:tcW w:w="2268" w:type="dxa"/>
          </w:tcPr>
          <w:p w:rsidR="00224311" w:rsidRPr="00F63511" w:rsidRDefault="00224311" w:rsidP="00224311">
            <w:pPr>
              <w:spacing w:after="0" w:line="240" w:lineRule="auto"/>
              <w:rPr>
                <w:rFonts w:ascii="Times New Roman" w:hAnsi="Times New Roman"/>
              </w:rPr>
            </w:pPr>
          </w:p>
        </w:tc>
        <w:tc>
          <w:tcPr>
            <w:tcW w:w="2452" w:type="dxa"/>
          </w:tcPr>
          <w:p w:rsidR="00224311" w:rsidRPr="00F63511" w:rsidRDefault="0047723D" w:rsidP="00224311">
            <w:pPr>
              <w:spacing w:after="0" w:line="240" w:lineRule="auto"/>
              <w:rPr>
                <w:rFonts w:ascii="Times New Roman" w:hAnsi="Times New Roman"/>
              </w:rPr>
            </w:pPr>
            <w:r>
              <w:rPr>
                <w:rFonts w:ascii="Times New Roman" w:hAnsi="Times New Roman"/>
              </w:rPr>
              <w:t>ежемесячно</w:t>
            </w:r>
          </w:p>
        </w:tc>
      </w:tr>
      <w:tr w:rsidR="00224311" w:rsidRPr="00F63511" w:rsidTr="00C45AB1">
        <w:tc>
          <w:tcPr>
            <w:tcW w:w="4361"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lastRenderedPageBreak/>
              <w:t>Журнал операций №8 по прочим операциям</w:t>
            </w:r>
          </w:p>
        </w:tc>
        <w:tc>
          <w:tcPr>
            <w:tcW w:w="1559" w:type="dxa"/>
          </w:tcPr>
          <w:p w:rsidR="00224311" w:rsidRPr="00322484" w:rsidRDefault="00224311" w:rsidP="00224311">
            <w:pPr>
              <w:spacing w:after="0" w:line="240" w:lineRule="auto"/>
              <w:jc w:val="center"/>
              <w:rPr>
                <w:rFonts w:ascii="Times New Roman" w:hAnsi="Times New Roman"/>
              </w:rPr>
            </w:pPr>
            <w:r w:rsidRPr="00322484">
              <w:rPr>
                <w:rFonts w:ascii="Times New Roman" w:hAnsi="Times New Roman"/>
              </w:rPr>
              <w:t>0504071</w:t>
            </w:r>
          </w:p>
        </w:tc>
        <w:tc>
          <w:tcPr>
            <w:tcW w:w="1843"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224311" w:rsidRPr="00322484" w:rsidRDefault="00224311" w:rsidP="00224311">
            <w:pPr>
              <w:spacing w:after="0" w:line="240" w:lineRule="auto"/>
              <w:rPr>
                <w:rFonts w:ascii="Times New Roman" w:hAnsi="Times New Roman"/>
              </w:rPr>
            </w:pPr>
          </w:p>
        </w:tc>
        <w:tc>
          <w:tcPr>
            <w:tcW w:w="2268" w:type="dxa"/>
          </w:tcPr>
          <w:p w:rsidR="00224311" w:rsidRPr="00322484" w:rsidRDefault="00224311" w:rsidP="00224311">
            <w:pPr>
              <w:spacing w:after="0" w:line="240" w:lineRule="auto"/>
              <w:rPr>
                <w:rFonts w:ascii="Times New Roman" w:hAnsi="Times New Roman"/>
              </w:rPr>
            </w:pPr>
          </w:p>
        </w:tc>
        <w:tc>
          <w:tcPr>
            <w:tcW w:w="2452" w:type="dxa"/>
          </w:tcPr>
          <w:p w:rsidR="00224311" w:rsidRPr="00322484" w:rsidRDefault="0047723D" w:rsidP="00224311">
            <w:pPr>
              <w:spacing w:after="0" w:line="240" w:lineRule="auto"/>
              <w:rPr>
                <w:rFonts w:ascii="Times New Roman" w:hAnsi="Times New Roman"/>
              </w:rPr>
            </w:pPr>
            <w:r w:rsidRPr="00322484">
              <w:rPr>
                <w:rFonts w:ascii="Times New Roman" w:hAnsi="Times New Roman"/>
              </w:rPr>
              <w:t>ежемесячно</w:t>
            </w:r>
          </w:p>
        </w:tc>
      </w:tr>
      <w:tr w:rsidR="00224311" w:rsidRPr="00F63511" w:rsidTr="00C45AB1">
        <w:tc>
          <w:tcPr>
            <w:tcW w:w="14609" w:type="dxa"/>
            <w:gridSpan w:val="6"/>
          </w:tcPr>
          <w:p w:rsidR="00224311" w:rsidRPr="00322484" w:rsidRDefault="00224311" w:rsidP="00224311">
            <w:pPr>
              <w:spacing w:after="0" w:line="240" w:lineRule="auto"/>
              <w:jc w:val="center"/>
              <w:rPr>
                <w:rFonts w:ascii="Times New Roman" w:hAnsi="Times New Roman"/>
                <w:b/>
                <w:sz w:val="24"/>
                <w:szCs w:val="24"/>
              </w:rPr>
            </w:pPr>
            <w:r w:rsidRPr="00322484">
              <w:rPr>
                <w:rFonts w:ascii="Times New Roman" w:hAnsi="Times New Roman"/>
                <w:b/>
                <w:sz w:val="24"/>
                <w:szCs w:val="24"/>
              </w:rPr>
              <w:t>Служебные командировки</w:t>
            </w:r>
          </w:p>
        </w:tc>
      </w:tr>
      <w:tr w:rsidR="00322484" w:rsidRPr="00F63511" w:rsidTr="00C45AB1">
        <w:tc>
          <w:tcPr>
            <w:tcW w:w="4361" w:type="dxa"/>
          </w:tcPr>
          <w:p w:rsidR="00322484" w:rsidRPr="00322484" w:rsidRDefault="00322484" w:rsidP="00322484">
            <w:pPr>
              <w:spacing w:after="0" w:line="240" w:lineRule="auto"/>
              <w:rPr>
                <w:rFonts w:ascii="Times New Roman" w:hAnsi="Times New Roman"/>
              </w:rPr>
            </w:pPr>
            <w:r w:rsidRPr="00322484">
              <w:rPr>
                <w:rFonts w:ascii="Times New Roman" w:hAnsi="Times New Roman"/>
              </w:rPr>
              <w:t>Приказ (распоряжение) о направлении работника в командировку</w:t>
            </w:r>
          </w:p>
        </w:tc>
        <w:tc>
          <w:tcPr>
            <w:tcW w:w="1559" w:type="dxa"/>
          </w:tcPr>
          <w:p w:rsidR="00322484" w:rsidRPr="00322484" w:rsidRDefault="00322484" w:rsidP="00322484">
            <w:pPr>
              <w:spacing w:after="0" w:line="240" w:lineRule="auto"/>
              <w:jc w:val="center"/>
              <w:rPr>
                <w:rFonts w:ascii="Times New Roman" w:hAnsi="Times New Roman"/>
              </w:rPr>
            </w:pPr>
          </w:p>
          <w:p w:rsidR="00322484" w:rsidRPr="00322484" w:rsidRDefault="00322484" w:rsidP="00322484">
            <w:pPr>
              <w:spacing w:after="0" w:line="240" w:lineRule="auto"/>
              <w:jc w:val="center"/>
              <w:rPr>
                <w:rFonts w:ascii="Times New Roman" w:hAnsi="Times New Roman"/>
              </w:rPr>
            </w:pPr>
            <w:r w:rsidRPr="00322484">
              <w:rPr>
                <w:rFonts w:ascii="Times New Roman" w:hAnsi="Times New Roman"/>
              </w:rPr>
              <w:t>0301022</w:t>
            </w:r>
          </w:p>
        </w:tc>
        <w:tc>
          <w:tcPr>
            <w:tcW w:w="1843" w:type="dxa"/>
          </w:tcPr>
          <w:p w:rsidR="00322484" w:rsidRPr="00322484" w:rsidRDefault="00322484" w:rsidP="00322484">
            <w:r w:rsidRPr="00322484">
              <w:rPr>
                <w:rFonts w:ascii="Times New Roman" w:hAnsi="Times New Roman"/>
              </w:rPr>
              <w:t>специалист</w:t>
            </w:r>
          </w:p>
        </w:tc>
        <w:tc>
          <w:tcPr>
            <w:tcW w:w="2126" w:type="dxa"/>
          </w:tcPr>
          <w:p w:rsidR="00322484" w:rsidRPr="00322484" w:rsidRDefault="00322484" w:rsidP="00322484">
            <w:pPr>
              <w:spacing w:after="0" w:line="240" w:lineRule="auto"/>
              <w:rPr>
                <w:rFonts w:ascii="Times New Roman" w:hAnsi="Times New Roman"/>
              </w:rPr>
            </w:pPr>
          </w:p>
        </w:tc>
        <w:tc>
          <w:tcPr>
            <w:tcW w:w="2268" w:type="dxa"/>
          </w:tcPr>
          <w:p w:rsidR="00322484" w:rsidRPr="00322484" w:rsidRDefault="00322484" w:rsidP="00322484">
            <w:pPr>
              <w:spacing w:after="0" w:line="240" w:lineRule="auto"/>
              <w:rPr>
                <w:rFonts w:ascii="Times New Roman" w:hAnsi="Times New Roman"/>
              </w:rPr>
            </w:pPr>
            <w:r w:rsidRPr="00322484">
              <w:rPr>
                <w:rFonts w:ascii="Times New Roman" w:hAnsi="Times New Roman"/>
              </w:rPr>
              <w:t>В течении 3 дней</w:t>
            </w:r>
          </w:p>
          <w:p w:rsidR="00322484" w:rsidRPr="00322484" w:rsidRDefault="00322484" w:rsidP="00322484">
            <w:pPr>
              <w:spacing w:after="0" w:line="240" w:lineRule="auto"/>
              <w:rPr>
                <w:rFonts w:ascii="Times New Roman" w:hAnsi="Times New Roman"/>
              </w:rPr>
            </w:pPr>
            <w:r w:rsidRPr="00322484">
              <w:rPr>
                <w:rFonts w:ascii="Times New Roman" w:hAnsi="Times New Roman"/>
              </w:rPr>
              <w:t>после прибытия из командировки</w:t>
            </w:r>
          </w:p>
        </w:tc>
        <w:tc>
          <w:tcPr>
            <w:tcW w:w="2452" w:type="dxa"/>
          </w:tcPr>
          <w:p w:rsidR="00322484" w:rsidRPr="00322484" w:rsidRDefault="00322484" w:rsidP="00322484">
            <w:pPr>
              <w:spacing w:after="0" w:line="240" w:lineRule="auto"/>
              <w:rPr>
                <w:rFonts w:ascii="Times New Roman" w:hAnsi="Times New Roman"/>
              </w:rPr>
            </w:pPr>
            <w:r w:rsidRPr="00322484">
              <w:rPr>
                <w:rFonts w:ascii="Times New Roman" w:hAnsi="Times New Roman"/>
              </w:rPr>
              <w:t xml:space="preserve">В день поступления командировочного удостоверения </w:t>
            </w:r>
          </w:p>
        </w:tc>
      </w:tr>
      <w:tr w:rsidR="00322484" w:rsidRPr="00F63511" w:rsidTr="00C45AB1">
        <w:tc>
          <w:tcPr>
            <w:tcW w:w="4361" w:type="dxa"/>
          </w:tcPr>
          <w:p w:rsidR="00322484" w:rsidRPr="00322484" w:rsidRDefault="00322484" w:rsidP="00322484">
            <w:pPr>
              <w:spacing w:after="0" w:line="240" w:lineRule="auto"/>
              <w:rPr>
                <w:rFonts w:ascii="Times New Roman" w:hAnsi="Times New Roman"/>
              </w:rPr>
            </w:pPr>
            <w:r w:rsidRPr="00322484">
              <w:rPr>
                <w:rFonts w:ascii="Times New Roman" w:hAnsi="Times New Roman"/>
              </w:rPr>
              <w:t>Командировочное удостоверение</w:t>
            </w:r>
          </w:p>
        </w:tc>
        <w:tc>
          <w:tcPr>
            <w:tcW w:w="1559" w:type="dxa"/>
          </w:tcPr>
          <w:p w:rsidR="00322484" w:rsidRPr="00322484" w:rsidRDefault="00322484" w:rsidP="00322484">
            <w:pPr>
              <w:spacing w:after="0" w:line="240" w:lineRule="auto"/>
              <w:jc w:val="center"/>
              <w:rPr>
                <w:rFonts w:ascii="Times New Roman" w:hAnsi="Times New Roman"/>
              </w:rPr>
            </w:pPr>
            <w:r w:rsidRPr="00322484">
              <w:rPr>
                <w:rFonts w:ascii="Times New Roman" w:hAnsi="Times New Roman"/>
              </w:rPr>
              <w:t>0301024</w:t>
            </w:r>
          </w:p>
        </w:tc>
        <w:tc>
          <w:tcPr>
            <w:tcW w:w="1843" w:type="dxa"/>
          </w:tcPr>
          <w:p w:rsidR="00322484" w:rsidRPr="00322484" w:rsidRDefault="00322484" w:rsidP="00322484">
            <w:r w:rsidRPr="00322484">
              <w:rPr>
                <w:rFonts w:ascii="Times New Roman" w:hAnsi="Times New Roman"/>
              </w:rPr>
              <w:t>специалист</w:t>
            </w:r>
          </w:p>
        </w:tc>
        <w:tc>
          <w:tcPr>
            <w:tcW w:w="2126" w:type="dxa"/>
          </w:tcPr>
          <w:p w:rsidR="00322484" w:rsidRPr="00322484" w:rsidRDefault="00322484" w:rsidP="00322484">
            <w:pPr>
              <w:spacing w:after="0" w:line="240" w:lineRule="auto"/>
              <w:rPr>
                <w:rFonts w:ascii="Times New Roman" w:hAnsi="Times New Roman"/>
              </w:rPr>
            </w:pPr>
          </w:p>
        </w:tc>
        <w:tc>
          <w:tcPr>
            <w:tcW w:w="2268" w:type="dxa"/>
          </w:tcPr>
          <w:p w:rsidR="00322484" w:rsidRPr="00322484" w:rsidRDefault="00322484" w:rsidP="00322484">
            <w:pPr>
              <w:spacing w:after="0" w:line="240" w:lineRule="auto"/>
              <w:rPr>
                <w:rFonts w:ascii="Times New Roman" w:hAnsi="Times New Roman"/>
              </w:rPr>
            </w:pPr>
            <w:r w:rsidRPr="00322484">
              <w:rPr>
                <w:rFonts w:ascii="Times New Roman" w:hAnsi="Times New Roman"/>
              </w:rPr>
              <w:t>В течении 3 дней</w:t>
            </w:r>
          </w:p>
          <w:p w:rsidR="00322484" w:rsidRPr="00322484" w:rsidRDefault="00322484" w:rsidP="00322484">
            <w:pPr>
              <w:spacing w:after="0" w:line="240" w:lineRule="auto"/>
              <w:rPr>
                <w:rFonts w:ascii="Times New Roman" w:hAnsi="Times New Roman"/>
              </w:rPr>
            </w:pPr>
            <w:r w:rsidRPr="00322484">
              <w:rPr>
                <w:rFonts w:ascii="Times New Roman" w:hAnsi="Times New Roman"/>
              </w:rPr>
              <w:t>после прибытия из командировки</w:t>
            </w:r>
          </w:p>
        </w:tc>
        <w:tc>
          <w:tcPr>
            <w:tcW w:w="2452" w:type="dxa"/>
          </w:tcPr>
          <w:p w:rsidR="00322484" w:rsidRPr="00322484" w:rsidRDefault="00322484" w:rsidP="00322484">
            <w:pPr>
              <w:spacing w:after="0" w:line="240" w:lineRule="auto"/>
              <w:rPr>
                <w:rFonts w:ascii="Times New Roman" w:hAnsi="Times New Roman"/>
              </w:rPr>
            </w:pPr>
            <w:r w:rsidRPr="00322484">
              <w:rPr>
                <w:rFonts w:ascii="Times New Roman" w:hAnsi="Times New Roman"/>
              </w:rPr>
              <w:t xml:space="preserve">В день поступления командировочного удостоверения </w:t>
            </w:r>
          </w:p>
        </w:tc>
      </w:tr>
      <w:tr w:rsidR="00224311" w:rsidRPr="00F63511" w:rsidTr="00C45AB1">
        <w:tc>
          <w:tcPr>
            <w:tcW w:w="14609" w:type="dxa"/>
            <w:gridSpan w:val="6"/>
          </w:tcPr>
          <w:p w:rsidR="00224311" w:rsidRPr="00322484" w:rsidRDefault="00224311" w:rsidP="00224311">
            <w:pPr>
              <w:spacing w:after="0" w:line="240" w:lineRule="auto"/>
              <w:jc w:val="center"/>
              <w:rPr>
                <w:rFonts w:ascii="Times New Roman" w:hAnsi="Times New Roman"/>
                <w:b/>
                <w:sz w:val="24"/>
                <w:szCs w:val="24"/>
              </w:rPr>
            </w:pPr>
            <w:r w:rsidRPr="00322484">
              <w:rPr>
                <w:rFonts w:ascii="Times New Roman" w:hAnsi="Times New Roman"/>
                <w:b/>
                <w:sz w:val="24"/>
                <w:szCs w:val="24"/>
              </w:rPr>
              <w:t xml:space="preserve">Отчеты  в финансовый орган </w:t>
            </w:r>
          </w:p>
        </w:tc>
      </w:tr>
      <w:tr w:rsidR="00224311" w:rsidRPr="00F63511" w:rsidTr="00C45AB1">
        <w:tc>
          <w:tcPr>
            <w:tcW w:w="4361"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Главная книга</w:t>
            </w:r>
          </w:p>
        </w:tc>
        <w:tc>
          <w:tcPr>
            <w:tcW w:w="1559" w:type="dxa"/>
          </w:tcPr>
          <w:p w:rsidR="00224311" w:rsidRPr="00322484" w:rsidRDefault="00224311" w:rsidP="00224311">
            <w:pPr>
              <w:spacing w:after="0" w:line="240" w:lineRule="auto"/>
              <w:jc w:val="center"/>
              <w:rPr>
                <w:rFonts w:ascii="Times New Roman" w:hAnsi="Times New Roman"/>
              </w:rPr>
            </w:pPr>
            <w:r w:rsidRPr="00322484">
              <w:rPr>
                <w:rFonts w:ascii="Times New Roman" w:hAnsi="Times New Roman"/>
              </w:rPr>
              <w:t>0504072</w:t>
            </w:r>
          </w:p>
        </w:tc>
        <w:tc>
          <w:tcPr>
            <w:tcW w:w="1843"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224311" w:rsidRPr="00322484" w:rsidRDefault="00224311" w:rsidP="00224311">
            <w:pPr>
              <w:spacing w:after="0" w:line="240" w:lineRule="auto"/>
              <w:rPr>
                <w:rFonts w:ascii="Times New Roman" w:hAnsi="Times New Roman"/>
              </w:rPr>
            </w:pPr>
          </w:p>
        </w:tc>
        <w:tc>
          <w:tcPr>
            <w:tcW w:w="2268" w:type="dxa"/>
          </w:tcPr>
          <w:p w:rsidR="00224311" w:rsidRPr="00322484" w:rsidRDefault="00224311" w:rsidP="00224311">
            <w:pPr>
              <w:spacing w:after="0" w:line="240" w:lineRule="auto"/>
              <w:rPr>
                <w:rFonts w:ascii="Times New Roman" w:hAnsi="Times New Roman"/>
              </w:rPr>
            </w:pPr>
          </w:p>
        </w:tc>
        <w:tc>
          <w:tcPr>
            <w:tcW w:w="2452"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ежемесячно</w:t>
            </w:r>
          </w:p>
        </w:tc>
      </w:tr>
      <w:tr w:rsidR="00224311" w:rsidRPr="00F63511" w:rsidTr="00C45AB1">
        <w:tc>
          <w:tcPr>
            <w:tcW w:w="4361"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Кредиторская и дебиторская задолженность</w:t>
            </w:r>
          </w:p>
        </w:tc>
        <w:tc>
          <w:tcPr>
            <w:tcW w:w="1559" w:type="dxa"/>
          </w:tcPr>
          <w:p w:rsidR="00224311" w:rsidRPr="00322484" w:rsidRDefault="00224311" w:rsidP="00224311">
            <w:pPr>
              <w:spacing w:after="0" w:line="240" w:lineRule="auto"/>
              <w:jc w:val="center"/>
              <w:rPr>
                <w:rFonts w:ascii="Times New Roman" w:hAnsi="Times New Roman"/>
              </w:rPr>
            </w:pPr>
          </w:p>
        </w:tc>
        <w:tc>
          <w:tcPr>
            <w:tcW w:w="1843"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224311" w:rsidRPr="00322484" w:rsidRDefault="00224311" w:rsidP="00224311">
            <w:pPr>
              <w:spacing w:after="0" w:line="240" w:lineRule="auto"/>
              <w:jc w:val="center"/>
              <w:rPr>
                <w:rFonts w:ascii="Times New Roman" w:hAnsi="Times New Roman"/>
              </w:rPr>
            </w:pPr>
            <w:r w:rsidRPr="00322484">
              <w:rPr>
                <w:rFonts w:ascii="Times New Roman" w:hAnsi="Times New Roman"/>
              </w:rPr>
              <w:t>Финансовый отдел</w:t>
            </w:r>
          </w:p>
        </w:tc>
        <w:tc>
          <w:tcPr>
            <w:tcW w:w="2268"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c>
          <w:tcPr>
            <w:tcW w:w="2452"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r>
      <w:tr w:rsidR="00224311" w:rsidRPr="00F63511" w:rsidTr="00C45AB1">
        <w:tc>
          <w:tcPr>
            <w:tcW w:w="4361"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Детализация  в разрезе КОСГУ ст.225,ст.226,ст.290</w:t>
            </w:r>
          </w:p>
        </w:tc>
        <w:tc>
          <w:tcPr>
            <w:tcW w:w="1559" w:type="dxa"/>
          </w:tcPr>
          <w:p w:rsidR="00224311" w:rsidRPr="00322484" w:rsidRDefault="00224311" w:rsidP="00224311">
            <w:pPr>
              <w:spacing w:after="0" w:line="240" w:lineRule="auto"/>
              <w:jc w:val="center"/>
              <w:rPr>
                <w:rFonts w:ascii="Times New Roman" w:hAnsi="Times New Roman"/>
              </w:rPr>
            </w:pPr>
          </w:p>
        </w:tc>
        <w:tc>
          <w:tcPr>
            <w:tcW w:w="1843"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c>
          <w:tcPr>
            <w:tcW w:w="2452"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r>
      <w:tr w:rsidR="00224311" w:rsidRPr="00F63511" w:rsidTr="00C45AB1">
        <w:tc>
          <w:tcPr>
            <w:tcW w:w="4361"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Отчет об исполнении бюджета</w:t>
            </w:r>
          </w:p>
        </w:tc>
        <w:tc>
          <w:tcPr>
            <w:tcW w:w="1559" w:type="dxa"/>
          </w:tcPr>
          <w:p w:rsidR="00224311" w:rsidRPr="00322484" w:rsidRDefault="00224311" w:rsidP="00224311">
            <w:pPr>
              <w:spacing w:after="0" w:line="240" w:lineRule="auto"/>
              <w:jc w:val="center"/>
              <w:rPr>
                <w:rFonts w:ascii="Times New Roman" w:hAnsi="Times New Roman"/>
              </w:rPr>
            </w:pPr>
            <w:r w:rsidRPr="00322484">
              <w:rPr>
                <w:rFonts w:ascii="Times New Roman" w:hAnsi="Times New Roman"/>
              </w:rPr>
              <w:t>0503117</w:t>
            </w:r>
          </w:p>
        </w:tc>
        <w:tc>
          <w:tcPr>
            <w:tcW w:w="1843"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c>
          <w:tcPr>
            <w:tcW w:w="2452"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r>
      <w:tr w:rsidR="00224311" w:rsidRPr="00F63511" w:rsidTr="00C45AB1">
        <w:tc>
          <w:tcPr>
            <w:tcW w:w="4361"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Отчет о финансовых результатах деятельности</w:t>
            </w:r>
          </w:p>
        </w:tc>
        <w:tc>
          <w:tcPr>
            <w:tcW w:w="1559" w:type="dxa"/>
          </w:tcPr>
          <w:p w:rsidR="00224311" w:rsidRPr="00322484" w:rsidRDefault="00224311" w:rsidP="00224311">
            <w:pPr>
              <w:spacing w:after="0" w:line="240" w:lineRule="auto"/>
              <w:jc w:val="center"/>
              <w:rPr>
                <w:rFonts w:ascii="Times New Roman" w:hAnsi="Times New Roman"/>
              </w:rPr>
            </w:pPr>
          </w:p>
          <w:p w:rsidR="00224311" w:rsidRPr="00322484" w:rsidRDefault="00224311" w:rsidP="00224311">
            <w:pPr>
              <w:spacing w:after="0" w:line="240" w:lineRule="auto"/>
              <w:jc w:val="center"/>
              <w:rPr>
                <w:rFonts w:ascii="Times New Roman" w:hAnsi="Times New Roman"/>
              </w:rPr>
            </w:pPr>
            <w:r w:rsidRPr="00322484">
              <w:rPr>
                <w:rFonts w:ascii="Times New Roman" w:hAnsi="Times New Roman"/>
              </w:rPr>
              <w:t>0503121</w:t>
            </w:r>
          </w:p>
        </w:tc>
        <w:tc>
          <w:tcPr>
            <w:tcW w:w="1843"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c>
          <w:tcPr>
            <w:tcW w:w="2452"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r>
      <w:tr w:rsidR="00224311" w:rsidRPr="00F63511" w:rsidTr="00C45AB1">
        <w:tc>
          <w:tcPr>
            <w:tcW w:w="4361"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59" w:type="dxa"/>
          </w:tcPr>
          <w:p w:rsidR="00224311" w:rsidRPr="00322484" w:rsidRDefault="00224311" w:rsidP="00224311">
            <w:pPr>
              <w:spacing w:after="0" w:line="240" w:lineRule="auto"/>
              <w:jc w:val="center"/>
              <w:rPr>
                <w:rFonts w:ascii="Times New Roman" w:hAnsi="Times New Roman"/>
              </w:rPr>
            </w:pPr>
          </w:p>
          <w:p w:rsidR="00224311" w:rsidRPr="00322484" w:rsidRDefault="00224311" w:rsidP="00224311">
            <w:pPr>
              <w:spacing w:after="0" w:line="240" w:lineRule="auto"/>
              <w:jc w:val="center"/>
              <w:rPr>
                <w:rFonts w:ascii="Times New Roman" w:hAnsi="Times New Roman"/>
              </w:rPr>
            </w:pPr>
          </w:p>
          <w:p w:rsidR="00224311" w:rsidRPr="00322484" w:rsidRDefault="00224311" w:rsidP="00224311">
            <w:pPr>
              <w:spacing w:after="0" w:line="240" w:lineRule="auto"/>
              <w:jc w:val="center"/>
              <w:rPr>
                <w:rFonts w:ascii="Times New Roman" w:hAnsi="Times New Roman"/>
              </w:rPr>
            </w:pPr>
            <w:r w:rsidRPr="00322484">
              <w:rPr>
                <w:rFonts w:ascii="Times New Roman" w:hAnsi="Times New Roman"/>
              </w:rPr>
              <w:t>0503130</w:t>
            </w:r>
          </w:p>
        </w:tc>
        <w:tc>
          <w:tcPr>
            <w:tcW w:w="1843"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322484" w:rsidRDefault="00224311" w:rsidP="00224311">
            <w:pPr>
              <w:spacing w:after="0" w:line="240" w:lineRule="auto"/>
              <w:rPr>
                <w:rFonts w:ascii="Times New Roman" w:hAnsi="Times New Roman"/>
              </w:rPr>
            </w:pPr>
          </w:p>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c>
          <w:tcPr>
            <w:tcW w:w="2452" w:type="dxa"/>
          </w:tcPr>
          <w:p w:rsidR="00224311" w:rsidRPr="00322484" w:rsidRDefault="00224311" w:rsidP="00224311">
            <w:pPr>
              <w:spacing w:after="0" w:line="240" w:lineRule="auto"/>
              <w:rPr>
                <w:rFonts w:ascii="Times New Roman" w:hAnsi="Times New Roman"/>
              </w:rPr>
            </w:pPr>
          </w:p>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r>
      <w:tr w:rsidR="00224311" w:rsidRPr="00F63511" w:rsidTr="00C45AB1">
        <w:tc>
          <w:tcPr>
            <w:tcW w:w="4361"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Справка о наличии имущества и обязательств на забалансовых счетах</w:t>
            </w:r>
          </w:p>
        </w:tc>
        <w:tc>
          <w:tcPr>
            <w:tcW w:w="1559" w:type="dxa"/>
          </w:tcPr>
          <w:p w:rsidR="00224311" w:rsidRPr="00322484" w:rsidRDefault="00224311" w:rsidP="00224311">
            <w:pPr>
              <w:spacing w:after="0" w:line="240" w:lineRule="auto"/>
              <w:jc w:val="center"/>
              <w:rPr>
                <w:rFonts w:ascii="Times New Roman" w:hAnsi="Times New Roman"/>
              </w:rPr>
            </w:pPr>
          </w:p>
          <w:p w:rsidR="00224311" w:rsidRPr="00322484" w:rsidRDefault="00224311" w:rsidP="00224311">
            <w:pPr>
              <w:spacing w:after="0" w:line="240" w:lineRule="auto"/>
              <w:jc w:val="center"/>
              <w:rPr>
                <w:rFonts w:ascii="Times New Roman" w:hAnsi="Times New Roman"/>
              </w:rPr>
            </w:pPr>
            <w:r w:rsidRPr="00322484">
              <w:rPr>
                <w:rFonts w:ascii="Times New Roman" w:hAnsi="Times New Roman"/>
              </w:rPr>
              <w:t>0503130</w:t>
            </w:r>
          </w:p>
        </w:tc>
        <w:tc>
          <w:tcPr>
            <w:tcW w:w="1843" w:type="dxa"/>
          </w:tcPr>
          <w:p w:rsidR="00224311" w:rsidRPr="00322484" w:rsidRDefault="00224311" w:rsidP="00224311">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c>
          <w:tcPr>
            <w:tcW w:w="2452"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r>
      <w:tr w:rsidR="00224311" w:rsidRPr="00F63511" w:rsidTr="00C45AB1">
        <w:tc>
          <w:tcPr>
            <w:tcW w:w="4361"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Справка по заключению счетов бюджетного учета отчетного финансового года</w:t>
            </w:r>
          </w:p>
        </w:tc>
        <w:tc>
          <w:tcPr>
            <w:tcW w:w="1559" w:type="dxa"/>
          </w:tcPr>
          <w:p w:rsidR="00224311" w:rsidRPr="00322484" w:rsidRDefault="00224311" w:rsidP="00224311">
            <w:pPr>
              <w:spacing w:after="0" w:line="240" w:lineRule="auto"/>
              <w:jc w:val="center"/>
              <w:rPr>
                <w:rFonts w:ascii="Times New Roman" w:hAnsi="Times New Roman"/>
              </w:rPr>
            </w:pPr>
          </w:p>
          <w:p w:rsidR="00224311" w:rsidRPr="00322484" w:rsidRDefault="00224311" w:rsidP="00224311">
            <w:pPr>
              <w:spacing w:after="0" w:line="240" w:lineRule="auto"/>
              <w:jc w:val="center"/>
              <w:rPr>
                <w:rFonts w:ascii="Times New Roman" w:hAnsi="Times New Roman"/>
              </w:rPr>
            </w:pPr>
            <w:r w:rsidRPr="00322484">
              <w:rPr>
                <w:rFonts w:ascii="Times New Roman" w:hAnsi="Times New Roman"/>
              </w:rPr>
              <w:t>0503110</w:t>
            </w:r>
          </w:p>
        </w:tc>
        <w:tc>
          <w:tcPr>
            <w:tcW w:w="1843" w:type="dxa"/>
          </w:tcPr>
          <w:p w:rsidR="00224311" w:rsidRPr="00322484" w:rsidRDefault="00224311" w:rsidP="00224311">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c>
          <w:tcPr>
            <w:tcW w:w="2452"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Пояснительная записка</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0503160</w:t>
            </w:r>
          </w:p>
        </w:tc>
        <w:tc>
          <w:tcPr>
            <w:tcW w:w="1843" w:type="dxa"/>
          </w:tcPr>
          <w:p w:rsidR="00224311" w:rsidRPr="00322484" w:rsidRDefault="00224311" w:rsidP="00224311">
            <w:r w:rsidRPr="00322484">
              <w:rPr>
                <w:rFonts w:ascii="Times New Roman" w:hAnsi="Times New Roman"/>
              </w:rPr>
              <w:t xml:space="preserve">Главный </w:t>
            </w:r>
            <w:r w:rsidRPr="00322484">
              <w:rPr>
                <w:rFonts w:ascii="Times New Roman" w:hAnsi="Times New Roman"/>
              </w:rPr>
              <w:lastRenderedPageBreak/>
              <w:t>специалист</w:t>
            </w:r>
          </w:p>
        </w:tc>
        <w:tc>
          <w:tcPr>
            <w:tcW w:w="2126" w:type="dxa"/>
          </w:tcPr>
          <w:p w:rsidR="00224311" w:rsidRPr="00322484" w:rsidRDefault="00224311" w:rsidP="00224311">
            <w:r w:rsidRPr="00322484">
              <w:rPr>
                <w:rFonts w:ascii="Times New Roman" w:hAnsi="Times New Roman"/>
              </w:rPr>
              <w:lastRenderedPageBreak/>
              <w:t>Финансовый отдел</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 xml:space="preserve">В установленные законодательством </w:t>
            </w:r>
            <w:r w:rsidRPr="00F63511">
              <w:rPr>
                <w:rFonts w:ascii="Times New Roman" w:hAnsi="Times New Roman"/>
              </w:rPr>
              <w:lastRenderedPageBreak/>
              <w:t>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lastRenderedPageBreak/>
              <w:t xml:space="preserve">В установленные законодательством </w:t>
            </w:r>
            <w:r w:rsidRPr="00F63511">
              <w:rPr>
                <w:rFonts w:ascii="Times New Roman" w:hAnsi="Times New Roman"/>
              </w:rPr>
              <w:lastRenderedPageBreak/>
              <w:t>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lastRenderedPageBreak/>
              <w:t>Сведения об основных направлениях деятельности</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0503160</w:t>
            </w:r>
          </w:p>
        </w:tc>
        <w:tc>
          <w:tcPr>
            <w:tcW w:w="1843" w:type="dxa"/>
          </w:tcPr>
          <w:p w:rsidR="00224311" w:rsidRPr="00322484" w:rsidRDefault="00224311" w:rsidP="00224311">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Сведения о мерах по повышению эффективности расходования бюджетных средств</w:t>
            </w:r>
          </w:p>
        </w:tc>
        <w:tc>
          <w:tcPr>
            <w:tcW w:w="1559" w:type="dxa"/>
          </w:tcPr>
          <w:p w:rsidR="00224311" w:rsidRPr="00F63511" w:rsidRDefault="00224311" w:rsidP="00224311">
            <w:pPr>
              <w:spacing w:after="0" w:line="240" w:lineRule="auto"/>
              <w:jc w:val="center"/>
              <w:rPr>
                <w:rFonts w:ascii="Times New Roman" w:hAnsi="Times New Roman"/>
              </w:rPr>
            </w:pPr>
          </w:p>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0503160</w:t>
            </w:r>
          </w:p>
        </w:tc>
        <w:tc>
          <w:tcPr>
            <w:tcW w:w="1843" w:type="dxa"/>
          </w:tcPr>
          <w:p w:rsidR="00224311" w:rsidRPr="00322484" w:rsidRDefault="00224311" w:rsidP="00224311">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Сведения об исполнении текстовых статей закона (решения) о бюджете</w:t>
            </w:r>
          </w:p>
        </w:tc>
        <w:tc>
          <w:tcPr>
            <w:tcW w:w="1559" w:type="dxa"/>
          </w:tcPr>
          <w:p w:rsidR="00224311" w:rsidRPr="00F63511" w:rsidRDefault="00224311" w:rsidP="00224311">
            <w:pPr>
              <w:spacing w:after="0" w:line="240" w:lineRule="auto"/>
              <w:jc w:val="center"/>
              <w:rPr>
                <w:rFonts w:ascii="Times New Roman" w:hAnsi="Times New Roman"/>
              </w:rPr>
            </w:pPr>
          </w:p>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0503160</w:t>
            </w:r>
          </w:p>
        </w:tc>
        <w:tc>
          <w:tcPr>
            <w:tcW w:w="1843" w:type="dxa"/>
          </w:tcPr>
          <w:p w:rsidR="00224311" w:rsidRPr="00322484" w:rsidRDefault="00224311" w:rsidP="00224311">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Сведения о количестве подведомственных получателей бюджетных средств</w:t>
            </w:r>
          </w:p>
        </w:tc>
        <w:tc>
          <w:tcPr>
            <w:tcW w:w="1559" w:type="dxa"/>
          </w:tcPr>
          <w:p w:rsidR="00224311" w:rsidRPr="00F63511" w:rsidRDefault="00224311" w:rsidP="00224311">
            <w:pPr>
              <w:spacing w:after="0" w:line="240" w:lineRule="auto"/>
              <w:jc w:val="center"/>
              <w:rPr>
                <w:rFonts w:ascii="Times New Roman" w:hAnsi="Times New Roman"/>
              </w:rPr>
            </w:pPr>
          </w:p>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0503161</w:t>
            </w:r>
          </w:p>
        </w:tc>
        <w:tc>
          <w:tcPr>
            <w:tcW w:w="1843" w:type="dxa"/>
          </w:tcPr>
          <w:p w:rsidR="00224311" w:rsidRPr="00322484" w:rsidRDefault="00224311" w:rsidP="00224311">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Сведения о результатах деятельности</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0503162</w:t>
            </w:r>
          </w:p>
        </w:tc>
        <w:tc>
          <w:tcPr>
            <w:tcW w:w="1843" w:type="dxa"/>
          </w:tcPr>
          <w:p w:rsidR="00224311" w:rsidRPr="00322484" w:rsidRDefault="00224311" w:rsidP="00224311">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Сведения об изменениях бюджетной росписи главного распорядителя бюджетных средств, главного администратора источников финансирования дефицита бюджета</w:t>
            </w:r>
          </w:p>
        </w:tc>
        <w:tc>
          <w:tcPr>
            <w:tcW w:w="1559" w:type="dxa"/>
          </w:tcPr>
          <w:p w:rsidR="00224311" w:rsidRPr="00F63511" w:rsidRDefault="00224311" w:rsidP="00224311">
            <w:pPr>
              <w:spacing w:after="0" w:line="240" w:lineRule="auto"/>
              <w:jc w:val="center"/>
              <w:rPr>
                <w:rFonts w:ascii="Times New Roman" w:hAnsi="Times New Roman"/>
              </w:rPr>
            </w:pPr>
          </w:p>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0503163</w:t>
            </w:r>
          </w:p>
        </w:tc>
        <w:tc>
          <w:tcPr>
            <w:tcW w:w="1843" w:type="dxa"/>
          </w:tcPr>
          <w:p w:rsidR="00224311" w:rsidRPr="00322484" w:rsidRDefault="00224311" w:rsidP="00224311">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Сведения об исполнении бюджета</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0503164</w:t>
            </w:r>
          </w:p>
        </w:tc>
        <w:tc>
          <w:tcPr>
            <w:tcW w:w="1843" w:type="dxa"/>
          </w:tcPr>
          <w:p w:rsidR="00224311" w:rsidRPr="00322484" w:rsidRDefault="00224311" w:rsidP="00224311">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Сведения о движении нефинансовых активов</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0503168</w:t>
            </w:r>
          </w:p>
        </w:tc>
        <w:tc>
          <w:tcPr>
            <w:tcW w:w="1843" w:type="dxa"/>
          </w:tcPr>
          <w:p w:rsidR="00224311" w:rsidRPr="00322484" w:rsidRDefault="00224311" w:rsidP="00224311">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Сведения по дебиторской и кредиторской задолженности</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0503169</w:t>
            </w:r>
          </w:p>
        </w:tc>
        <w:tc>
          <w:tcPr>
            <w:tcW w:w="1843" w:type="dxa"/>
          </w:tcPr>
          <w:p w:rsidR="00224311" w:rsidRPr="00322484" w:rsidRDefault="00224311" w:rsidP="00224311">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Сведения об изменении остатков валюты баланса</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0503173</w:t>
            </w:r>
          </w:p>
        </w:tc>
        <w:tc>
          <w:tcPr>
            <w:tcW w:w="1843" w:type="dxa"/>
          </w:tcPr>
          <w:p w:rsidR="00224311" w:rsidRPr="00322484" w:rsidRDefault="00224311" w:rsidP="00224311">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Сведения о недостачах и хищениях денежных средств и материальных ценностей</w:t>
            </w:r>
          </w:p>
        </w:tc>
        <w:tc>
          <w:tcPr>
            <w:tcW w:w="1559" w:type="dxa"/>
          </w:tcPr>
          <w:p w:rsidR="00224311" w:rsidRPr="00F63511" w:rsidRDefault="00224311" w:rsidP="00224311">
            <w:pPr>
              <w:spacing w:after="0" w:line="240" w:lineRule="auto"/>
              <w:jc w:val="center"/>
              <w:rPr>
                <w:rFonts w:ascii="Times New Roman" w:hAnsi="Times New Roman"/>
              </w:rPr>
            </w:pPr>
          </w:p>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0503176</w:t>
            </w:r>
          </w:p>
        </w:tc>
        <w:tc>
          <w:tcPr>
            <w:tcW w:w="1843" w:type="dxa"/>
          </w:tcPr>
          <w:p w:rsidR="00224311" w:rsidRPr="00322484" w:rsidRDefault="00224311" w:rsidP="00224311">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322484">
        <w:tc>
          <w:tcPr>
            <w:tcW w:w="4361"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lastRenderedPageBreak/>
              <w:t>Сведения об использовании информационно-коммуникационных технологий</w:t>
            </w:r>
          </w:p>
        </w:tc>
        <w:tc>
          <w:tcPr>
            <w:tcW w:w="1559" w:type="dxa"/>
            <w:shd w:val="clear" w:color="auto" w:fill="auto"/>
          </w:tcPr>
          <w:p w:rsidR="00224311" w:rsidRPr="00322484" w:rsidRDefault="00224311" w:rsidP="00224311">
            <w:pPr>
              <w:spacing w:after="0" w:line="240" w:lineRule="auto"/>
              <w:jc w:val="center"/>
              <w:rPr>
                <w:rFonts w:ascii="Times New Roman" w:hAnsi="Times New Roman"/>
              </w:rPr>
            </w:pPr>
            <w:r w:rsidRPr="00322484">
              <w:rPr>
                <w:rFonts w:ascii="Times New Roman" w:hAnsi="Times New Roman"/>
              </w:rPr>
              <w:t>0503177</w:t>
            </w:r>
          </w:p>
        </w:tc>
        <w:tc>
          <w:tcPr>
            <w:tcW w:w="1843" w:type="dxa"/>
            <w:shd w:val="clear" w:color="auto" w:fill="auto"/>
          </w:tcPr>
          <w:p w:rsidR="00224311" w:rsidRPr="00322484" w:rsidRDefault="00224311" w:rsidP="00224311">
            <w:r w:rsidRPr="00322484">
              <w:rPr>
                <w:rFonts w:ascii="Times New Roman" w:hAnsi="Times New Roman"/>
              </w:rPr>
              <w:t>Главный специалист</w:t>
            </w:r>
          </w:p>
        </w:tc>
        <w:tc>
          <w:tcPr>
            <w:tcW w:w="2126" w:type="dxa"/>
            <w:shd w:val="clear" w:color="auto" w:fill="auto"/>
          </w:tcPr>
          <w:p w:rsidR="00224311" w:rsidRPr="00322484" w:rsidRDefault="00224311" w:rsidP="00224311">
            <w:r w:rsidRPr="00322484">
              <w:rPr>
                <w:rFonts w:ascii="Times New Roman" w:hAnsi="Times New Roman"/>
              </w:rPr>
              <w:t>Финансовый отдел</w:t>
            </w:r>
          </w:p>
        </w:tc>
        <w:tc>
          <w:tcPr>
            <w:tcW w:w="2268"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c>
          <w:tcPr>
            <w:tcW w:w="2452"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r>
      <w:tr w:rsidR="00224311" w:rsidRPr="00F63511" w:rsidTr="00322484">
        <w:tc>
          <w:tcPr>
            <w:tcW w:w="4361"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Сведения об остатках денежных средств на счетах получателя бюджетных средств</w:t>
            </w:r>
          </w:p>
        </w:tc>
        <w:tc>
          <w:tcPr>
            <w:tcW w:w="1559" w:type="dxa"/>
            <w:shd w:val="clear" w:color="auto" w:fill="auto"/>
          </w:tcPr>
          <w:p w:rsidR="00224311" w:rsidRPr="00322484" w:rsidRDefault="00224311" w:rsidP="00224311">
            <w:pPr>
              <w:spacing w:after="0" w:line="240" w:lineRule="auto"/>
              <w:jc w:val="center"/>
              <w:rPr>
                <w:rFonts w:ascii="Times New Roman" w:hAnsi="Times New Roman"/>
              </w:rPr>
            </w:pPr>
            <w:r w:rsidRPr="00322484">
              <w:rPr>
                <w:rFonts w:ascii="Times New Roman" w:hAnsi="Times New Roman"/>
              </w:rPr>
              <w:t>0503178</w:t>
            </w:r>
          </w:p>
        </w:tc>
        <w:tc>
          <w:tcPr>
            <w:tcW w:w="1843" w:type="dxa"/>
            <w:shd w:val="clear" w:color="auto" w:fill="auto"/>
          </w:tcPr>
          <w:p w:rsidR="00224311" w:rsidRPr="00322484" w:rsidRDefault="00224311" w:rsidP="00224311">
            <w:r w:rsidRPr="00322484">
              <w:rPr>
                <w:rFonts w:ascii="Times New Roman" w:hAnsi="Times New Roman"/>
              </w:rPr>
              <w:t>Главный специалист</w:t>
            </w:r>
          </w:p>
        </w:tc>
        <w:tc>
          <w:tcPr>
            <w:tcW w:w="2126" w:type="dxa"/>
            <w:shd w:val="clear" w:color="auto" w:fill="auto"/>
          </w:tcPr>
          <w:p w:rsidR="00224311" w:rsidRPr="00322484" w:rsidRDefault="00224311" w:rsidP="00224311">
            <w:r w:rsidRPr="00322484">
              <w:rPr>
                <w:rFonts w:ascii="Times New Roman" w:hAnsi="Times New Roman"/>
              </w:rPr>
              <w:t>Финансовый отдел</w:t>
            </w:r>
          </w:p>
        </w:tc>
        <w:tc>
          <w:tcPr>
            <w:tcW w:w="2268"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c>
          <w:tcPr>
            <w:tcW w:w="2452"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r>
      <w:tr w:rsidR="00224311" w:rsidRPr="00F63511" w:rsidTr="00322484">
        <w:tc>
          <w:tcPr>
            <w:tcW w:w="4361"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Сведения о кассовом исполнении сметы доходов и расходов по приносящей доход деятельности</w:t>
            </w:r>
          </w:p>
        </w:tc>
        <w:tc>
          <w:tcPr>
            <w:tcW w:w="1559" w:type="dxa"/>
            <w:shd w:val="clear" w:color="auto" w:fill="auto"/>
          </w:tcPr>
          <w:p w:rsidR="00224311" w:rsidRPr="00322484" w:rsidRDefault="00224311" w:rsidP="00224311">
            <w:pPr>
              <w:spacing w:after="0" w:line="240" w:lineRule="auto"/>
              <w:jc w:val="center"/>
              <w:rPr>
                <w:rFonts w:ascii="Times New Roman" w:hAnsi="Times New Roman"/>
              </w:rPr>
            </w:pPr>
          </w:p>
          <w:p w:rsidR="00224311" w:rsidRPr="00322484" w:rsidRDefault="00224311" w:rsidP="00224311">
            <w:pPr>
              <w:spacing w:after="0" w:line="240" w:lineRule="auto"/>
              <w:jc w:val="center"/>
              <w:rPr>
                <w:rFonts w:ascii="Times New Roman" w:hAnsi="Times New Roman"/>
              </w:rPr>
            </w:pPr>
            <w:r w:rsidRPr="00322484">
              <w:rPr>
                <w:rFonts w:ascii="Times New Roman" w:hAnsi="Times New Roman"/>
              </w:rPr>
              <w:t>0503182</w:t>
            </w:r>
          </w:p>
        </w:tc>
        <w:tc>
          <w:tcPr>
            <w:tcW w:w="1843" w:type="dxa"/>
            <w:shd w:val="clear" w:color="auto" w:fill="auto"/>
          </w:tcPr>
          <w:p w:rsidR="00224311" w:rsidRPr="00322484" w:rsidRDefault="00224311" w:rsidP="00224311">
            <w:r w:rsidRPr="00322484">
              <w:rPr>
                <w:rFonts w:ascii="Times New Roman" w:hAnsi="Times New Roman"/>
              </w:rPr>
              <w:t>Главный специалист</w:t>
            </w:r>
          </w:p>
        </w:tc>
        <w:tc>
          <w:tcPr>
            <w:tcW w:w="2126" w:type="dxa"/>
            <w:shd w:val="clear" w:color="auto" w:fill="auto"/>
          </w:tcPr>
          <w:p w:rsidR="00224311" w:rsidRPr="00322484" w:rsidRDefault="00224311" w:rsidP="00224311">
            <w:r w:rsidRPr="00322484">
              <w:rPr>
                <w:rFonts w:ascii="Times New Roman" w:hAnsi="Times New Roman"/>
              </w:rPr>
              <w:t>Финансовый отдел</w:t>
            </w:r>
          </w:p>
        </w:tc>
        <w:tc>
          <w:tcPr>
            <w:tcW w:w="2268"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c>
          <w:tcPr>
            <w:tcW w:w="2452"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r>
      <w:tr w:rsidR="00224311" w:rsidRPr="00F63511" w:rsidTr="00322484">
        <w:tc>
          <w:tcPr>
            <w:tcW w:w="4361"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Отчет об исполнении бюджета главного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59" w:type="dxa"/>
            <w:shd w:val="clear" w:color="auto" w:fill="auto"/>
          </w:tcPr>
          <w:p w:rsidR="00224311" w:rsidRPr="00322484" w:rsidRDefault="00224311" w:rsidP="00224311">
            <w:pPr>
              <w:spacing w:after="0" w:line="240" w:lineRule="auto"/>
              <w:jc w:val="center"/>
              <w:rPr>
                <w:rFonts w:ascii="Times New Roman" w:hAnsi="Times New Roman"/>
              </w:rPr>
            </w:pPr>
          </w:p>
          <w:p w:rsidR="00224311" w:rsidRPr="00322484" w:rsidRDefault="00224311" w:rsidP="00224311">
            <w:pPr>
              <w:spacing w:after="0" w:line="240" w:lineRule="auto"/>
              <w:jc w:val="center"/>
              <w:rPr>
                <w:rFonts w:ascii="Times New Roman" w:hAnsi="Times New Roman"/>
              </w:rPr>
            </w:pPr>
          </w:p>
          <w:p w:rsidR="00224311" w:rsidRPr="00322484" w:rsidRDefault="00224311" w:rsidP="00224311">
            <w:pPr>
              <w:spacing w:after="0" w:line="240" w:lineRule="auto"/>
              <w:jc w:val="center"/>
              <w:rPr>
                <w:rFonts w:ascii="Times New Roman" w:hAnsi="Times New Roman"/>
              </w:rPr>
            </w:pPr>
            <w:r w:rsidRPr="00322484">
              <w:rPr>
                <w:rFonts w:ascii="Times New Roman" w:hAnsi="Times New Roman"/>
              </w:rPr>
              <w:t>0503127</w:t>
            </w:r>
          </w:p>
        </w:tc>
        <w:tc>
          <w:tcPr>
            <w:tcW w:w="1843" w:type="dxa"/>
            <w:shd w:val="clear" w:color="auto" w:fill="auto"/>
          </w:tcPr>
          <w:p w:rsidR="00224311" w:rsidRPr="00322484" w:rsidRDefault="00224311" w:rsidP="00224311">
            <w:r w:rsidRPr="00322484">
              <w:rPr>
                <w:rFonts w:ascii="Times New Roman" w:hAnsi="Times New Roman"/>
              </w:rPr>
              <w:t>Главный специалист</w:t>
            </w:r>
          </w:p>
        </w:tc>
        <w:tc>
          <w:tcPr>
            <w:tcW w:w="2126" w:type="dxa"/>
            <w:shd w:val="clear" w:color="auto" w:fill="auto"/>
          </w:tcPr>
          <w:p w:rsidR="00224311" w:rsidRPr="00322484" w:rsidRDefault="00224311" w:rsidP="00224311">
            <w:r w:rsidRPr="00322484">
              <w:rPr>
                <w:rFonts w:ascii="Times New Roman" w:hAnsi="Times New Roman"/>
              </w:rPr>
              <w:t>Финансовый отдел</w:t>
            </w:r>
          </w:p>
        </w:tc>
        <w:tc>
          <w:tcPr>
            <w:tcW w:w="2268" w:type="dxa"/>
            <w:shd w:val="clear" w:color="auto" w:fill="auto"/>
          </w:tcPr>
          <w:p w:rsidR="00224311" w:rsidRPr="00322484" w:rsidRDefault="00224311" w:rsidP="00224311">
            <w:pPr>
              <w:spacing w:after="0" w:line="240" w:lineRule="auto"/>
              <w:rPr>
                <w:rFonts w:ascii="Times New Roman" w:hAnsi="Times New Roman"/>
              </w:rPr>
            </w:pPr>
          </w:p>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c>
          <w:tcPr>
            <w:tcW w:w="2452" w:type="dxa"/>
            <w:shd w:val="clear" w:color="auto" w:fill="auto"/>
          </w:tcPr>
          <w:p w:rsidR="00224311" w:rsidRPr="00322484" w:rsidRDefault="00224311" w:rsidP="00224311">
            <w:pPr>
              <w:spacing w:after="0" w:line="240" w:lineRule="auto"/>
              <w:rPr>
                <w:rFonts w:ascii="Times New Roman" w:hAnsi="Times New Roman"/>
              </w:rPr>
            </w:pPr>
          </w:p>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r>
      <w:tr w:rsidR="00224311" w:rsidRPr="00F63511" w:rsidTr="00322484">
        <w:tc>
          <w:tcPr>
            <w:tcW w:w="4361"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Справка по консолидируемым расчетам</w:t>
            </w:r>
          </w:p>
        </w:tc>
        <w:tc>
          <w:tcPr>
            <w:tcW w:w="1559" w:type="dxa"/>
            <w:shd w:val="clear" w:color="auto" w:fill="auto"/>
          </w:tcPr>
          <w:p w:rsidR="00224311" w:rsidRPr="00322484" w:rsidRDefault="00224311" w:rsidP="00224311">
            <w:pPr>
              <w:spacing w:after="0" w:line="240" w:lineRule="auto"/>
              <w:jc w:val="center"/>
              <w:rPr>
                <w:rFonts w:ascii="Times New Roman" w:hAnsi="Times New Roman"/>
              </w:rPr>
            </w:pPr>
            <w:r w:rsidRPr="00322484">
              <w:rPr>
                <w:rFonts w:ascii="Times New Roman" w:hAnsi="Times New Roman"/>
              </w:rPr>
              <w:t>0503125</w:t>
            </w:r>
          </w:p>
        </w:tc>
        <w:tc>
          <w:tcPr>
            <w:tcW w:w="1843"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Главный специалист</w:t>
            </w:r>
          </w:p>
        </w:tc>
        <w:tc>
          <w:tcPr>
            <w:tcW w:w="2126" w:type="dxa"/>
            <w:shd w:val="clear" w:color="auto" w:fill="auto"/>
          </w:tcPr>
          <w:p w:rsidR="00224311" w:rsidRPr="00322484" w:rsidRDefault="00224311" w:rsidP="00224311">
            <w:r w:rsidRPr="00322484">
              <w:rPr>
                <w:rFonts w:ascii="Times New Roman" w:hAnsi="Times New Roman"/>
              </w:rPr>
              <w:t>Финансовый отдел</w:t>
            </w:r>
          </w:p>
        </w:tc>
        <w:tc>
          <w:tcPr>
            <w:tcW w:w="2268"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c>
          <w:tcPr>
            <w:tcW w:w="2452"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r>
      <w:tr w:rsidR="00224311" w:rsidRPr="00F63511" w:rsidTr="00322484">
        <w:tc>
          <w:tcPr>
            <w:tcW w:w="4361"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Отчет о бюджетных обязательствах</w:t>
            </w:r>
          </w:p>
        </w:tc>
        <w:tc>
          <w:tcPr>
            <w:tcW w:w="1559" w:type="dxa"/>
            <w:shd w:val="clear" w:color="auto" w:fill="auto"/>
          </w:tcPr>
          <w:p w:rsidR="00224311" w:rsidRPr="00322484" w:rsidRDefault="00224311" w:rsidP="00224311">
            <w:pPr>
              <w:spacing w:after="0" w:line="240" w:lineRule="auto"/>
              <w:jc w:val="center"/>
              <w:rPr>
                <w:rFonts w:ascii="Times New Roman" w:hAnsi="Times New Roman"/>
              </w:rPr>
            </w:pPr>
            <w:r w:rsidRPr="00322484">
              <w:rPr>
                <w:rFonts w:ascii="Times New Roman" w:hAnsi="Times New Roman"/>
              </w:rPr>
              <w:t>0503128</w:t>
            </w:r>
          </w:p>
        </w:tc>
        <w:tc>
          <w:tcPr>
            <w:tcW w:w="1843"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Главный специалист</w:t>
            </w:r>
          </w:p>
        </w:tc>
        <w:tc>
          <w:tcPr>
            <w:tcW w:w="2126" w:type="dxa"/>
            <w:shd w:val="clear" w:color="auto" w:fill="auto"/>
          </w:tcPr>
          <w:p w:rsidR="00224311" w:rsidRPr="00322484" w:rsidRDefault="00224311" w:rsidP="00224311">
            <w:r w:rsidRPr="00322484">
              <w:rPr>
                <w:rFonts w:ascii="Times New Roman" w:hAnsi="Times New Roman"/>
              </w:rPr>
              <w:t>Финансовый отдел</w:t>
            </w:r>
          </w:p>
        </w:tc>
        <w:tc>
          <w:tcPr>
            <w:tcW w:w="2268"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c>
          <w:tcPr>
            <w:tcW w:w="2452" w:type="dxa"/>
            <w:shd w:val="clear" w:color="auto" w:fill="auto"/>
          </w:tcPr>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r>
      <w:tr w:rsidR="00224311" w:rsidRPr="00F63511" w:rsidTr="00C45AB1">
        <w:tc>
          <w:tcPr>
            <w:tcW w:w="14609" w:type="dxa"/>
            <w:gridSpan w:val="6"/>
          </w:tcPr>
          <w:p w:rsidR="00224311" w:rsidRPr="00322484" w:rsidRDefault="00224311" w:rsidP="00224311">
            <w:pPr>
              <w:spacing w:after="0" w:line="240" w:lineRule="auto"/>
              <w:jc w:val="center"/>
              <w:rPr>
                <w:rFonts w:ascii="Times New Roman" w:hAnsi="Times New Roman"/>
                <w:b/>
                <w:sz w:val="24"/>
                <w:szCs w:val="24"/>
              </w:rPr>
            </w:pPr>
            <w:r w:rsidRPr="00322484">
              <w:rPr>
                <w:rFonts w:ascii="Times New Roman" w:hAnsi="Times New Roman"/>
                <w:b/>
                <w:sz w:val="24"/>
                <w:szCs w:val="24"/>
              </w:rPr>
              <w:t>Формы статистической отчетности</w:t>
            </w:r>
          </w:p>
        </w:tc>
      </w:tr>
      <w:tr w:rsidR="00224311" w:rsidRPr="00F63511" w:rsidTr="00C45AB1">
        <w:tc>
          <w:tcPr>
            <w:tcW w:w="4361" w:type="dxa"/>
          </w:tcPr>
          <w:p w:rsidR="00224311" w:rsidRPr="00322484" w:rsidRDefault="00224311" w:rsidP="00224311">
            <w:pPr>
              <w:spacing w:after="0" w:line="240" w:lineRule="auto"/>
              <w:rPr>
                <w:rFonts w:ascii="Times New Roman" w:hAnsi="Times New Roman"/>
              </w:rPr>
            </w:pPr>
            <w:r w:rsidRPr="00322484">
              <w:rPr>
                <w:rFonts w:ascii="Times New Roman" w:hAnsi="Times New Roman"/>
              </w:rPr>
              <w:t>Отчет о расходах и численности работников органов местного самоуправления, избирательных комиссий муниципальных образований Форма 14 МО</w:t>
            </w:r>
          </w:p>
        </w:tc>
        <w:tc>
          <w:tcPr>
            <w:tcW w:w="1559" w:type="dxa"/>
          </w:tcPr>
          <w:p w:rsidR="00224311" w:rsidRPr="00322484" w:rsidRDefault="00224311" w:rsidP="00224311">
            <w:pPr>
              <w:spacing w:after="0" w:line="240" w:lineRule="auto"/>
              <w:jc w:val="center"/>
              <w:rPr>
                <w:rFonts w:ascii="Times New Roman" w:hAnsi="Times New Roman"/>
              </w:rPr>
            </w:pPr>
          </w:p>
          <w:p w:rsidR="00224311" w:rsidRPr="00322484" w:rsidRDefault="00224311" w:rsidP="00224311">
            <w:pPr>
              <w:spacing w:after="0" w:line="240" w:lineRule="auto"/>
              <w:jc w:val="center"/>
              <w:rPr>
                <w:rFonts w:ascii="Times New Roman" w:hAnsi="Times New Roman"/>
              </w:rPr>
            </w:pPr>
            <w:r w:rsidRPr="00322484">
              <w:rPr>
                <w:rFonts w:ascii="Times New Roman" w:hAnsi="Times New Roman"/>
              </w:rPr>
              <w:t>0503075</w:t>
            </w:r>
          </w:p>
        </w:tc>
        <w:tc>
          <w:tcPr>
            <w:tcW w:w="1843" w:type="dxa"/>
          </w:tcPr>
          <w:p w:rsidR="00224311" w:rsidRPr="00322484" w:rsidRDefault="00224311" w:rsidP="00224311">
            <w:r w:rsidRPr="00322484">
              <w:rPr>
                <w:rFonts w:ascii="Times New Roman" w:hAnsi="Times New Roman"/>
              </w:rPr>
              <w:t>Главный специалист</w:t>
            </w:r>
          </w:p>
        </w:tc>
        <w:tc>
          <w:tcPr>
            <w:tcW w:w="2126" w:type="dxa"/>
          </w:tcPr>
          <w:p w:rsidR="00224311" w:rsidRPr="00322484" w:rsidRDefault="00224311" w:rsidP="00224311">
            <w:r w:rsidRPr="00322484">
              <w:rPr>
                <w:rFonts w:ascii="Times New Roman" w:hAnsi="Times New Roman"/>
              </w:rPr>
              <w:t>Финансовый отдел</w:t>
            </w:r>
          </w:p>
        </w:tc>
        <w:tc>
          <w:tcPr>
            <w:tcW w:w="2268" w:type="dxa"/>
          </w:tcPr>
          <w:p w:rsidR="00224311" w:rsidRPr="00322484" w:rsidRDefault="00224311" w:rsidP="00224311">
            <w:pPr>
              <w:spacing w:after="0" w:line="240" w:lineRule="auto"/>
              <w:rPr>
                <w:rFonts w:ascii="Times New Roman" w:hAnsi="Times New Roman"/>
              </w:rPr>
            </w:pPr>
          </w:p>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c>
          <w:tcPr>
            <w:tcW w:w="2452" w:type="dxa"/>
          </w:tcPr>
          <w:p w:rsidR="00224311" w:rsidRPr="00322484" w:rsidRDefault="00224311" w:rsidP="00224311">
            <w:pPr>
              <w:spacing w:after="0" w:line="240" w:lineRule="auto"/>
              <w:rPr>
                <w:rFonts w:ascii="Times New Roman" w:hAnsi="Times New Roman"/>
              </w:rPr>
            </w:pPr>
          </w:p>
          <w:p w:rsidR="00224311" w:rsidRPr="00322484" w:rsidRDefault="00224311" w:rsidP="00224311">
            <w:pPr>
              <w:spacing w:after="0" w:line="240" w:lineRule="auto"/>
              <w:rPr>
                <w:rFonts w:ascii="Times New Roman" w:hAnsi="Times New Roman"/>
              </w:rPr>
            </w:pPr>
            <w:r w:rsidRPr="00322484">
              <w:rPr>
                <w:rFonts w:ascii="Times New Roman" w:hAnsi="Times New Roman"/>
              </w:rPr>
              <w:t>В установленные законодательством сроки</w:t>
            </w:r>
          </w:p>
        </w:tc>
      </w:tr>
      <w:tr w:rsidR="00322484" w:rsidRPr="00F63511" w:rsidTr="00C45AB1">
        <w:tc>
          <w:tcPr>
            <w:tcW w:w="4361" w:type="dxa"/>
          </w:tcPr>
          <w:p w:rsidR="00322484" w:rsidRPr="00322484" w:rsidRDefault="00322484" w:rsidP="00322484">
            <w:pPr>
              <w:spacing w:after="0" w:line="240" w:lineRule="auto"/>
              <w:rPr>
                <w:rFonts w:ascii="Times New Roman" w:hAnsi="Times New Roman"/>
              </w:rPr>
            </w:pPr>
            <w:r w:rsidRPr="00322484">
              <w:rPr>
                <w:rFonts w:ascii="Times New Roman" w:hAnsi="Times New Roman"/>
              </w:rPr>
              <w:t>Сведения о численности и оплате труда работников государственных органов и органов местного самоуправления по категориям персонала</w:t>
            </w:r>
          </w:p>
        </w:tc>
        <w:tc>
          <w:tcPr>
            <w:tcW w:w="1559" w:type="dxa"/>
          </w:tcPr>
          <w:p w:rsidR="00322484" w:rsidRPr="00322484" w:rsidRDefault="00322484" w:rsidP="00322484">
            <w:pPr>
              <w:spacing w:after="0" w:line="240" w:lineRule="auto"/>
              <w:jc w:val="center"/>
              <w:rPr>
                <w:rFonts w:ascii="Times New Roman" w:hAnsi="Times New Roman"/>
              </w:rPr>
            </w:pPr>
          </w:p>
          <w:p w:rsidR="00322484" w:rsidRPr="00322484" w:rsidRDefault="00322484" w:rsidP="00322484">
            <w:pPr>
              <w:spacing w:after="0" w:line="240" w:lineRule="auto"/>
              <w:jc w:val="center"/>
              <w:rPr>
                <w:rFonts w:ascii="Times New Roman" w:hAnsi="Times New Roman"/>
              </w:rPr>
            </w:pPr>
            <w:r w:rsidRPr="00322484">
              <w:rPr>
                <w:rFonts w:ascii="Times New Roman" w:hAnsi="Times New Roman"/>
              </w:rPr>
              <w:t>0606027</w:t>
            </w:r>
          </w:p>
        </w:tc>
        <w:tc>
          <w:tcPr>
            <w:tcW w:w="1843" w:type="dxa"/>
          </w:tcPr>
          <w:p w:rsidR="00322484" w:rsidRPr="00322484" w:rsidRDefault="00322484" w:rsidP="00322484">
            <w:r w:rsidRPr="00322484">
              <w:rPr>
                <w:rFonts w:ascii="Times New Roman" w:hAnsi="Times New Roman"/>
              </w:rPr>
              <w:t>Главный специалист</w:t>
            </w:r>
          </w:p>
        </w:tc>
        <w:tc>
          <w:tcPr>
            <w:tcW w:w="2126" w:type="dxa"/>
          </w:tcPr>
          <w:p w:rsidR="00322484" w:rsidRPr="00322484" w:rsidRDefault="00322484" w:rsidP="00322484">
            <w:pPr>
              <w:spacing w:after="0" w:line="240" w:lineRule="auto"/>
              <w:jc w:val="center"/>
              <w:rPr>
                <w:rFonts w:ascii="Times New Roman" w:hAnsi="Times New Roman"/>
              </w:rPr>
            </w:pPr>
            <w:r w:rsidRPr="00322484">
              <w:rPr>
                <w:rFonts w:ascii="Times New Roman" w:hAnsi="Times New Roman"/>
              </w:rPr>
              <w:t>Росстат</w:t>
            </w:r>
          </w:p>
        </w:tc>
        <w:tc>
          <w:tcPr>
            <w:tcW w:w="2268" w:type="dxa"/>
          </w:tcPr>
          <w:p w:rsidR="00322484" w:rsidRDefault="00322484" w:rsidP="00322484">
            <w:r w:rsidRPr="00C86EDB">
              <w:rPr>
                <w:rFonts w:ascii="Times New Roman" w:hAnsi="Times New Roman"/>
              </w:rPr>
              <w:t>В установленные законодательством сроки</w:t>
            </w:r>
          </w:p>
        </w:tc>
        <w:tc>
          <w:tcPr>
            <w:tcW w:w="2452" w:type="dxa"/>
          </w:tcPr>
          <w:p w:rsidR="00322484" w:rsidRPr="00322484" w:rsidRDefault="00322484" w:rsidP="00322484">
            <w:pPr>
              <w:spacing w:after="0" w:line="240" w:lineRule="auto"/>
              <w:rPr>
                <w:rFonts w:ascii="Times New Roman" w:hAnsi="Times New Roman"/>
              </w:rPr>
            </w:pPr>
            <w:r w:rsidRPr="00322484">
              <w:rPr>
                <w:rFonts w:ascii="Times New Roman" w:hAnsi="Times New Roman"/>
              </w:rPr>
              <w:t>На 15 день после отчетного периода</w:t>
            </w:r>
          </w:p>
        </w:tc>
      </w:tr>
      <w:tr w:rsidR="00322484" w:rsidRPr="00F63511" w:rsidTr="00C45AB1">
        <w:tc>
          <w:tcPr>
            <w:tcW w:w="4361" w:type="dxa"/>
          </w:tcPr>
          <w:p w:rsidR="00322484" w:rsidRPr="00322484" w:rsidRDefault="00322484" w:rsidP="00322484">
            <w:pPr>
              <w:spacing w:after="0" w:line="240" w:lineRule="auto"/>
              <w:rPr>
                <w:rFonts w:ascii="Times New Roman" w:hAnsi="Times New Roman"/>
              </w:rPr>
            </w:pPr>
            <w:r w:rsidRPr="00322484">
              <w:rPr>
                <w:rFonts w:ascii="Times New Roman" w:hAnsi="Times New Roman"/>
              </w:rPr>
              <w:t>Сведения об автотранспорте и о протяженности ведомственных и частных дорог</w:t>
            </w:r>
          </w:p>
        </w:tc>
        <w:tc>
          <w:tcPr>
            <w:tcW w:w="1559" w:type="dxa"/>
          </w:tcPr>
          <w:p w:rsidR="00322484" w:rsidRPr="00322484" w:rsidRDefault="00322484" w:rsidP="00322484">
            <w:pPr>
              <w:spacing w:after="0" w:line="240" w:lineRule="auto"/>
              <w:jc w:val="center"/>
              <w:rPr>
                <w:rFonts w:ascii="Times New Roman" w:hAnsi="Times New Roman"/>
              </w:rPr>
            </w:pPr>
          </w:p>
          <w:p w:rsidR="00322484" w:rsidRPr="00322484" w:rsidRDefault="00322484" w:rsidP="00322484">
            <w:pPr>
              <w:spacing w:after="0" w:line="240" w:lineRule="auto"/>
              <w:jc w:val="center"/>
              <w:rPr>
                <w:rFonts w:ascii="Times New Roman" w:hAnsi="Times New Roman"/>
              </w:rPr>
            </w:pPr>
            <w:r w:rsidRPr="00322484">
              <w:rPr>
                <w:rFonts w:ascii="Times New Roman" w:hAnsi="Times New Roman"/>
              </w:rPr>
              <w:t>0615071</w:t>
            </w:r>
          </w:p>
        </w:tc>
        <w:tc>
          <w:tcPr>
            <w:tcW w:w="1843" w:type="dxa"/>
          </w:tcPr>
          <w:p w:rsidR="00322484" w:rsidRPr="00322484" w:rsidRDefault="00322484" w:rsidP="00322484">
            <w:r w:rsidRPr="00322484">
              <w:rPr>
                <w:rFonts w:ascii="Times New Roman" w:hAnsi="Times New Roman"/>
              </w:rPr>
              <w:t>Главный специалист</w:t>
            </w:r>
          </w:p>
        </w:tc>
        <w:tc>
          <w:tcPr>
            <w:tcW w:w="2126" w:type="dxa"/>
          </w:tcPr>
          <w:p w:rsidR="00322484" w:rsidRPr="00322484" w:rsidRDefault="00322484" w:rsidP="00322484">
            <w:pPr>
              <w:jc w:val="center"/>
            </w:pPr>
            <w:r w:rsidRPr="00322484">
              <w:rPr>
                <w:rFonts w:ascii="Times New Roman" w:hAnsi="Times New Roman"/>
              </w:rPr>
              <w:t>Росстат</w:t>
            </w:r>
          </w:p>
        </w:tc>
        <w:tc>
          <w:tcPr>
            <w:tcW w:w="2268" w:type="dxa"/>
          </w:tcPr>
          <w:p w:rsidR="00322484" w:rsidRDefault="00322484" w:rsidP="00322484">
            <w:r w:rsidRPr="00C86EDB">
              <w:rPr>
                <w:rFonts w:ascii="Times New Roman" w:hAnsi="Times New Roman"/>
              </w:rPr>
              <w:t>В установленные законодательством сроки</w:t>
            </w:r>
          </w:p>
        </w:tc>
        <w:tc>
          <w:tcPr>
            <w:tcW w:w="2452" w:type="dxa"/>
          </w:tcPr>
          <w:p w:rsidR="00322484" w:rsidRPr="00322484" w:rsidRDefault="00322484" w:rsidP="00322484">
            <w:pPr>
              <w:spacing w:after="0" w:line="240" w:lineRule="auto"/>
              <w:rPr>
                <w:rFonts w:ascii="Times New Roman" w:hAnsi="Times New Roman"/>
              </w:rPr>
            </w:pPr>
            <w:r w:rsidRPr="00322484">
              <w:rPr>
                <w:rFonts w:ascii="Times New Roman" w:hAnsi="Times New Roman"/>
              </w:rPr>
              <w:t>25 января</w:t>
            </w:r>
          </w:p>
        </w:tc>
      </w:tr>
      <w:tr w:rsidR="00322484" w:rsidRPr="00F63511" w:rsidTr="00C45AB1">
        <w:tc>
          <w:tcPr>
            <w:tcW w:w="4361" w:type="dxa"/>
          </w:tcPr>
          <w:p w:rsidR="00322484" w:rsidRPr="00322484" w:rsidRDefault="00322484" w:rsidP="00322484">
            <w:pPr>
              <w:spacing w:after="0" w:line="240" w:lineRule="auto"/>
              <w:rPr>
                <w:rFonts w:ascii="Times New Roman" w:hAnsi="Times New Roman"/>
              </w:rPr>
            </w:pPr>
            <w:r w:rsidRPr="00322484">
              <w:rPr>
                <w:rFonts w:ascii="Times New Roman" w:hAnsi="Times New Roman"/>
              </w:rPr>
              <w:t>Сведения об инвестициях в нефинансовые активы</w:t>
            </w:r>
          </w:p>
        </w:tc>
        <w:tc>
          <w:tcPr>
            <w:tcW w:w="1559" w:type="dxa"/>
          </w:tcPr>
          <w:p w:rsidR="00322484" w:rsidRPr="00322484" w:rsidRDefault="00322484" w:rsidP="00322484">
            <w:pPr>
              <w:spacing w:after="0" w:line="240" w:lineRule="auto"/>
              <w:jc w:val="center"/>
              <w:rPr>
                <w:rFonts w:ascii="Times New Roman" w:hAnsi="Times New Roman"/>
              </w:rPr>
            </w:pPr>
            <w:r w:rsidRPr="00322484">
              <w:rPr>
                <w:rFonts w:ascii="Times New Roman" w:hAnsi="Times New Roman"/>
              </w:rPr>
              <w:t>0617004</w:t>
            </w:r>
          </w:p>
        </w:tc>
        <w:tc>
          <w:tcPr>
            <w:tcW w:w="1843" w:type="dxa"/>
          </w:tcPr>
          <w:p w:rsidR="00322484" w:rsidRPr="00322484" w:rsidRDefault="00322484" w:rsidP="00322484">
            <w:r w:rsidRPr="00322484">
              <w:rPr>
                <w:rFonts w:ascii="Times New Roman" w:hAnsi="Times New Roman"/>
              </w:rPr>
              <w:t>Главный специалист</w:t>
            </w:r>
          </w:p>
        </w:tc>
        <w:tc>
          <w:tcPr>
            <w:tcW w:w="2126" w:type="dxa"/>
          </w:tcPr>
          <w:p w:rsidR="00322484" w:rsidRPr="00322484" w:rsidRDefault="00322484" w:rsidP="00322484">
            <w:pPr>
              <w:jc w:val="center"/>
            </w:pPr>
            <w:r w:rsidRPr="00322484">
              <w:rPr>
                <w:rFonts w:ascii="Times New Roman" w:hAnsi="Times New Roman"/>
              </w:rPr>
              <w:t>Росстат</w:t>
            </w:r>
          </w:p>
        </w:tc>
        <w:tc>
          <w:tcPr>
            <w:tcW w:w="2268" w:type="dxa"/>
          </w:tcPr>
          <w:p w:rsidR="00322484" w:rsidRDefault="00322484" w:rsidP="00322484">
            <w:r w:rsidRPr="00C86EDB">
              <w:rPr>
                <w:rFonts w:ascii="Times New Roman" w:hAnsi="Times New Roman"/>
              </w:rPr>
              <w:t xml:space="preserve">В установленные законодательством </w:t>
            </w:r>
            <w:r w:rsidRPr="00C86EDB">
              <w:rPr>
                <w:rFonts w:ascii="Times New Roman" w:hAnsi="Times New Roman"/>
              </w:rPr>
              <w:lastRenderedPageBreak/>
              <w:t>сроки</w:t>
            </w:r>
          </w:p>
        </w:tc>
        <w:tc>
          <w:tcPr>
            <w:tcW w:w="2452" w:type="dxa"/>
          </w:tcPr>
          <w:p w:rsidR="00322484" w:rsidRPr="00322484" w:rsidRDefault="00322484" w:rsidP="00322484">
            <w:pPr>
              <w:spacing w:after="0" w:line="240" w:lineRule="auto"/>
              <w:rPr>
                <w:rFonts w:ascii="Times New Roman" w:hAnsi="Times New Roman"/>
              </w:rPr>
            </w:pPr>
            <w:r w:rsidRPr="00322484">
              <w:rPr>
                <w:rFonts w:ascii="Times New Roman" w:hAnsi="Times New Roman"/>
              </w:rPr>
              <w:lastRenderedPageBreak/>
              <w:t>20 число после отчетного периода</w:t>
            </w:r>
          </w:p>
        </w:tc>
      </w:tr>
      <w:tr w:rsidR="00322484" w:rsidRPr="00F63511" w:rsidTr="00C45AB1">
        <w:tc>
          <w:tcPr>
            <w:tcW w:w="4361" w:type="dxa"/>
          </w:tcPr>
          <w:p w:rsidR="00322484" w:rsidRPr="00F63511" w:rsidRDefault="00322484" w:rsidP="00322484">
            <w:pPr>
              <w:spacing w:after="0" w:line="240" w:lineRule="auto"/>
              <w:rPr>
                <w:rFonts w:ascii="Times New Roman" w:hAnsi="Times New Roman"/>
              </w:rPr>
            </w:pPr>
            <w:r w:rsidRPr="00F63511">
              <w:rPr>
                <w:rFonts w:ascii="Times New Roman" w:hAnsi="Times New Roman"/>
              </w:rPr>
              <w:lastRenderedPageBreak/>
              <w:t>Основные сведения о деятельности организации</w:t>
            </w:r>
          </w:p>
        </w:tc>
        <w:tc>
          <w:tcPr>
            <w:tcW w:w="1559" w:type="dxa"/>
          </w:tcPr>
          <w:p w:rsidR="00322484" w:rsidRPr="00F63511" w:rsidRDefault="00322484" w:rsidP="00322484">
            <w:pPr>
              <w:spacing w:after="0" w:line="240" w:lineRule="auto"/>
              <w:jc w:val="center"/>
              <w:rPr>
                <w:rFonts w:ascii="Times New Roman" w:hAnsi="Times New Roman"/>
              </w:rPr>
            </w:pPr>
            <w:r w:rsidRPr="00F63511">
              <w:rPr>
                <w:rFonts w:ascii="Times New Roman" w:hAnsi="Times New Roman"/>
              </w:rPr>
              <w:t>0610016</w:t>
            </w:r>
          </w:p>
        </w:tc>
        <w:tc>
          <w:tcPr>
            <w:tcW w:w="1843" w:type="dxa"/>
          </w:tcPr>
          <w:p w:rsidR="00322484" w:rsidRPr="00022C56" w:rsidRDefault="00322484" w:rsidP="00322484">
            <w:r w:rsidRPr="00022C56">
              <w:rPr>
                <w:rFonts w:ascii="Times New Roman" w:hAnsi="Times New Roman"/>
              </w:rPr>
              <w:t>Главный специалист</w:t>
            </w:r>
          </w:p>
        </w:tc>
        <w:tc>
          <w:tcPr>
            <w:tcW w:w="2126" w:type="dxa"/>
          </w:tcPr>
          <w:p w:rsidR="00322484" w:rsidRPr="00022C56" w:rsidRDefault="00322484" w:rsidP="00322484">
            <w:pPr>
              <w:jc w:val="center"/>
            </w:pPr>
            <w:r w:rsidRPr="00022C56">
              <w:rPr>
                <w:rFonts w:ascii="Times New Roman" w:hAnsi="Times New Roman"/>
              </w:rPr>
              <w:t>Росстат</w:t>
            </w:r>
          </w:p>
        </w:tc>
        <w:tc>
          <w:tcPr>
            <w:tcW w:w="2268" w:type="dxa"/>
          </w:tcPr>
          <w:p w:rsidR="00322484" w:rsidRDefault="00322484" w:rsidP="00322484">
            <w:r w:rsidRPr="00F22FBE">
              <w:rPr>
                <w:rFonts w:ascii="Times New Roman" w:hAnsi="Times New Roman"/>
              </w:rPr>
              <w:t>В установленные законодательством сроки</w:t>
            </w:r>
          </w:p>
        </w:tc>
        <w:tc>
          <w:tcPr>
            <w:tcW w:w="2452" w:type="dxa"/>
          </w:tcPr>
          <w:p w:rsidR="00322484" w:rsidRPr="00F63511" w:rsidRDefault="00322484" w:rsidP="00322484">
            <w:pPr>
              <w:spacing w:after="0" w:line="240" w:lineRule="auto"/>
              <w:rPr>
                <w:rFonts w:ascii="Times New Roman" w:hAnsi="Times New Roman"/>
              </w:rPr>
            </w:pPr>
            <w:r w:rsidRPr="00F63511">
              <w:rPr>
                <w:rFonts w:ascii="Times New Roman" w:hAnsi="Times New Roman"/>
              </w:rPr>
              <w:t>30 число после отчетного периода</w:t>
            </w:r>
          </w:p>
        </w:tc>
      </w:tr>
      <w:tr w:rsidR="00322484" w:rsidRPr="00F63511" w:rsidTr="00C45AB1">
        <w:tc>
          <w:tcPr>
            <w:tcW w:w="4361" w:type="dxa"/>
          </w:tcPr>
          <w:p w:rsidR="00322484" w:rsidRPr="00F63511" w:rsidRDefault="00322484" w:rsidP="00322484">
            <w:pPr>
              <w:spacing w:after="0" w:line="240" w:lineRule="auto"/>
              <w:rPr>
                <w:rFonts w:ascii="Times New Roman" w:hAnsi="Times New Roman"/>
              </w:rPr>
            </w:pPr>
            <w:r w:rsidRPr="00F63511">
              <w:rPr>
                <w:rFonts w:ascii="Times New Roman" w:hAnsi="Times New Roman"/>
              </w:rPr>
              <w:t>Сведения о дополнительном профессиональном образовании муниципальных служащих</w:t>
            </w:r>
          </w:p>
        </w:tc>
        <w:tc>
          <w:tcPr>
            <w:tcW w:w="1559" w:type="dxa"/>
          </w:tcPr>
          <w:p w:rsidR="00322484" w:rsidRPr="00F63511" w:rsidRDefault="00322484" w:rsidP="00322484">
            <w:pPr>
              <w:spacing w:after="0" w:line="240" w:lineRule="auto"/>
              <w:jc w:val="center"/>
              <w:rPr>
                <w:rFonts w:ascii="Times New Roman" w:hAnsi="Times New Roman"/>
              </w:rPr>
            </w:pPr>
            <w:r w:rsidRPr="00F63511">
              <w:rPr>
                <w:rFonts w:ascii="Times New Roman" w:hAnsi="Times New Roman"/>
              </w:rPr>
              <w:t>0606018</w:t>
            </w:r>
          </w:p>
        </w:tc>
        <w:tc>
          <w:tcPr>
            <w:tcW w:w="1843" w:type="dxa"/>
          </w:tcPr>
          <w:p w:rsidR="00322484" w:rsidRPr="00022C56" w:rsidRDefault="00322484" w:rsidP="00322484">
            <w:r w:rsidRPr="00022C56">
              <w:rPr>
                <w:rFonts w:ascii="Times New Roman" w:hAnsi="Times New Roman"/>
              </w:rPr>
              <w:t>Главный специалист</w:t>
            </w:r>
          </w:p>
        </w:tc>
        <w:tc>
          <w:tcPr>
            <w:tcW w:w="2126" w:type="dxa"/>
          </w:tcPr>
          <w:p w:rsidR="00322484" w:rsidRPr="00022C56" w:rsidRDefault="00322484" w:rsidP="00322484">
            <w:pPr>
              <w:jc w:val="center"/>
            </w:pPr>
            <w:r w:rsidRPr="00022C56">
              <w:rPr>
                <w:rFonts w:ascii="Times New Roman" w:hAnsi="Times New Roman"/>
              </w:rPr>
              <w:t>Росстат</w:t>
            </w:r>
          </w:p>
        </w:tc>
        <w:tc>
          <w:tcPr>
            <w:tcW w:w="2268" w:type="dxa"/>
          </w:tcPr>
          <w:p w:rsidR="00322484" w:rsidRDefault="00322484" w:rsidP="00322484">
            <w:r w:rsidRPr="00F22FBE">
              <w:rPr>
                <w:rFonts w:ascii="Times New Roman" w:hAnsi="Times New Roman"/>
              </w:rPr>
              <w:t>В установленные законодательством сроки</w:t>
            </w:r>
          </w:p>
        </w:tc>
        <w:tc>
          <w:tcPr>
            <w:tcW w:w="2452" w:type="dxa"/>
          </w:tcPr>
          <w:p w:rsidR="00322484" w:rsidRPr="00F63511" w:rsidRDefault="00322484" w:rsidP="00322484">
            <w:pPr>
              <w:spacing w:after="0" w:line="240" w:lineRule="auto"/>
              <w:rPr>
                <w:rFonts w:ascii="Times New Roman" w:hAnsi="Times New Roman"/>
              </w:rPr>
            </w:pPr>
            <w:r w:rsidRPr="00F63511">
              <w:rPr>
                <w:rFonts w:ascii="Times New Roman" w:hAnsi="Times New Roman"/>
              </w:rPr>
              <w:t>10 февраля</w:t>
            </w:r>
          </w:p>
        </w:tc>
      </w:tr>
      <w:tr w:rsidR="00322484" w:rsidRPr="00F63511" w:rsidTr="00C45AB1">
        <w:tc>
          <w:tcPr>
            <w:tcW w:w="4361" w:type="dxa"/>
          </w:tcPr>
          <w:p w:rsidR="00322484" w:rsidRPr="00F63511" w:rsidRDefault="00322484" w:rsidP="00322484">
            <w:pPr>
              <w:spacing w:after="0" w:line="240" w:lineRule="auto"/>
              <w:rPr>
                <w:rFonts w:ascii="Times New Roman" w:hAnsi="Times New Roman"/>
              </w:rPr>
            </w:pPr>
            <w:r w:rsidRPr="00F63511">
              <w:rPr>
                <w:rFonts w:ascii="Times New Roman" w:hAnsi="Times New Roman"/>
              </w:rPr>
              <w:t>Сведения об остатках, поступлении и расходе топливно- энергетических ресурсов, сборе и использовании отработанных нефтепродуктов</w:t>
            </w:r>
          </w:p>
        </w:tc>
        <w:tc>
          <w:tcPr>
            <w:tcW w:w="1559" w:type="dxa"/>
          </w:tcPr>
          <w:p w:rsidR="00322484" w:rsidRPr="00F63511" w:rsidRDefault="00322484" w:rsidP="00322484">
            <w:pPr>
              <w:spacing w:after="0" w:line="240" w:lineRule="auto"/>
              <w:jc w:val="center"/>
              <w:rPr>
                <w:rFonts w:ascii="Times New Roman" w:hAnsi="Times New Roman"/>
              </w:rPr>
            </w:pPr>
          </w:p>
          <w:p w:rsidR="00322484" w:rsidRPr="00F63511" w:rsidRDefault="00322484" w:rsidP="00322484">
            <w:pPr>
              <w:spacing w:after="0" w:line="240" w:lineRule="auto"/>
              <w:jc w:val="center"/>
              <w:rPr>
                <w:rFonts w:ascii="Times New Roman" w:hAnsi="Times New Roman"/>
              </w:rPr>
            </w:pPr>
            <w:r w:rsidRPr="00F63511">
              <w:rPr>
                <w:rFonts w:ascii="Times New Roman" w:hAnsi="Times New Roman"/>
              </w:rPr>
              <w:t>0610068</w:t>
            </w:r>
          </w:p>
        </w:tc>
        <w:tc>
          <w:tcPr>
            <w:tcW w:w="1843" w:type="dxa"/>
          </w:tcPr>
          <w:p w:rsidR="00322484" w:rsidRPr="00022C56" w:rsidRDefault="00322484" w:rsidP="00322484">
            <w:r w:rsidRPr="00022C56">
              <w:rPr>
                <w:rFonts w:ascii="Times New Roman" w:hAnsi="Times New Roman"/>
              </w:rPr>
              <w:t>Главный специалист</w:t>
            </w:r>
          </w:p>
        </w:tc>
        <w:tc>
          <w:tcPr>
            <w:tcW w:w="2126" w:type="dxa"/>
          </w:tcPr>
          <w:p w:rsidR="00322484" w:rsidRPr="00022C56" w:rsidRDefault="00322484" w:rsidP="00322484">
            <w:pPr>
              <w:jc w:val="center"/>
            </w:pPr>
            <w:r w:rsidRPr="00022C56">
              <w:rPr>
                <w:rFonts w:ascii="Times New Roman" w:hAnsi="Times New Roman"/>
              </w:rPr>
              <w:t>Росстат</w:t>
            </w:r>
          </w:p>
        </w:tc>
        <w:tc>
          <w:tcPr>
            <w:tcW w:w="2268" w:type="dxa"/>
          </w:tcPr>
          <w:p w:rsidR="00322484" w:rsidRDefault="00322484" w:rsidP="00322484">
            <w:r w:rsidRPr="00F22FBE">
              <w:rPr>
                <w:rFonts w:ascii="Times New Roman" w:hAnsi="Times New Roman"/>
              </w:rPr>
              <w:t>В установленные законодательством сроки</w:t>
            </w:r>
          </w:p>
        </w:tc>
        <w:tc>
          <w:tcPr>
            <w:tcW w:w="2452" w:type="dxa"/>
          </w:tcPr>
          <w:p w:rsidR="00322484" w:rsidRPr="00F63511" w:rsidRDefault="00322484" w:rsidP="00322484">
            <w:pPr>
              <w:spacing w:after="0" w:line="240" w:lineRule="auto"/>
              <w:rPr>
                <w:rFonts w:ascii="Times New Roman" w:hAnsi="Times New Roman"/>
              </w:rPr>
            </w:pPr>
            <w:r w:rsidRPr="00F63511">
              <w:rPr>
                <w:rFonts w:ascii="Times New Roman" w:hAnsi="Times New Roman"/>
              </w:rPr>
              <w:t>19 января после отчетного периода</w:t>
            </w:r>
          </w:p>
        </w:tc>
      </w:tr>
      <w:tr w:rsidR="00322484" w:rsidRPr="00F63511" w:rsidTr="00C45AB1">
        <w:tc>
          <w:tcPr>
            <w:tcW w:w="4361" w:type="dxa"/>
          </w:tcPr>
          <w:p w:rsidR="00322484" w:rsidRPr="00F63511" w:rsidRDefault="00322484" w:rsidP="00322484">
            <w:pPr>
              <w:spacing w:after="0" w:line="240" w:lineRule="auto"/>
              <w:rPr>
                <w:rFonts w:ascii="Times New Roman" w:hAnsi="Times New Roman"/>
              </w:rPr>
            </w:pPr>
            <w:r w:rsidRPr="00F63511">
              <w:rPr>
                <w:rFonts w:ascii="Times New Roman" w:hAnsi="Times New Roman"/>
              </w:rPr>
              <w:t>Сведения об инвестициях в основной капитал</w:t>
            </w:r>
          </w:p>
        </w:tc>
        <w:tc>
          <w:tcPr>
            <w:tcW w:w="1559" w:type="dxa"/>
          </w:tcPr>
          <w:p w:rsidR="00322484" w:rsidRPr="00F63511" w:rsidRDefault="00322484" w:rsidP="00322484">
            <w:pPr>
              <w:spacing w:after="0" w:line="240" w:lineRule="auto"/>
              <w:jc w:val="center"/>
              <w:rPr>
                <w:rFonts w:ascii="Times New Roman" w:hAnsi="Times New Roman"/>
              </w:rPr>
            </w:pPr>
            <w:r w:rsidRPr="00F63511">
              <w:rPr>
                <w:rFonts w:ascii="Times New Roman" w:hAnsi="Times New Roman"/>
              </w:rPr>
              <w:t>0617005</w:t>
            </w:r>
          </w:p>
        </w:tc>
        <w:tc>
          <w:tcPr>
            <w:tcW w:w="1843" w:type="dxa"/>
          </w:tcPr>
          <w:p w:rsidR="00322484" w:rsidRPr="00022C56" w:rsidRDefault="00322484" w:rsidP="00322484">
            <w:r w:rsidRPr="00022C56">
              <w:rPr>
                <w:rFonts w:ascii="Times New Roman" w:hAnsi="Times New Roman"/>
              </w:rPr>
              <w:t>Главный специалист</w:t>
            </w:r>
          </w:p>
        </w:tc>
        <w:tc>
          <w:tcPr>
            <w:tcW w:w="2126" w:type="dxa"/>
          </w:tcPr>
          <w:p w:rsidR="00322484" w:rsidRPr="00022C56" w:rsidRDefault="00322484" w:rsidP="00322484">
            <w:pPr>
              <w:jc w:val="center"/>
            </w:pPr>
            <w:r w:rsidRPr="00022C56">
              <w:rPr>
                <w:rFonts w:ascii="Times New Roman" w:hAnsi="Times New Roman"/>
              </w:rPr>
              <w:t>Росстат</w:t>
            </w:r>
          </w:p>
        </w:tc>
        <w:tc>
          <w:tcPr>
            <w:tcW w:w="2268" w:type="dxa"/>
          </w:tcPr>
          <w:p w:rsidR="00322484" w:rsidRDefault="00322484" w:rsidP="00322484">
            <w:r w:rsidRPr="00F22FBE">
              <w:rPr>
                <w:rFonts w:ascii="Times New Roman" w:hAnsi="Times New Roman"/>
              </w:rPr>
              <w:t>В установленные законодательством сроки</w:t>
            </w:r>
          </w:p>
        </w:tc>
        <w:tc>
          <w:tcPr>
            <w:tcW w:w="2452" w:type="dxa"/>
          </w:tcPr>
          <w:p w:rsidR="00322484" w:rsidRPr="00F63511" w:rsidRDefault="00322484" w:rsidP="00322484">
            <w:pPr>
              <w:spacing w:after="0" w:line="240" w:lineRule="auto"/>
              <w:rPr>
                <w:rFonts w:ascii="Times New Roman" w:hAnsi="Times New Roman"/>
              </w:rPr>
            </w:pPr>
            <w:r w:rsidRPr="00F63511">
              <w:rPr>
                <w:rFonts w:ascii="Times New Roman" w:hAnsi="Times New Roman"/>
              </w:rPr>
              <w:t>3 числа после отчетного периода</w:t>
            </w:r>
          </w:p>
        </w:tc>
      </w:tr>
      <w:tr w:rsidR="00322484" w:rsidRPr="00F63511" w:rsidTr="00C45AB1">
        <w:tc>
          <w:tcPr>
            <w:tcW w:w="4361" w:type="dxa"/>
          </w:tcPr>
          <w:p w:rsidR="00322484" w:rsidRPr="00F63511" w:rsidRDefault="00322484" w:rsidP="00322484">
            <w:pPr>
              <w:spacing w:after="0" w:line="240" w:lineRule="auto"/>
              <w:rPr>
                <w:rFonts w:ascii="Times New Roman" w:hAnsi="Times New Roman"/>
              </w:rPr>
            </w:pPr>
            <w:r w:rsidRPr="00F63511">
              <w:rPr>
                <w:rFonts w:ascii="Times New Roman" w:hAnsi="Times New Roman"/>
              </w:rPr>
              <w:t>Сведения об использовании информационных и коммуникационных технологий и производстве вычислительной техники, программного обеспечения и оказании услуг в этих сферах</w:t>
            </w:r>
          </w:p>
        </w:tc>
        <w:tc>
          <w:tcPr>
            <w:tcW w:w="1559" w:type="dxa"/>
          </w:tcPr>
          <w:p w:rsidR="00322484" w:rsidRPr="00F63511" w:rsidRDefault="00322484" w:rsidP="00322484">
            <w:pPr>
              <w:spacing w:after="0" w:line="240" w:lineRule="auto"/>
              <w:jc w:val="center"/>
              <w:rPr>
                <w:rFonts w:ascii="Times New Roman" w:hAnsi="Times New Roman"/>
              </w:rPr>
            </w:pPr>
          </w:p>
          <w:p w:rsidR="00322484" w:rsidRPr="00F63511" w:rsidRDefault="00322484" w:rsidP="00322484">
            <w:pPr>
              <w:spacing w:after="0" w:line="240" w:lineRule="auto"/>
              <w:jc w:val="center"/>
              <w:rPr>
                <w:rFonts w:ascii="Times New Roman" w:hAnsi="Times New Roman"/>
              </w:rPr>
            </w:pPr>
            <w:r w:rsidRPr="00F63511">
              <w:rPr>
                <w:rFonts w:ascii="Times New Roman" w:hAnsi="Times New Roman"/>
              </w:rPr>
              <w:t>0604018</w:t>
            </w:r>
          </w:p>
        </w:tc>
        <w:tc>
          <w:tcPr>
            <w:tcW w:w="1843" w:type="dxa"/>
          </w:tcPr>
          <w:p w:rsidR="00322484" w:rsidRPr="00022C56" w:rsidRDefault="00322484" w:rsidP="00322484">
            <w:r w:rsidRPr="00022C56">
              <w:rPr>
                <w:rFonts w:ascii="Times New Roman" w:hAnsi="Times New Roman"/>
              </w:rPr>
              <w:t>Главный специалист</w:t>
            </w:r>
          </w:p>
        </w:tc>
        <w:tc>
          <w:tcPr>
            <w:tcW w:w="2126" w:type="dxa"/>
          </w:tcPr>
          <w:p w:rsidR="00322484" w:rsidRPr="00022C56" w:rsidRDefault="00322484" w:rsidP="00322484">
            <w:pPr>
              <w:spacing w:after="0" w:line="240" w:lineRule="auto"/>
              <w:jc w:val="center"/>
              <w:rPr>
                <w:rFonts w:ascii="Times New Roman" w:hAnsi="Times New Roman"/>
              </w:rPr>
            </w:pPr>
          </w:p>
          <w:p w:rsidR="00322484" w:rsidRPr="00022C56" w:rsidRDefault="00322484" w:rsidP="00322484">
            <w:pPr>
              <w:spacing w:after="0" w:line="240" w:lineRule="auto"/>
              <w:jc w:val="center"/>
              <w:rPr>
                <w:rFonts w:ascii="Times New Roman" w:hAnsi="Times New Roman"/>
              </w:rPr>
            </w:pPr>
            <w:r w:rsidRPr="00022C56">
              <w:rPr>
                <w:rFonts w:ascii="Times New Roman" w:hAnsi="Times New Roman"/>
              </w:rPr>
              <w:t>Росстат</w:t>
            </w:r>
          </w:p>
        </w:tc>
        <w:tc>
          <w:tcPr>
            <w:tcW w:w="2268" w:type="dxa"/>
          </w:tcPr>
          <w:p w:rsidR="00322484" w:rsidRDefault="00322484" w:rsidP="00322484">
            <w:r w:rsidRPr="00F22FBE">
              <w:rPr>
                <w:rFonts w:ascii="Times New Roman" w:hAnsi="Times New Roman"/>
              </w:rPr>
              <w:t>В установленные законодательством сроки</w:t>
            </w:r>
          </w:p>
        </w:tc>
        <w:tc>
          <w:tcPr>
            <w:tcW w:w="2452" w:type="dxa"/>
          </w:tcPr>
          <w:p w:rsidR="00322484" w:rsidRPr="00F63511" w:rsidRDefault="00322484" w:rsidP="00322484">
            <w:pPr>
              <w:spacing w:after="0" w:line="240" w:lineRule="auto"/>
              <w:rPr>
                <w:rFonts w:ascii="Times New Roman" w:hAnsi="Times New Roman"/>
              </w:rPr>
            </w:pPr>
            <w:r w:rsidRPr="00F63511">
              <w:rPr>
                <w:rFonts w:ascii="Times New Roman" w:hAnsi="Times New Roman"/>
              </w:rPr>
              <w:t>8 апреля после отчетного периода</w:t>
            </w:r>
          </w:p>
        </w:tc>
      </w:tr>
      <w:tr w:rsidR="00224311" w:rsidRPr="00F63511" w:rsidTr="00C45AB1">
        <w:tc>
          <w:tcPr>
            <w:tcW w:w="14609" w:type="dxa"/>
            <w:gridSpan w:val="6"/>
          </w:tcPr>
          <w:p w:rsidR="00224311" w:rsidRPr="004E0565" w:rsidRDefault="00224311" w:rsidP="00224311">
            <w:pPr>
              <w:spacing w:after="0" w:line="240" w:lineRule="auto"/>
              <w:jc w:val="center"/>
              <w:rPr>
                <w:rFonts w:ascii="Times New Roman" w:hAnsi="Times New Roman"/>
                <w:b/>
                <w:sz w:val="24"/>
                <w:szCs w:val="24"/>
                <w:highlight w:val="yellow"/>
              </w:rPr>
            </w:pPr>
            <w:r w:rsidRPr="0047723D">
              <w:rPr>
                <w:rFonts w:ascii="Times New Roman" w:hAnsi="Times New Roman"/>
                <w:b/>
                <w:sz w:val="24"/>
                <w:szCs w:val="24"/>
              </w:rPr>
              <w:t>Налоговая отчетность</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w:t>
            </w:r>
          </w:p>
        </w:tc>
        <w:tc>
          <w:tcPr>
            <w:tcW w:w="1559" w:type="dxa"/>
          </w:tcPr>
          <w:p w:rsidR="00224311" w:rsidRPr="00F63511" w:rsidRDefault="00224311" w:rsidP="00224311">
            <w:pPr>
              <w:spacing w:after="0" w:line="240" w:lineRule="auto"/>
              <w:jc w:val="center"/>
              <w:rPr>
                <w:rFonts w:ascii="Times New Roman" w:hAnsi="Times New Roman"/>
              </w:rPr>
            </w:pPr>
          </w:p>
          <w:p w:rsidR="00224311" w:rsidRPr="00F63511" w:rsidRDefault="00224311" w:rsidP="00224311">
            <w:pPr>
              <w:spacing w:after="0" w:line="240" w:lineRule="auto"/>
              <w:jc w:val="center"/>
              <w:rPr>
                <w:rFonts w:ascii="Times New Roman" w:hAnsi="Times New Roman"/>
              </w:rPr>
            </w:pPr>
          </w:p>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 xml:space="preserve">4 </w:t>
            </w:r>
            <w:r w:rsidR="003106EE">
              <w:rPr>
                <w:rFonts w:ascii="Times New Roman" w:hAnsi="Times New Roman"/>
              </w:rPr>
              <w:t>-</w:t>
            </w:r>
            <w:r w:rsidRPr="00F63511">
              <w:rPr>
                <w:rFonts w:ascii="Times New Roman" w:hAnsi="Times New Roman"/>
              </w:rPr>
              <w:t>ФСС РФ</w:t>
            </w:r>
          </w:p>
        </w:tc>
        <w:tc>
          <w:tcPr>
            <w:tcW w:w="1843" w:type="dxa"/>
          </w:tcPr>
          <w:p w:rsidR="00224311" w:rsidRPr="004E0565" w:rsidRDefault="00224311" w:rsidP="00224311">
            <w:pPr>
              <w:spacing w:after="0" w:line="240" w:lineRule="auto"/>
              <w:rPr>
                <w:rFonts w:ascii="Times New Roman" w:hAnsi="Times New Roman"/>
                <w:highlight w:val="yellow"/>
              </w:rPr>
            </w:pPr>
            <w:r w:rsidRPr="0047723D">
              <w:rPr>
                <w:rFonts w:ascii="Times New Roman" w:hAnsi="Times New Roman"/>
              </w:rPr>
              <w:t>специалист</w:t>
            </w:r>
          </w:p>
        </w:tc>
        <w:tc>
          <w:tcPr>
            <w:tcW w:w="2126" w:type="dxa"/>
          </w:tcPr>
          <w:p w:rsidR="00224311" w:rsidRPr="004E0565" w:rsidRDefault="00224311" w:rsidP="00224311">
            <w:pPr>
              <w:spacing w:after="0" w:line="240" w:lineRule="auto"/>
              <w:jc w:val="center"/>
              <w:rPr>
                <w:rFonts w:ascii="Times New Roman" w:hAnsi="Times New Roman"/>
                <w:highlight w:val="yellow"/>
              </w:rPr>
            </w:pPr>
          </w:p>
          <w:p w:rsidR="00224311" w:rsidRPr="0047723D" w:rsidRDefault="00224311" w:rsidP="00224311">
            <w:pPr>
              <w:spacing w:after="0" w:line="240" w:lineRule="auto"/>
              <w:jc w:val="center"/>
              <w:rPr>
                <w:rFonts w:ascii="Times New Roman" w:hAnsi="Times New Roman"/>
              </w:rPr>
            </w:pPr>
          </w:p>
          <w:p w:rsidR="00224311" w:rsidRPr="0047723D" w:rsidRDefault="0047723D" w:rsidP="00224311">
            <w:pPr>
              <w:spacing w:after="0" w:line="240" w:lineRule="auto"/>
              <w:jc w:val="center"/>
              <w:rPr>
                <w:rFonts w:ascii="Times New Roman" w:hAnsi="Times New Roman"/>
              </w:rPr>
            </w:pPr>
            <w:r w:rsidRPr="0047723D">
              <w:rPr>
                <w:rFonts w:ascii="Times New Roman" w:hAnsi="Times New Roman"/>
              </w:rPr>
              <w:t xml:space="preserve">ГУ РО ФСС РФ по РБ фил. №2 </w:t>
            </w:r>
          </w:p>
          <w:p w:rsidR="0047723D" w:rsidRPr="004E0565" w:rsidRDefault="0047723D" w:rsidP="00224311">
            <w:pPr>
              <w:spacing w:after="0" w:line="240" w:lineRule="auto"/>
              <w:jc w:val="center"/>
              <w:rPr>
                <w:rFonts w:ascii="Times New Roman" w:hAnsi="Times New Roman"/>
                <w:highlight w:val="yellow"/>
              </w:rPr>
            </w:pPr>
          </w:p>
        </w:tc>
        <w:tc>
          <w:tcPr>
            <w:tcW w:w="2268" w:type="dxa"/>
          </w:tcPr>
          <w:p w:rsidR="00224311" w:rsidRPr="00F63511" w:rsidRDefault="00224311" w:rsidP="00224311">
            <w:pPr>
              <w:spacing w:after="0" w:line="240" w:lineRule="auto"/>
              <w:rPr>
                <w:rFonts w:ascii="Times New Roman" w:hAnsi="Times New Roman"/>
              </w:rPr>
            </w:pPr>
          </w:p>
          <w:p w:rsidR="00224311" w:rsidRPr="00F63511" w:rsidRDefault="00224311" w:rsidP="00224311">
            <w:pPr>
              <w:spacing w:after="0" w:line="240" w:lineRule="auto"/>
              <w:rPr>
                <w:rFonts w:ascii="Times New Roman" w:hAnsi="Times New Roman"/>
              </w:rPr>
            </w:pPr>
          </w:p>
          <w:p w:rsidR="00224311" w:rsidRPr="00F63511" w:rsidRDefault="00224311" w:rsidP="00224311">
            <w:pPr>
              <w:spacing w:after="0" w:line="240" w:lineRule="auto"/>
              <w:rPr>
                <w:rFonts w:ascii="Times New Roman" w:hAnsi="Times New Roman"/>
              </w:rPr>
            </w:pPr>
          </w:p>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p>
          <w:p w:rsidR="00224311" w:rsidRPr="00F63511" w:rsidRDefault="00224311" w:rsidP="00224311">
            <w:pPr>
              <w:spacing w:after="0" w:line="240" w:lineRule="auto"/>
              <w:rPr>
                <w:rFonts w:ascii="Times New Roman" w:hAnsi="Times New Roman"/>
              </w:rPr>
            </w:pPr>
          </w:p>
          <w:p w:rsidR="0047723D" w:rsidRPr="00F63511" w:rsidRDefault="0047723D" w:rsidP="0047723D">
            <w:pPr>
              <w:spacing w:after="0" w:line="240" w:lineRule="auto"/>
              <w:rPr>
                <w:rFonts w:ascii="Times New Roman" w:hAnsi="Times New Roman"/>
              </w:rPr>
            </w:pPr>
          </w:p>
          <w:p w:rsidR="00224311" w:rsidRPr="00F63511" w:rsidRDefault="0047723D" w:rsidP="0047723D">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47723D">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Сведения о среднесписочной численности работников за предшествующий календарный год</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КНД 1110018</w:t>
            </w:r>
          </w:p>
        </w:tc>
        <w:tc>
          <w:tcPr>
            <w:tcW w:w="1843" w:type="dxa"/>
            <w:shd w:val="clear" w:color="auto" w:fill="auto"/>
          </w:tcPr>
          <w:p w:rsidR="00224311" w:rsidRPr="0047723D" w:rsidRDefault="00224311" w:rsidP="00224311">
            <w:r w:rsidRPr="0047723D">
              <w:rPr>
                <w:rFonts w:ascii="Times New Roman" w:hAnsi="Times New Roman"/>
              </w:rPr>
              <w:t>специалист</w:t>
            </w:r>
          </w:p>
        </w:tc>
        <w:tc>
          <w:tcPr>
            <w:tcW w:w="2126" w:type="dxa"/>
          </w:tcPr>
          <w:p w:rsidR="00224311" w:rsidRPr="0047723D" w:rsidRDefault="0047723D" w:rsidP="00224311">
            <w:pPr>
              <w:jc w:val="center"/>
            </w:pPr>
            <w:r w:rsidRPr="0047723D">
              <w:rPr>
                <w:rFonts w:ascii="Times New Roman" w:hAnsi="Times New Roman"/>
              </w:rPr>
              <w:t>ИФНС №30 по РБ</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Налоговая декларация по транспортному налогу</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КНД 1152004</w:t>
            </w:r>
          </w:p>
        </w:tc>
        <w:tc>
          <w:tcPr>
            <w:tcW w:w="1843" w:type="dxa"/>
          </w:tcPr>
          <w:p w:rsidR="00224311" w:rsidRPr="0017747B" w:rsidRDefault="00224311" w:rsidP="00224311">
            <w:r w:rsidRPr="0017747B">
              <w:rPr>
                <w:rFonts w:ascii="Times New Roman" w:hAnsi="Times New Roman"/>
              </w:rPr>
              <w:t>Главный специалист</w:t>
            </w:r>
          </w:p>
        </w:tc>
        <w:tc>
          <w:tcPr>
            <w:tcW w:w="2126" w:type="dxa"/>
          </w:tcPr>
          <w:p w:rsidR="00224311" w:rsidRPr="0017747B" w:rsidRDefault="00224311" w:rsidP="00224311">
            <w:pPr>
              <w:jc w:val="center"/>
            </w:pPr>
            <w:r w:rsidRPr="0017747B">
              <w:rPr>
                <w:rFonts w:ascii="Times New Roman" w:hAnsi="Times New Roman"/>
              </w:rPr>
              <w:t>ИФНС №30 по РБ</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lastRenderedPageBreak/>
              <w:t>Налоговая декларация по земельному налогу</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КНД 1153005</w:t>
            </w:r>
          </w:p>
        </w:tc>
        <w:tc>
          <w:tcPr>
            <w:tcW w:w="1843" w:type="dxa"/>
          </w:tcPr>
          <w:p w:rsidR="00224311" w:rsidRPr="0017747B" w:rsidRDefault="00224311" w:rsidP="00224311">
            <w:r w:rsidRPr="0017747B">
              <w:rPr>
                <w:rFonts w:ascii="Times New Roman" w:hAnsi="Times New Roman"/>
              </w:rPr>
              <w:t>Главный специалист</w:t>
            </w:r>
          </w:p>
        </w:tc>
        <w:tc>
          <w:tcPr>
            <w:tcW w:w="2126" w:type="dxa"/>
          </w:tcPr>
          <w:p w:rsidR="00224311" w:rsidRPr="0017747B" w:rsidRDefault="00224311" w:rsidP="00224311">
            <w:pPr>
              <w:jc w:val="center"/>
            </w:pPr>
            <w:r w:rsidRPr="0017747B">
              <w:rPr>
                <w:rFonts w:ascii="Times New Roman" w:hAnsi="Times New Roman"/>
              </w:rPr>
              <w:t>ИФНС №30 по РБ</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Налоговая декларация по налогу на имущество организаций</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КНД 1152026</w:t>
            </w:r>
          </w:p>
        </w:tc>
        <w:tc>
          <w:tcPr>
            <w:tcW w:w="1843" w:type="dxa"/>
          </w:tcPr>
          <w:p w:rsidR="00224311" w:rsidRPr="0017747B" w:rsidRDefault="00224311" w:rsidP="00224311">
            <w:r w:rsidRPr="0017747B">
              <w:rPr>
                <w:rFonts w:ascii="Times New Roman" w:hAnsi="Times New Roman"/>
              </w:rPr>
              <w:t>Главный специалист</w:t>
            </w:r>
          </w:p>
        </w:tc>
        <w:tc>
          <w:tcPr>
            <w:tcW w:w="2126" w:type="dxa"/>
          </w:tcPr>
          <w:p w:rsidR="00224311" w:rsidRPr="0017747B" w:rsidRDefault="00224311" w:rsidP="00224311">
            <w:pPr>
              <w:jc w:val="center"/>
            </w:pPr>
            <w:r w:rsidRPr="0017747B">
              <w:rPr>
                <w:rFonts w:ascii="Times New Roman" w:hAnsi="Times New Roman"/>
              </w:rPr>
              <w:t>ИФНС №30 по РБ</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 xml:space="preserve">Налоговая декларация по налогу на </w:t>
            </w:r>
            <w:r>
              <w:rPr>
                <w:rFonts w:ascii="Times New Roman" w:hAnsi="Times New Roman"/>
              </w:rPr>
              <w:t>добавленную стоимость</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КНД 115</w:t>
            </w:r>
            <w:r>
              <w:rPr>
                <w:rFonts w:ascii="Times New Roman" w:hAnsi="Times New Roman"/>
              </w:rPr>
              <w:t>1</w:t>
            </w:r>
            <w:r w:rsidRPr="00F63511">
              <w:rPr>
                <w:rFonts w:ascii="Times New Roman" w:hAnsi="Times New Roman"/>
              </w:rPr>
              <w:t>0</w:t>
            </w:r>
            <w:r>
              <w:rPr>
                <w:rFonts w:ascii="Times New Roman" w:hAnsi="Times New Roman"/>
              </w:rPr>
              <w:t>01</w:t>
            </w:r>
          </w:p>
        </w:tc>
        <w:tc>
          <w:tcPr>
            <w:tcW w:w="1843" w:type="dxa"/>
          </w:tcPr>
          <w:p w:rsidR="00224311" w:rsidRPr="0017747B" w:rsidRDefault="00224311" w:rsidP="00224311">
            <w:r w:rsidRPr="0017747B">
              <w:rPr>
                <w:rFonts w:ascii="Times New Roman" w:hAnsi="Times New Roman"/>
              </w:rPr>
              <w:t>Главный специалист</w:t>
            </w:r>
          </w:p>
        </w:tc>
        <w:tc>
          <w:tcPr>
            <w:tcW w:w="2126" w:type="dxa"/>
          </w:tcPr>
          <w:p w:rsidR="00224311" w:rsidRPr="0017747B" w:rsidRDefault="00224311" w:rsidP="00224311">
            <w:pPr>
              <w:jc w:val="center"/>
            </w:pPr>
            <w:r w:rsidRPr="0017747B">
              <w:rPr>
                <w:rFonts w:ascii="Times New Roman" w:hAnsi="Times New Roman"/>
              </w:rPr>
              <w:t>ИФНС №30 по РБ</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Налоговая декларация по налогу на прибыль организаций</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КНД 1151006</w:t>
            </w:r>
          </w:p>
        </w:tc>
        <w:tc>
          <w:tcPr>
            <w:tcW w:w="1843" w:type="dxa"/>
          </w:tcPr>
          <w:p w:rsidR="00224311" w:rsidRPr="0017747B" w:rsidRDefault="00224311" w:rsidP="00224311">
            <w:r w:rsidRPr="0017747B">
              <w:rPr>
                <w:rFonts w:ascii="Times New Roman" w:hAnsi="Times New Roman"/>
              </w:rPr>
              <w:t>Главный специалист</w:t>
            </w:r>
          </w:p>
        </w:tc>
        <w:tc>
          <w:tcPr>
            <w:tcW w:w="2126" w:type="dxa"/>
          </w:tcPr>
          <w:p w:rsidR="00224311" w:rsidRPr="0017747B" w:rsidRDefault="00224311" w:rsidP="00224311">
            <w:pPr>
              <w:jc w:val="center"/>
            </w:pPr>
            <w:r w:rsidRPr="0017747B">
              <w:rPr>
                <w:rFonts w:ascii="Times New Roman" w:hAnsi="Times New Roman"/>
              </w:rPr>
              <w:t>ИФНС №30 по РБ</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Сведения о доходах физического лица за год</w:t>
            </w:r>
            <w:r w:rsidR="0017747B">
              <w:rPr>
                <w:rFonts w:ascii="Times New Roman" w:hAnsi="Times New Roman"/>
              </w:rPr>
              <w:t xml:space="preserve"> </w:t>
            </w:r>
            <w:r w:rsidR="0017747B" w:rsidRPr="00F63511">
              <w:rPr>
                <w:rFonts w:ascii="Times New Roman" w:hAnsi="Times New Roman"/>
              </w:rPr>
              <w:t>2-НДФЛ</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2-НДФЛ</w:t>
            </w:r>
          </w:p>
        </w:tc>
        <w:tc>
          <w:tcPr>
            <w:tcW w:w="1843" w:type="dxa"/>
          </w:tcPr>
          <w:p w:rsidR="00224311" w:rsidRPr="0017747B" w:rsidRDefault="00224311" w:rsidP="00224311">
            <w:r w:rsidRPr="0017747B">
              <w:rPr>
                <w:rFonts w:ascii="Times New Roman" w:hAnsi="Times New Roman"/>
              </w:rPr>
              <w:t>специалист</w:t>
            </w:r>
          </w:p>
        </w:tc>
        <w:tc>
          <w:tcPr>
            <w:tcW w:w="2126" w:type="dxa"/>
          </w:tcPr>
          <w:p w:rsidR="00224311" w:rsidRPr="0017747B" w:rsidRDefault="00224311" w:rsidP="00224311">
            <w:pPr>
              <w:jc w:val="center"/>
            </w:pPr>
            <w:r w:rsidRPr="0017747B">
              <w:rPr>
                <w:rFonts w:ascii="Times New Roman" w:hAnsi="Times New Roman"/>
              </w:rPr>
              <w:t>ИФНС №30 по РБ</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17747B" w:rsidP="00224311">
            <w:pPr>
              <w:spacing w:after="0" w:line="240" w:lineRule="auto"/>
              <w:rPr>
                <w:rFonts w:ascii="Times New Roman" w:hAnsi="Times New Roman"/>
              </w:rPr>
            </w:pPr>
            <w:r>
              <w:rPr>
                <w:rFonts w:ascii="Times New Roman" w:hAnsi="Times New Roman"/>
              </w:rPr>
              <w:t xml:space="preserve">Налоговая декларация </w:t>
            </w:r>
            <w:r w:rsidRPr="00F63511">
              <w:rPr>
                <w:rFonts w:ascii="Times New Roman" w:hAnsi="Times New Roman"/>
              </w:rPr>
              <w:t>6-НДФЛ</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6-НДФЛ</w:t>
            </w:r>
          </w:p>
        </w:tc>
        <w:tc>
          <w:tcPr>
            <w:tcW w:w="1843" w:type="dxa"/>
          </w:tcPr>
          <w:p w:rsidR="00224311" w:rsidRPr="0017747B" w:rsidRDefault="00224311" w:rsidP="00224311">
            <w:r w:rsidRPr="0017747B">
              <w:rPr>
                <w:rFonts w:ascii="Times New Roman" w:hAnsi="Times New Roman"/>
              </w:rPr>
              <w:t>специалист</w:t>
            </w:r>
          </w:p>
        </w:tc>
        <w:tc>
          <w:tcPr>
            <w:tcW w:w="2126" w:type="dxa"/>
          </w:tcPr>
          <w:p w:rsidR="00224311" w:rsidRPr="0017747B" w:rsidRDefault="00224311" w:rsidP="00224311">
            <w:pPr>
              <w:jc w:val="center"/>
            </w:pPr>
            <w:r w:rsidRPr="0017747B">
              <w:rPr>
                <w:rFonts w:ascii="Times New Roman" w:hAnsi="Times New Roman"/>
              </w:rPr>
              <w:t>ИФНС №30 по РБ</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Расчет по начисленным и уплаченным страховым взносам на обязательное пенсионное страхование в Пенсионный фонд Российской Федерации,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 производящими выплаты и иные вознаграждения физическим лицам</w:t>
            </w:r>
          </w:p>
        </w:tc>
        <w:tc>
          <w:tcPr>
            <w:tcW w:w="1559" w:type="dxa"/>
          </w:tcPr>
          <w:p w:rsidR="00224311" w:rsidRPr="00F63511" w:rsidRDefault="00224311" w:rsidP="00224311">
            <w:pPr>
              <w:spacing w:after="0" w:line="240" w:lineRule="auto"/>
              <w:jc w:val="center"/>
              <w:rPr>
                <w:rFonts w:ascii="Times New Roman" w:hAnsi="Times New Roman"/>
              </w:rPr>
            </w:pPr>
          </w:p>
          <w:p w:rsidR="00224311" w:rsidRPr="00F63511" w:rsidRDefault="00224311" w:rsidP="00224311">
            <w:pPr>
              <w:spacing w:after="0" w:line="240" w:lineRule="auto"/>
              <w:jc w:val="center"/>
              <w:rPr>
                <w:rFonts w:ascii="Times New Roman" w:hAnsi="Times New Roman"/>
              </w:rPr>
            </w:pPr>
          </w:p>
          <w:p w:rsidR="00224311" w:rsidRPr="00F63511" w:rsidRDefault="00224311" w:rsidP="00224311">
            <w:pPr>
              <w:spacing w:after="0" w:line="240" w:lineRule="auto"/>
              <w:jc w:val="center"/>
              <w:rPr>
                <w:rFonts w:ascii="Times New Roman" w:hAnsi="Times New Roman"/>
              </w:rPr>
            </w:pPr>
          </w:p>
          <w:p w:rsidR="00224311" w:rsidRPr="00F63511" w:rsidRDefault="00224311" w:rsidP="00224311">
            <w:pPr>
              <w:spacing w:after="0" w:line="240" w:lineRule="auto"/>
              <w:jc w:val="center"/>
              <w:rPr>
                <w:rFonts w:ascii="Times New Roman" w:hAnsi="Times New Roman"/>
              </w:rPr>
            </w:pPr>
          </w:p>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РСВ-1 ПФР</w:t>
            </w:r>
          </w:p>
        </w:tc>
        <w:tc>
          <w:tcPr>
            <w:tcW w:w="1843" w:type="dxa"/>
          </w:tcPr>
          <w:p w:rsidR="00224311" w:rsidRPr="00022C56" w:rsidRDefault="00022C56" w:rsidP="00224311">
            <w:r w:rsidRPr="00022C56">
              <w:rPr>
                <w:rFonts w:ascii="Times New Roman" w:hAnsi="Times New Roman"/>
              </w:rPr>
              <w:t>специалист</w:t>
            </w:r>
          </w:p>
        </w:tc>
        <w:tc>
          <w:tcPr>
            <w:tcW w:w="2126" w:type="dxa"/>
          </w:tcPr>
          <w:p w:rsidR="00224311" w:rsidRPr="00022C56" w:rsidRDefault="00224311" w:rsidP="00224311">
            <w:pPr>
              <w:spacing w:after="0" w:line="240" w:lineRule="auto"/>
              <w:jc w:val="center"/>
              <w:rPr>
                <w:rFonts w:ascii="Times New Roman" w:hAnsi="Times New Roman"/>
              </w:rPr>
            </w:pPr>
          </w:p>
          <w:p w:rsidR="00224311" w:rsidRPr="00022C56" w:rsidRDefault="00224311" w:rsidP="00224311">
            <w:pPr>
              <w:spacing w:after="0" w:line="240" w:lineRule="auto"/>
              <w:jc w:val="center"/>
              <w:rPr>
                <w:rFonts w:ascii="Times New Roman" w:hAnsi="Times New Roman"/>
              </w:rPr>
            </w:pPr>
          </w:p>
          <w:p w:rsidR="00224311" w:rsidRPr="00022C56" w:rsidRDefault="00224311" w:rsidP="00224311">
            <w:pPr>
              <w:spacing w:after="0" w:line="240" w:lineRule="auto"/>
              <w:jc w:val="center"/>
              <w:rPr>
                <w:rFonts w:ascii="Times New Roman" w:hAnsi="Times New Roman"/>
              </w:rPr>
            </w:pPr>
          </w:p>
          <w:p w:rsidR="00224311" w:rsidRPr="00022C56" w:rsidRDefault="00224311" w:rsidP="00224311">
            <w:pPr>
              <w:spacing w:after="0" w:line="240" w:lineRule="auto"/>
              <w:jc w:val="center"/>
              <w:rPr>
                <w:rFonts w:ascii="Times New Roman" w:hAnsi="Times New Roman"/>
              </w:rPr>
            </w:pPr>
            <w:r w:rsidRPr="00022C56">
              <w:rPr>
                <w:rFonts w:ascii="Times New Roman" w:hAnsi="Times New Roman"/>
              </w:rPr>
              <w:t>ИФНС №30 по РБ</w:t>
            </w:r>
          </w:p>
        </w:tc>
        <w:tc>
          <w:tcPr>
            <w:tcW w:w="2268" w:type="dxa"/>
          </w:tcPr>
          <w:p w:rsidR="00224311" w:rsidRPr="00F63511" w:rsidRDefault="00224311" w:rsidP="00224311">
            <w:pPr>
              <w:spacing w:after="0" w:line="240" w:lineRule="auto"/>
              <w:rPr>
                <w:rFonts w:ascii="Times New Roman" w:hAnsi="Times New Roman"/>
              </w:rPr>
            </w:pPr>
          </w:p>
          <w:p w:rsidR="00224311" w:rsidRPr="00F63511" w:rsidRDefault="00224311" w:rsidP="00224311">
            <w:pPr>
              <w:spacing w:after="0" w:line="240" w:lineRule="auto"/>
              <w:rPr>
                <w:rFonts w:ascii="Times New Roman" w:hAnsi="Times New Roman"/>
              </w:rPr>
            </w:pPr>
          </w:p>
          <w:p w:rsidR="00224311" w:rsidRPr="00F63511" w:rsidRDefault="00224311" w:rsidP="00224311">
            <w:pPr>
              <w:spacing w:after="0" w:line="240" w:lineRule="auto"/>
              <w:rPr>
                <w:rFonts w:ascii="Times New Roman" w:hAnsi="Times New Roman"/>
              </w:rPr>
            </w:pPr>
          </w:p>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p>
          <w:p w:rsidR="00224311" w:rsidRPr="00F63511" w:rsidRDefault="00224311" w:rsidP="00224311">
            <w:pPr>
              <w:spacing w:after="0" w:line="240" w:lineRule="auto"/>
              <w:rPr>
                <w:rFonts w:ascii="Times New Roman" w:hAnsi="Times New Roman"/>
              </w:rPr>
            </w:pPr>
          </w:p>
          <w:p w:rsidR="00224311" w:rsidRPr="00F63511" w:rsidRDefault="00224311" w:rsidP="00224311">
            <w:pPr>
              <w:spacing w:after="0" w:line="240" w:lineRule="auto"/>
              <w:rPr>
                <w:rFonts w:ascii="Times New Roman" w:hAnsi="Times New Roman"/>
              </w:rPr>
            </w:pPr>
          </w:p>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224311" w:rsidRPr="00F63511" w:rsidTr="00C45AB1">
        <w:tc>
          <w:tcPr>
            <w:tcW w:w="4361"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Опись сведений, передаваемых страхователем в ПФР</w:t>
            </w:r>
          </w:p>
        </w:tc>
        <w:tc>
          <w:tcPr>
            <w:tcW w:w="1559" w:type="dxa"/>
          </w:tcPr>
          <w:p w:rsidR="00224311" w:rsidRPr="00F63511" w:rsidRDefault="00224311" w:rsidP="00224311">
            <w:pPr>
              <w:spacing w:after="0" w:line="240" w:lineRule="auto"/>
              <w:jc w:val="center"/>
              <w:rPr>
                <w:rFonts w:ascii="Times New Roman" w:hAnsi="Times New Roman"/>
              </w:rPr>
            </w:pPr>
            <w:r w:rsidRPr="00F63511">
              <w:rPr>
                <w:rFonts w:ascii="Times New Roman" w:hAnsi="Times New Roman"/>
              </w:rPr>
              <w:t>АДВ-6-2</w:t>
            </w:r>
          </w:p>
        </w:tc>
        <w:tc>
          <w:tcPr>
            <w:tcW w:w="1843" w:type="dxa"/>
          </w:tcPr>
          <w:p w:rsidR="00224311" w:rsidRPr="00022C56" w:rsidRDefault="00224311" w:rsidP="00224311">
            <w:r w:rsidRPr="00022C56">
              <w:rPr>
                <w:rFonts w:ascii="Times New Roman" w:hAnsi="Times New Roman"/>
              </w:rPr>
              <w:t>специалист</w:t>
            </w:r>
          </w:p>
        </w:tc>
        <w:tc>
          <w:tcPr>
            <w:tcW w:w="2126" w:type="dxa"/>
          </w:tcPr>
          <w:p w:rsidR="00224311" w:rsidRPr="00022C56" w:rsidRDefault="00022C56" w:rsidP="00224311">
            <w:pPr>
              <w:spacing w:after="0" w:line="240" w:lineRule="auto"/>
              <w:jc w:val="center"/>
              <w:rPr>
                <w:rFonts w:ascii="Times New Roman" w:hAnsi="Times New Roman"/>
              </w:rPr>
            </w:pPr>
            <w:r w:rsidRPr="00022C56">
              <w:rPr>
                <w:rFonts w:ascii="Times New Roman" w:hAnsi="Times New Roman"/>
              </w:rPr>
              <w:t>УПФР Уфимского района РБ</w:t>
            </w:r>
          </w:p>
        </w:tc>
        <w:tc>
          <w:tcPr>
            <w:tcW w:w="2268"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224311" w:rsidRPr="00F63511" w:rsidRDefault="00224311" w:rsidP="00224311">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022C56" w:rsidRPr="00F63511" w:rsidTr="00C45AB1">
        <w:tc>
          <w:tcPr>
            <w:tcW w:w="4361" w:type="dxa"/>
          </w:tcPr>
          <w:p w:rsidR="00022C56" w:rsidRPr="00F63511" w:rsidRDefault="00022C56" w:rsidP="00022C56">
            <w:pPr>
              <w:spacing w:after="0" w:line="240" w:lineRule="auto"/>
              <w:rPr>
                <w:rFonts w:ascii="Times New Roman" w:hAnsi="Times New Roman"/>
              </w:rPr>
            </w:pPr>
            <w:r w:rsidRPr="00F63511">
              <w:rPr>
                <w:rFonts w:ascii="Times New Roman" w:hAnsi="Times New Roman"/>
              </w:rPr>
              <w:t>Сведения о застрахованных лицах</w:t>
            </w:r>
          </w:p>
        </w:tc>
        <w:tc>
          <w:tcPr>
            <w:tcW w:w="1559" w:type="dxa"/>
          </w:tcPr>
          <w:p w:rsidR="00022C56" w:rsidRPr="00F63511" w:rsidRDefault="00022C56" w:rsidP="00022C56">
            <w:pPr>
              <w:spacing w:after="0" w:line="240" w:lineRule="auto"/>
              <w:jc w:val="center"/>
              <w:rPr>
                <w:rFonts w:ascii="Times New Roman" w:hAnsi="Times New Roman"/>
              </w:rPr>
            </w:pPr>
            <w:r w:rsidRPr="00F63511">
              <w:rPr>
                <w:rFonts w:ascii="Times New Roman" w:hAnsi="Times New Roman"/>
              </w:rPr>
              <w:t>СЗВ-М</w:t>
            </w:r>
          </w:p>
        </w:tc>
        <w:tc>
          <w:tcPr>
            <w:tcW w:w="1843" w:type="dxa"/>
          </w:tcPr>
          <w:p w:rsidR="00022C56" w:rsidRPr="00022C56" w:rsidRDefault="00022C56" w:rsidP="00022C56">
            <w:r w:rsidRPr="00022C56">
              <w:rPr>
                <w:rFonts w:ascii="Times New Roman" w:hAnsi="Times New Roman"/>
              </w:rPr>
              <w:t>специалист</w:t>
            </w:r>
          </w:p>
        </w:tc>
        <w:tc>
          <w:tcPr>
            <w:tcW w:w="2126" w:type="dxa"/>
          </w:tcPr>
          <w:p w:rsidR="00022C56" w:rsidRPr="00022C56" w:rsidRDefault="00022C56" w:rsidP="00022C56">
            <w:pPr>
              <w:spacing w:after="0" w:line="240" w:lineRule="auto"/>
              <w:jc w:val="center"/>
              <w:rPr>
                <w:rFonts w:ascii="Times New Roman" w:hAnsi="Times New Roman"/>
              </w:rPr>
            </w:pPr>
            <w:r w:rsidRPr="00022C56">
              <w:rPr>
                <w:rFonts w:ascii="Times New Roman" w:hAnsi="Times New Roman"/>
              </w:rPr>
              <w:t>УПФР Уфимского района РБ</w:t>
            </w:r>
          </w:p>
        </w:tc>
        <w:tc>
          <w:tcPr>
            <w:tcW w:w="2268" w:type="dxa"/>
          </w:tcPr>
          <w:p w:rsidR="00022C56" w:rsidRPr="00F63511" w:rsidRDefault="00022C56" w:rsidP="00022C56">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022C56" w:rsidRPr="00F63511" w:rsidRDefault="00022C56" w:rsidP="00022C56">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r w:rsidR="00022C56" w:rsidRPr="00F63511" w:rsidTr="00C45AB1">
        <w:tc>
          <w:tcPr>
            <w:tcW w:w="4361" w:type="dxa"/>
          </w:tcPr>
          <w:p w:rsidR="00022C56" w:rsidRPr="00F63511" w:rsidRDefault="00022C56" w:rsidP="00022C56">
            <w:pPr>
              <w:spacing w:after="0" w:line="240" w:lineRule="auto"/>
              <w:rPr>
                <w:rFonts w:ascii="Times New Roman" w:hAnsi="Times New Roman"/>
              </w:rPr>
            </w:pPr>
            <w:r w:rsidRPr="00F63511">
              <w:rPr>
                <w:rFonts w:ascii="Times New Roman" w:hAnsi="Times New Roman"/>
              </w:rPr>
              <w:t>Сведения о</w:t>
            </w:r>
            <w:r>
              <w:rPr>
                <w:rFonts w:ascii="Times New Roman" w:hAnsi="Times New Roman"/>
              </w:rPr>
              <w:t xml:space="preserve"> страховом стаже</w:t>
            </w:r>
            <w:r w:rsidRPr="00F63511">
              <w:rPr>
                <w:rFonts w:ascii="Times New Roman" w:hAnsi="Times New Roman"/>
              </w:rPr>
              <w:t xml:space="preserve"> застрахованных лицах</w:t>
            </w:r>
          </w:p>
        </w:tc>
        <w:tc>
          <w:tcPr>
            <w:tcW w:w="1559" w:type="dxa"/>
          </w:tcPr>
          <w:p w:rsidR="00022C56" w:rsidRPr="00F63511" w:rsidRDefault="00022C56" w:rsidP="00022C56">
            <w:pPr>
              <w:spacing w:after="0" w:line="240" w:lineRule="auto"/>
              <w:jc w:val="center"/>
              <w:rPr>
                <w:rFonts w:ascii="Times New Roman" w:hAnsi="Times New Roman"/>
              </w:rPr>
            </w:pPr>
            <w:r>
              <w:rPr>
                <w:rFonts w:ascii="Times New Roman" w:hAnsi="Times New Roman"/>
              </w:rPr>
              <w:t>СЗВ-СТАЖ</w:t>
            </w:r>
          </w:p>
        </w:tc>
        <w:tc>
          <w:tcPr>
            <w:tcW w:w="1843" w:type="dxa"/>
          </w:tcPr>
          <w:p w:rsidR="00022C56" w:rsidRPr="00022C56" w:rsidRDefault="00022C56" w:rsidP="00022C56">
            <w:r w:rsidRPr="00022C56">
              <w:rPr>
                <w:rFonts w:ascii="Times New Roman" w:hAnsi="Times New Roman"/>
              </w:rPr>
              <w:t>специалист</w:t>
            </w:r>
          </w:p>
        </w:tc>
        <w:tc>
          <w:tcPr>
            <w:tcW w:w="2126" w:type="dxa"/>
          </w:tcPr>
          <w:p w:rsidR="00022C56" w:rsidRPr="00022C56" w:rsidRDefault="00022C56" w:rsidP="00022C56">
            <w:pPr>
              <w:spacing w:after="0" w:line="240" w:lineRule="auto"/>
              <w:jc w:val="center"/>
              <w:rPr>
                <w:rFonts w:ascii="Times New Roman" w:hAnsi="Times New Roman"/>
              </w:rPr>
            </w:pPr>
            <w:r w:rsidRPr="00022C56">
              <w:rPr>
                <w:rFonts w:ascii="Times New Roman" w:hAnsi="Times New Roman"/>
              </w:rPr>
              <w:t>УПФР Уфимского района РБ</w:t>
            </w:r>
          </w:p>
        </w:tc>
        <w:tc>
          <w:tcPr>
            <w:tcW w:w="2268" w:type="dxa"/>
          </w:tcPr>
          <w:p w:rsidR="00022C56" w:rsidRPr="00F63511" w:rsidRDefault="00022C56" w:rsidP="00022C56">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c>
          <w:tcPr>
            <w:tcW w:w="2452" w:type="dxa"/>
          </w:tcPr>
          <w:p w:rsidR="00022C56" w:rsidRPr="00F63511" w:rsidRDefault="00022C56" w:rsidP="00022C56">
            <w:pPr>
              <w:spacing w:after="0" w:line="240" w:lineRule="auto"/>
              <w:rPr>
                <w:rFonts w:ascii="Times New Roman" w:hAnsi="Times New Roman"/>
              </w:rPr>
            </w:pPr>
            <w:r w:rsidRPr="00F63511">
              <w:rPr>
                <w:rFonts w:ascii="Times New Roman" w:hAnsi="Times New Roman"/>
              </w:rPr>
              <w:t>В установленные законодательством сроки</w:t>
            </w:r>
          </w:p>
        </w:tc>
      </w:tr>
    </w:tbl>
    <w:p w:rsidR="00830A67" w:rsidRDefault="00830A67" w:rsidP="00C45AB1">
      <w:pPr>
        <w:rPr>
          <w:rFonts w:ascii="Times New Roman" w:hAnsi="Times New Roman"/>
          <w:sz w:val="28"/>
          <w:szCs w:val="28"/>
        </w:rPr>
      </w:pPr>
    </w:p>
    <w:p w:rsidR="003B4516" w:rsidRDefault="003B4516" w:rsidP="00C45AB1">
      <w:pPr>
        <w:rPr>
          <w:rFonts w:ascii="Times New Roman" w:hAnsi="Times New Roman"/>
          <w:sz w:val="28"/>
          <w:szCs w:val="28"/>
        </w:rPr>
      </w:pPr>
    </w:p>
    <w:p w:rsidR="003B4516" w:rsidRPr="003B4516" w:rsidRDefault="003B4516" w:rsidP="00C45AB1">
      <w:pPr>
        <w:rPr>
          <w:rFonts w:ascii="Times New Roman" w:hAnsi="Times New Roman"/>
          <w:sz w:val="28"/>
          <w:szCs w:val="28"/>
        </w:rPr>
      </w:pPr>
    </w:p>
    <w:p w:rsidR="003B4516" w:rsidRPr="008D4A05" w:rsidRDefault="003B4516" w:rsidP="003B4516">
      <w:pPr>
        <w:pStyle w:val="afe"/>
        <w:ind w:left="0"/>
        <w:jc w:val="right"/>
        <w:rPr>
          <w:b/>
        </w:rPr>
      </w:pPr>
      <w:r w:rsidRPr="008D4A05">
        <w:rPr>
          <w:b/>
        </w:rPr>
        <w:t>Приложение № 5 к Учетной политике</w:t>
      </w:r>
    </w:p>
    <w:p w:rsidR="008D4A05" w:rsidRDefault="003B4516" w:rsidP="003B4516">
      <w:pPr>
        <w:pStyle w:val="afe"/>
        <w:ind w:left="0"/>
        <w:jc w:val="right"/>
        <w:rPr>
          <w:b/>
        </w:rPr>
      </w:pPr>
      <w:r w:rsidRPr="008D4A05">
        <w:rPr>
          <w:b/>
        </w:rPr>
        <w:t xml:space="preserve"> Администрации </w:t>
      </w:r>
      <w:r w:rsidR="008D4A05">
        <w:rPr>
          <w:b/>
        </w:rPr>
        <w:t>СП Дмитриевский сельсовет</w:t>
      </w:r>
    </w:p>
    <w:p w:rsidR="003B4516" w:rsidRPr="003B4516" w:rsidRDefault="008D4A05" w:rsidP="003B4516">
      <w:pPr>
        <w:pStyle w:val="afe"/>
        <w:ind w:left="0"/>
        <w:jc w:val="right"/>
        <w:rPr>
          <w:b/>
        </w:rPr>
      </w:pPr>
      <w:r>
        <w:rPr>
          <w:b/>
        </w:rPr>
        <w:t>МР Уфимский район РБ</w:t>
      </w:r>
      <w:r w:rsidR="003B4516" w:rsidRPr="008D4A05">
        <w:rPr>
          <w:b/>
        </w:rPr>
        <w:t xml:space="preserve"> на 201</w:t>
      </w:r>
      <w:r w:rsidR="00CC3E58">
        <w:rPr>
          <w:b/>
        </w:rPr>
        <w:t>9</w:t>
      </w:r>
      <w:r w:rsidR="003B4516" w:rsidRPr="008D4A05">
        <w:rPr>
          <w:b/>
        </w:rPr>
        <w:t>год.</w:t>
      </w:r>
    </w:p>
    <w:p w:rsidR="003B4516" w:rsidRPr="003B4516" w:rsidRDefault="003B4516" w:rsidP="003B4516">
      <w:pPr>
        <w:pStyle w:val="afe"/>
        <w:ind w:left="0"/>
        <w:jc w:val="right"/>
        <w:rPr>
          <w:sz w:val="20"/>
          <w:szCs w:val="20"/>
        </w:rPr>
      </w:pPr>
    </w:p>
    <w:p w:rsidR="003B4516" w:rsidRPr="003B4516" w:rsidRDefault="003B4516" w:rsidP="003B4516">
      <w:pPr>
        <w:pStyle w:val="afe"/>
        <w:ind w:left="0"/>
        <w:jc w:val="right"/>
        <w:rPr>
          <w:sz w:val="20"/>
          <w:szCs w:val="20"/>
        </w:rPr>
      </w:pPr>
    </w:p>
    <w:p w:rsidR="003B4516" w:rsidRPr="003B4516" w:rsidRDefault="003B4516" w:rsidP="003B4516">
      <w:pPr>
        <w:pStyle w:val="afe"/>
        <w:ind w:left="0"/>
        <w:rPr>
          <w:sz w:val="20"/>
          <w:szCs w:val="20"/>
        </w:rPr>
      </w:pPr>
      <w:r w:rsidRPr="003B4516">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80"/>
        <w:gridCol w:w="2240"/>
        <w:gridCol w:w="980"/>
        <w:gridCol w:w="840"/>
        <w:gridCol w:w="236"/>
      </w:tblGrid>
      <w:tr w:rsidR="003B4516" w:rsidRPr="00121A12" w:rsidTr="007C152B">
        <w:trPr>
          <w:gridAfter w:val="4"/>
          <w:wAfter w:w="4296" w:type="dxa"/>
          <w:trHeight w:val="184"/>
        </w:trPr>
        <w:tc>
          <w:tcPr>
            <w:tcW w:w="6580" w:type="dxa"/>
            <w:vMerge w:val="restart"/>
            <w:tcBorders>
              <w:top w:val="nil"/>
              <w:left w:val="nil"/>
              <w:bottom w:val="single" w:sz="4" w:space="0" w:color="auto"/>
              <w:right w:val="nil"/>
            </w:tcBorders>
            <w:vAlign w:val="center"/>
          </w:tcPr>
          <w:p w:rsidR="003B4516" w:rsidRPr="00121A12" w:rsidRDefault="003B4516" w:rsidP="007C152B">
            <w:pPr>
              <w:pStyle w:val="aff1"/>
              <w:jc w:val="center"/>
              <w:rPr>
                <w:sz w:val="16"/>
              </w:rPr>
            </w:pPr>
          </w:p>
        </w:tc>
      </w:tr>
      <w:tr w:rsidR="003B4516" w:rsidRPr="00121A12" w:rsidTr="007C152B">
        <w:trPr>
          <w:gridAfter w:val="4"/>
          <w:wAfter w:w="4296" w:type="dxa"/>
          <w:trHeight w:val="184"/>
        </w:trPr>
        <w:tc>
          <w:tcPr>
            <w:tcW w:w="6580" w:type="dxa"/>
            <w:vMerge/>
            <w:tcBorders>
              <w:top w:val="single" w:sz="4" w:space="0" w:color="auto"/>
              <w:left w:val="nil"/>
              <w:bottom w:val="single" w:sz="4" w:space="0" w:color="auto"/>
              <w:right w:val="nil"/>
            </w:tcBorders>
          </w:tcPr>
          <w:p w:rsidR="003B4516" w:rsidRPr="00121A12" w:rsidRDefault="003B4516" w:rsidP="007C152B">
            <w:pPr>
              <w:pStyle w:val="aff1"/>
              <w:rPr>
                <w:sz w:val="16"/>
              </w:rPr>
            </w:pPr>
          </w:p>
        </w:tc>
      </w:tr>
      <w:tr w:rsidR="003B4516" w:rsidRPr="00121A12" w:rsidTr="007C152B">
        <w:tc>
          <w:tcPr>
            <w:tcW w:w="6580" w:type="dxa"/>
            <w:vMerge w:val="restart"/>
            <w:tcBorders>
              <w:top w:val="single" w:sz="4" w:space="0" w:color="auto"/>
              <w:left w:val="single" w:sz="4" w:space="0" w:color="auto"/>
              <w:bottom w:val="single" w:sz="4" w:space="0" w:color="auto"/>
              <w:right w:val="single" w:sz="4" w:space="0" w:color="auto"/>
            </w:tcBorders>
            <w:vAlign w:val="center"/>
          </w:tcPr>
          <w:p w:rsidR="003B4516" w:rsidRPr="00121A12" w:rsidRDefault="003B4516" w:rsidP="007C152B">
            <w:pPr>
              <w:pStyle w:val="aff1"/>
              <w:rPr>
                <w:sz w:val="16"/>
              </w:rPr>
            </w:pPr>
            <w:r w:rsidRPr="00121A12">
              <w:rPr>
                <w:sz w:val="16"/>
              </w:rPr>
              <w:t>Наименование счета</w:t>
            </w:r>
          </w:p>
        </w:tc>
        <w:tc>
          <w:tcPr>
            <w:tcW w:w="4060" w:type="dxa"/>
            <w:gridSpan w:val="3"/>
            <w:tcBorders>
              <w:top w:val="single" w:sz="4" w:space="0" w:color="auto"/>
              <w:left w:val="single" w:sz="4" w:space="0" w:color="auto"/>
              <w:bottom w:val="single" w:sz="4" w:space="0" w:color="auto"/>
              <w:right w:val="single" w:sz="4" w:space="0" w:color="auto"/>
            </w:tcBorders>
            <w:vAlign w:val="center"/>
          </w:tcPr>
          <w:p w:rsidR="003B4516" w:rsidRPr="00121A12" w:rsidRDefault="003B4516" w:rsidP="007C152B">
            <w:pPr>
              <w:pStyle w:val="aff1"/>
              <w:jc w:val="center"/>
              <w:rPr>
                <w:sz w:val="16"/>
              </w:rPr>
            </w:pPr>
            <w:r w:rsidRPr="00121A12">
              <w:rPr>
                <w:sz w:val="16"/>
              </w:rPr>
              <w:t>синтетического счета</w:t>
            </w:r>
          </w:p>
        </w:tc>
        <w:tc>
          <w:tcPr>
            <w:tcW w:w="236" w:type="dxa"/>
            <w:vMerge w:val="restart"/>
            <w:tcBorders>
              <w:top w:val="nil"/>
              <w:left w:val="single" w:sz="4" w:space="0" w:color="auto"/>
              <w:bottom w:val="single" w:sz="4" w:space="0" w:color="auto"/>
              <w:right w:val="nil"/>
            </w:tcBorders>
            <w:vAlign w:val="center"/>
          </w:tcPr>
          <w:p w:rsidR="003B4516" w:rsidRPr="00121A12" w:rsidRDefault="003B4516" w:rsidP="007C152B">
            <w:pPr>
              <w:pStyle w:val="aff1"/>
              <w:jc w:val="center"/>
              <w:rPr>
                <w:sz w:val="16"/>
              </w:rPr>
            </w:pPr>
          </w:p>
        </w:tc>
      </w:tr>
      <w:tr w:rsidR="003B4516" w:rsidRPr="00121A12" w:rsidTr="007C152B">
        <w:tc>
          <w:tcPr>
            <w:tcW w:w="6580" w:type="dxa"/>
            <w:vMerge/>
            <w:tcBorders>
              <w:top w:val="single" w:sz="4" w:space="0" w:color="auto"/>
              <w:left w:val="single" w:sz="4" w:space="0" w:color="auto"/>
              <w:bottom w:val="single" w:sz="4" w:space="0" w:color="auto"/>
              <w:right w:val="single" w:sz="4" w:space="0" w:color="auto"/>
            </w:tcBorders>
            <w:vAlign w:val="center"/>
          </w:tcPr>
          <w:p w:rsidR="003B4516" w:rsidRPr="00121A12" w:rsidRDefault="003B4516" w:rsidP="007C152B">
            <w:pPr>
              <w:pStyle w:val="aff1"/>
              <w:rPr>
                <w:sz w:val="16"/>
              </w:rPr>
            </w:pPr>
          </w:p>
        </w:tc>
        <w:tc>
          <w:tcPr>
            <w:tcW w:w="2240" w:type="dxa"/>
            <w:tcBorders>
              <w:top w:val="single" w:sz="4" w:space="0" w:color="auto"/>
              <w:left w:val="single" w:sz="4" w:space="0" w:color="auto"/>
              <w:bottom w:val="single" w:sz="4" w:space="0" w:color="auto"/>
              <w:right w:val="single" w:sz="4" w:space="0" w:color="auto"/>
            </w:tcBorders>
            <w:vAlign w:val="center"/>
          </w:tcPr>
          <w:p w:rsidR="003B4516" w:rsidRPr="00121A12" w:rsidRDefault="003B4516" w:rsidP="007C152B">
            <w:pPr>
              <w:pStyle w:val="aff1"/>
              <w:jc w:val="center"/>
              <w:rPr>
                <w:sz w:val="16"/>
              </w:rPr>
            </w:pPr>
            <w:r w:rsidRPr="00121A12">
              <w:rPr>
                <w:sz w:val="16"/>
              </w:rPr>
              <w:t>объекта учета</w:t>
            </w:r>
          </w:p>
        </w:tc>
        <w:tc>
          <w:tcPr>
            <w:tcW w:w="980" w:type="dxa"/>
            <w:tcBorders>
              <w:top w:val="single" w:sz="4" w:space="0" w:color="auto"/>
              <w:left w:val="single" w:sz="4" w:space="0" w:color="auto"/>
              <w:bottom w:val="single" w:sz="4" w:space="0" w:color="auto"/>
              <w:right w:val="single" w:sz="4" w:space="0" w:color="auto"/>
            </w:tcBorders>
            <w:vAlign w:val="center"/>
          </w:tcPr>
          <w:p w:rsidR="003B4516" w:rsidRPr="00121A12" w:rsidRDefault="003B4516" w:rsidP="007C152B">
            <w:pPr>
              <w:pStyle w:val="aff1"/>
              <w:jc w:val="center"/>
              <w:rPr>
                <w:sz w:val="16"/>
              </w:rPr>
            </w:pPr>
            <w:r w:rsidRPr="00121A12">
              <w:rPr>
                <w:sz w:val="16"/>
              </w:rPr>
              <w:t>группы</w:t>
            </w:r>
          </w:p>
        </w:tc>
        <w:tc>
          <w:tcPr>
            <w:tcW w:w="840" w:type="dxa"/>
            <w:tcBorders>
              <w:top w:val="single" w:sz="4" w:space="0" w:color="auto"/>
              <w:left w:val="single" w:sz="4" w:space="0" w:color="auto"/>
              <w:bottom w:val="single" w:sz="4" w:space="0" w:color="auto"/>
              <w:right w:val="single" w:sz="4" w:space="0" w:color="auto"/>
            </w:tcBorders>
            <w:vAlign w:val="center"/>
          </w:tcPr>
          <w:p w:rsidR="003B4516" w:rsidRPr="00121A12" w:rsidRDefault="003B4516" w:rsidP="007C152B">
            <w:pPr>
              <w:pStyle w:val="aff1"/>
              <w:jc w:val="center"/>
              <w:rPr>
                <w:sz w:val="16"/>
              </w:rPr>
            </w:pPr>
            <w:r w:rsidRPr="00121A12">
              <w:rPr>
                <w:sz w:val="16"/>
              </w:rPr>
              <w:t>вида</w:t>
            </w:r>
          </w:p>
        </w:tc>
        <w:tc>
          <w:tcPr>
            <w:tcW w:w="236" w:type="dxa"/>
            <w:vMerge/>
            <w:tcBorders>
              <w:top w:val="nil"/>
              <w:left w:val="single" w:sz="4" w:space="0" w:color="auto"/>
              <w:bottom w:val="single" w:sz="4" w:space="0" w:color="auto"/>
              <w:right w:val="nil"/>
            </w:tcBorders>
            <w:vAlign w:val="center"/>
          </w:tcPr>
          <w:p w:rsidR="003B4516" w:rsidRPr="00121A12" w:rsidRDefault="003B4516" w:rsidP="007C152B">
            <w:pPr>
              <w:pStyle w:val="aff1"/>
              <w:rPr>
                <w:sz w:val="16"/>
              </w:rPr>
            </w:pPr>
          </w:p>
        </w:tc>
      </w:tr>
      <w:tr w:rsidR="003B4516" w:rsidRPr="00121A12" w:rsidTr="007C152B">
        <w:trPr>
          <w:gridAfter w:val="4"/>
          <w:wAfter w:w="4296" w:type="dxa"/>
          <w:trHeight w:val="184"/>
        </w:trPr>
        <w:tc>
          <w:tcPr>
            <w:tcW w:w="6580" w:type="dxa"/>
            <w:vMerge/>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rPr>
                <w:sz w:val="16"/>
              </w:rPr>
            </w:pPr>
          </w:p>
        </w:tc>
      </w:tr>
      <w:tr w:rsidR="003B4516" w:rsidRPr="00121A12" w:rsidTr="007C152B">
        <w:trPr>
          <w:gridAfter w:val="4"/>
          <w:wAfter w:w="4296" w:type="dxa"/>
          <w:trHeight w:val="184"/>
        </w:trPr>
        <w:tc>
          <w:tcPr>
            <w:tcW w:w="6580" w:type="dxa"/>
            <w:vMerge/>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rPr>
                <w:sz w:val="16"/>
              </w:rPr>
            </w:pPr>
          </w:p>
        </w:tc>
      </w:tr>
      <w:tr w:rsidR="003B4516" w:rsidRPr="00121A12" w:rsidTr="007C152B">
        <w:trPr>
          <w:gridAfter w:val="1"/>
          <w:wAfter w:w="236" w:type="dxa"/>
        </w:trPr>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224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4</w:t>
            </w:r>
          </w:p>
        </w:tc>
      </w:tr>
    </w:tbl>
    <w:p w:rsidR="003B4516" w:rsidRPr="00121A12" w:rsidRDefault="003B4516" w:rsidP="003B4516">
      <w:pPr>
        <w:rPr>
          <w:sz w:val="16"/>
        </w:rPr>
      </w:pPr>
      <w:bookmarkStart w:id="14" w:name="sub_10001"/>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80"/>
        <w:gridCol w:w="840"/>
        <w:gridCol w:w="700"/>
        <w:gridCol w:w="700"/>
        <w:gridCol w:w="980"/>
        <w:gridCol w:w="840"/>
      </w:tblGrid>
      <w:tr w:rsidR="003B4516" w:rsidRPr="00121A12" w:rsidTr="007C152B">
        <w:tc>
          <w:tcPr>
            <w:tcW w:w="6580" w:type="dxa"/>
            <w:tcBorders>
              <w:top w:val="single" w:sz="4" w:space="0" w:color="auto"/>
              <w:bottom w:val="single" w:sz="4" w:space="0" w:color="auto"/>
              <w:right w:val="single" w:sz="4" w:space="0" w:color="auto"/>
            </w:tcBorders>
            <w:vAlign w:val="center"/>
          </w:tcPr>
          <w:bookmarkEnd w:id="14"/>
          <w:p w:rsidR="003B4516" w:rsidRPr="007129FD" w:rsidRDefault="003B4516" w:rsidP="007C152B">
            <w:pPr>
              <w:pStyle w:val="1"/>
              <w:rPr>
                <w:sz w:val="16"/>
              </w:rPr>
            </w:pPr>
            <w:r w:rsidRPr="007129FD">
              <w:rPr>
                <w:sz w:val="16"/>
              </w:rPr>
              <w:t>БАЛАНСОВЫЕ СЧЕТА</w:t>
            </w:r>
          </w:p>
        </w:tc>
        <w:tc>
          <w:tcPr>
            <w:tcW w:w="84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rPr>
                <w:sz w:val="16"/>
              </w:rPr>
            </w:pPr>
          </w:p>
        </w:tc>
        <w:tc>
          <w:tcPr>
            <w:tcW w:w="70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rPr>
                <w:sz w:val="16"/>
              </w:rPr>
            </w:pPr>
          </w:p>
        </w:tc>
        <w:tc>
          <w:tcPr>
            <w:tcW w:w="70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rPr>
                <w:sz w:val="16"/>
              </w:rPr>
            </w:pP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rPr>
                <w:sz w:val="16"/>
              </w:rPr>
            </w:pP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rPr>
                <w:sz w:val="16"/>
              </w:rPr>
            </w:pPr>
          </w:p>
        </w:tc>
      </w:tr>
    </w:tbl>
    <w:p w:rsidR="003B4516" w:rsidRPr="00121A12" w:rsidRDefault="003B4516" w:rsidP="003B4516">
      <w:pPr>
        <w:rPr>
          <w:sz w:val="16"/>
        </w:rPr>
      </w:pPr>
      <w:bookmarkStart w:id="15" w:name="sub_1100"/>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80"/>
        <w:gridCol w:w="840"/>
        <w:gridCol w:w="700"/>
        <w:gridCol w:w="700"/>
        <w:gridCol w:w="980"/>
        <w:gridCol w:w="840"/>
      </w:tblGrid>
      <w:tr w:rsidR="003B4516" w:rsidRPr="00121A12" w:rsidTr="007C152B">
        <w:tc>
          <w:tcPr>
            <w:tcW w:w="6580" w:type="dxa"/>
            <w:tcBorders>
              <w:top w:val="single" w:sz="4" w:space="0" w:color="auto"/>
              <w:bottom w:val="single" w:sz="4" w:space="0" w:color="auto"/>
              <w:right w:val="single" w:sz="4" w:space="0" w:color="auto"/>
            </w:tcBorders>
            <w:vAlign w:val="center"/>
          </w:tcPr>
          <w:bookmarkEnd w:id="15"/>
          <w:p w:rsidR="003B4516" w:rsidRPr="00121A12" w:rsidRDefault="003B4516" w:rsidP="007C152B">
            <w:pPr>
              <w:pStyle w:val="1"/>
              <w:rPr>
                <w:sz w:val="16"/>
              </w:rPr>
            </w:pPr>
            <w:r w:rsidRPr="00121A12">
              <w:rPr>
                <w:sz w:val="16"/>
              </w:rPr>
              <w:t>Раздел 1. НЕФИНАНСОВЫЕ АКТИВЫ</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7129FD" w:rsidRDefault="003B4516" w:rsidP="007C152B">
            <w:pPr>
              <w:pStyle w:val="aff1"/>
              <w:rPr>
                <w:b/>
                <w:sz w:val="16"/>
              </w:rPr>
            </w:pPr>
            <w:r w:rsidRPr="007129FD">
              <w:rPr>
                <w:b/>
                <w:sz w:val="16"/>
              </w:rPr>
              <w:t>Основные средства</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7129FD" w:rsidRDefault="003B4516" w:rsidP="007C152B">
            <w:pPr>
              <w:pStyle w:val="aff1"/>
              <w:rPr>
                <w:b/>
                <w:sz w:val="16"/>
              </w:rPr>
            </w:pPr>
            <w:r w:rsidRPr="007129FD">
              <w:rPr>
                <w:b/>
                <w:sz w:val="16"/>
              </w:rPr>
              <w:t>Основные средства - недвижимое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Жилые помещения - недвижимое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16" w:name="sub_1106"/>
            <w:r w:rsidRPr="00121A12">
              <w:rPr>
                <w:sz w:val="16"/>
              </w:rPr>
              <w:t>Нежилые помещения (здания и сооружения) - недвижимое имущество учреждения</w:t>
            </w:r>
            <w:bookmarkEnd w:id="16"/>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Инвестиционная недвижимость - недвижимое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Транспортные средства - недвижимое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8726C3" w:rsidRDefault="003B4516" w:rsidP="007C152B">
            <w:pPr>
              <w:pStyle w:val="aff1"/>
              <w:rPr>
                <w:b/>
                <w:sz w:val="16"/>
              </w:rPr>
            </w:pPr>
            <w:r w:rsidRPr="008726C3">
              <w:rPr>
                <w:b/>
                <w:sz w:val="16"/>
              </w:rPr>
              <w:t>Основные средства - особо ценное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17" w:name="sub_1122"/>
            <w:r w:rsidRPr="00121A12">
              <w:rPr>
                <w:sz w:val="16"/>
              </w:rPr>
              <w:t>Нежилые помещения (здания и сооружения) - особо ценное движимое имущество учреждения</w:t>
            </w:r>
            <w:bookmarkEnd w:id="17"/>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Машины и оборудование - особо ценное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Транспортные средства - особо ценное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18" w:name="sub_1134"/>
            <w:r w:rsidRPr="00121A12">
              <w:rPr>
                <w:sz w:val="16"/>
              </w:rPr>
              <w:t>Инвентарь производственный и хозяйственный - особо ценное движимое имущество учреждения</w:t>
            </w:r>
            <w:bookmarkEnd w:id="18"/>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Биологические ресурсы - особо ценное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Прочие основные средства - особо ценное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8</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DC1E70" w:rsidRDefault="003B4516" w:rsidP="007C152B">
            <w:pPr>
              <w:pStyle w:val="aff1"/>
              <w:rPr>
                <w:b/>
                <w:sz w:val="16"/>
              </w:rPr>
            </w:pPr>
            <w:r w:rsidRPr="00DC1E70">
              <w:rPr>
                <w:b/>
                <w:sz w:val="16"/>
              </w:rPr>
              <w:t>Основные средства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19" w:name="sub_1147"/>
            <w:r w:rsidRPr="00121A12">
              <w:rPr>
                <w:sz w:val="16"/>
              </w:rPr>
              <w:t>Нежилые помещения (здания и сооружения) - иное движимое имущество учреждения</w:t>
            </w:r>
            <w:bookmarkEnd w:id="19"/>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lastRenderedPageBreak/>
              <w:t>Инвестиционная недвижимость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Машины и оборудование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Транспортные средства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20" w:name="sub_1159"/>
            <w:r w:rsidRPr="00121A12">
              <w:rPr>
                <w:sz w:val="16"/>
              </w:rPr>
              <w:t>Инвентарь производственный и хозяйственный - иное движимое имущество учреждения</w:t>
            </w:r>
            <w:bookmarkEnd w:id="20"/>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Биологические ресурсы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Прочие основные средства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8</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F53255" w:rsidRDefault="003B4516" w:rsidP="007C152B">
            <w:pPr>
              <w:pStyle w:val="aff1"/>
              <w:rPr>
                <w:b/>
                <w:sz w:val="16"/>
              </w:rPr>
            </w:pPr>
            <w:r w:rsidRPr="00F53255">
              <w:rPr>
                <w:b/>
                <w:sz w:val="16"/>
              </w:rPr>
              <w:t>Нематериальные активы</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Нематериальные активы - особо ценное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Нематериальные активы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F53255" w:rsidRDefault="003B4516" w:rsidP="007C152B">
            <w:pPr>
              <w:pStyle w:val="aff1"/>
              <w:rPr>
                <w:b/>
                <w:sz w:val="16"/>
              </w:rPr>
            </w:pPr>
            <w:r w:rsidRPr="00F53255">
              <w:rPr>
                <w:b/>
                <w:sz w:val="16"/>
              </w:rPr>
              <w:t>Непроизведенные активы</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F53255" w:rsidRDefault="003B4516" w:rsidP="007C152B">
            <w:pPr>
              <w:pStyle w:val="aff1"/>
              <w:rPr>
                <w:b/>
                <w:sz w:val="16"/>
              </w:rPr>
            </w:pPr>
            <w:r w:rsidRPr="00F53255">
              <w:rPr>
                <w:b/>
                <w:sz w:val="16"/>
              </w:rPr>
              <w:t>Непроизведенные активы - недвижимое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Земля - недвижимое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Ресурсы недр - недвижимое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Прочие непроизведенные активы - недвижимое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F53255" w:rsidRDefault="003B4516" w:rsidP="007C152B">
            <w:pPr>
              <w:pStyle w:val="aff3"/>
              <w:rPr>
                <w:b/>
                <w:sz w:val="16"/>
              </w:rPr>
            </w:pPr>
            <w:bookmarkStart w:id="21" w:name="sub_110113"/>
            <w:r w:rsidRPr="00F53255">
              <w:rPr>
                <w:b/>
                <w:sz w:val="16"/>
              </w:rPr>
              <w:t>Непроизведенные активы - иное движимое имущество учреждения</w:t>
            </w:r>
            <w:bookmarkEnd w:id="21"/>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Ресурсы недр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Прочие непроизведенные активы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F53255" w:rsidRDefault="003B4516" w:rsidP="007C152B">
            <w:pPr>
              <w:pStyle w:val="aff1"/>
              <w:rPr>
                <w:b/>
                <w:sz w:val="16"/>
              </w:rPr>
            </w:pPr>
            <w:r w:rsidRPr="00F53255">
              <w:rPr>
                <w:b/>
                <w:sz w:val="16"/>
              </w:rPr>
              <w:t>Амортизация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Амортизация недвижимого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Амортизация жилых помещений - недвижимого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Амортизация нежилых помещений (зданий и сооружений) - недвижимого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Амортизация инвестиционной недвижимости - недвижимого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Амортизация транспортных средств - недвижимого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Амортизация особо ценного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22" w:name="sub_11129"/>
            <w:r w:rsidRPr="00121A12">
              <w:rPr>
                <w:sz w:val="16"/>
              </w:rPr>
              <w:t>Амортизация нежилых помещений (зданий и сооружений) - особо ценного движимого имущества учреждения</w:t>
            </w:r>
            <w:bookmarkEnd w:id="22"/>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Амортизация машин и оборудования - особо ценного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Амортизация транспортных средств - особо ценного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Амортизация инвентаря производственного и хозяйственного - особо ценного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Амортизация биологических ресурсов - особо ценного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Амортизация прочих основных средств - особо ценного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8</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Амортизация нематериальных активов - особо ценного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Амортизация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23" w:name="sub_11148"/>
            <w:r w:rsidRPr="00121A12">
              <w:rPr>
                <w:sz w:val="16"/>
              </w:rPr>
              <w:t>Амортизация нежилых помещений (зданий и сооружений) - иного движимого имущества учреждения</w:t>
            </w:r>
            <w:bookmarkEnd w:id="23"/>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Амортизация инвестиционной недвижимости -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Амортизация машин и оборудования -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Амортизация транспортных средств -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Амортизация инвентаря производственного и хозяйственного -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Амортизация биологических ресурсов -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Амортизация прочих основных средств -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8</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Амортизация нематериальных активов -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24" w:name="sub_110163"/>
            <w:r w:rsidRPr="00121A12">
              <w:rPr>
                <w:sz w:val="16"/>
              </w:rPr>
              <w:t>Амортизация прав пользования активами</w:t>
            </w:r>
            <w:bookmarkEnd w:id="24"/>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Амортизация прав пользования жилыми помещениями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Амортизация прав пользования нежилыми помещениями (зданиями и сооружениями)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Амортизация прав пользования машинами и оборудованием</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Амортизация прав пользования транспортными средствами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Амортизация прав пользования инвентарем производственным и хозяйственным</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Амортизация прав пользования биологическими ресурсами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lastRenderedPageBreak/>
              <w:t>Амортизация прав пользования прочими основными средствами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8</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Амортизация прав пользования непроизведенными активами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 xml:space="preserve">Амортизация имущества </w:t>
            </w:r>
            <w:r>
              <w:rPr>
                <w:sz w:val="16"/>
              </w:rPr>
              <w:t>,составляющего казну</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 xml:space="preserve">Амортизация </w:t>
            </w:r>
            <w:r>
              <w:rPr>
                <w:sz w:val="16"/>
              </w:rPr>
              <w:t>не</w:t>
            </w:r>
            <w:r w:rsidRPr="00121A12">
              <w:rPr>
                <w:sz w:val="16"/>
              </w:rPr>
              <w:t xml:space="preserve">движимого имущества </w:t>
            </w:r>
            <w:r>
              <w:rPr>
                <w:sz w:val="16"/>
              </w:rPr>
              <w:t>в составе имущества казны</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 xml:space="preserve">Амортизация движимого имущества </w:t>
            </w:r>
            <w:r>
              <w:rPr>
                <w:sz w:val="16"/>
              </w:rPr>
              <w:t>в составе имущества казны</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 xml:space="preserve">Амортизация </w:t>
            </w:r>
            <w:r>
              <w:rPr>
                <w:sz w:val="16"/>
              </w:rPr>
              <w:t>нематериальных активов</w:t>
            </w:r>
            <w:r w:rsidRPr="00121A12">
              <w:rPr>
                <w:sz w:val="16"/>
              </w:rPr>
              <w:t xml:space="preserve"> </w:t>
            </w:r>
            <w:r>
              <w:rPr>
                <w:sz w:val="16"/>
              </w:rPr>
              <w:t>в составе имущества казны</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6077D" w:rsidRDefault="003B4516" w:rsidP="007C152B">
            <w:pPr>
              <w:pStyle w:val="aff1"/>
              <w:rPr>
                <w:b/>
                <w:sz w:val="16"/>
              </w:rPr>
            </w:pPr>
            <w:r w:rsidRPr="0046077D">
              <w:rPr>
                <w:b/>
                <w:sz w:val="16"/>
              </w:rPr>
              <w:t>Материальные запасы</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Материальные запасы - особо ценное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Медикаменты и перевязочные средства - особо ценное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Продукты питания - особо ценное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Горюче-смазочные материалы - особо ценное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Строительные материалы - особо ценное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Мягкий инвентарь - особо ценное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Прочие материальные запасы - особо ценное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Готовая продукция - особо ценное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Материальные запасы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Медикаменты и перевязочные средства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Продукты питания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Горюче-смазочные материалы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Строительные материалы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Мягкий инвентарь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Прочие материальные запасы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Готовая продукция - иное движимое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6077D" w:rsidRDefault="003B4516" w:rsidP="007C152B">
            <w:pPr>
              <w:pStyle w:val="aff1"/>
              <w:rPr>
                <w:b/>
                <w:sz w:val="16"/>
              </w:rPr>
            </w:pPr>
            <w:r w:rsidRPr="0046077D">
              <w:rPr>
                <w:b/>
                <w:sz w:val="16"/>
              </w:rPr>
              <w:t>Вложения в нефинансовые активы</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25" w:name="sub_11249"/>
            <w:r w:rsidRPr="00121A12">
              <w:rPr>
                <w:sz w:val="16"/>
              </w:rPr>
              <w:t>Вложения в недвижимое имущество</w:t>
            </w:r>
            <w:bookmarkEnd w:id="25"/>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Вложения в основные средства - недвижимое имущество</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Вложения в непроизведенные активы - недвижимое имущество</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Вложения в особо ценное движимое имущество</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Вложения в основные средства - особо ценное движимое имущество</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Вложения в нематериальные активы - особо ценное движимое имущество</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Вложения в материальные запасы - особо ценное движимое имущество</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Вложения в иное движимое имущество</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Вложения в основные средства - иное движимое имущество</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Вложения в нематериальные активы - иное движимое имущество</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26" w:name="sub_110272"/>
            <w:r w:rsidRPr="00121A12">
              <w:rPr>
                <w:sz w:val="16"/>
              </w:rPr>
              <w:t>Вложения в непроизведенные активы - иное движимое имущество</w:t>
            </w:r>
            <w:bookmarkEnd w:id="26"/>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27" w:name="sub_11273"/>
            <w:r w:rsidRPr="00121A12">
              <w:rPr>
                <w:sz w:val="16"/>
              </w:rPr>
              <w:t>Вложения в материальные запасы - иное движимое имущество</w:t>
            </w:r>
            <w:bookmarkEnd w:id="27"/>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28" w:name="sub_110275"/>
            <w:r w:rsidRPr="00121A12">
              <w:rPr>
                <w:sz w:val="16"/>
              </w:rPr>
              <w:t>Вложения в объекты финансовой аренды</w:t>
            </w:r>
            <w:bookmarkEnd w:id="28"/>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Вложения в основные средства - объекты финансовой аренды</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vAlign w:val="center"/>
          </w:tcPr>
          <w:p w:rsidR="003B4516" w:rsidRPr="0046077D" w:rsidRDefault="003B4516" w:rsidP="007C152B">
            <w:pPr>
              <w:pStyle w:val="aff1"/>
              <w:rPr>
                <w:b/>
                <w:sz w:val="16"/>
              </w:rPr>
            </w:pPr>
            <w:r w:rsidRPr="0046077D">
              <w:rPr>
                <w:b/>
                <w:sz w:val="16"/>
              </w:rPr>
              <w:t>Нефинансовые активы в пути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7</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vAlign w:val="center"/>
          </w:tcPr>
          <w:p w:rsidR="003B4516" w:rsidRPr="00121A12" w:rsidRDefault="003B4516" w:rsidP="007C152B">
            <w:pPr>
              <w:pStyle w:val="aff1"/>
              <w:rPr>
                <w:sz w:val="16"/>
              </w:rPr>
            </w:pPr>
            <w:r w:rsidRPr="00121A12">
              <w:rPr>
                <w:sz w:val="16"/>
              </w:rPr>
              <w:t>Недвижимое имущество учреждения в пути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7</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vAlign w:val="center"/>
          </w:tcPr>
          <w:p w:rsidR="003B4516" w:rsidRPr="00121A12" w:rsidRDefault="003B4516" w:rsidP="007C152B">
            <w:pPr>
              <w:pStyle w:val="aff1"/>
              <w:rPr>
                <w:sz w:val="16"/>
              </w:rPr>
            </w:pPr>
            <w:r w:rsidRPr="00121A12">
              <w:rPr>
                <w:sz w:val="16"/>
              </w:rPr>
              <w:t>Основные средства - недвижимое имущество учреждения в пути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7</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vAlign w:val="center"/>
          </w:tcPr>
          <w:p w:rsidR="003B4516" w:rsidRPr="00121A12" w:rsidRDefault="003B4516" w:rsidP="007C152B">
            <w:pPr>
              <w:pStyle w:val="aff1"/>
              <w:rPr>
                <w:sz w:val="16"/>
              </w:rPr>
            </w:pPr>
            <w:r w:rsidRPr="00121A12">
              <w:rPr>
                <w:sz w:val="16"/>
              </w:rPr>
              <w:t>Особо ценное движимое имущество учреждения в пути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7</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vAlign w:val="center"/>
          </w:tcPr>
          <w:p w:rsidR="003B4516" w:rsidRPr="00121A12" w:rsidRDefault="003B4516" w:rsidP="007C152B">
            <w:pPr>
              <w:pStyle w:val="aff1"/>
              <w:rPr>
                <w:sz w:val="16"/>
              </w:rPr>
            </w:pPr>
            <w:r w:rsidRPr="00121A12">
              <w:rPr>
                <w:sz w:val="16"/>
              </w:rPr>
              <w:t>Основные средства - особо ценное движимое имущество учреждения в пути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7</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vAlign w:val="center"/>
          </w:tcPr>
          <w:p w:rsidR="003B4516" w:rsidRPr="00121A12" w:rsidRDefault="003B4516" w:rsidP="007C152B">
            <w:pPr>
              <w:pStyle w:val="aff1"/>
              <w:rPr>
                <w:sz w:val="16"/>
              </w:rPr>
            </w:pPr>
            <w:r w:rsidRPr="00121A12">
              <w:rPr>
                <w:sz w:val="16"/>
              </w:rPr>
              <w:t>Материальные запасы - особо ценное движимое имущество учреждения в пути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7</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vAlign w:val="center"/>
          </w:tcPr>
          <w:p w:rsidR="003B4516" w:rsidRPr="00121A12" w:rsidRDefault="003B4516" w:rsidP="007C152B">
            <w:pPr>
              <w:pStyle w:val="aff1"/>
              <w:rPr>
                <w:sz w:val="16"/>
              </w:rPr>
            </w:pPr>
            <w:r w:rsidRPr="00121A12">
              <w:rPr>
                <w:sz w:val="16"/>
              </w:rPr>
              <w:t>Иное движимое имущество учреждения в пути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7</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vAlign w:val="center"/>
          </w:tcPr>
          <w:p w:rsidR="003B4516" w:rsidRPr="00121A12" w:rsidRDefault="003B4516" w:rsidP="007C152B">
            <w:pPr>
              <w:pStyle w:val="aff1"/>
              <w:rPr>
                <w:sz w:val="16"/>
              </w:rPr>
            </w:pPr>
            <w:r w:rsidRPr="00121A12">
              <w:rPr>
                <w:sz w:val="16"/>
              </w:rPr>
              <w:t>Основные средства - иное движимое имущество учреждения в пути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7</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Материальные запасы - иное движимое имущество учреждения в пути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7</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AE7C81" w:rsidRDefault="003B4516" w:rsidP="007C152B">
            <w:pPr>
              <w:pStyle w:val="aff1"/>
              <w:rPr>
                <w:b/>
                <w:sz w:val="16"/>
              </w:rPr>
            </w:pPr>
            <w:r w:rsidRPr="00AE7C81">
              <w:rPr>
                <w:b/>
                <w:sz w:val="16"/>
              </w:rPr>
              <w:t>Нефинансовые активы имущества казны</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Нефинансовые активы , составляющие казну</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Недвижимое имущество , составляющее казну</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Движимое имущество , составляющее казну</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Ценности государственных фондов России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lastRenderedPageBreak/>
              <w:t>Нематериальные активы , составляющие казну</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Непроизводственные активы , составляющие казну</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Материальные запасы , составляющие казну</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Прочие активы , составляющие казну</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Нефинансовые активы , составляющие казну  в концессии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9</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bookmarkStart w:id="29" w:name="sub_1102"/>
            <w:r w:rsidRPr="00121A12">
              <w:rPr>
                <w:sz w:val="16"/>
              </w:rPr>
              <w:t>Затраты на изготовление готовой продукции, выполнение работ, услуг</w:t>
            </w:r>
            <w:bookmarkEnd w:id="29"/>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Себестоимость готовой продукции, работ, услуг</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6</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Накладные расходы производства готовой продукции, работ, услуг</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7</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Общехозяйственные расходы</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8</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30" w:name="sub_110363"/>
            <w:r w:rsidRPr="00121A12">
              <w:rPr>
                <w:sz w:val="16"/>
              </w:rPr>
              <w:t>Права пользования активами</w:t>
            </w:r>
            <w:bookmarkEnd w:id="30"/>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Права пользования нефинансовыми активами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Права пользования жилыми помещениями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Право пользования нежилыми помещениями (зданиями и сооружениями)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Права пользования машинами и оборудованием</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Права пользования транспортными средствами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Права пользования инвентарем производственным и хозяйственным</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Права пользования биологическими ресурсами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Права пользования прочими основными средствами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8</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Права пользования непроизведенными активами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нефинансовых активов</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недвижимого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жилых помещений - недвижимого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нежилых помещений (зданий и сооружений) - недвижимого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инвестиционной недвижимости - недвижимого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транспортных средств - недвижимого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особо ценного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нежилых помещений (зданий и сооружений) - особо ценного движимого имущество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машин и оборудования - особо ценного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транспортных средств - особо ценного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инвентаря производственного и хозяйственного - особо ценного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биологических ресурсов - особо ценного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прочих основных средств - особо ценного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8</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нематериальных активов - особо ценного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нежилых помещений (зданий и сооружений) -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инвестиционной недвижимости -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машин и оборудования -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транспортных средств -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инвентаря производственного и хозяйственного -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биологических ресурсов -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прочих основных средств -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8</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нематериальных активов - иного движимого имущества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непроизведенных активов</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6</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земли</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6</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ресурсов недр</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6</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Обесценение прочих непроизведенных активов</w:t>
            </w:r>
          </w:p>
        </w:tc>
        <w:tc>
          <w:tcPr>
            <w:tcW w:w="840" w:type="dxa"/>
            <w:tcBorders>
              <w:top w:val="single" w:sz="4" w:space="0" w:color="auto"/>
              <w:left w:val="single" w:sz="4" w:space="0" w:color="auto"/>
              <w:bottom w:val="single" w:sz="4" w:space="0" w:color="auto"/>
              <w:right w:val="single" w:sz="4" w:space="0" w:color="auto"/>
            </w:tcBorders>
          </w:tcPr>
          <w:p w:rsidR="003B4516" w:rsidRPr="009169EE" w:rsidRDefault="003B4516" w:rsidP="007C152B">
            <w:pPr>
              <w:pStyle w:val="aff1"/>
              <w:jc w:val="center"/>
              <w:rPr>
                <w:b/>
                <w:sz w:val="16"/>
              </w:rPr>
            </w:pPr>
            <w:r w:rsidRPr="009169EE">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6</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bl>
    <w:p w:rsidR="003B4516" w:rsidRPr="00121A12" w:rsidRDefault="003B4516" w:rsidP="003B4516">
      <w:pPr>
        <w:rPr>
          <w:sz w:val="16"/>
        </w:rPr>
      </w:pPr>
      <w:bookmarkStart w:id="31" w:name="sub_1200"/>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80"/>
        <w:gridCol w:w="840"/>
        <w:gridCol w:w="700"/>
        <w:gridCol w:w="700"/>
        <w:gridCol w:w="980"/>
        <w:gridCol w:w="840"/>
      </w:tblGrid>
      <w:tr w:rsidR="003B4516" w:rsidRPr="00121A12" w:rsidTr="007C152B">
        <w:tc>
          <w:tcPr>
            <w:tcW w:w="6580" w:type="dxa"/>
            <w:tcBorders>
              <w:top w:val="single" w:sz="4" w:space="0" w:color="auto"/>
              <w:bottom w:val="single" w:sz="4" w:space="0" w:color="auto"/>
              <w:right w:val="single" w:sz="4" w:space="0" w:color="auto"/>
            </w:tcBorders>
          </w:tcPr>
          <w:bookmarkEnd w:id="31"/>
          <w:p w:rsidR="003B4516" w:rsidRPr="00121A12" w:rsidRDefault="003B4516" w:rsidP="007C152B">
            <w:pPr>
              <w:pStyle w:val="aff1"/>
              <w:rPr>
                <w:sz w:val="16"/>
              </w:rPr>
            </w:pPr>
            <w:r w:rsidRPr="00121A12">
              <w:rPr>
                <w:rStyle w:val="afb"/>
                <w:bCs w:val="0"/>
                <w:sz w:val="16"/>
              </w:rPr>
              <w:lastRenderedPageBreak/>
              <w:t xml:space="preserve">РАЗДЕЛ 2. ФИНАНСОВЫЕ АКТИВЫ </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5525BE" w:rsidTr="007C152B">
        <w:tc>
          <w:tcPr>
            <w:tcW w:w="6580" w:type="dxa"/>
            <w:tcBorders>
              <w:top w:val="single" w:sz="4" w:space="0" w:color="auto"/>
              <w:bottom w:val="single" w:sz="4" w:space="0" w:color="auto"/>
              <w:right w:val="single" w:sz="4" w:space="0" w:color="auto"/>
            </w:tcBorders>
          </w:tcPr>
          <w:p w:rsidR="003B4516" w:rsidRPr="005525BE" w:rsidRDefault="003B4516" w:rsidP="007C152B">
            <w:pPr>
              <w:pStyle w:val="aff1"/>
              <w:rPr>
                <w:sz w:val="16"/>
              </w:rPr>
            </w:pPr>
            <w:r w:rsidRPr="005525BE">
              <w:rPr>
                <w:sz w:val="16"/>
              </w:rPr>
              <w:t>Денежные средства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5525BE" w:rsidRDefault="003B4516" w:rsidP="007C152B">
            <w:pPr>
              <w:pStyle w:val="aff1"/>
              <w:jc w:val="center"/>
              <w:rPr>
                <w:b/>
                <w:sz w:val="16"/>
              </w:rPr>
            </w:pPr>
            <w:r w:rsidRPr="005525BE">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5525BE" w:rsidRDefault="003B4516" w:rsidP="007C152B">
            <w:pPr>
              <w:pStyle w:val="aff1"/>
              <w:jc w:val="center"/>
              <w:rPr>
                <w:b/>
                <w:sz w:val="16"/>
              </w:rPr>
            </w:pPr>
            <w:r w:rsidRPr="005525BE">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5525BE" w:rsidRDefault="003B4516" w:rsidP="007C152B">
            <w:pPr>
              <w:pStyle w:val="aff1"/>
              <w:jc w:val="center"/>
              <w:rPr>
                <w:b/>
                <w:sz w:val="16"/>
              </w:rPr>
            </w:pPr>
            <w:r w:rsidRPr="005525BE">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5525BE" w:rsidRDefault="003B4516" w:rsidP="007C152B">
            <w:pPr>
              <w:pStyle w:val="aff1"/>
              <w:jc w:val="center"/>
              <w:rPr>
                <w:sz w:val="16"/>
              </w:rPr>
            </w:pPr>
            <w:r w:rsidRPr="005525BE">
              <w:rPr>
                <w:sz w:val="16"/>
              </w:rPr>
              <w:t>0</w:t>
            </w:r>
          </w:p>
        </w:tc>
        <w:tc>
          <w:tcPr>
            <w:tcW w:w="840" w:type="dxa"/>
            <w:tcBorders>
              <w:top w:val="single" w:sz="4" w:space="0" w:color="auto"/>
              <w:left w:val="single" w:sz="4" w:space="0" w:color="auto"/>
              <w:bottom w:val="single" w:sz="4" w:space="0" w:color="auto"/>
            </w:tcBorders>
          </w:tcPr>
          <w:p w:rsidR="003B4516" w:rsidRPr="005525BE" w:rsidRDefault="003B4516" w:rsidP="007C152B">
            <w:pPr>
              <w:pStyle w:val="aff1"/>
              <w:jc w:val="center"/>
              <w:rPr>
                <w:sz w:val="16"/>
              </w:rPr>
            </w:pPr>
            <w:r w:rsidRPr="005525BE">
              <w:rPr>
                <w:sz w:val="16"/>
              </w:rPr>
              <w:t>0</w:t>
            </w:r>
          </w:p>
        </w:tc>
      </w:tr>
      <w:tr w:rsidR="003B4516" w:rsidRPr="005525BE" w:rsidTr="007C152B">
        <w:tc>
          <w:tcPr>
            <w:tcW w:w="6580" w:type="dxa"/>
            <w:tcBorders>
              <w:top w:val="single" w:sz="4" w:space="0" w:color="auto"/>
              <w:bottom w:val="single" w:sz="4" w:space="0" w:color="auto"/>
              <w:right w:val="single" w:sz="4" w:space="0" w:color="auto"/>
            </w:tcBorders>
          </w:tcPr>
          <w:p w:rsidR="003B4516" w:rsidRPr="005525BE" w:rsidRDefault="003B4516" w:rsidP="007C152B">
            <w:pPr>
              <w:pStyle w:val="aff1"/>
              <w:rPr>
                <w:sz w:val="16"/>
              </w:rPr>
            </w:pPr>
            <w:r w:rsidRPr="005525BE">
              <w:rPr>
                <w:sz w:val="16"/>
              </w:rPr>
              <w:t>Денежные средства на лицевых счетах учреждения в органе казначейства</w:t>
            </w:r>
          </w:p>
        </w:tc>
        <w:tc>
          <w:tcPr>
            <w:tcW w:w="840" w:type="dxa"/>
            <w:tcBorders>
              <w:top w:val="single" w:sz="4" w:space="0" w:color="auto"/>
              <w:left w:val="single" w:sz="4" w:space="0" w:color="auto"/>
              <w:bottom w:val="single" w:sz="4" w:space="0" w:color="auto"/>
              <w:right w:val="single" w:sz="4" w:space="0" w:color="auto"/>
            </w:tcBorders>
          </w:tcPr>
          <w:p w:rsidR="003B4516" w:rsidRPr="005525BE" w:rsidRDefault="003B4516" w:rsidP="007C152B">
            <w:pPr>
              <w:pStyle w:val="aff1"/>
              <w:jc w:val="center"/>
              <w:rPr>
                <w:b/>
                <w:sz w:val="16"/>
              </w:rPr>
            </w:pPr>
            <w:r w:rsidRPr="005525BE">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5525BE" w:rsidRDefault="003B4516" w:rsidP="007C152B">
            <w:pPr>
              <w:pStyle w:val="aff1"/>
              <w:jc w:val="center"/>
              <w:rPr>
                <w:b/>
                <w:sz w:val="16"/>
              </w:rPr>
            </w:pPr>
            <w:r w:rsidRPr="005525BE">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5525BE" w:rsidRDefault="003B4516" w:rsidP="007C152B">
            <w:pPr>
              <w:pStyle w:val="aff1"/>
              <w:jc w:val="center"/>
              <w:rPr>
                <w:b/>
                <w:sz w:val="16"/>
              </w:rPr>
            </w:pPr>
            <w:r w:rsidRPr="005525BE">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5525BE" w:rsidRDefault="003B4516" w:rsidP="007C152B">
            <w:pPr>
              <w:pStyle w:val="aff1"/>
              <w:jc w:val="center"/>
              <w:rPr>
                <w:sz w:val="16"/>
              </w:rPr>
            </w:pPr>
            <w:r w:rsidRPr="005525BE">
              <w:rPr>
                <w:sz w:val="16"/>
              </w:rPr>
              <w:t>1</w:t>
            </w:r>
          </w:p>
        </w:tc>
        <w:tc>
          <w:tcPr>
            <w:tcW w:w="840" w:type="dxa"/>
            <w:tcBorders>
              <w:top w:val="single" w:sz="4" w:space="0" w:color="auto"/>
              <w:left w:val="single" w:sz="4" w:space="0" w:color="auto"/>
              <w:bottom w:val="single" w:sz="4" w:space="0" w:color="auto"/>
            </w:tcBorders>
          </w:tcPr>
          <w:p w:rsidR="003B4516" w:rsidRPr="005525BE" w:rsidRDefault="003B4516" w:rsidP="007C152B">
            <w:pPr>
              <w:pStyle w:val="aff1"/>
              <w:jc w:val="center"/>
              <w:rPr>
                <w:sz w:val="16"/>
              </w:rPr>
            </w:pPr>
            <w:r w:rsidRPr="005525BE">
              <w:rPr>
                <w:sz w:val="16"/>
              </w:rPr>
              <w:t>0</w:t>
            </w:r>
          </w:p>
        </w:tc>
      </w:tr>
      <w:tr w:rsidR="003B4516" w:rsidRPr="005525BE" w:rsidTr="007C152B">
        <w:tc>
          <w:tcPr>
            <w:tcW w:w="6580" w:type="dxa"/>
            <w:tcBorders>
              <w:top w:val="single" w:sz="4" w:space="0" w:color="auto"/>
              <w:bottom w:val="single" w:sz="4" w:space="0" w:color="auto"/>
              <w:right w:val="single" w:sz="4" w:space="0" w:color="auto"/>
            </w:tcBorders>
          </w:tcPr>
          <w:p w:rsidR="003B4516" w:rsidRPr="005525BE" w:rsidRDefault="003B4516" w:rsidP="007C152B">
            <w:pPr>
              <w:pStyle w:val="aff1"/>
              <w:rPr>
                <w:sz w:val="16"/>
              </w:rPr>
            </w:pPr>
            <w:r w:rsidRPr="005525BE">
              <w:rPr>
                <w:sz w:val="16"/>
              </w:rPr>
              <w:t>Денежные средства учреждения на лицевых счетах в органе казначейства</w:t>
            </w:r>
          </w:p>
        </w:tc>
        <w:tc>
          <w:tcPr>
            <w:tcW w:w="840" w:type="dxa"/>
            <w:tcBorders>
              <w:top w:val="single" w:sz="4" w:space="0" w:color="auto"/>
              <w:left w:val="single" w:sz="4" w:space="0" w:color="auto"/>
              <w:bottom w:val="single" w:sz="4" w:space="0" w:color="auto"/>
              <w:right w:val="single" w:sz="4" w:space="0" w:color="auto"/>
            </w:tcBorders>
          </w:tcPr>
          <w:p w:rsidR="003B4516" w:rsidRPr="005525BE" w:rsidRDefault="003B4516" w:rsidP="007C152B">
            <w:pPr>
              <w:pStyle w:val="aff1"/>
              <w:jc w:val="center"/>
              <w:rPr>
                <w:b/>
                <w:sz w:val="16"/>
              </w:rPr>
            </w:pPr>
            <w:r w:rsidRPr="005525BE">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5525BE" w:rsidRDefault="003B4516" w:rsidP="007C152B">
            <w:pPr>
              <w:pStyle w:val="aff1"/>
              <w:jc w:val="center"/>
              <w:rPr>
                <w:b/>
                <w:sz w:val="16"/>
              </w:rPr>
            </w:pPr>
            <w:r w:rsidRPr="005525BE">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5525BE" w:rsidRDefault="003B4516" w:rsidP="007C152B">
            <w:pPr>
              <w:pStyle w:val="aff1"/>
              <w:jc w:val="center"/>
              <w:rPr>
                <w:b/>
                <w:sz w:val="16"/>
              </w:rPr>
            </w:pPr>
            <w:r w:rsidRPr="005525BE">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5525BE" w:rsidRDefault="003B4516" w:rsidP="007C152B">
            <w:pPr>
              <w:pStyle w:val="aff1"/>
              <w:jc w:val="center"/>
              <w:rPr>
                <w:sz w:val="16"/>
              </w:rPr>
            </w:pPr>
            <w:r w:rsidRPr="005525BE">
              <w:rPr>
                <w:sz w:val="16"/>
              </w:rPr>
              <w:t>1</w:t>
            </w:r>
          </w:p>
        </w:tc>
        <w:tc>
          <w:tcPr>
            <w:tcW w:w="840" w:type="dxa"/>
            <w:tcBorders>
              <w:top w:val="single" w:sz="4" w:space="0" w:color="auto"/>
              <w:left w:val="single" w:sz="4" w:space="0" w:color="auto"/>
              <w:bottom w:val="single" w:sz="4" w:space="0" w:color="auto"/>
            </w:tcBorders>
          </w:tcPr>
          <w:p w:rsidR="003B4516" w:rsidRPr="005525BE" w:rsidRDefault="003B4516" w:rsidP="007C152B">
            <w:pPr>
              <w:pStyle w:val="aff1"/>
              <w:jc w:val="center"/>
              <w:rPr>
                <w:sz w:val="16"/>
              </w:rPr>
            </w:pPr>
            <w:r w:rsidRPr="005525BE">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Денежные средства учреждения в органе казначейства в пути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32" w:name="sub_1201"/>
            <w:r w:rsidRPr="00121A12">
              <w:rPr>
                <w:sz w:val="16"/>
              </w:rPr>
              <w:t>Денежные средства учреждения в кредитной организации</w:t>
            </w:r>
            <w:bookmarkEnd w:id="32"/>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33" w:name="sub_1203"/>
            <w:r w:rsidRPr="00121A12">
              <w:rPr>
                <w:sz w:val="16"/>
              </w:rPr>
              <w:t>Денежные средства учреждения на специальных счетах в кредитной организации</w:t>
            </w:r>
            <w:bookmarkEnd w:id="33"/>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Денежные средства учреждения в иностранной валюте на счетах в кредитной организации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Денежные средства в кассе учреждения</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Касса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Денежные документы</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Средства на счетах бюджета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Средства на счетах бюджета в органе Федерального казначейства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Средства на счетах бюджета в рублях в органе Федерального казначейства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Средства на счетах бюджета в органе Федерального казначейства в пути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Средства на счетах бюджета в иностранной валюте в органах Федерального казначейства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Средства на счетах бюджета в кредитной организации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 xml:space="preserve">Средства бюджета на депозитных счетах </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Ценные бумаги, кроме акций</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Облигации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Векселя</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Иные ценные бумаги, кроме акций</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Акции и иные формы участия в капитале</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Иные финансовые активы</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доходам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w:t>
            </w:r>
            <w:r>
              <w:rPr>
                <w:sz w:val="16"/>
              </w:rPr>
              <w:t xml:space="preserve"> налоговым</w:t>
            </w:r>
            <w:r w:rsidRPr="00121A12">
              <w:rPr>
                <w:sz w:val="16"/>
              </w:rPr>
              <w:t xml:space="preserve"> доходам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Расчеты с плательщиками налоговых доходов</w:t>
            </w:r>
          </w:p>
        </w:tc>
        <w:tc>
          <w:tcPr>
            <w:tcW w:w="840" w:type="dxa"/>
            <w:tcBorders>
              <w:top w:val="single" w:sz="4" w:space="0" w:color="auto"/>
              <w:left w:val="single" w:sz="4" w:space="0" w:color="auto"/>
              <w:bottom w:val="single" w:sz="4" w:space="0" w:color="auto"/>
              <w:right w:val="single" w:sz="4" w:space="0" w:color="auto"/>
            </w:tcBorders>
          </w:tcPr>
          <w:p w:rsidR="003B4516" w:rsidRDefault="003B4516" w:rsidP="007C152B">
            <w:pPr>
              <w:pStyle w:val="aff1"/>
              <w:jc w:val="center"/>
              <w:rPr>
                <w:b/>
                <w:sz w:val="16"/>
              </w:rPr>
            </w:pPr>
            <w:r>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Default="003B4516" w:rsidP="007C152B">
            <w:pPr>
              <w:pStyle w:val="aff1"/>
              <w:jc w:val="center"/>
              <w:rPr>
                <w:b/>
                <w:sz w:val="16"/>
              </w:rPr>
            </w:pPr>
            <w:r>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Default="003B4516" w:rsidP="007C152B">
            <w:pPr>
              <w:pStyle w:val="aff1"/>
              <w:jc w:val="center"/>
              <w:rPr>
                <w:sz w:val="16"/>
              </w:rPr>
            </w:pPr>
            <w:r>
              <w:rPr>
                <w:sz w:val="16"/>
              </w:rPr>
              <w:t>1</w:t>
            </w:r>
          </w:p>
        </w:tc>
        <w:tc>
          <w:tcPr>
            <w:tcW w:w="840" w:type="dxa"/>
            <w:tcBorders>
              <w:top w:val="single" w:sz="4" w:space="0" w:color="auto"/>
              <w:left w:val="single" w:sz="4" w:space="0" w:color="auto"/>
              <w:bottom w:val="single" w:sz="4" w:space="0" w:color="auto"/>
            </w:tcBorders>
          </w:tcPr>
          <w:p w:rsidR="003B4516" w:rsidRDefault="003B4516" w:rsidP="007C152B">
            <w:pPr>
              <w:pStyle w:val="aff1"/>
              <w:jc w:val="center"/>
              <w:rPr>
                <w:sz w:val="16"/>
              </w:rPr>
            </w:pPr>
            <w:r>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доходам от собственности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34" w:name="sub_12053"/>
            <w:r w:rsidRPr="00121A12">
              <w:rPr>
                <w:sz w:val="16"/>
              </w:rPr>
              <w:t>Расчеты по доходам от операционной аренды</w:t>
            </w:r>
            <w:bookmarkEnd w:id="34"/>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35" w:name="sub_12056"/>
            <w:r w:rsidRPr="00121A12">
              <w:rPr>
                <w:sz w:val="16"/>
              </w:rPr>
              <w:t>Расчеты по доходам от финансовой аренды</w:t>
            </w:r>
            <w:bookmarkEnd w:id="35"/>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доходам от платежей при пользовании природными ресурсами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доходам от процентов по депозитам, остаткам денежных средств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доходам от процентов по иным финансовым инструментам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доходам от дивидендов по объектам инвестирования</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доходам от предоставления неисключительных прав на результаты интеллектуальной деятельности и средств индивидуализации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8</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иным доходам от собственности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36" w:name="sub_1256"/>
            <w:r w:rsidRPr="00121A12">
              <w:rPr>
                <w:sz w:val="16"/>
              </w:rPr>
              <w:t>Расчеты по доходам от оказания платных услуг (работ), компенсаций затрат</w:t>
            </w:r>
            <w:bookmarkEnd w:id="36"/>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доходам от оказания платных услуг (работ)</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37" w:name="sub_12059"/>
            <w:r w:rsidRPr="00121A12">
              <w:rPr>
                <w:sz w:val="16"/>
              </w:rPr>
              <w:t>Расчеты по доходам от оказания услуг (работ) по программе обязательного медицинского страхования</w:t>
            </w:r>
            <w:bookmarkEnd w:id="37"/>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доходам от платы за предоставления информации из государственных источников (реестров)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условным арендным платежам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Pr>
                <w:sz w:val="16"/>
              </w:rPr>
              <w:t>Расчеты по суммам штрафов , пеней, неустоек , возмещений ущерба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38" w:name="sub_1264"/>
            <w:r w:rsidRPr="00121A12">
              <w:rPr>
                <w:sz w:val="16"/>
              </w:rPr>
              <w:t>Расчеты по безвозмездным поступлениям от бюджетов</w:t>
            </w:r>
            <w:bookmarkEnd w:id="38"/>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Pr>
                <w:sz w:val="16"/>
              </w:rPr>
              <w:t>Расчеты по безвозмездным поступлениям от других бюджетов бюджетной системы</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доходам от операций с активами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7</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доходам от операций с основными средствами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7</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доходам от операций с нематериальными активами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7</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доходам от операций с непроизведенными активами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7</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доходам от операций с материальными запасами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7</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lastRenderedPageBreak/>
              <w:t>Расчеты по доходам от операций с финансовыми активами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7</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прочим доходам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8</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39" w:name="sub_1288"/>
            <w:r w:rsidRPr="00121A12">
              <w:rPr>
                <w:sz w:val="16"/>
              </w:rPr>
              <w:t>Расчеты по невыясненным поступлениям</w:t>
            </w:r>
            <w:bookmarkEnd w:id="39"/>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8</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40" w:name="sub_12093"/>
            <w:r w:rsidRPr="00121A12">
              <w:rPr>
                <w:sz w:val="16"/>
              </w:rPr>
              <w:t>Расчеты по субсидиям на иные цели</w:t>
            </w:r>
            <w:bookmarkEnd w:id="40"/>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8</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субсидиям на осуществление капитальных вложений</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8</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иным доходам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8</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выданным авансам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bookmarkStart w:id="41" w:name="sub_1205"/>
            <w:r w:rsidRPr="00121A12">
              <w:rPr>
                <w:sz w:val="16"/>
              </w:rPr>
              <w:t>Расчеты по авансам по оплате труда и начислениям на выплаты по оплате труда</w:t>
            </w:r>
            <w:bookmarkEnd w:id="41"/>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42" w:name="sub_12050"/>
            <w:r w:rsidRPr="00121A12">
              <w:rPr>
                <w:sz w:val="16"/>
              </w:rPr>
              <w:t>Расчеты по оплате труда</w:t>
            </w:r>
            <w:bookmarkEnd w:id="42"/>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прочим выплатам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начислениям на выплаты по оплате труда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работам, услугам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услугам связи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транспортным услугам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коммунальным услугам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арендной плате за пользование имуществом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работам, услугам по содержанию имущества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прочим работам, услугам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43" w:name="sub_120123"/>
            <w:r w:rsidRPr="00121A12">
              <w:rPr>
                <w:sz w:val="16"/>
              </w:rPr>
              <w:t>Расчеты по авансам по страхованию</w:t>
            </w:r>
            <w:bookmarkEnd w:id="43"/>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авансам по услугам, работам для целей капитальных вложений</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8</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авансам по арендной плате за пользование земельными участками и другими обособленными природными объектами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поступлению нефинансовых активов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приобретению основных средств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приобретению нематериальных активов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приобретению непроизведенных активов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приобретению материальных запасов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44" w:name="sub_12137"/>
            <w:r w:rsidRPr="00121A12">
              <w:rPr>
                <w:sz w:val="16"/>
              </w:rPr>
              <w:t>Расчеты по безвозмездным перечислениям организациям</w:t>
            </w:r>
            <w:bookmarkEnd w:id="44"/>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безвозмездным перечислениям государственным и муниципальным организациям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безвозмездным перечислениям организациям, за исключением государственных и муниципальных организаций</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безвозмездным перечислениям бюджетам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социальному обеспечению</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6</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авансам по прочим расходам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9</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кредитам, займам (ссудам)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7</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предоставленным кредитам, займам (ссудам)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7</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оплате труда и начислениям на выплаты по оплате труда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заработной плате</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прочим выплатам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начислениям на выплаты по оплате труда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работам, услугам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оплате услуг связи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оплате транспортных услуг</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оплате коммунальных услуг</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оплате арендной платы за пользование имуществом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оплате работ, услуг по содержанию имущества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оплате прочих работ, услуг</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45" w:name="sub_120200"/>
            <w:r w:rsidRPr="00121A12">
              <w:rPr>
                <w:sz w:val="16"/>
              </w:rPr>
              <w:t>Расчеты с подотчетными лицами по оплате страхования</w:t>
            </w:r>
            <w:bookmarkEnd w:id="45"/>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с подотчетными лицами по оплате услуг, работ для целей капитальных вложений</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8</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lastRenderedPageBreak/>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поступлению нефинансовых активов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приобретению основных средств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приобретению нематериальных активов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приобретению материальных запасов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социальному обеспечению</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6</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подотчетными лицами по оплате пособий по социальной помощи населению</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6</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bookmarkStart w:id="46" w:name="sub_12218"/>
            <w:r w:rsidRPr="00121A12">
              <w:rPr>
                <w:sz w:val="16"/>
              </w:rPr>
              <w:t>Расчеты с подотчетными лицами по прочим расходам</w:t>
            </w:r>
            <w:bookmarkEnd w:id="46"/>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9</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47" w:name="sub_120218"/>
            <w:r w:rsidRPr="00121A12">
              <w:rPr>
                <w:sz w:val="16"/>
              </w:rPr>
              <w:t>Расчеты с подотчетными лицами по оплате пошлин и сборов</w:t>
            </w:r>
            <w:bookmarkEnd w:id="47"/>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9</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48" w:name="sub_12219"/>
            <w:r w:rsidRPr="00121A12">
              <w:rPr>
                <w:sz w:val="16"/>
              </w:rPr>
              <w:t>Расчеты с подотчетными лицами по оплате иных расходов</w:t>
            </w:r>
            <w:bookmarkEnd w:id="48"/>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9</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49" w:name="sub_1206"/>
            <w:r w:rsidRPr="00121A12">
              <w:rPr>
                <w:sz w:val="16"/>
              </w:rPr>
              <w:t>Расчеты по ущербу и иным доходам</w:t>
            </w:r>
            <w:bookmarkEnd w:id="49"/>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50" w:name="sub_12060"/>
            <w:r w:rsidRPr="00121A12">
              <w:rPr>
                <w:sz w:val="16"/>
              </w:rPr>
              <w:t>Расчеты по компенсации затрат</w:t>
            </w:r>
            <w:bookmarkEnd w:id="50"/>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51" w:name="sub_12061"/>
            <w:r w:rsidRPr="00121A12">
              <w:rPr>
                <w:sz w:val="16"/>
              </w:rPr>
              <w:t>Расчеты по доходам от компенсации затрат</w:t>
            </w:r>
            <w:bookmarkEnd w:id="51"/>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52" w:name="sub_1260"/>
            <w:r w:rsidRPr="00121A12">
              <w:rPr>
                <w:sz w:val="16"/>
              </w:rPr>
              <w:t>Расчеты по штрафам, пеням, неустойкам, возмещениям ущерба</w:t>
            </w:r>
            <w:bookmarkEnd w:id="52"/>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53" w:name="sub_1261"/>
            <w:r w:rsidRPr="00121A12">
              <w:rPr>
                <w:sz w:val="16"/>
              </w:rPr>
              <w:t>Расчеты по доходам от штрафных санкций за нарушение условий контрактов (договоров)</w:t>
            </w:r>
            <w:bookmarkEnd w:id="53"/>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доходам от страховых возмещений</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доходам от возмещения ущерба имуществу (за исключением страховых возмещений)</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доходам от прочих сумм принудительного изъятия</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ущербу нефинансовым активам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7</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ущербу основным средствам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7</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ущербу нематериальным активам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7</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ущербу непроизведенным активам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7</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ущербу материальных запасов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7</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54" w:name="sub_1207"/>
            <w:r w:rsidRPr="00121A12">
              <w:rPr>
                <w:sz w:val="16"/>
              </w:rPr>
              <w:t>Расчеты по иным доходам</w:t>
            </w:r>
            <w:bookmarkEnd w:id="54"/>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8</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недостачам денежных средств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8</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недостачам иных финансовых активов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8</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55" w:name="sub_12080"/>
            <w:r w:rsidRPr="00121A12">
              <w:rPr>
                <w:sz w:val="16"/>
              </w:rPr>
              <w:t>Расчеты по иным доходам</w:t>
            </w:r>
            <w:bookmarkEnd w:id="55"/>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9</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8</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Прочие расчеты с дебиторами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Pr>
                <w:sz w:val="16"/>
              </w:rPr>
              <w:t>Расчеты с финансовым органом по поступлениям в бюджет</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финансовым органом по наличным денежным средствам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7569B9" w:rsidRPr="00121A12" w:rsidTr="007C152B">
        <w:tc>
          <w:tcPr>
            <w:tcW w:w="6580" w:type="dxa"/>
            <w:tcBorders>
              <w:top w:val="single" w:sz="4" w:space="0" w:color="auto"/>
              <w:bottom w:val="single" w:sz="4" w:space="0" w:color="auto"/>
              <w:right w:val="single" w:sz="4" w:space="0" w:color="auto"/>
            </w:tcBorders>
          </w:tcPr>
          <w:p w:rsidR="007569B9" w:rsidRPr="00121A12" w:rsidRDefault="00144E91" w:rsidP="007C152B">
            <w:pPr>
              <w:pStyle w:val="aff1"/>
              <w:rPr>
                <w:sz w:val="16"/>
              </w:rPr>
            </w:pPr>
            <w:r>
              <w:rPr>
                <w:sz w:val="16"/>
              </w:rPr>
              <w:t>Расчеты по распределенным поступлениям к зачислению в бюджет</w:t>
            </w:r>
          </w:p>
        </w:tc>
        <w:tc>
          <w:tcPr>
            <w:tcW w:w="840" w:type="dxa"/>
            <w:tcBorders>
              <w:top w:val="single" w:sz="4" w:space="0" w:color="auto"/>
              <w:left w:val="single" w:sz="4" w:space="0" w:color="auto"/>
              <w:bottom w:val="single" w:sz="4" w:space="0" w:color="auto"/>
              <w:right w:val="single" w:sz="4" w:space="0" w:color="auto"/>
            </w:tcBorders>
          </w:tcPr>
          <w:p w:rsidR="007569B9" w:rsidRPr="00DD3BB9" w:rsidRDefault="007569B9" w:rsidP="007C152B">
            <w:pPr>
              <w:pStyle w:val="aff1"/>
              <w:jc w:val="center"/>
              <w:rPr>
                <w:b/>
                <w:sz w:val="16"/>
              </w:rPr>
            </w:pPr>
            <w:r>
              <w:rPr>
                <w:b/>
                <w:sz w:val="16"/>
              </w:rPr>
              <w:t>2</w:t>
            </w:r>
          </w:p>
        </w:tc>
        <w:tc>
          <w:tcPr>
            <w:tcW w:w="700" w:type="dxa"/>
            <w:tcBorders>
              <w:top w:val="single" w:sz="4" w:space="0" w:color="auto"/>
              <w:left w:val="single" w:sz="4" w:space="0" w:color="auto"/>
              <w:bottom w:val="single" w:sz="4" w:space="0" w:color="auto"/>
              <w:right w:val="single" w:sz="4" w:space="0" w:color="auto"/>
            </w:tcBorders>
          </w:tcPr>
          <w:p w:rsidR="007569B9" w:rsidRPr="00DD3BB9" w:rsidRDefault="007569B9" w:rsidP="007C152B">
            <w:pPr>
              <w:pStyle w:val="aff1"/>
              <w:jc w:val="center"/>
              <w:rPr>
                <w:b/>
                <w:sz w:val="16"/>
              </w:rPr>
            </w:pPr>
            <w:r>
              <w:rPr>
                <w:b/>
                <w:sz w:val="16"/>
              </w:rPr>
              <w:t>1</w:t>
            </w:r>
          </w:p>
        </w:tc>
        <w:tc>
          <w:tcPr>
            <w:tcW w:w="700" w:type="dxa"/>
            <w:tcBorders>
              <w:top w:val="single" w:sz="4" w:space="0" w:color="auto"/>
              <w:left w:val="single" w:sz="4" w:space="0" w:color="auto"/>
              <w:bottom w:val="single" w:sz="4" w:space="0" w:color="auto"/>
              <w:right w:val="single" w:sz="4" w:space="0" w:color="auto"/>
            </w:tcBorders>
          </w:tcPr>
          <w:p w:rsidR="007569B9" w:rsidRPr="00DD3BB9" w:rsidRDefault="007569B9" w:rsidP="007C152B">
            <w:pPr>
              <w:pStyle w:val="aff1"/>
              <w:jc w:val="center"/>
              <w:rPr>
                <w:b/>
                <w:sz w:val="16"/>
              </w:rPr>
            </w:pPr>
            <w:r>
              <w:rPr>
                <w:b/>
                <w:sz w:val="16"/>
              </w:rPr>
              <w:t>0</w:t>
            </w:r>
          </w:p>
        </w:tc>
        <w:tc>
          <w:tcPr>
            <w:tcW w:w="980" w:type="dxa"/>
            <w:tcBorders>
              <w:top w:val="single" w:sz="4" w:space="0" w:color="auto"/>
              <w:left w:val="single" w:sz="4" w:space="0" w:color="auto"/>
              <w:bottom w:val="single" w:sz="4" w:space="0" w:color="auto"/>
              <w:right w:val="single" w:sz="4" w:space="0" w:color="auto"/>
            </w:tcBorders>
          </w:tcPr>
          <w:p w:rsidR="007569B9" w:rsidRPr="00121A12" w:rsidRDefault="007569B9" w:rsidP="007C152B">
            <w:pPr>
              <w:pStyle w:val="aff1"/>
              <w:jc w:val="center"/>
              <w:rPr>
                <w:sz w:val="16"/>
              </w:rPr>
            </w:pPr>
            <w:r>
              <w:rPr>
                <w:sz w:val="16"/>
              </w:rPr>
              <w:t>0</w:t>
            </w:r>
          </w:p>
        </w:tc>
        <w:tc>
          <w:tcPr>
            <w:tcW w:w="840" w:type="dxa"/>
            <w:tcBorders>
              <w:top w:val="single" w:sz="4" w:space="0" w:color="auto"/>
              <w:left w:val="single" w:sz="4" w:space="0" w:color="auto"/>
              <w:bottom w:val="single" w:sz="4" w:space="0" w:color="auto"/>
            </w:tcBorders>
          </w:tcPr>
          <w:p w:rsidR="007569B9" w:rsidRPr="00121A12" w:rsidRDefault="007569B9" w:rsidP="007C152B">
            <w:pPr>
              <w:pStyle w:val="aff1"/>
              <w:jc w:val="center"/>
              <w:rPr>
                <w:sz w:val="16"/>
              </w:rPr>
            </w:pPr>
            <w:r>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прочими дебиторами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учредителем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56" w:name="sub_12100"/>
            <w:r w:rsidRPr="00121A12">
              <w:rPr>
                <w:sz w:val="16"/>
              </w:rPr>
              <w:t>Расчеты по налоговым вычетам по НДС</w:t>
            </w:r>
            <w:bookmarkEnd w:id="56"/>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НДС по авансам полученным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НДС по приобретенным материальным ценностям, работам, услугам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bookmarkStart w:id="57" w:name="sub_12107"/>
            <w:r w:rsidRPr="00121A12">
              <w:rPr>
                <w:sz w:val="16"/>
              </w:rPr>
              <w:t>Расчеты по НДС по авансам уплаченным</w:t>
            </w:r>
            <w:bookmarkEnd w:id="57"/>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Вложения в финансовые активы</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bl>
    <w:p w:rsidR="003B4516" w:rsidRPr="00121A12" w:rsidRDefault="003B4516" w:rsidP="003B4516">
      <w:pPr>
        <w:rPr>
          <w:sz w:val="16"/>
        </w:rPr>
      </w:pPr>
      <w:bookmarkStart w:id="58" w:name="sub_1300"/>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80"/>
        <w:gridCol w:w="840"/>
        <w:gridCol w:w="700"/>
        <w:gridCol w:w="700"/>
        <w:gridCol w:w="980"/>
        <w:gridCol w:w="840"/>
      </w:tblGrid>
      <w:tr w:rsidR="003B4516" w:rsidRPr="00121A12" w:rsidTr="007C152B">
        <w:tc>
          <w:tcPr>
            <w:tcW w:w="6580" w:type="dxa"/>
            <w:tcBorders>
              <w:top w:val="single" w:sz="4" w:space="0" w:color="auto"/>
              <w:bottom w:val="single" w:sz="4" w:space="0" w:color="auto"/>
              <w:right w:val="single" w:sz="4" w:space="0" w:color="auto"/>
            </w:tcBorders>
          </w:tcPr>
          <w:bookmarkEnd w:id="58"/>
          <w:p w:rsidR="003B4516" w:rsidRPr="00121A12" w:rsidRDefault="003B4516" w:rsidP="007C152B">
            <w:pPr>
              <w:pStyle w:val="aff1"/>
              <w:rPr>
                <w:sz w:val="16"/>
              </w:rPr>
            </w:pPr>
            <w:r w:rsidRPr="00121A12">
              <w:rPr>
                <w:rStyle w:val="afb"/>
                <w:bCs w:val="0"/>
                <w:sz w:val="16"/>
              </w:rPr>
              <w:t xml:space="preserve">РАЗДЕЛ 3. ОБЯЗАТЕЛЬСТВА </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shd w:val="clear" w:color="auto" w:fill="auto"/>
          </w:tcPr>
          <w:p w:rsidR="003B4516" w:rsidRPr="004E089D" w:rsidRDefault="003B4516" w:rsidP="007C152B">
            <w:pPr>
              <w:pStyle w:val="aff1"/>
              <w:rPr>
                <w:sz w:val="16"/>
              </w:rPr>
            </w:pPr>
            <w:r w:rsidRPr="004E089D">
              <w:rPr>
                <w:sz w:val="16"/>
              </w:rPr>
              <w:t>Расчеты с кредиторами по долговым обязательствам</w:t>
            </w:r>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0</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shd w:val="clear" w:color="auto" w:fill="auto"/>
          </w:tcPr>
          <w:p w:rsidR="003B4516" w:rsidRPr="004E089D" w:rsidRDefault="003B4516" w:rsidP="007C152B">
            <w:pPr>
              <w:pStyle w:val="aff1"/>
              <w:rPr>
                <w:sz w:val="16"/>
              </w:rPr>
            </w:pPr>
            <w:r w:rsidRPr="004E089D">
              <w:rPr>
                <w:sz w:val="16"/>
              </w:rPr>
              <w:t>Расчеты по долговым обязательствам в рублях</w:t>
            </w:r>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1</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shd w:val="clear" w:color="auto" w:fill="auto"/>
          </w:tcPr>
          <w:p w:rsidR="003B4516" w:rsidRPr="004E089D" w:rsidRDefault="003B4516" w:rsidP="007C152B">
            <w:pPr>
              <w:pStyle w:val="aff1"/>
              <w:rPr>
                <w:sz w:val="16"/>
              </w:rPr>
            </w:pPr>
            <w:r w:rsidRPr="004E089D">
              <w:rPr>
                <w:sz w:val="16"/>
              </w:rPr>
              <w:t>Расчеты по заимствованиям, не являющимся государственным (муниципальным) долгом</w:t>
            </w:r>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1</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4</w:t>
            </w:r>
          </w:p>
        </w:tc>
      </w:tr>
      <w:tr w:rsidR="003B4516" w:rsidRPr="00121A12" w:rsidTr="007C152B">
        <w:tc>
          <w:tcPr>
            <w:tcW w:w="6580" w:type="dxa"/>
            <w:tcBorders>
              <w:top w:val="single" w:sz="4" w:space="0" w:color="auto"/>
              <w:bottom w:val="single" w:sz="4" w:space="0" w:color="auto"/>
              <w:right w:val="single" w:sz="4" w:space="0" w:color="auto"/>
            </w:tcBorders>
            <w:shd w:val="clear" w:color="auto" w:fill="auto"/>
          </w:tcPr>
          <w:p w:rsidR="003B4516" w:rsidRPr="004E089D" w:rsidRDefault="003B4516" w:rsidP="007C152B">
            <w:pPr>
              <w:pStyle w:val="aff1"/>
              <w:rPr>
                <w:sz w:val="16"/>
              </w:rPr>
            </w:pPr>
            <w:r w:rsidRPr="004E089D">
              <w:rPr>
                <w:sz w:val="16"/>
              </w:rPr>
              <w:t>Расчеты по заимствованиям, не являющимся государственным (муниципальным) долгом, в рамках целевых иностранных кредитов (заимствований)</w:t>
            </w:r>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2</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4</w:t>
            </w:r>
          </w:p>
        </w:tc>
      </w:tr>
      <w:tr w:rsidR="003B4516" w:rsidRPr="00121A12" w:rsidTr="007C152B">
        <w:tc>
          <w:tcPr>
            <w:tcW w:w="6580" w:type="dxa"/>
            <w:tcBorders>
              <w:top w:val="single" w:sz="4" w:space="0" w:color="auto"/>
              <w:bottom w:val="single" w:sz="4" w:space="0" w:color="auto"/>
              <w:right w:val="single" w:sz="4" w:space="0" w:color="auto"/>
            </w:tcBorders>
            <w:shd w:val="clear" w:color="auto" w:fill="auto"/>
          </w:tcPr>
          <w:p w:rsidR="003B4516" w:rsidRPr="004E089D" w:rsidRDefault="003B4516" w:rsidP="007C152B">
            <w:pPr>
              <w:pStyle w:val="aff1"/>
              <w:rPr>
                <w:sz w:val="16"/>
              </w:rPr>
            </w:pPr>
            <w:r w:rsidRPr="004E089D">
              <w:rPr>
                <w:sz w:val="16"/>
              </w:rPr>
              <w:t>Расчеты по долговым обязательствам в иностранной валюте</w:t>
            </w:r>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4</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shd w:val="clear" w:color="auto" w:fill="auto"/>
          </w:tcPr>
          <w:p w:rsidR="003B4516" w:rsidRPr="004E089D" w:rsidRDefault="003B4516" w:rsidP="007C152B">
            <w:pPr>
              <w:pStyle w:val="aff1"/>
              <w:rPr>
                <w:sz w:val="16"/>
              </w:rPr>
            </w:pPr>
            <w:r w:rsidRPr="004E089D">
              <w:rPr>
                <w:sz w:val="16"/>
              </w:rPr>
              <w:t>Расчеты по заимствованиям в иностранной валюте, не являющимся государственным (муниципальным) долгом</w:t>
            </w:r>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4</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принятым обязательствам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lastRenderedPageBreak/>
              <w:t>Расчеты по оплате труда и начислениям на выплаты по оплате труда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заработной плате</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прочим выплатам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начислениям на выплаты по оплате труда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работам, услугам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услугам связи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транспортным услугам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коммунальным услугам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арендной плате за пользование имуществом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работам, услугам по содержанию имущества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прочим работам, услугам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59" w:name="sub_13043"/>
            <w:r w:rsidRPr="00121A12">
              <w:rPr>
                <w:sz w:val="16"/>
              </w:rPr>
              <w:t>Расчеты по страхованию</w:t>
            </w:r>
            <w:bookmarkEnd w:id="59"/>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услугам, работам для целей капитальных вложений</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8</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арендной плате за пользование земельными участками и другими обособленными природными объектами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поступлению нефинансовых активов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приобретению основных средств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приобретению нематериальных активов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приобретению непроизведенных активов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приобретению материальных запасов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безвозмездным перечислениям организациям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безвозмездным перечислениям государственным и муниципальным организациям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безвозмездным перечислениям организациям, за исключением государственных и муниципальных организаций</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безвозмездным перечислениям бюджетам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социальному обеспечению</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6</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пособиям по социальной помощи населению</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6</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пенсиям, пособиям, выплачиваемым организациями сектора государственного управления</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6</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bookmarkStart w:id="60" w:name="sub_1301"/>
            <w:r w:rsidRPr="00121A12">
              <w:rPr>
                <w:sz w:val="16"/>
              </w:rPr>
              <w:t>Расчеты по приобретению ценных бумаг и по иным финансовым вложениям</w:t>
            </w:r>
            <w:bookmarkEnd w:id="60"/>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7</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bookmarkStart w:id="61" w:name="sub_1388"/>
            <w:r w:rsidRPr="00121A12">
              <w:rPr>
                <w:sz w:val="16"/>
              </w:rPr>
              <w:t>Расчеты по прочим расходам</w:t>
            </w:r>
            <w:bookmarkEnd w:id="61"/>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9</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62" w:name="sub_13088"/>
            <w:r w:rsidRPr="00121A12">
              <w:rPr>
                <w:sz w:val="16"/>
              </w:rPr>
              <w:t>Расчеты по штрафам за нарушение условий контрактов (договоров)</w:t>
            </w:r>
            <w:bookmarkEnd w:id="62"/>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9</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Расчеты по другим экономическим санкциям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9</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63" w:name="sub_130881"/>
            <w:r w:rsidRPr="00121A12">
              <w:rPr>
                <w:sz w:val="16"/>
              </w:rPr>
              <w:t>Расчеты по иным расходам</w:t>
            </w:r>
            <w:bookmarkEnd w:id="63"/>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9</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платежам в бюджеты</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налогу на доходы физических лиц</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налогу на прибыль организаций</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налогу на добавленную стоимость</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прочим платежам в бюджет</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5</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страховым взносам на обязательное медицинское страхование в Федеральный ФОМС</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дополнительным страховым взносам на пенсионное страхование</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страховым взносам на обязательное пенсионное страхование на выплату страховой части трудовой пенсии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налогу на имущество организаций</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земельному налогу</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Прочие расчеты с кредиторами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lastRenderedPageBreak/>
              <w:t>Расчеты по средствам, полученным во временное распоряжение</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депонентами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по удержаниям из выплат по оплате труда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3</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Внутриведомственные расчеты</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4</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Расчеты с прочими кредиторами</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64" w:name="sub_13002"/>
            <w:r w:rsidRPr="00121A12">
              <w:rPr>
                <w:sz w:val="16"/>
              </w:rPr>
              <w:t xml:space="preserve">Иные расчеты года, предшествующего отчетному </w:t>
            </w:r>
            <w:hyperlink w:anchor="sub_991" w:history="1">
              <w:r w:rsidRPr="00121A12">
                <w:rPr>
                  <w:rStyle w:val="afc"/>
                  <w:sz w:val="16"/>
                  <w:vertAlign w:val="superscript"/>
                </w:rPr>
                <w:t>1</w:t>
              </w:r>
            </w:hyperlink>
            <w:bookmarkEnd w:id="64"/>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8</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 xml:space="preserve">Иные расчеты прошлых лет </w:t>
            </w:r>
            <w:hyperlink w:anchor="sub_991" w:history="1">
              <w:r w:rsidRPr="00121A12">
                <w:rPr>
                  <w:rStyle w:val="afc"/>
                  <w:sz w:val="16"/>
                  <w:vertAlign w:val="superscript"/>
                </w:rPr>
                <w:t>1</w:t>
              </w:r>
            </w:hyperlink>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3</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9</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6</w:t>
            </w:r>
          </w:p>
        </w:tc>
      </w:tr>
    </w:tbl>
    <w:p w:rsidR="003B4516" w:rsidRPr="00121A12" w:rsidRDefault="003B4516" w:rsidP="003B4516">
      <w:pPr>
        <w:rPr>
          <w:sz w:val="16"/>
        </w:rPr>
      </w:pPr>
      <w:bookmarkStart w:id="65" w:name="sub_1400"/>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80"/>
        <w:gridCol w:w="840"/>
        <w:gridCol w:w="700"/>
        <w:gridCol w:w="700"/>
        <w:gridCol w:w="980"/>
        <w:gridCol w:w="840"/>
      </w:tblGrid>
      <w:tr w:rsidR="003B4516" w:rsidRPr="00121A12" w:rsidTr="007C152B">
        <w:tc>
          <w:tcPr>
            <w:tcW w:w="6580" w:type="dxa"/>
            <w:tcBorders>
              <w:top w:val="single" w:sz="4" w:space="0" w:color="auto"/>
              <w:bottom w:val="single" w:sz="4" w:space="0" w:color="auto"/>
              <w:right w:val="single" w:sz="4" w:space="0" w:color="auto"/>
            </w:tcBorders>
          </w:tcPr>
          <w:bookmarkEnd w:id="65"/>
          <w:p w:rsidR="003B4516" w:rsidRPr="00121A12" w:rsidRDefault="003B4516" w:rsidP="007C152B">
            <w:pPr>
              <w:pStyle w:val="aff1"/>
              <w:rPr>
                <w:sz w:val="16"/>
              </w:rPr>
            </w:pPr>
            <w:r w:rsidRPr="00121A12">
              <w:rPr>
                <w:rStyle w:val="afb"/>
                <w:bCs w:val="0"/>
                <w:sz w:val="16"/>
              </w:rPr>
              <w:t>РАЗДЕЛ 4. ФИНАНСОВЫЙ РЕЗУЛЬТАТ</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1"/>
              <w:rPr>
                <w:sz w:val="16"/>
              </w:rPr>
            </w:pPr>
            <w:r w:rsidRPr="004E089D">
              <w:rPr>
                <w:sz w:val="16"/>
              </w:rPr>
              <w:t>Финансовый результат экономического субъекта</w:t>
            </w:r>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0</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3"/>
              <w:rPr>
                <w:sz w:val="16"/>
              </w:rPr>
            </w:pPr>
            <w:bookmarkStart w:id="66" w:name="sub_14002"/>
            <w:r w:rsidRPr="004E089D">
              <w:rPr>
                <w:sz w:val="16"/>
              </w:rPr>
              <w:t xml:space="preserve">Доходы текущего финансового года </w:t>
            </w:r>
            <w:hyperlink w:anchor="sub_991" w:history="1">
              <w:r w:rsidRPr="004E089D">
                <w:rPr>
                  <w:rStyle w:val="afc"/>
                  <w:sz w:val="16"/>
                  <w:vertAlign w:val="superscript"/>
                </w:rPr>
                <w:t>1</w:t>
              </w:r>
            </w:hyperlink>
            <w:bookmarkEnd w:id="66"/>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1</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3"/>
              <w:rPr>
                <w:sz w:val="16"/>
              </w:rPr>
            </w:pPr>
            <w:bookmarkStart w:id="67" w:name="sub_14004"/>
            <w:r w:rsidRPr="004E089D">
              <w:rPr>
                <w:sz w:val="16"/>
              </w:rPr>
              <w:t xml:space="preserve">Доходы от собственности </w:t>
            </w:r>
            <w:hyperlink w:anchor="sub_991" w:history="1">
              <w:r w:rsidRPr="004E089D">
                <w:rPr>
                  <w:rStyle w:val="afc"/>
                  <w:sz w:val="16"/>
                  <w:vertAlign w:val="superscript"/>
                </w:rPr>
                <w:t>1</w:t>
              </w:r>
            </w:hyperlink>
            <w:bookmarkEnd w:id="67"/>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1</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3"/>
              <w:rPr>
                <w:sz w:val="16"/>
              </w:rPr>
            </w:pPr>
            <w:r w:rsidRPr="004E089D">
              <w:rPr>
                <w:sz w:val="16"/>
              </w:rPr>
              <w:t xml:space="preserve">Доходы от оказания платных услуг (работ), компенсаций затрат </w:t>
            </w:r>
            <w:hyperlink w:anchor="sub_991" w:history="1">
              <w:r w:rsidRPr="004E089D">
                <w:rPr>
                  <w:rStyle w:val="afc"/>
                  <w:sz w:val="16"/>
                  <w:vertAlign w:val="superscript"/>
                </w:rPr>
                <w:t>1</w:t>
              </w:r>
            </w:hyperlink>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1</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3"/>
              <w:rPr>
                <w:sz w:val="16"/>
              </w:rPr>
            </w:pPr>
            <w:r w:rsidRPr="004E089D">
              <w:rPr>
                <w:sz w:val="16"/>
              </w:rPr>
              <w:t xml:space="preserve">Доходы от штрафов, пеней, неустоек, возмещения ущерба </w:t>
            </w:r>
            <w:hyperlink w:anchor="sub_991" w:history="1">
              <w:r w:rsidRPr="004E089D">
                <w:rPr>
                  <w:rStyle w:val="afc"/>
                  <w:sz w:val="16"/>
                  <w:vertAlign w:val="superscript"/>
                </w:rPr>
                <w:t>1</w:t>
              </w:r>
            </w:hyperlink>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1</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1"/>
              <w:rPr>
                <w:sz w:val="16"/>
              </w:rPr>
            </w:pPr>
            <w:r w:rsidRPr="004E089D">
              <w:rPr>
                <w:sz w:val="16"/>
              </w:rPr>
              <w:t>Доходы от безвозмездных поступлений от бюджетов</w:t>
            </w:r>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1</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1"/>
              <w:rPr>
                <w:sz w:val="16"/>
              </w:rPr>
            </w:pPr>
            <w:r w:rsidRPr="004E089D">
              <w:rPr>
                <w:sz w:val="16"/>
              </w:rPr>
              <w:t>Доходы по операциям с активами</w:t>
            </w:r>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1</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1"/>
              <w:rPr>
                <w:sz w:val="16"/>
              </w:rPr>
            </w:pPr>
            <w:r w:rsidRPr="004E089D">
              <w:rPr>
                <w:sz w:val="16"/>
              </w:rPr>
              <w:t>Доходы от переоценки активов</w:t>
            </w:r>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1</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1"/>
              <w:rPr>
                <w:sz w:val="16"/>
              </w:rPr>
            </w:pPr>
            <w:r w:rsidRPr="004E089D">
              <w:rPr>
                <w:sz w:val="16"/>
              </w:rPr>
              <w:t>Доходы от операций с активами</w:t>
            </w:r>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1</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1"/>
              <w:rPr>
                <w:sz w:val="16"/>
              </w:rPr>
            </w:pPr>
            <w:bookmarkStart w:id="68" w:name="sub_1413"/>
            <w:r w:rsidRPr="004E089D">
              <w:rPr>
                <w:sz w:val="16"/>
              </w:rPr>
              <w:t>Чрезвычайные доходы от операций с активами</w:t>
            </w:r>
            <w:bookmarkEnd w:id="68"/>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1</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1"/>
              <w:rPr>
                <w:sz w:val="16"/>
              </w:rPr>
            </w:pPr>
            <w:bookmarkStart w:id="69" w:name="sub_1414"/>
            <w:r w:rsidRPr="004E089D">
              <w:rPr>
                <w:sz w:val="16"/>
              </w:rPr>
              <w:t>Выпадающие доходы</w:t>
            </w:r>
            <w:bookmarkEnd w:id="69"/>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1</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3"/>
              <w:rPr>
                <w:sz w:val="16"/>
              </w:rPr>
            </w:pPr>
            <w:r w:rsidRPr="004E089D">
              <w:rPr>
                <w:sz w:val="16"/>
              </w:rPr>
              <w:t>Доходы от оценки активов и обязательств</w:t>
            </w:r>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1</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3"/>
              <w:rPr>
                <w:sz w:val="16"/>
              </w:rPr>
            </w:pPr>
            <w:bookmarkStart w:id="70" w:name="sub_1415"/>
            <w:r w:rsidRPr="004E089D">
              <w:rPr>
                <w:sz w:val="16"/>
              </w:rPr>
              <w:t xml:space="preserve">Прочие доходы </w:t>
            </w:r>
            <w:hyperlink w:anchor="sub_991" w:history="1">
              <w:r w:rsidRPr="004E089D">
                <w:rPr>
                  <w:rStyle w:val="afc"/>
                  <w:sz w:val="16"/>
                  <w:vertAlign w:val="superscript"/>
                </w:rPr>
                <w:t>1</w:t>
              </w:r>
            </w:hyperlink>
            <w:bookmarkEnd w:id="70"/>
          </w:p>
        </w:tc>
        <w:tc>
          <w:tcPr>
            <w:tcW w:w="84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b/>
                <w:sz w:val="16"/>
              </w:rPr>
            </w:pPr>
            <w:r w:rsidRPr="004E089D">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4E089D" w:rsidRDefault="003B4516" w:rsidP="007C152B">
            <w:pPr>
              <w:pStyle w:val="aff1"/>
              <w:jc w:val="center"/>
              <w:rPr>
                <w:sz w:val="16"/>
              </w:rPr>
            </w:pPr>
            <w:r w:rsidRPr="004E089D">
              <w:rPr>
                <w:sz w:val="16"/>
              </w:rPr>
              <w:t>1</w:t>
            </w:r>
          </w:p>
        </w:tc>
        <w:tc>
          <w:tcPr>
            <w:tcW w:w="840" w:type="dxa"/>
            <w:tcBorders>
              <w:top w:val="single" w:sz="4" w:space="0" w:color="auto"/>
              <w:left w:val="single" w:sz="4" w:space="0" w:color="auto"/>
              <w:bottom w:val="single" w:sz="4" w:space="0" w:color="auto"/>
            </w:tcBorders>
          </w:tcPr>
          <w:p w:rsidR="003B4516" w:rsidRPr="004E089D" w:rsidRDefault="003B4516" w:rsidP="007C152B">
            <w:pPr>
              <w:pStyle w:val="aff1"/>
              <w:jc w:val="center"/>
              <w:rPr>
                <w:sz w:val="16"/>
              </w:rPr>
            </w:pPr>
            <w:r w:rsidRPr="004E089D">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3"/>
              <w:rPr>
                <w:sz w:val="16"/>
              </w:rPr>
            </w:pPr>
            <w:bookmarkStart w:id="71" w:name="sub_14015"/>
            <w:r w:rsidRPr="004E089D">
              <w:rPr>
                <w:sz w:val="16"/>
              </w:rPr>
              <w:t xml:space="preserve">Доходы финансового года, предшествующего отчетному </w:t>
            </w:r>
            <w:hyperlink w:anchor="sub_991" w:history="1">
              <w:r w:rsidRPr="004E089D">
                <w:rPr>
                  <w:rStyle w:val="afc"/>
                  <w:sz w:val="16"/>
                  <w:vertAlign w:val="superscript"/>
                </w:rPr>
                <w:t>1</w:t>
              </w:r>
            </w:hyperlink>
            <w:bookmarkEnd w:id="71"/>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8</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3"/>
              <w:rPr>
                <w:sz w:val="16"/>
              </w:rPr>
            </w:pPr>
            <w:r w:rsidRPr="004E089D">
              <w:rPr>
                <w:sz w:val="16"/>
              </w:rPr>
              <w:t xml:space="preserve">Доходы прошлых финансовых лет </w:t>
            </w:r>
            <w:hyperlink w:anchor="sub_991" w:history="1">
              <w:r w:rsidRPr="004E089D">
                <w:rPr>
                  <w:rStyle w:val="afc"/>
                  <w:sz w:val="16"/>
                  <w:vertAlign w:val="superscript"/>
                </w:rPr>
                <w:t>1</w:t>
              </w:r>
            </w:hyperlink>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1"/>
              <w:rPr>
                <w:sz w:val="16"/>
              </w:rPr>
            </w:pPr>
            <w:bookmarkStart w:id="72" w:name="sub_1416"/>
            <w:r w:rsidRPr="004E089D">
              <w:rPr>
                <w:sz w:val="16"/>
              </w:rPr>
              <w:t xml:space="preserve">Расходы текущего финансового года </w:t>
            </w:r>
            <w:hyperlink w:anchor="sub_991" w:history="1">
              <w:r w:rsidRPr="004E089D">
                <w:rPr>
                  <w:rStyle w:val="afc"/>
                  <w:sz w:val="16"/>
                  <w:vertAlign w:val="superscript"/>
                </w:rPr>
                <w:t>1</w:t>
              </w:r>
            </w:hyperlink>
            <w:bookmarkEnd w:id="72"/>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3"/>
              <w:rPr>
                <w:sz w:val="16"/>
              </w:rPr>
            </w:pPr>
            <w:bookmarkStart w:id="73" w:name="sub_14045"/>
            <w:r w:rsidRPr="004E089D">
              <w:rPr>
                <w:sz w:val="16"/>
              </w:rPr>
              <w:t xml:space="preserve">Расходы финансового года, предшествующего отчетному </w:t>
            </w:r>
            <w:hyperlink w:anchor="sub_991" w:history="1">
              <w:r w:rsidRPr="004E089D">
                <w:rPr>
                  <w:rStyle w:val="afc"/>
                  <w:sz w:val="16"/>
                  <w:vertAlign w:val="superscript"/>
                </w:rPr>
                <w:t>1</w:t>
              </w:r>
            </w:hyperlink>
            <w:bookmarkEnd w:id="73"/>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8</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4E089D" w:rsidRDefault="003B4516" w:rsidP="007C152B">
            <w:pPr>
              <w:pStyle w:val="aff3"/>
              <w:rPr>
                <w:sz w:val="16"/>
              </w:rPr>
            </w:pPr>
            <w:r w:rsidRPr="004E089D">
              <w:rPr>
                <w:sz w:val="16"/>
              </w:rPr>
              <w:t xml:space="preserve">Расходы прошлых финансовых лет </w:t>
            </w:r>
            <w:hyperlink w:anchor="sub_991" w:history="1">
              <w:r w:rsidRPr="004E089D">
                <w:rPr>
                  <w:rStyle w:val="afc"/>
                  <w:sz w:val="16"/>
                  <w:vertAlign w:val="superscript"/>
                </w:rPr>
                <w:t>1</w:t>
              </w:r>
            </w:hyperlink>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r w:rsidRPr="00121A12">
              <w:rPr>
                <w:sz w:val="16"/>
              </w:rPr>
              <w:t>Финансовый результат прошлых отчетных периодов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1"/>
              <w:rPr>
                <w:sz w:val="16"/>
              </w:rPr>
            </w:pPr>
            <w:bookmarkStart w:id="74" w:name="sub_1447"/>
            <w:r w:rsidRPr="00121A12">
              <w:rPr>
                <w:sz w:val="16"/>
              </w:rPr>
              <w:t>Доходы будущих периодов</w:t>
            </w:r>
            <w:bookmarkEnd w:id="74"/>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75" w:name="sub_1402"/>
            <w:r w:rsidRPr="00121A12">
              <w:rPr>
                <w:sz w:val="16"/>
              </w:rPr>
              <w:t>Расходы будущих периодов</w:t>
            </w:r>
            <w:hyperlink w:anchor="sub_991" w:history="1">
              <w:r w:rsidRPr="00121A12">
                <w:rPr>
                  <w:rStyle w:val="afc"/>
                  <w:sz w:val="16"/>
                </w:rPr>
                <w:t>*(1)</w:t>
              </w:r>
            </w:hyperlink>
            <w:bookmarkEnd w:id="75"/>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5</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Резервы предстоящих расходов</w:t>
            </w:r>
            <w:hyperlink w:anchor="sub_991" w:history="1">
              <w:r w:rsidRPr="00121A12">
                <w:rPr>
                  <w:rStyle w:val="afc"/>
                  <w:sz w:val="16"/>
                </w:rPr>
                <w:t>*(1)</w:t>
              </w:r>
            </w:hyperlink>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1</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6</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bl>
    <w:p w:rsidR="003B4516" w:rsidRPr="00121A12" w:rsidRDefault="003B4516" w:rsidP="003B4516">
      <w:pPr>
        <w:rPr>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80"/>
        <w:gridCol w:w="840"/>
        <w:gridCol w:w="700"/>
        <w:gridCol w:w="700"/>
        <w:gridCol w:w="980"/>
        <w:gridCol w:w="840"/>
      </w:tblGrid>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76" w:name="sub_1500"/>
            <w:r w:rsidRPr="00121A12">
              <w:rPr>
                <w:rStyle w:val="afb"/>
                <w:bCs w:val="0"/>
                <w:sz w:val="16"/>
              </w:rPr>
              <w:t>РАЗДЕЛ 5.</w:t>
            </w:r>
            <w:bookmarkEnd w:id="76"/>
          </w:p>
          <w:p w:rsidR="003B4516" w:rsidRPr="00121A12" w:rsidRDefault="003B4516" w:rsidP="007C152B">
            <w:pPr>
              <w:pStyle w:val="aff3"/>
              <w:rPr>
                <w:sz w:val="16"/>
              </w:rPr>
            </w:pPr>
            <w:r w:rsidRPr="00121A12">
              <w:rPr>
                <w:rStyle w:val="afb"/>
                <w:bCs w:val="0"/>
                <w:sz w:val="16"/>
              </w:rPr>
              <w:t>САНКЦИОНИРОВАНИЕ РАСХОДОВ</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Санкционирование по текущему финансовому году</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Санкционирование по первому году, следующему за текущим (очередному финансовому году)</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Санкционирование по второму году, следующему за текущим (первому году, следующему за очередным)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Санкционирование по второму году, следующему за очередным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Санкционирование на иные очередные годы (за пределами планового периода)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9</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Обязательства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Обязательства на текущий финансовый год</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1</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Обязательства на первый год, следующий за текущим (на очередной финансовый год)</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2</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Обязательства на второй год, следующий за текущим (на первый год, следующий за очередным)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3</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Обязательства на второй год, следующий за очередным</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4</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Обязательства на иные очередные годы (за пределами планового периода)</w:t>
            </w:r>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9</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Принятые обязательства</w:t>
            </w:r>
            <w:hyperlink w:anchor="sub_991" w:history="1">
              <w:r w:rsidRPr="00121A12">
                <w:rPr>
                  <w:rStyle w:val="afc"/>
                  <w:sz w:val="16"/>
                </w:rPr>
                <w:t>*(1)</w:t>
              </w:r>
            </w:hyperlink>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1</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Принятые денежные обязательства</w:t>
            </w:r>
            <w:hyperlink w:anchor="sub_991" w:history="1">
              <w:r w:rsidRPr="00121A12">
                <w:rPr>
                  <w:rStyle w:val="afc"/>
                  <w:sz w:val="16"/>
                </w:rPr>
                <w:t>*(1)</w:t>
              </w:r>
            </w:hyperlink>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2</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lastRenderedPageBreak/>
              <w:t>Принимаемые обязательства</w:t>
            </w:r>
            <w:hyperlink w:anchor="sub_991" w:history="1">
              <w:r w:rsidRPr="00121A12">
                <w:rPr>
                  <w:rStyle w:val="afc"/>
                  <w:sz w:val="16"/>
                </w:rPr>
                <w:t>*(1)</w:t>
              </w:r>
            </w:hyperlink>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7</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Отложенные обязательства</w:t>
            </w:r>
            <w:hyperlink w:anchor="sub_991" w:history="1">
              <w:r w:rsidRPr="00121A12">
                <w:rPr>
                  <w:rStyle w:val="afc"/>
                  <w:sz w:val="16"/>
                </w:rPr>
                <w:t>*(1)</w:t>
              </w:r>
            </w:hyperlink>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2</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9</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bookmarkStart w:id="77" w:name="sub_1516"/>
            <w:r w:rsidRPr="00121A12">
              <w:rPr>
                <w:sz w:val="16"/>
              </w:rPr>
              <w:t>Сметные (плановые, прогнозные) назначения</w:t>
            </w:r>
            <w:hyperlink w:anchor="sub_991" w:history="1">
              <w:r w:rsidRPr="00121A12">
                <w:rPr>
                  <w:rStyle w:val="afc"/>
                  <w:sz w:val="16"/>
                </w:rPr>
                <w:t>*(1)</w:t>
              </w:r>
            </w:hyperlink>
            <w:bookmarkEnd w:id="77"/>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4</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Право на принятие обязательств</w:t>
            </w:r>
            <w:hyperlink w:anchor="sub_991" w:history="1">
              <w:r w:rsidRPr="00121A12">
                <w:rPr>
                  <w:rStyle w:val="afc"/>
                  <w:sz w:val="16"/>
                </w:rPr>
                <w:t>*(1)</w:t>
              </w:r>
            </w:hyperlink>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6</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Утвержденный объем финансового обеспечения</w:t>
            </w:r>
            <w:hyperlink w:anchor="sub_991" w:history="1">
              <w:r w:rsidRPr="00121A12">
                <w:rPr>
                  <w:rStyle w:val="afc"/>
                  <w:sz w:val="16"/>
                </w:rPr>
                <w:t>*(1)</w:t>
              </w:r>
            </w:hyperlink>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7</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r w:rsidR="003B4516" w:rsidRPr="00121A12" w:rsidTr="007C152B">
        <w:tc>
          <w:tcPr>
            <w:tcW w:w="6580" w:type="dxa"/>
            <w:tcBorders>
              <w:top w:val="single" w:sz="4" w:space="0" w:color="auto"/>
              <w:bottom w:val="single" w:sz="4" w:space="0" w:color="auto"/>
              <w:right w:val="single" w:sz="4" w:space="0" w:color="auto"/>
            </w:tcBorders>
          </w:tcPr>
          <w:p w:rsidR="003B4516" w:rsidRPr="00121A12" w:rsidRDefault="003B4516" w:rsidP="007C152B">
            <w:pPr>
              <w:pStyle w:val="aff3"/>
              <w:rPr>
                <w:sz w:val="16"/>
              </w:rPr>
            </w:pPr>
            <w:r w:rsidRPr="00121A12">
              <w:rPr>
                <w:sz w:val="16"/>
              </w:rPr>
              <w:t>Получено финансового обеспечения</w:t>
            </w:r>
            <w:hyperlink w:anchor="sub_991" w:history="1">
              <w:r w:rsidRPr="00121A12">
                <w:rPr>
                  <w:rStyle w:val="afc"/>
                  <w:sz w:val="16"/>
                </w:rPr>
                <w:t>*(1)</w:t>
              </w:r>
            </w:hyperlink>
          </w:p>
        </w:tc>
        <w:tc>
          <w:tcPr>
            <w:tcW w:w="84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5</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0</w:t>
            </w:r>
          </w:p>
        </w:tc>
        <w:tc>
          <w:tcPr>
            <w:tcW w:w="700" w:type="dxa"/>
            <w:tcBorders>
              <w:top w:val="single" w:sz="4" w:space="0" w:color="auto"/>
              <w:left w:val="single" w:sz="4" w:space="0" w:color="auto"/>
              <w:bottom w:val="single" w:sz="4" w:space="0" w:color="auto"/>
              <w:right w:val="single" w:sz="4" w:space="0" w:color="auto"/>
            </w:tcBorders>
          </w:tcPr>
          <w:p w:rsidR="003B4516" w:rsidRPr="00DD3BB9" w:rsidRDefault="003B4516" w:rsidP="007C152B">
            <w:pPr>
              <w:pStyle w:val="aff1"/>
              <w:jc w:val="center"/>
              <w:rPr>
                <w:b/>
                <w:sz w:val="16"/>
              </w:rPr>
            </w:pPr>
            <w:r w:rsidRPr="00DD3BB9">
              <w:rPr>
                <w:b/>
                <w:sz w:val="16"/>
              </w:rPr>
              <w:t>8</w:t>
            </w:r>
          </w:p>
        </w:tc>
        <w:tc>
          <w:tcPr>
            <w:tcW w:w="980" w:type="dxa"/>
            <w:tcBorders>
              <w:top w:val="single" w:sz="4" w:space="0" w:color="auto"/>
              <w:left w:val="single" w:sz="4" w:space="0" w:color="auto"/>
              <w:bottom w:val="single" w:sz="4" w:space="0" w:color="auto"/>
              <w:right w:val="single" w:sz="4" w:space="0" w:color="auto"/>
            </w:tcBorders>
          </w:tcPr>
          <w:p w:rsidR="003B4516" w:rsidRPr="00121A12" w:rsidRDefault="003B4516" w:rsidP="007C152B">
            <w:pPr>
              <w:pStyle w:val="aff1"/>
              <w:jc w:val="center"/>
              <w:rPr>
                <w:sz w:val="16"/>
              </w:rPr>
            </w:pPr>
            <w:r w:rsidRPr="00121A12">
              <w:rPr>
                <w:sz w:val="16"/>
              </w:rPr>
              <w:t>0</w:t>
            </w:r>
          </w:p>
        </w:tc>
        <w:tc>
          <w:tcPr>
            <w:tcW w:w="840" w:type="dxa"/>
            <w:tcBorders>
              <w:top w:val="single" w:sz="4" w:space="0" w:color="auto"/>
              <w:left w:val="single" w:sz="4" w:space="0" w:color="auto"/>
              <w:bottom w:val="single" w:sz="4" w:space="0" w:color="auto"/>
            </w:tcBorders>
          </w:tcPr>
          <w:p w:rsidR="003B4516" w:rsidRPr="00121A12" w:rsidRDefault="003B4516" w:rsidP="007C152B">
            <w:pPr>
              <w:pStyle w:val="aff1"/>
              <w:jc w:val="center"/>
              <w:rPr>
                <w:sz w:val="16"/>
              </w:rPr>
            </w:pPr>
            <w:r w:rsidRPr="00121A12">
              <w:rPr>
                <w:sz w:val="16"/>
              </w:rPr>
              <w:t>0</w:t>
            </w:r>
          </w:p>
        </w:tc>
      </w:tr>
    </w:tbl>
    <w:p w:rsidR="003B4516" w:rsidRPr="003B4516" w:rsidRDefault="003B4516" w:rsidP="003B4516">
      <w:pPr>
        <w:pStyle w:val="1"/>
        <w:rPr>
          <w:sz w:val="20"/>
          <w:szCs w:val="20"/>
        </w:rPr>
      </w:pPr>
      <w:r w:rsidRPr="003B4516">
        <w:rPr>
          <w:sz w:val="20"/>
          <w:szCs w:val="20"/>
        </w:rPr>
        <w:t>Забалансовые счета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0"/>
        <w:gridCol w:w="1400"/>
      </w:tblGrid>
      <w:tr w:rsidR="003B4516" w:rsidRPr="003B4516" w:rsidTr="007C152B">
        <w:tc>
          <w:tcPr>
            <w:tcW w:w="8820" w:type="dxa"/>
            <w:tcBorders>
              <w:top w:val="single" w:sz="4" w:space="0" w:color="auto"/>
              <w:bottom w:val="single" w:sz="4" w:space="0" w:color="auto"/>
              <w:right w:val="nil"/>
            </w:tcBorders>
          </w:tcPr>
          <w:p w:rsidR="003B4516" w:rsidRPr="003B4516" w:rsidRDefault="003B4516" w:rsidP="007C152B">
            <w:pPr>
              <w:pStyle w:val="aff1"/>
              <w:jc w:val="center"/>
              <w:rPr>
                <w:sz w:val="20"/>
                <w:szCs w:val="20"/>
              </w:rPr>
            </w:pPr>
            <w:r w:rsidRPr="003B4516">
              <w:rPr>
                <w:sz w:val="20"/>
                <w:szCs w:val="20"/>
              </w:rPr>
              <w:t>Наименование счета</w:t>
            </w:r>
          </w:p>
        </w:tc>
        <w:tc>
          <w:tcPr>
            <w:tcW w:w="1400" w:type="dxa"/>
            <w:tcBorders>
              <w:top w:val="single" w:sz="4" w:space="0" w:color="auto"/>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Номер счета</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1"/>
              <w:jc w:val="center"/>
              <w:rPr>
                <w:sz w:val="20"/>
                <w:szCs w:val="20"/>
              </w:rPr>
            </w:pPr>
            <w:r w:rsidRPr="003B4516">
              <w:rPr>
                <w:sz w:val="20"/>
                <w:szCs w:val="20"/>
              </w:rPr>
              <w:t>1</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2</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3"/>
              <w:rPr>
                <w:sz w:val="20"/>
                <w:szCs w:val="20"/>
              </w:rPr>
            </w:pPr>
            <w:r w:rsidRPr="003B4516">
              <w:rPr>
                <w:sz w:val="20"/>
                <w:szCs w:val="20"/>
              </w:rPr>
              <w:t xml:space="preserve">Имущество, полученное в пользование </w:t>
            </w:r>
            <w:hyperlink w:anchor="sub_991" w:history="1">
              <w:r w:rsidRPr="003B4516">
                <w:rPr>
                  <w:rStyle w:val="afc"/>
                  <w:sz w:val="20"/>
                  <w:szCs w:val="20"/>
                  <w:vertAlign w:val="superscript"/>
                </w:rPr>
                <w:t>1</w:t>
              </w:r>
            </w:hyperlink>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01</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3"/>
              <w:rPr>
                <w:sz w:val="20"/>
                <w:szCs w:val="20"/>
              </w:rPr>
            </w:pPr>
            <w:r w:rsidRPr="003B4516">
              <w:rPr>
                <w:sz w:val="20"/>
                <w:szCs w:val="20"/>
              </w:rPr>
              <w:t>Материальные ценности на хранении</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02</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1"/>
              <w:rPr>
                <w:sz w:val="20"/>
                <w:szCs w:val="20"/>
              </w:rPr>
            </w:pPr>
            <w:r w:rsidRPr="003B4516">
              <w:rPr>
                <w:sz w:val="20"/>
                <w:szCs w:val="20"/>
              </w:rPr>
              <w:t>Бланки строгой отчетности</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03</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3"/>
              <w:rPr>
                <w:sz w:val="20"/>
                <w:szCs w:val="20"/>
              </w:rPr>
            </w:pPr>
            <w:r w:rsidRPr="003B4516">
              <w:rPr>
                <w:sz w:val="20"/>
                <w:szCs w:val="20"/>
              </w:rPr>
              <w:t>Задолженность неплатежеспособных дебиторов</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04</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1"/>
              <w:rPr>
                <w:sz w:val="20"/>
                <w:szCs w:val="20"/>
              </w:rPr>
            </w:pPr>
            <w:r w:rsidRPr="003B4516">
              <w:rPr>
                <w:sz w:val="20"/>
                <w:szCs w:val="20"/>
              </w:rPr>
              <w:t>Материальные ценности, оплаченные по централизованному снабжению</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05</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1"/>
              <w:rPr>
                <w:sz w:val="20"/>
                <w:szCs w:val="20"/>
              </w:rPr>
            </w:pPr>
            <w:r w:rsidRPr="003B4516">
              <w:rPr>
                <w:sz w:val="20"/>
                <w:szCs w:val="20"/>
              </w:rPr>
              <w:t>Задолженность учащихся и студентов за невозвращенные материальные ценности</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06</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3"/>
              <w:rPr>
                <w:sz w:val="20"/>
                <w:szCs w:val="20"/>
              </w:rPr>
            </w:pPr>
            <w:r w:rsidRPr="003B4516">
              <w:rPr>
                <w:sz w:val="20"/>
                <w:szCs w:val="20"/>
              </w:rPr>
              <w:t>Награды, призы, кубки и ценные подарки, сувениры</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07</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1"/>
              <w:rPr>
                <w:sz w:val="20"/>
                <w:szCs w:val="20"/>
              </w:rPr>
            </w:pPr>
            <w:r w:rsidRPr="003B4516">
              <w:rPr>
                <w:sz w:val="20"/>
                <w:szCs w:val="20"/>
              </w:rPr>
              <w:t>Путевки неоплаченные</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08</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1"/>
              <w:rPr>
                <w:sz w:val="20"/>
                <w:szCs w:val="20"/>
              </w:rPr>
            </w:pPr>
            <w:r w:rsidRPr="003B4516">
              <w:rPr>
                <w:sz w:val="20"/>
                <w:szCs w:val="20"/>
              </w:rPr>
              <w:t>Запасные части к транспортным средствам, выданные взамен изношенных</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09</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1"/>
              <w:rPr>
                <w:sz w:val="20"/>
                <w:szCs w:val="20"/>
              </w:rPr>
            </w:pPr>
            <w:r w:rsidRPr="003B4516">
              <w:rPr>
                <w:sz w:val="20"/>
                <w:szCs w:val="20"/>
              </w:rPr>
              <w:t>Обеспечение исполнения обязательств</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10</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1"/>
              <w:rPr>
                <w:sz w:val="20"/>
                <w:szCs w:val="20"/>
              </w:rPr>
            </w:pPr>
            <w:r w:rsidRPr="003B4516">
              <w:rPr>
                <w:sz w:val="20"/>
                <w:szCs w:val="20"/>
              </w:rPr>
              <w:t>Государственные и муниципальные гарантии</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11</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1"/>
              <w:rPr>
                <w:sz w:val="20"/>
                <w:szCs w:val="20"/>
              </w:rPr>
            </w:pPr>
            <w:r w:rsidRPr="003B4516">
              <w:rPr>
                <w:sz w:val="20"/>
                <w:szCs w:val="20"/>
              </w:rPr>
              <w:t>Спецоборудование для выполнения научно-исследовательских работ по договорам с заказчиками</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12</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1"/>
              <w:rPr>
                <w:sz w:val="20"/>
                <w:szCs w:val="20"/>
              </w:rPr>
            </w:pPr>
            <w:r w:rsidRPr="003B4516">
              <w:rPr>
                <w:sz w:val="20"/>
                <w:szCs w:val="20"/>
              </w:rPr>
              <w:t>Экспериментальные устройства</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13</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1"/>
              <w:rPr>
                <w:sz w:val="20"/>
                <w:szCs w:val="20"/>
              </w:rPr>
            </w:pPr>
            <w:r w:rsidRPr="003B4516">
              <w:rPr>
                <w:sz w:val="20"/>
                <w:szCs w:val="20"/>
              </w:rPr>
              <w:t>Расчетные документы, не оплаченные в срок из-за отсутствия средств на счете государственного (муниципального) учреждения</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15</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1"/>
              <w:rPr>
                <w:sz w:val="20"/>
                <w:szCs w:val="20"/>
              </w:rPr>
            </w:pPr>
            <w:r w:rsidRPr="003B4516">
              <w:rPr>
                <w:sz w:val="20"/>
                <w:szCs w:val="20"/>
              </w:rPr>
              <w:t>Переплаты пенсий и пособий вследствие неправильного применения законодательства о пенсиях и пособиях, счетных ошибок</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16</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3"/>
              <w:rPr>
                <w:sz w:val="20"/>
                <w:szCs w:val="20"/>
              </w:rPr>
            </w:pPr>
            <w:r w:rsidRPr="003B4516">
              <w:rPr>
                <w:sz w:val="20"/>
                <w:szCs w:val="20"/>
              </w:rPr>
              <w:t xml:space="preserve">Поступления денежных средств </w:t>
            </w:r>
            <w:hyperlink w:anchor="sub_991" w:history="1">
              <w:r w:rsidRPr="003B4516">
                <w:rPr>
                  <w:rStyle w:val="afc"/>
                  <w:sz w:val="20"/>
                  <w:szCs w:val="20"/>
                  <w:vertAlign w:val="superscript"/>
                </w:rPr>
                <w:t>1</w:t>
              </w:r>
            </w:hyperlink>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17</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3"/>
              <w:rPr>
                <w:sz w:val="20"/>
                <w:szCs w:val="20"/>
              </w:rPr>
            </w:pPr>
            <w:r w:rsidRPr="003B4516">
              <w:rPr>
                <w:sz w:val="20"/>
                <w:szCs w:val="20"/>
              </w:rPr>
              <w:t xml:space="preserve">Выбытия денежных средств </w:t>
            </w:r>
            <w:hyperlink w:anchor="sub_991" w:history="1">
              <w:r w:rsidRPr="003B4516">
                <w:rPr>
                  <w:rStyle w:val="afc"/>
                  <w:sz w:val="20"/>
                  <w:szCs w:val="20"/>
                  <w:vertAlign w:val="superscript"/>
                </w:rPr>
                <w:t>1</w:t>
              </w:r>
            </w:hyperlink>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18</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3"/>
              <w:rPr>
                <w:sz w:val="20"/>
                <w:szCs w:val="20"/>
              </w:rPr>
            </w:pPr>
            <w:r w:rsidRPr="003B4516">
              <w:rPr>
                <w:sz w:val="20"/>
                <w:szCs w:val="20"/>
              </w:rPr>
              <w:t>Задолженность, невостребованная кредиторами</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20</w:t>
            </w:r>
          </w:p>
        </w:tc>
      </w:tr>
      <w:tr w:rsidR="003B4516" w:rsidRPr="003B4516" w:rsidTr="007C152B">
        <w:tc>
          <w:tcPr>
            <w:tcW w:w="8820" w:type="dxa"/>
            <w:tcBorders>
              <w:top w:val="nil"/>
              <w:bottom w:val="single" w:sz="4" w:space="0" w:color="auto"/>
              <w:right w:val="nil"/>
            </w:tcBorders>
          </w:tcPr>
          <w:p w:rsidR="003B4516" w:rsidRPr="003B4516" w:rsidRDefault="003B4516" w:rsidP="007C152B">
            <w:pPr>
              <w:pStyle w:val="aff3"/>
              <w:rPr>
                <w:sz w:val="20"/>
                <w:szCs w:val="20"/>
              </w:rPr>
            </w:pPr>
            <w:r w:rsidRPr="003B4516">
              <w:rPr>
                <w:sz w:val="20"/>
                <w:szCs w:val="20"/>
              </w:rPr>
              <w:t>Основные средства в эксплуатации</w:t>
            </w:r>
          </w:p>
        </w:tc>
        <w:tc>
          <w:tcPr>
            <w:tcW w:w="1400" w:type="dxa"/>
            <w:tcBorders>
              <w:top w:val="nil"/>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21</w:t>
            </w:r>
          </w:p>
        </w:tc>
      </w:tr>
      <w:tr w:rsidR="003B4516" w:rsidRPr="003B4516" w:rsidTr="007C152B">
        <w:tc>
          <w:tcPr>
            <w:tcW w:w="8820" w:type="dxa"/>
            <w:tcBorders>
              <w:top w:val="single" w:sz="4" w:space="0" w:color="auto"/>
              <w:bottom w:val="single" w:sz="4" w:space="0" w:color="auto"/>
              <w:right w:val="single" w:sz="4" w:space="0" w:color="auto"/>
            </w:tcBorders>
          </w:tcPr>
          <w:p w:rsidR="003B4516" w:rsidRPr="003B4516" w:rsidRDefault="003B4516" w:rsidP="007C152B">
            <w:pPr>
              <w:pStyle w:val="aff1"/>
              <w:rPr>
                <w:sz w:val="20"/>
                <w:szCs w:val="20"/>
              </w:rPr>
            </w:pPr>
            <w:r w:rsidRPr="003B4516">
              <w:rPr>
                <w:sz w:val="20"/>
                <w:szCs w:val="20"/>
              </w:rPr>
              <w:t>Материальные ценности, полученные по централизованному снабжению</w:t>
            </w:r>
          </w:p>
        </w:tc>
        <w:tc>
          <w:tcPr>
            <w:tcW w:w="1400" w:type="dxa"/>
            <w:tcBorders>
              <w:top w:val="single" w:sz="4" w:space="0" w:color="auto"/>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22</w:t>
            </w:r>
          </w:p>
        </w:tc>
      </w:tr>
      <w:tr w:rsidR="003B4516" w:rsidRPr="003B4516" w:rsidTr="007C152B">
        <w:tc>
          <w:tcPr>
            <w:tcW w:w="8820" w:type="dxa"/>
            <w:tcBorders>
              <w:top w:val="single" w:sz="4" w:space="0" w:color="auto"/>
              <w:bottom w:val="single" w:sz="4" w:space="0" w:color="auto"/>
              <w:right w:val="single" w:sz="4" w:space="0" w:color="auto"/>
            </w:tcBorders>
          </w:tcPr>
          <w:p w:rsidR="003B4516" w:rsidRPr="003B4516" w:rsidRDefault="003B4516" w:rsidP="007C152B">
            <w:pPr>
              <w:pStyle w:val="aff1"/>
              <w:rPr>
                <w:sz w:val="20"/>
                <w:szCs w:val="20"/>
              </w:rPr>
            </w:pPr>
            <w:r w:rsidRPr="003B4516">
              <w:rPr>
                <w:sz w:val="20"/>
                <w:szCs w:val="20"/>
              </w:rPr>
              <w:t>Периодические издания для пользования</w:t>
            </w:r>
          </w:p>
        </w:tc>
        <w:tc>
          <w:tcPr>
            <w:tcW w:w="1400" w:type="dxa"/>
            <w:tcBorders>
              <w:top w:val="single" w:sz="4" w:space="0" w:color="auto"/>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23</w:t>
            </w:r>
          </w:p>
        </w:tc>
      </w:tr>
      <w:tr w:rsidR="003B4516" w:rsidRPr="003B4516" w:rsidTr="007C152B">
        <w:tc>
          <w:tcPr>
            <w:tcW w:w="8820" w:type="dxa"/>
            <w:tcBorders>
              <w:top w:val="single" w:sz="4" w:space="0" w:color="auto"/>
              <w:bottom w:val="single" w:sz="4" w:space="0" w:color="auto"/>
              <w:right w:val="single" w:sz="4" w:space="0" w:color="auto"/>
            </w:tcBorders>
          </w:tcPr>
          <w:p w:rsidR="003B4516" w:rsidRPr="003B4516" w:rsidRDefault="003B4516" w:rsidP="007C152B">
            <w:pPr>
              <w:pStyle w:val="aff3"/>
              <w:rPr>
                <w:sz w:val="20"/>
                <w:szCs w:val="20"/>
              </w:rPr>
            </w:pPr>
            <w:r w:rsidRPr="003B4516">
              <w:rPr>
                <w:sz w:val="20"/>
                <w:szCs w:val="20"/>
              </w:rPr>
              <w:t xml:space="preserve">Имущество, переданное в доверительное управление </w:t>
            </w:r>
            <w:hyperlink w:anchor="sub_991" w:history="1">
              <w:r w:rsidRPr="003B4516">
                <w:rPr>
                  <w:rStyle w:val="afc"/>
                  <w:sz w:val="20"/>
                  <w:szCs w:val="20"/>
                  <w:vertAlign w:val="superscript"/>
                </w:rPr>
                <w:t>1</w:t>
              </w:r>
            </w:hyperlink>
          </w:p>
        </w:tc>
        <w:tc>
          <w:tcPr>
            <w:tcW w:w="1400" w:type="dxa"/>
            <w:tcBorders>
              <w:top w:val="single" w:sz="4" w:space="0" w:color="auto"/>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24</w:t>
            </w:r>
          </w:p>
        </w:tc>
      </w:tr>
      <w:tr w:rsidR="003B4516" w:rsidRPr="003B4516" w:rsidTr="007C152B">
        <w:tc>
          <w:tcPr>
            <w:tcW w:w="8820" w:type="dxa"/>
            <w:tcBorders>
              <w:top w:val="single" w:sz="4" w:space="0" w:color="auto"/>
              <w:bottom w:val="single" w:sz="4" w:space="0" w:color="auto"/>
              <w:right w:val="single" w:sz="4" w:space="0" w:color="auto"/>
            </w:tcBorders>
          </w:tcPr>
          <w:p w:rsidR="003B4516" w:rsidRPr="003B4516" w:rsidRDefault="003B4516" w:rsidP="007C152B">
            <w:pPr>
              <w:pStyle w:val="aff3"/>
              <w:rPr>
                <w:sz w:val="20"/>
                <w:szCs w:val="20"/>
              </w:rPr>
            </w:pPr>
            <w:r w:rsidRPr="003B4516">
              <w:rPr>
                <w:sz w:val="20"/>
                <w:szCs w:val="20"/>
              </w:rPr>
              <w:t xml:space="preserve">Имущество, переданное в возмездное пользование (аренду) </w:t>
            </w:r>
            <w:hyperlink w:anchor="sub_991" w:history="1">
              <w:r w:rsidRPr="003B4516">
                <w:rPr>
                  <w:rStyle w:val="afc"/>
                  <w:sz w:val="20"/>
                  <w:szCs w:val="20"/>
                  <w:vertAlign w:val="superscript"/>
                </w:rPr>
                <w:t>1</w:t>
              </w:r>
            </w:hyperlink>
          </w:p>
        </w:tc>
        <w:tc>
          <w:tcPr>
            <w:tcW w:w="1400" w:type="dxa"/>
            <w:tcBorders>
              <w:top w:val="single" w:sz="4" w:space="0" w:color="auto"/>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25</w:t>
            </w:r>
          </w:p>
        </w:tc>
      </w:tr>
      <w:tr w:rsidR="003B4516" w:rsidRPr="003B4516" w:rsidTr="007C152B">
        <w:tc>
          <w:tcPr>
            <w:tcW w:w="8820" w:type="dxa"/>
            <w:tcBorders>
              <w:top w:val="single" w:sz="4" w:space="0" w:color="auto"/>
              <w:bottom w:val="single" w:sz="4" w:space="0" w:color="auto"/>
              <w:right w:val="single" w:sz="4" w:space="0" w:color="auto"/>
            </w:tcBorders>
          </w:tcPr>
          <w:p w:rsidR="003B4516" w:rsidRPr="003B4516" w:rsidRDefault="003B4516" w:rsidP="007C152B">
            <w:pPr>
              <w:pStyle w:val="aff1"/>
              <w:rPr>
                <w:sz w:val="20"/>
                <w:szCs w:val="20"/>
              </w:rPr>
            </w:pPr>
            <w:r w:rsidRPr="003B4516">
              <w:rPr>
                <w:sz w:val="20"/>
                <w:szCs w:val="20"/>
              </w:rPr>
              <w:t>Имущество, переданное в безвозмездное пользование</w:t>
            </w:r>
          </w:p>
        </w:tc>
        <w:tc>
          <w:tcPr>
            <w:tcW w:w="1400" w:type="dxa"/>
            <w:tcBorders>
              <w:top w:val="single" w:sz="4" w:space="0" w:color="auto"/>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26</w:t>
            </w:r>
          </w:p>
        </w:tc>
      </w:tr>
      <w:tr w:rsidR="003B4516" w:rsidRPr="003B4516" w:rsidTr="007C152B">
        <w:tc>
          <w:tcPr>
            <w:tcW w:w="8820" w:type="dxa"/>
            <w:tcBorders>
              <w:top w:val="single" w:sz="4" w:space="0" w:color="auto"/>
              <w:bottom w:val="single" w:sz="4" w:space="0" w:color="auto"/>
              <w:right w:val="single" w:sz="4" w:space="0" w:color="auto"/>
            </w:tcBorders>
          </w:tcPr>
          <w:p w:rsidR="003B4516" w:rsidRPr="003B4516" w:rsidRDefault="003B4516" w:rsidP="007C152B">
            <w:pPr>
              <w:pStyle w:val="aff3"/>
              <w:rPr>
                <w:sz w:val="20"/>
                <w:szCs w:val="20"/>
              </w:rPr>
            </w:pPr>
            <w:r w:rsidRPr="003B4516">
              <w:rPr>
                <w:sz w:val="20"/>
                <w:szCs w:val="20"/>
              </w:rPr>
              <w:t>Материальные ценности, выданные в личное пользование работникам (сотрудникам)</w:t>
            </w:r>
          </w:p>
        </w:tc>
        <w:tc>
          <w:tcPr>
            <w:tcW w:w="1400" w:type="dxa"/>
            <w:tcBorders>
              <w:top w:val="single" w:sz="4" w:space="0" w:color="auto"/>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27</w:t>
            </w:r>
          </w:p>
        </w:tc>
      </w:tr>
      <w:tr w:rsidR="003B4516" w:rsidRPr="003B4516" w:rsidTr="007C152B">
        <w:tc>
          <w:tcPr>
            <w:tcW w:w="8820" w:type="dxa"/>
            <w:tcBorders>
              <w:top w:val="single" w:sz="4" w:space="0" w:color="auto"/>
              <w:bottom w:val="single" w:sz="4" w:space="0" w:color="auto"/>
              <w:right w:val="single" w:sz="4" w:space="0" w:color="auto"/>
            </w:tcBorders>
          </w:tcPr>
          <w:p w:rsidR="003B4516" w:rsidRPr="003B4516" w:rsidRDefault="003B4516" w:rsidP="007C152B">
            <w:pPr>
              <w:pStyle w:val="aff3"/>
              <w:rPr>
                <w:sz w:val="20"/>
                <w:szCs w:val="20"/>
              </w:rPr>
            </w:pPr>
            <w:r w:rsidRPr="003B4516">
              <w:rPr>
                <w:sz w:val="20"/>
                <w:szCs w:val="20"/>
              </w:rPr>
              <w:t>Представленные субсидии на приобретение жилья</w:t>
            </w:r>
            <w:hyperlink w:anchor="sub_2222" w:history="1">
              <w:r w:rsidRPr="003B4516">
                <w:rPr>
                  <w:rStyle w:val="afc"/>
                  <w:sz w:val="20"/>
                  <w:szCs w:val="20"/>
                  <w:vertAlign w:val="superscript"/>
                </w:rPr>
                <w:t>2</w:t>
              </w:r>
            </w:hyperlink>
          </w:p>
        </w:tc>
        <w:tc>
          <w:tcPr>
            <w:tcW w:w="1400" w:type="dxa"/>
            <w:tcBorders>
              <w:top w:val="single" w:sz="4" w:space="0" w:color="auto"/>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29</w:t>
            </w:r>
          </w:p>
        </w:tc>
      </w:tr>
      <w:tr w:rsidR="003B4516" w:rsidRPr="003B4516" w:rsidTr="007C152B">
        <w:tc>
          <w:tcPr>
            <w:tcW w:w="8820" w:type="dxa"/>
            <w:tcBorders>
              <w:top w:val="single" w:sz="4" w:space="0" w:color="auto"/>
              <w:bottom w:val="single" w:sz="4" w:space="0" w:color="auto"/>
              <w:right w:val="single" w:sz="4" w:space="0" w:color="auto"/>
            </w:tcBorders>
          </w:tcPr>
          <w:p w:rsidR="003B4516" w:rsidRPr="003B4516" w:rsidRDefault="003B4516" w:rsidP="007C152B">
            <w:pPr>
              <w:pStyle w:val="aff3"/>
              <w:rPr>
                <w:sz w:val="20"/>
                <w:szCs w:val="20"/>
              </w:rPr>
            </w:pPr>
            <w:r w:rsidRPr="003B4516">
              <w:rPr>
                <w:sz w:val="20"/>
                <w:szCs w:val="20"/>
              </w:rPr>
              <w:t xml:space="preserve">Расчеты по исполнению денежных обязательств через третьих лиц </w:t>
            </w:r>
            <w:hyperlink w:anchor="sub_991" w:history="1">
              <w:r w:rsidRPr="003B4516">
                <w:rPr>
                  <w:rStyle w:val="afc"/>
                  <w:sz w:val="20"/>
                  <w:szCs w:val="20"/>
                  <w:vertAlign w:val="superscript"/>
                </w:rPr>
                <w:t>1</w:t>
              </w:r>
            </w:hyperlink>
          </w:p>
        </w:tc>
        <w:tc>
          <w:tcPr>
            <w:tcW w:w="1400" w:type="dxa"/>
            <w:tcBorders>
              <w:top w:val="single" w:sz="4" w:space="0" w:color="auto"/>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30</w:t>
            </w:r>
          </w:p>
        </w:tc>
      </w:tr>
      <w:tr w:rsidR="003B4516" w:rsidRPr="003B4516" w:rsidTr="007C152B">
        <w:tc>
          <w:tcPr>
            <w:tcW w:w="8820" w:type="dxa"/>
            <w:tcBorders>
              <w:top w:val="single" w:sz="4" w:space="0" w:color="auto"/>
              <w:bottom w:val="single" w:sz="4" w:space="0" w:color="auto"/>
              <w:right w:val="single" w:sz="4" w:space="0" w:color="auto"/>
            </w:tcBorders>
          </w:tcPr>
          <w:p w:rsidR="003B4516" w:rsidRPr="003B4516" w:rsidRDefault="003B4516" w:rsidP="007C152B">
            <w:pPr>
              <w:pStyle w:val="aff3"/>
              <w:rPr>
                <w:sz w:val="20"/>
                <w:szCs w:val="20"/>
              </w:rPr>
            </w:pPr>
            <w:r w:rsidRPr="003B4516">
              <w:rPr>
                <w:sz w:val="20"/>
                <w:szCs w:val="20"/>
              </w:rPr>
              <w:t>Акции по номинальной стоимости</w:t>
            </w:r>
          </w:p>
        </w:tc>
        <w:tc>
          <w:tcPr>
            <w:tcW w:w="1400" w:type="dxa"/>
            <w:tcBorders>
              <w:top w:val="single" w:sz="4" w:space="0" w:color="auto"/>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31</w:t>
            </w:r>
          </w:p>
        </w:tc>
      </w:tr>
      <w:tr w:rsidR="003B4516" w:rsidRPr="003B4516" w:rsidTr="007C152B">
        <w:tc>
          <w:tcPr>
            <w:tcW w:w="8820" w:type="dxa"/>
            <w:tcBorders>
              <w:top w:val="single" w:sz="4" w:space="0" w:color="auto"/>
              <w:bottom w:val="single" w:sz="4" w:space="0" w:color="auto"/>
              <w:right w:val="single" w:sz="4" w:space="0" w:color="auto"/>
            </w:tcBorders>
          </w:tcPr>
          <w:p w:rsidR="003B4516" w:rsidRPr="003B4516" w:rsidRDefault="003B4516" w:rsidP="007C152B">
            <w:pPr>
              <w:pStyle w:val="aff3"/>
              <w:rPr>
                <w:sz w:val="20"/>
                <w:szCs w:val="20"/>
              </w:rPr>
            </w:pPr>
            <w:r w:rsidRPr="003B4516">
              <w:rPr>
                <w:sz w:val="20"/>
                <w:szCs w:val="20"/>
              </w:rPr>
              <w:t xml:space="preserve">Активы в управляющих компаниях </w:t>
            </w:r>
            <w:hyperlink w:anchor="sub_991" w:history="1">
              <w:r w:rsidRPr="003B4516">
                <w:rPr>
                  <w:rStyle w:val="afc"/>
                  <w:sz w:val="20"/>
                  <w:szCs w:val="20"/>
                  <w:vertAlign w:val="superscript"/>
                </w:rPr>
                <w:t>1</w:t>
              </w:r>
            </w:hyperlink>
          </w:p>
        </w:tc>
        <w:tc>
          <w:tcPr>
            <w:tcW w:w="1400" w:type="dxa"/>
            <w:tcBorders>
              <w:top w:val="single" w:sz="4" w:space="0" w:color="auto"/>
              <w:left w:val="single" w:sz="4" w:space="0" w:color="auto"/>
              <w:bottom w:val="single" w:sz="4" w:space="0" w:color="auto"/>
            </w:tcBorders>
          </w:tcPr>
          <w:p w:rsidR="003B4516" w:rsidRPr="003B4516" w:rsidRDefault="003B4516" w:rsidP="007C152B">
            <w:pPr>
              <w:pStyle w:val="aff1"/>
              <w:jc w:val="center"/>
              <w:rPr>
                <w:sz w:val="20"/>
                <w:szCs w:val="20"/>
              </w:rPr>
            </w:pPr>
            <w:r w:rsidRPr="003B4516">
              <w:rPr>
                <w:sz w:val="20"/>
                <w:szCs w:val="20"/>
              </w:rPr>
              <w:t>40</w:t>
            </w:r>
          </w:p>
        </w:tc>
      </w:tr>
    </w:tbl>
    <w:p w:rsidR="00830A67" w:rsidRDefault="00830A67" w:rsidP="00C45AB1">
      <w:pPr>
        <w:sectPr w:rsidR="00830A67" w:rsidSect="00C45AB1">
          <w:pgSz w:w="16838" w:h="11906" w:orient="landscape"/>
          <w:pgMar w:top="851" w:right="567" w:bottom="851" w:left="1418" w:header="709" w:footer="709" w:gutter="0"/>
          <w:cols w:space="708"/>
          <w:docGrid w:linePitch="360"/>
        </w:sectPr>
      </w:pPr>
    </w:p>
    <w:p w:rsidR="008C698D" w:rsidRPr="007519E7" w:rsidRDefault="008C698D" w:rsidP="008C698D">
      <w:pPr>
        <w:tabs>
          <w:tab w:val="left" w:pos="7200"/>
          <w:tab w:val="right" w:pos="9355"/>
        </w:tabs>
        <w:spacing w:after="0" w:line="240" w:lineRule="auto"/>
        <w:ind w:left="7080"/>
        <w:rPr>
          <w:rFonts w:ascii="Times New Roman" w:hAnsi="Times New Roman"/>
          <w:b/>
          <w:sz w:val="28"/>
          <w:szCs w:val="28"/>
        </w:rPr>
      </w:pPr>
      <w:r w:rsidRPr="007519E7">
        <w:rPr>
          <w:rFonts w:ascii="Times New Roman" w:hAnsi="Times New Roman"/>
          <w:b/>
          <w:sz w:val="28"/>
          <w:szCs w:val="28"/>
        </w:rPr>
        <w:lastRenderedPageBreak/>
        <w:t xml:space="preserve">Приложение № </w:t>
      </w:r>
      <w:r>
        <w:rPr>
          <w:rFonts w:ascii="Times New Roman" w:hAnsi="Times New Roman"/>
          <w:b/>
          <w:sz w:val="28"/>
          <w:szCs w:val="28"/>
        </w:rPr>
        <w:t>6</w:t>
      </w:r>
    </w:p>
    <w:p w:rsidR="008C698D" w:rsidRPr="007519E7" w:rsidRDefault="008C698D" w:rsidP="008C698D">
      <w:pPr>
        <w:tabs>
          <w:tab w:val="left" w:pos="6570"/>
          <w:tab w:val="right" w:pos="9355"/>
        </w:tabs>
        <w:spacing w:after="0" w:line="240" w:lineRule="auto"/>
        <w:jc w:val="right"/>
        <w:rPr>
          <w:rFonts w:ascii="Times New Roman" w:hAnsi="Times New Roman"/>
          <w:b/>
          <w:sz w:val="28"/>
          <w:szCs w:val="28"/>
        </w:rPr>
      </w:pPr>
      <w:r w:rsidRPr="007519E7">
        <w:rPr>
          <w:rFonts w:ascii="Times New Roman" w:hAnsi="Times New Roman"/>
          <w:b/>
          <w:sz w:val="28"/>
          <w:szCs w:val="28"/>
        </w:rPr>
        <w:t xml:space="preserve">к Учетной политике Администрации </w:t>
      </w:r>
    </w:p>
    <w:p w:rsidR="002F678D" w:rsidRDefault="002F678D" w:rsidP="008C698D">
      <w:pPr>
        <w:tabs>
          <w:tab w:val="left" w:pos="6570"/>
          <w:tab w:val="right" w:pos="9355"/>
        </w:tabs>
        <w:spacing w:after="0" w:line="240" w:lineRule="auto"/>
        <w:jc w:val="right"/>
        <w:rPr>
          <w:rFonts w:ascii="Times New Roman" w:hAnsi="Times New Roman"/>
          <w:b/>
          <w:sz w:val="28"/>
          <w:szCs w:val="28"/>
        </w:rPr>
      </w:pPr>
      <w:r>
        <w:rPr>
          <w:rFonts w:ascii="Times New Roman" w:hAnsi="Times New Roman"/>
          <w:b/>
          <w:sz w:val="28"/>
          <w:szCs w:val="28"/>
        </w:rPr>
        <w:t>СП Дмитриевский сельсовет</w:t>
      </w:r>
    </w:p>
    <w:p w:rsidR="008C698D" w:rsidRPr="007519E7" w:rsidRDefault="002F678D" w:rsidP="008C698D">
      <w:pPr>
        <w:tabs>
          <w:tab w:val="left" w:pos="6570"/>
          <w:tab w:val="right" w:pos="9355"/>
        </w:tabs>
        <w:spacing w:after="0" w:line="240" w:lineRule="auto"/>
        <w:jc w:val="right"/>
        <w:rPr>
          <w:rFonts w:ascii="Times New Roman" w:hAnsi="Times New Roman"/>
          <w:b/>
          <w:sz w:val="28"/>
          <w:szCs w:val="28"/>
        </w:rPr>
      </w:pPr>
      <w:r>
        <w:rPr>
          <w:rFonts w:ascii="Times New Roman" w:hAnsi="Times New Roman"/>
          <w:b/>
          <w:sz w:val="28"/>
          <w:szCs w:val="28"/>
        </w:rPr>
        <w:t xml:space="preserve">МР Уфимский район РБ </w:t>
      </w:r>
      <w:r w:rsidR="008C698D" w:rsidRPr="007519E7">
        <w:rPr>
          <w:rFonts w:ascii="Times New Roman" w:hAnsi="Times New Roman"/>
          <w:b/>
          <w:sz w:val="28"/>
          <w:szCs w:val="28"/>
        </w:rPr>
        <w:t>на 201</w:t>
      </w:r>
      <w:r w:rsidR="00CC3E58">
        <w:rPr>
          <w:rFonts w:ascii="Times New Roman" w:hAnsi="Times New Roman"/>
          <w:b/>
          <w:sz w:val="28"/>
          <w:szCs w:val="28"/>
        </w:rPr>
        <w:t>9</w:t>
      </w:r>
      <w:r w:rsidR="008C698D" w:rsidRPr="007519E7">
        <w:rPr>
          <w:rFonts w:ascii="Times New Roman" w:hAnsi="Times New Roman"/>
          <w:b/>
          <w:sz w:val="28"/>
          <w:szCs w:val="28"/>
        </w:rPr>
        <w:t xml:space="preserve"> год</w:t>
      </w:r>
    </w:p>
    <w:p w:rsidR="008C698D" w:rsidRPr="007519E7" w:rsidRDefault="008C698D" w:rsidP="008C698D">
      <w:pPr>
        <w:tabs>
          <w:tab w:val="left" w:pos="6570"/>
          <w:tab w:val="right" w:pos="9355"/>
        </w:tabs>
        <w:spacing w:after="0" w:line="240" w:lineRule="auto"/>
        <w:jc w:val="right"/>
        <w:rPr>
          <w:rFonts w:ascii="Times New Roman" w:hAnsi="Times New Roman"/>
          <w:b/>
          <w:sz w:val="28"/>
          <w:szCs w:val="28"/>
        </w:rPr>
      </w:pPr>
    </w:p>
    <w:p w:rsidR="008C698D" w:rsidRPr="007519E7" w:rsidRDefault="008C698D" w:rsidP="008C698D">
      <w:pPr>
        <w:spacing w:after="0" w:line="240" w:lineRule="auto"/>
        <w:jc w:val="center"/>
        <w:rPr>
          <w:rFonts w:ascii="Times New Roman" w:hAnsi="Times New Roman"/>
          <w:b/>
          <w:sz w:val="28"/>
          <w:szCs w:val="28"/>
        </w:rPr>
      </w:pPr>
      <w:r w:rsidRPr="007519E7">
        <w:rPr>
          <w:rFonts w:ascii="Times New Roman" w:hAnsi="Times New Roman"/>
          <w:b/>
          <w:sz w:val="28"/>
          <w:szCs w:val="28"/>
        </w:rPr>
        <w:t>ПОРЯДОК</w:t>
      </w:r>
    </w:p>
    <w:p w:rsidR="008C698D" w:rsidRPr="007519E7" w:rsidRDefault="008C698D" w:rsidP="008C698D">
      <w:pPr>
        <w:spacing w:after="0" w:line="240" w:lineRule="auto"/>
        <w:jc w:val="center"/>
        <w:rPr>
          <w:rFonts w:ascii="Times New Roman" w:hAnsi="Times New Roman"/>
          <w:b/>
          <w:sz w:val="28"/>
          <w:szCs w:val="28"/>
        </w:rPr>
      </w:pPr>
      <w:r w:rsidRPr="007519E7">
        <w:rPr>
          <w:rFonts w:ascii="Times New Roman" w:hAnsi="Times New Roman"/>
          <w:b/>
          <w:sz w:val="28"/>
          <w:szCs w:val="28"/>
        </w:rPr>
        <w:t xml:space="preserve">выдачи денежных средств подотчет и </w:t>
      </w:r>
    </w:p>
    <w:p w:rsidR="008C698D" w:rsidRPr="007519E7" w:rsidRDefault="008C698D" w:rsidP="008C698D">
      <w:pPr>
        <w:spacing w:after="0" w:line="240" w:lineRule="auto"/>
        <w:jc w:val="center"/>
        <w:rPr>
          <w:rFonts w:ascii="Times New Roman" w:hAnsi="Times New Roman"/>
          <w:b/>
          <w:sz w:val="28"/>
          <w:szCs w:val="28"/>
        </w:rPr>
      </w:pPr>
      <w:r w:rsidRPr="007519E7">
        <w:rPr>
          <w:rFonts w:ascii="Times New Roman" w:hAnsi="Times New Roman"/>
          <w:b/>
          <w:sz w:val="28"/>
          <w:szCs w:val="28"/>
        </w:rPr>
        <w:t>оформление отчетов по их использованию</w:t>
      </w:r>
    </w:p>
    <w:p w:rsidR="008C698D" w:rsidRPr="007519E7" w:rsidRDefault="008C698D" w:rsidP="008C698D">
      <w:pPr>
        <w:spacing w:after="0" w:line="240" w:lineRule="auto"/>
        <w:jc w:val="center"/>
        <w:rPr>
          <w:rFonts w:ascii="Times New Roman" w:hAnsi="Times New Roman"/>
          <w:b/>
          <w:sz w:val="28"/>
          <w:szCs w:val="28"/>
        </w:rPr>
      </w:pPr>
    </w:p>
    <w:p w:rsidR="008C698D" w:rsidRPr="007519E7" w:rsidRDefault="008C698D" w:rsidP="008C698D">
      <w:pPr>
        <w:spacing w:after="0" w:line="240" w:lineRule="auto"/>
        <w:ind w:left="360"/>
        <w:jc w:val="center"/>
        <w:rPr>
          <w:rFonts w:ascii="Times New Roman" w:hAnsi="Times New Roman"/>
          <w:b/>
          <w:sz w:val="28"/>
          <w:szCs w:val="28"/>
        </w:rPr>
      </w:pPr>
      <w:r w:rsidRPr="007519E7">
        <w:rPr>
          <w:rFonts w:ascii="Times New Roman" w:hAnsi="Times New Roman"/>
          <w:b/>
          <w:sz w:val="28"/>
          <w:szCs w:val="28"/>
        </w:rPr>
        <w:t>1.Общие положения.</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Настоящий Порядок выдачи денежных средств подотчет и оформление отчетов по их использованию (далее – Порядок) разработан на основе действующего законодательства</w:t>
      </w:r>
      <w:r>
        <w:rPr>
          <w:rFonts w:ascii="Times New Roman" w:hAnsi="Times New Roman"/>
          <w:sz w:val="28"/>
          <w:szCs w:val="28"/>
        </w:rPr>
        <w:t xml:space="preserve"> </w:t>
      </w:r>
      <w:r w:rsidRPr="007519E7">
        <w:rPr>
          <w:rFonts w:ascii="Times New Roman" w:hAnsi="Times New Roman"/>
          <w:sz w:val="28"/>
          <w:szCs w:val="28"/>
        </w:rPr>
        <w:t>и является локальным внутренним актом, обязательным для исполнения.</w:t>
      </w:r>
    </w:p>
    <w:p w:rsidR="008C698D" w:rsidRPr="007519E7" w:rsidRDefault="008C698D" w:rsidP="008C698D">
      <w:pPr>
        <w:spacing w:after="0" w:line="240" w:lineRule="auto"/>
        <w:ind w:left="360"/>
        <w:jc w:val="center"/>
        <w:rPr>
          <w:rFonts w:ascii="Times New Roman" w:hAnsi="Times New Roman"/>
          <w:b/>
          <w:sz w:val="28"/>
          <w:szCs w:val="28"/>
        </w:rPr>
      </w:pPr>
    </w:p>
    <w:p w:rsidR="008C698D" w:rsidRPr="007519E7" w:rsidRDefault="008C698D" w:rsidP="008C698D">
      <w:pPr>
        <w:spacing w:after="0" w:line="240" w:lineRule="auto"/>
        <w:ind w:left="360"/>
        <w:jc w:val="center"/>
        <w:rPr>
          <w:rFonts w:ascii="Times New Roman" w:hAnsi="Times New Roman"/>
          <w:b/>
          <w:sz w:val="28"/>
          <w:szCs w:val="28"/>
        </w:rPr>
      </w:pPr>
      <w:r w:rsidRPr="007519E7">
        <w:rPr>
          <w:rFonts w:ascii="Times New Roman" w:hAnsi="Times New Roman"/>
          <w:b/>
          <w:sz w:val="28"/>
          <w:szCs w:val="28"/>
        </w:rPr>
        <w:t xml:space="preserve">2.Выдача денежных средств </w:t>
      </w:r>
      <w:r>
        <w:rPr>
          <w:rFonts w:ascii="Times New Roman" w:hAnsi="Times New Roman"/>
          <w:b/>
          <w:sz w:val="28"/>
          <w:szCs w:val="28"/>
        </w:rPr>
        <w:t>подотчет</w:t>
      </w:r>
      <w:r w:rsidRPr="007519E7">
        <w:rPr>
          <w:rFonts w:ascii="Times New Roman" w:hAnsi="Times New Roman"/>
          <w:b/>
          <w:sz w:val="28"/>
          <w:szCs w:val="28"/>
        </w:rPr>
        <w:t>.</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2.1. Выдача денежных средств работникам администрации</w:t>
      </w:r>
      <w:r>
        <w:rPr>
          <w:rFonts w:ascii="Times New Roman" w:hAnsi="Times New Roman"/>
          <w:sz w:val="28"/>
          <w:szCs w:val="28"/>
        </w:rPr>
        <w:t xml:space="preserve"> </w:t>
      </w:r>
      <w:r w:rsidRPr="007519E7">
        <w:rPr>
          <w:rFonts w:ascii="Times New Roman" w:hAnsi="Times New Roman"/>
          <w:sz w:val="28"/>
          <w:szCs w:val="28"/>
        </w:rPr>
        <w:t>может производиться на административно-хозяйственные, представительские, командировочные расходы, а также расходы, связанные с непосредственной деятельностью организации.</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2.2. Денежные средства можно выдать в подотчет как на основании заявления работника, так и при наличии распоряжения, в котором в обязательном порядке должны быть указаны:</w:t>
      </w:r>
    </w:p>
    <w:p w:rsidR="008C698D" w:rsidRDefault="008C698D" w:rsidP="008C698D">
      <w:pPr>
        <w:numPr>
          <w:ilvl w:val="0"/>
          <w:numId w:val="36"/>
        </w:numPr>
        <w:spacing w:after="0" w:line="240" w:lineRule="auto"/>
        <w:jc w:val="both"/>
        <w:rPr>
          <w:rFonts w:ascii="Times New Roman" w:hAnsi="Times New Roman"/>
          <w:sz w:val="28"/>
          <w:szCs w:val="28"/>
        </w:rPr>
      </w:pPr>
      <w:r w:rsidRPr="007519E7">
        <w:rPr>
          <w:rFonts w:ascii="Times New Roman" w:hAnsi="Times New Roman"/>
          <w:sz w:val="28"/>
          <w:szCs w:val="28"/>
        </w:rPr>
        <w:t>регистрационный номер распоряжения</w:t>
      </w:r>
    </w:p>
    <w:p w:rsidR="008C698D" w:rsidRDefault="008C698D" w:rsidP="008C698D">
      <w:pPr>
        <w:numPr>
          <w:ilvl w:val="0"/>
          <w:numId w:val="36"/>
        </w:numPr>
        <w:spacing w:after="0" w:line="240" w:lineRule="auto"/>
        <w:jc w:val="both"/>
        <w:rPr>
          <w:rFonts w:ascii="Times New Roman" w:hAnsi="Times New Roman"/>
          <w:sz w:val="28"/>
          <w:szCs w:val="28"/>
        </w:rPr>
      </w:pPr>
      <w:r w:rsidRPr="007519E7">
        <w:rPr>
          <w:rFonts w:ascii="Times New Roman" w:hAnsi="Times New Roman"/>
          <w:sz w:val="28"/>
          <w:szCs w:val="28"/>
        </w:rPr>
        <w:t>дата</w:t>
      </w:r>
    </w:p>
    <w:p w:rsidR="008C698D" w:rsidRDefault="008C698D" w:rsidP="008C698D">
      <w:pPr>
        <w:numPr>
          <w:ilvl w:val="0"/>
          <w:numId w:val="36"/>
        </w:numPr>
        <w:spacing w:after="0" w:line="240" w:lineRule="auto"/>
        <w:jc w:val="both"/>
        <w:rPr>
          <w:rFonts w:ascii="Times New Roman" w:hAnsi="Times New Roman"/>
          <w:sz w:val="28"/>
          <w:szCs w:val="28"/>
        </w:rPr>
      </w:pPr>
      <w:r w:rsidRPr="007519E7">
        <w:rPr>
          <w:rFonts w:ascii="Times New Roman" w:hAnsi="Times New Roman"/>
          <w:sz w:val="28"/>
          <w:szCs w:val="28"/>
        </w:rPr>
        <w:t>подотчетное лицо (должность, отдел, ФИО)</w:t>
      </w:r>
    </w:p>
    <w:p w:rsidR="008C698D" w:rsidRDefault="008C698D" w:rsidP="008C698D">
      <w:pPr>
        <w:numPr>
          <w:ilvl w:val="0"/>
          <w:numId w:val="36"/>
        </w:numPr>
        <w:spacing w:after="0" w:line="240" w:lineRule="auto"/>
        <w:jc w:val="both"/>
        <w:rPr>
          <w:rFonts w:ascii="Times New Roman" w:hAnsi="Times New Roman"/>
          <w:sz w:val="28"/>
          <w:szCs w:val="28"/>
        </w:rPr>
      </w:pPr>
      <w:r w:rsidRPr="007519E7">
        <w:rPr>
          <w:rFonts w:ascii="Times New Roman" w:hAnsi="Times New Roman"/>
          <w:sz w:val="28"/>
          <w:szCs w:val="28"/>
        </w:rPr>
        <w:t>сумма к выдаче в подотчет</w:t>
      </w:r>
    </w:p>
    <w:p w:rsidR="008C698D" w:rsidRDefault="008C698D" w:rsidP="008C698D">
      <w:pPr>
        <w:numPr>
          <w:ilvl w:val="0"/>
          <w:numId w:val="36"/>
        </w:numPr>
        <w:spacing w:after="0" w:line="240" w:lineRule="auto"/>
        <w:jc w:val="both"/>
        <w:rPr>
          <w:rFonts w:ascii="Times New Roman" w:hAnsi="Times New Roman"/>
          <w:sz w:val="28"/>
          <w:szCs w:val="28"/>
        </w:rPr>
      </w:pPr>
      <w:r w:rsidRPr="007519E7">
        <w:rPr>
          <w:rFonts w:ascii="Times New Roman" w:hAnsi="Times New Roman"/>
          <w:sz w:val="28"/>
          <w:szCs w:val="28"/>
        </w:rPr>
        <w:t>срок возврата</w:t>
      </w:r>
    </w:p>
    <w:p w:rsidR="008C698D" w:rsidRPr="007519E7" w:rsidRDefault="008C698D" w:rsidP="008C698D">
      <w:pPr>
        <w:numPr>
          <w:ilvl w:val="0"/>
          <w:numId w:val="36"/>
        </w:numPr>
        <w:spacing w:after="0" w:line="240" w:lineRule="auto"/>
        <w:jc w:val="both"/>
        <w:rPr>
          <w:rFonts w:ascii="Times New Roman" w:hAnsi="Times New Roman"/>
          <w:sz w:val="28"/>
          <w:szCs w:val="28"/>
        </w:rPr>
      </w:pPr>
      <w:r w:rsidRPr="007519E7">
        <w:rPr>
          <w:rFonts w:ascii="Times New Roman" w:hAnsi="Times New Roman"/>
          <w:sz w:val="28"/>
          <w:szCs w:val="28"/>
        </w:rPr>
        <w:t>подпись руководителя</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Согласно Письму Минфина России от 21 июля 2017 года № 09-01-07/46781 организация перечисл</w:t>
      </w:r>
      <w:r>
        <w:rPr>
          <w:rFonts w:ascii="Times New Roman" w:hAnsi="Times New Roman"/>
          <w:sz w:val="28"/>
          <w:szCs w:val="28"/>
        </w:rPr>
        <w:t>яет</w:t>
      </w:r>
      <w:r w:rsidRPr="007519E7">
        <w:rPr>
          <w:rFonts w:ascii="Times New Roman" w:hAnsi="Times New Roman"/>
          <w:sz w:val="28"/>
          <w:szCs w:val="28"/>
        </w:rPr>
        <w:t xml:space="preserve"> денежные средства подотчет на зарплатную карту работника, которые можно использовать на:</w:t>
      </w:r>
    </w:p>
    <w:p w:rsidR="008C698D" w:rsidRDefault="008C698D" w:rsidP="008C698D">
      <w:pPr>
        <w:numPr>
          <w:ilvl w:val="0"/>
          <w:numId w:val="42"/>
        </w:numPr>
        <w:spacing w:after="0" w:line="240" w:lineRule="auto"/>
        <w:jc w:val="both"/>
        <w:rPr>
          <w:rFonts w:ascii="Times New Roman" w:hAnsi="Times New Roman"/>
          <w:sz w:val="28"/>
          <w:szCs w:val="28"/>
        </w:rPr>
      </w:pPr>
      <w:r w:rsidRPr="007519E7">
        <w:rPr>
          <w:rFonts w:ascii="Times New Roman" w:hAnsi="Times New Roman"/>
          <w:sz w:val="28"/>
          <w:szCs w:val="28"/>
        </w:rPr>
        <w:t>командировочные расходы</w:t>
      </w:r>
      <w:r>
        <w:rPr>
          <w:rFonts w:ascii="Times New Roman" w:hAnsi="Times New Roman"/>
          <w:sz w:val="28"/>
          <w:szCs w:val="28"/>
        </w:rPr>
        <w:t>;</w:t>
      </w:r>
    </w:p>
    <w:p w:rsidR="008C698D" w:rsidRDefault="008C698D" w:rsidP="008C698D">
      <w:pPr>
        <w:numPr>
          <w:ilvl w:val="0"/>
          <w:numId w:val="42"/>
        </w:numPr>
        <w:spacing w:after="0" w:line="240" w:lineRule="auto"/>
        <w:jc w:val="both"/>
        <w:rPr>
          <w:rFonts w:ascii="Times New Roman" w:hAnsi="Times New Roman"/>
          <w:sz w:val="28"/>
          <w:szCs w:val="28"/>
        </w:rPr>
      </w:pPr>
      <w:r w:rsidRPr="007519E7">
        <w:rPr>
          <w:rFonts w:ascii="Times New Roman" w:hAnsi="Times New Roman"/>
          <w:sz w:val="28"/>
          <w:szCs w:val="28"/>
        </w:rPr>
        <w:t>расходы за оказание услуг, выполнение работ или поставку товаров</w:t>
      </w:r>
      <w:r>
        <w:rPr>
          <w:rFonts w:ascii="Times New Roman" w:hAnsi="Times New Roman"/>
          <w:sz w:val="28"/>
          <w:szCs w:val="28"/>
        </w:rPr>
        <w:t>;</w:t>
      </w:r>
    </w:p>
    <w:p w:rsidR="008C698D" w:rsidRPr="007519E7" w:rsidRDefault="008C698D" w:rsidP="008C698D">
      <w:pPr>
        <w:numPr>
          <w:ilvl w:val="0"/>
          <w:numId w:val="42"/>
        </w:numPr>
        <w:spacing w:after="0" w:line="240" w:lineRule="auto"/>
        <w:jc w:val="both"/>
        <w:rPr>
          <w:rFonts w:ascii="Times New Roman" w:hAnsi="Times New Roman"/>
          <w:sz w:val="28"/>
          <w:szCs w:val="28"/>
        </w:rPr>
      </w:pPr>
      <w:r w:rsidRPr="007519E7">
        <w:rPr>
          <w:rFonts w:ascii="Times New Roman" w:hAnsi="Times New Roman"/>
          <w:sz w:val="28"/>
          <w:szCs w:val="28"/>
        </w:rPr>
        <w:t>компенсацию расходов, подтвержденных документально.</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В заявлении, составленном в произвольной форме, должна быть информация о сумме наличных денег и о сроке, на который они выдаются. На заявлении должны стоять подпись руководителя и дата. Аналогичные сведения, а также Ф.И.О. подотчетного лица, регистрационный номер должны содержаться и в распорядительном документе (Письмо ЦБР от 06.09.2017 № 29-1-1-ОЭ/20642).</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В распоряжении можно указать сразу несколько подотчетных лиц (Письмо ЦБ РФ от 13.10.2017 № 29-1-1-ОЭ/24158)</w:t>
      </w:r>
      <w:r>
        <w:rPr>
          <w:rFonts w:ascii="Times New Roman" w:hAnsi="Times New Roman"/>
          <w:sz w:val="28"/>
          <w:szCs w:val="28"/>
        </w:rPr>
        <w:t xml:space="preserve">, но </w:t>
      </w:r>
      <w:r w:rsidRPr="007519E7">
        <w:rPr>
          <w:rFonts w:ascii="Times New Roman" w:hAnsi="Times New Roman"/>
          <w:sz w:val="28"/>
          <w:szCs w:val="28"/>
        </w:rPr>
        <w:t>информация о выдаваемых суммах прописывается в распоряжении детализировано, а именно, в отношении каждого из подотчетных лиц нужно указать:</w:t>
      </w:r>
    </w:p>
    <w:p w:rsidR="008C698D" w:rsidRDefault="008C698D" w:rsidP="008C698D">
      <w:pPr>
        <w:numPr>
          <w:ilvl w:val="0"/>
          <w:numId w:val="38"/>
        </w:numPr>
        <w:spacing w:after="0" w:line="240" w:lineRule="auto"/>
        <w:jc w:val="both"/>
        <w:rPr>
          <w:rFonts w:ascii="Times New Roman" w:hAnsi="Times New Roman"/>
          <w:sz w:val="28"/>
          <w:szCs w:val="28"/>
        </w:rPr>
      </w:pPr>
      <w:r w:rsidRPr="007519E7">
        <w:rPr>
          <w:rFonts w:ascii="Times New Roman" w:hAnsi="Times New Roman"/>
          <w:sz w:val="28"/>
          <w:szCs w:val="28"/>
        </w:rPr>
        <w:t>Ф.И.О;</w:t>
      </w:r>
    </w:p>
    <w:p w:rsidR="008C698D" w:rsidRDefault="008C698D" w:rsidP="008C698D">
      <w:pPr>
        <w:numPr>
          <w:ilvl w:val="0"/>
          <w:numId w:val="38"/>
        </w:numPr>
        <w:spacing w:after="0" w:line="240" w:lineRule="auto"/>
        <w:jc w:val="both"/>
        <w:rPr>
          <w:rFonts w:ascii="Times New Roman" w:hAnsi="Times New Roman"/>
          <w:sz w:val="28"/>
          <w:szCs w:val="28"/>
        </w:rPr>
      </w:pPr>
      <w:r w:rsidRPr="007519E7">
        <w:rPr>
          <w:rFonts w:ascii="Times New Roman" w:hAnsi="Times New Roman"/>
          <w:sz w:val="28"/>
          <w:szCs w:val="28"/>
        </w:rPr>
        <w:t>сумму, выдаваемую под отчет;</w:t>
      </w:r>
    </w:p>
    <w:p w:rsidR="008C698D" w:rsidRPr="007519E7" w:rsidRDefault="008C698D" w:rsidP="008C698D">
      <w:pPr>
        <w:numPr>
          <w:ilvl w:val="0"/>
          <w:numId w:val="38"/>
        </w:numPr>
        <w:spacing w:after="0" w:line="240" w:lineRule="auto"/>
        <w:jc w:val="both"/>
        <w:rPr>
          <w:rFonts w:ascii="Times New Roman" w:hAnsi="Times New Roman"/>
          <w:sz w:val="28"/>
          <w:szCs w:val="28"/>
        </w:rPr>
      </w:pPr>
      <w:r w:rsidRPr="007519E7">
        <w:rPr>
          <w:rFonts w:ascii="Times New Roman" w:hAnsi="Times New Roman"/>
          <w:sz w:val="28"/>
          <w:szCs w:val="28"/>
        </w:rPr>
        <w:t>срок, на который выданы деньги.</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color w:val="000000"/>
          <w:sz w:val="28"/>
          <w:szCs w:val="28"/>
        </w:rPr>
        <w:lastRenderedPageBreak/>
        <w:t>Согласно По</w:t>
      </w:r>
      <w:r w:rsidRPr="007519E7">
        <w:rPr>
          <w:rFonts w:ascii="Times New Roman" w:hAnsi="Times New Roman"/>
          <w:color w:val="000000"/>
          <w:sz w:val="28"/>
          <w:szCs w:val="28"/>
        </w:rPr>
        <w:softHyphen/>
        <w:t>ря</w:t>
      </w:r>
      <w:r w:rsidRPr="007519E7">
        <w:rPr>
          <w:rFonts w:ascii="Times New Roman" w:hAnsi="Times New Roman"/>
          <w:color w:val="000000"/>
          <w:sz w:val="28"/>
          <w:szCs w:val="28"/>
        </w:rPr>
        <w:softHyphen/>
        <w:t>дку вы</w:t>
      </w:r>
      <w:r w:rsidRPr="007519E7">
        <w:rPr>
          <w:rFonts w:ascii="Times New Roman" w:hAnsi="Times New Roman"/>
          <w:color w:val="000000"/>
          <w:sz w:val="28"/>
          <w:szCs w:val="28"/>
        </w:rPr>
        <w:softHyphen/>
        <w:t>да</w:t>
      </w:r>
      <w:r w:rsidRPr="007519E7">
        <w:rPr>
          <w:rFonts w:ascii="Times New Roman" w:hAnsi="Times New Roman"/>
          <w:color w:val="000000"/>
          <w:sz w:val="28"/>
          <w:szCs w:val="28"/>
        </w:rPr>
        <w:softHyphen/>
        <w:t>чи де</w:t>
      </w:r>
      <w:r w:rsidRPr="007519E7">
        <w:rPr>
          <w:rFonts w:ascii="Times New Roman" w:hAnsi="Times New Roman"/>
          <w:color w:val="000000"/>
          <w:sz w:val="28"/>
          <w:szCs w:val="28"/>
        </w:rPr>
        <w:softHyphen/>
        <w:t>неж</w:t>
      </w:r>
      <w:r w:rsidRPr="007519E7">
        <w:rPr>
          <w:rFonts w:ascii="Times New Roman" w:hAnsi="Times New Roman"/>
          <w:color w:val="000000"/>
          <w:sz w:val="28"/>
          <w:szCs w:val="28"/>
        </w:rPr>
        <w:softHyphen/>
        <w:t>ных средств в под</w:t>
      </w:r>
      <w:r w:rsidRPr="007519E7">
        <w:rPr>
          <w:rFonts w:ascii="Times New Roman" w:hAnsi="Times New Roman"/>
          <w:color w:val="000000"/>
          <w:sz w:val="28"/>
          <w:szCs w:val="28"/>
        </w:rPr>
        <w:softHyphen/>
        <w:t>от</w:t>
      </w:r>
      <w:r w:rsidRPr="007519E7">
        <w:rPr>
          <w:rFonts w:ascii="Times New Roman" w:hAnsi="Times New Roman"/>
          <w:color w:val="000000"/>
          <w:sz w:val="28"/>
          <w:szCs w:val="28"/>
        </w:rPr>
        <w:softHyphen/>
        <w:t>чет могут быть выданы новые под</w:t>
      </w:r>
      <w:r w:rsidRPr="007519E7">
        <w:rPr>
          <w:rFonts w:ascii="Times New Roman" w:hAnsi="Times New Roman"/>
          <w:color w:val="000000"/>
          <w:sz w:val="28"/>
          <w:szCs w:val="28"/>
        </w:rPr>
        <w:softHyphen/>
        <w:t>от</w:t>
      </w:r>
      <w:r w:rsidRPr="007519E7">
        <w:rPr>
          <w:rFonts w:ascii="Times New Roman" w:hAnsi="Times New Roman"/>
          <w:color w:val="000000"/>
          <w:sz w:val="28"/>
          <w:szCs w:val="28"/>
        </w:rPr>
        <w:softHyphen/>
        <w:t>чет</w:t>
      </w:r>
      <w:r w:rsidRPr="007519E7">
        <w:rPr>
          <w:rFonts w:ascii="Times New Roman" w:hAnsi="Times New Roman"/>
          <w:color w:val="000000"/>
          <w:sz w:val="28"/>
          <w:szCs w:val="28"/>
        </w:rPr>
        <w:softHyphen/>
        <w:t>ные суммы лицам, ко</w:t>
      </w:r>
      <w:r w:rsidRPr="007519E7">
        <w:rPr>
          <w:rFonts w:ascii="Times New Roman" w:hAnsi="Times New Roman"/>
          <w:color w:val="000000"/>
          <w:sz w:val="28"/>
          <w:szCs w:val="28"/>
        </w:rPr>
        <w:softHyphen/>
        <w:t>то</w:t>
      </w:r>
      <w:r w:rsidRPr="007519E7">
        <w:rPr>
          <w:rFonts w:ascii="Times New Roman" w:hAnsi="Times New Roman"/>
          <w:color w:val="000000"/>
          <w:sz w:val="28"/>
          <w:szCs w:val="28"/>
        </w:rPr>
        <w:softHyphen/>
        <w:t>рые пол</w:t>
      </w:r>
      <w:r w:rsidRPr="007519E7">
        <w:rPr>
          <w:rFonts w:ascii="Times New Roman" w:hAnsi="Times New Roman"/>
          <w:color w:val="000000"/>
          <w:sz w:val="28"/>
          <w:szCs w:val="28"/>
        </w:rPr>
        <w:softHyphen/>
        <w:t>но</w:t>
      </w:r>
      <w:r w:rsidRPr="007519E7">
        <w:rPr>
          <w:rFonts w:ascii="Times New Roman" w:hAnsi="Times New Roman"/>
          <w:color w:val="000000"/>
          <w:sz w:val="28"/>
          <w:szCs w:val="28"/>
        </w:rPr>
        <w:softHyphen/>
        <w:t>стью не от</w:t>
      </w:r>
      <w:r w:rsidRPr="007519E7">
        <w:rPr>
          <w:rFonts w:ascii="Times New Roman" w:hAnsi="Times New Roman"/>
          <w:color w:val="000000"/>
          <w:sz w:val="28"/>
          <w:szCs w:val="28"/>
        </w:rPr>
        <w:softHyphen/>
        <w:t>чи</w:t>
      </w:r>
      <w:r w:rsidRPr="007519E7">
        <w:rPr>
          <w:rFonts w:ascii="Times New Roman" w:hAnsi="Times New Roman"/>
          <w:color w:val="000000"/>
          <w:sz w:val="28"/>
          <w:szCs w:val="28"/>
        </w:rPr>
        <w:softHyphen/>
        <w:t>та</w:t>
      </w:r>
      <w:r w:rsidRPr="007519E7">
        <w:rPr>
          <w:rFonts w:ascii="Times New Roman" w:hAnsi="Times New Roman"/>
          <w:color w:val="000000"/>
          <w:sz w:val="28"/>
          <w:szCs w:val="28"/>
        </w:rPr>
        <w:softHyphen/>
        <w:t>лись за по</w:t>
      </w:r>
      <w:r w:rsidRPr="007519E7">
        <w:rPr>
          <w:rFonts w:ascii="Times New Roman" w:hAnsi="Times New Roman"/>
          <w:color w:val="000000"/>
          <w:sz w:val="28"/>
          <w:szCs w:val="28"/>
        </w:rPr>
        <w:softHyphen/>
        <w:t>лу</w:t>
      </w:r>
      <w:r w:rsidRPr="007519E7">
        <w:rPr>
          <w:rFonts w:ascii="Times New Roman" w:hAnsi="Times New Roman"/>
          <w:color w:val="000000"/>
          <w:sz w:val="28"/>
          <w:szCs w:val="28"/>
        </w:rPr>
        <w:softHyphen/>
        <w:t>чен</w:t>
      </w:r>
      <w:r w:rsidRPr="007519E7">
        <w:rPr>
          <w:rFonts w:ascii="Times New Roman" w:hAnsi="Times New Roman"/>
          <w:color w:val="000000"/>
          <w:sz w:val="28"/>
          <w:szCs w:val="28"/>
        </w:rPr>
        <w:softHyphen/>
        <w:t>ные ранее сред</w:t>
      </w:r>
      <w:r w:rsidRPr="007519E7">
        <w:rPr>
          <w:rFonts w:ascii="Times New Roman" w:hAnsi="Times New Roman"/>
          <w:color w:val="000000"/>
          <w:sz w:val="28"/>
          <w:szCs w:val="28"/>
        </w:rPr>
        <w:softHyphen/>
        <w:t xml:space="preserve">ства. </w:t>
      </w:r>
      <w:r w:rsidRPr="007519E7">
        <w:rPr>
          <w:rFonts w:ascii="Times New Roman" w:hAnsi="Times New Roman"/>
          <w:sz w:val="28"/>
          <w:szCs w:val="28"/>
        </w:rPr>
        <w:t xml:space="preserve">Для их выдачи достаточно оформления распорядительного документа. </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2.3. Денежные средства, выданные подотчет, могут расходоваться только на те цели, которые предусмотрены при их выдаче.</w:t>
      </w:r>
    </w:p>
    <w:p w:rsidR="008C698D" w:rsidRPr="007519E7" w:rsidRDefault="008C698D" w:rsidP="008C698D">
      <w:pPr>
        <w:spacing w:after="0" w:line="240" w:lineRule="auto"/>
        <w:ind w:firstLine="708"/>
        <w:jc w:val="center"/>
        <w:rPr>
          <w:rFonts w:ascii="Times New Roman" w:hAnsi="Times New Roman"/>
          <w:b/>
          <w:sz w:val="28"/>
          <w:szCs w:val="28"/>
        </w:rPr>
      </w:pPr>
    </w:p>
    <w:p w:rsidR="008C698D" w:rsidRPr="007519E7" w:rsidRDefault="008C698D" w:rsidP="008C698D">
      <w:pPr>
        <w:spacing w:after="0" w:line="240" w:lineRule="auto"/>
        <w:ind w:firstLine="708"/>
        <w:jc w:val="center"/>
        <w:rPr>
          <w:rFonts w:ascii="Times New Roman" w:hAnsi="Times New Roman"/>
          <w:b/>
          <w:sz w:val="28"/>
          <w:szCs w:val="28"/>
        </w:rPr>
      </w:pPr>
      <w:r w:rsidRPr="007519E7">
        <w:rPr>
          <w:rFonts w:ascii="Times New Roman" w:hAnsi="Times New Roman"/>
          <w:b/>
          <w:sz w:val="28"/>
          <w:szCs w:val="28"/>
        </w:rPr>
        <w:t>3. Требования к первичным учетным документам при покупке за наличные расчет.</w:t>
      </w:r>
    </w:p>
    <w:p w:rsidR="008C698D" w:rsidRPr="007519E7" w:rsidRDefault="008C698D" w:rsidP="008C698D">
      <w:pPr>
        <w:spacing w:after="0" w:line="240" w:lineRule="auto"/>
        <w:ind w:firstLine="360"/>
        <w:jc w:val="both"/>
        <w:rPr>
          <w:rFonts w:ascii="Times New Roman" w:hAnsi="Times New Roman"/>
          <w:sz w:val="28"/>
          <w:szCs w:val="28"/>
        </w:rPr>
      </w:pPr>
      <w:r w:rsidRPr="007519E7">
        <w:rPr>
          <w:rFonts w:ascii="Times New Roman" w:hAnsi="Times New Roman"/>
          <w:sz w:val="28"/>
          <w:szCs w:val="28"/>
        </w:rPr>
        <w:t>3.1. Подотчет можно выдавать любую сумму, в том числе, более 100 000 рублей.</w:t>
      </w:r>
    </w:p>
    <w:p w:rsidR="008C698D" w:rsidRPr="007519E7" w:rsidRDefault="008C698D" w:rsidP="008C698D">
      <w:pPr>
        <w:spacing w:after="0" w:line="240" w:lineRule="auto"/>
        <w:ind w:firstLine="360"/>
        <w:jc w:val="both"/>
        <w:rPr>
          <w:rFonts w:ascii="Times New Roman" w:hAnsi="Times New Roman"/>
          <w:color w:val="000000"/>
          <w:sz w:val="28"/>
          <w:szCs w:val="28"/>
        </w:rPr>
      </w:pPr>
      <w:r w:rsidRPr="007519E7">
        <w:rPr>
          <w:rFonts w:ascii="Times New Roman" w:hAnsi="Times New Roman"/>
          <w:sz w:val="28"/>
          <w:szCs w:val="28"/>
        </w:rPr>
        <w:t xml:space="preserve">3.2. При покупках за наличный расчет </w:t>
      </w:r>
      <w:r w:rsidRPr="007519E7">
        <w:rPr>
          <w:rFonts w:ascii="Times New Roman" w:hAnsi="Times New Roman"/>
          <w:color w:val="000000"/>
          <w:sz w:val="28"/>
          <w:szCs w:val="28"/>
        </w:rPr>
        <w:t>должны быть представлены следующие документы на приобретенные товары или услуги:</w:t>
      </w:r>
    </w:p>
    <w:p w:rsidR="008C698D" w:rsidRDefault="008C698D" w:rsidP="008C698D">
      <w:pPr>
        <w:numPr>
          <w:ilvl w:val="0"/>
          <w:numId w:val="39"/>
        </w:numPr>
        <w:spacing w:after="0" w:line="240" w:lineRule="auto"/>
        <w:jc w:val="both"/>
        <w:rPr>
          <w:rFonts w:ascii="Times New Roman" w:hAnsi="Times New Roman"/>
          <w:color w:val="000000"/>
          <w:sz w:val="28"/>
          <w:szCs w:val="28"/>
        </w:rPr>
      </w:pPr>
      <w:r w:rsidRPr="007519E7">
        <w:rPr>
          <w:rFonts w:ascii="Times New Roman" w:hAnsi="Times New Roman"/>
          <w:color w:val="000000"/>
          <w:sz w:val="28"/>
          <w:szCs w:val="28"/>
        </w:rPr>
        <w:t>в розничной торговле — товарный чек</w:t>
      </w:r>
      <w:r>
        <w:rPr>
          <w:rFonts w:ascii="Times New Roman" w:hAnsi="Times New Roman"/>
          <w:color w:val="000000"/>
          <w:sz w:val="28"/>
          <w:szCs w:val="28"/>
        </w:rPr>
        <w:t>, кассовый чек</w:t>
      </w:r>
      <w:r w:rsidRPr="007519E7">
        <w:rPr>
          <w:rFonts w:ascii="Times New Roman" w:hAnsi="Times New Roman"/>
          <w:color w:val="000000"/>
          <w:sz w:val="28"/>
          <w:szCs w:val="28"/>
        </w:rPr>
        <w:t>;</w:t>
      </w:r>
    </w:p>
    <w:p w:rsidR="008C698D" w:rsidRDefault="008C698D" w:rsidP="008C698D">
      <w:pPr>
        <w:numPr>
          <w:ilvl w:val="0"/>
          <w:numId w:val="39"/>
        </w:numPr>
        <w:spacing w:after="0" w:line="240" w:lineRule="auto"/>
        <w:jc w:val="both"/>
        <w:rPr>
          <w:rFonts w:ascii="Times New Roman" w:hAnsi="Times New Roman"/>
          <w:color w:val="000000"/>
          <w:sz w:val="28"/>
          <w:szCs w:val="28"/>
        </w:rPr>
      </w:pPr>
      <w:r w:rsidRPr="007519E7">
        <w:rPr>
          <w:rFonts w:ascii="Times New Roman" w:hAnsi="Times New Roman"/>
          <w:color w:val="000000"/>
          <w:sz w:val="28"/>
          <w:szCs w:val="28"/>
        </w:rPr>
        <w:t>в оптовой — накладная и счет-фактура;</w:t>
      </w:r>
    </w:p>
    <w:p w:rsidR="008C698D" w:rsidRPr="007519E7" w:rsidRDefault="008C698D" w:rsidP="008C698D">
      <w:pPr>
        <w:numPr>
          <w:ilvl w:val="0"/>
          <w:numId w:val="39"/>
        </w:numPr>
        <w:spacing w:after="0" w:line="240" w:lineRule="auto"/>
        <w:jc w:val="both"/>
        <w:rPr>
          <w:rFonts w:ascii="Times New Roman" w:hAnsi="Times New Roman"/>
          <w:color w:val="000000"/>
          <w:sz w:val="28"/>
          <w:szCs w:val="28"/>
        </w:rPr>
      </w:pPr>
      <w:r w:rsidRPr="007519E7">
        <w:rPr>
          <w:rFonts w:ascii="Times New Roman" w:hAnsi="Times New Roman"/>
          <w:color w:val="000000"/>
          <w:sz w:val="28"/>
          <w:szCs w:val="28"/>
        </w:rPr>
        <w:t>при оплате за услуги — договор, счет-фактура, акт приемки-передачи или универсальный передаточный документ.</w:t>
      </w:r>
    </w:p>
    <w:p w:rsidR="008C698D" w:rsidRPr="007519E7" w:rsidRDefault="008C698D" w:rsidP="008C698D">
      <w:pPr>
        <w:spacing w:after="0" w:line="240" w:lineRule="auto"/>
        <w:ind w:firstLine="360"/>
        <w:jc w:val="both"/>
        <w:rPr>
          <w:rFonts w:ascii="Times New Roman" w:hAnsi="Times New Roman"/>
          <w:sz w:val="28"/>
          <w:szCs w:val="28"/>
        </w:rPr>
      </w:pPr>
      <w:r w:rsidRPr="007519E7">
        <w:rPr>
          <w:rFonts w:ascii="Times New Roman" w:hAnsi="Times New Roman"/>
          <w:sz w:val="28"/>
          <w:szCs w:val="28"/>
        </w:rPr>
        <w:t>3.2.1. Товарный чек (накладная) должен содержать следующие реквизиты:</w:t>
      </w:r>
    </w:p>
    <w:p w:rsidR="008C698D" w:rsidRDefault="008C698D" w:rsidP="008C698D">
      <w:pPr>
        <w:numPr>
          <w:ilvl w:val="0"/>
          <w:numId w:val="40"/>
        </w:numPr>
        <w:spacing w:after="0" w:line="240" w:lineRule="auto"/>
        <w:jc w:val="both"/>
        <w:rPr>
          <w:rFonts w:ascii="Times New Roman" w:hAnsi="Times New Roman"/>
          <w:sz w:val="28"/>
          <w:szCs w:val="28"/>
        </w:rPr>
      </w:pPr>
      <w:r w:rsidRPr="007519E7">
        <w:rPr>
          <w:rFonts w:ascii="Times New Roman" w:hAnsi="Times New Roman"/>
          <w:sz w:val="28"/>
          <w:szCs w:val="28"/>
        </w:rPr>
        <w:t>наименование документа;</w:t>
      </w:r>
    </w:p>
    <w:p w:rsidR="008C698D" w:rsidRDefault="008C698D" w:rsidP="008C698D">
      <w:pPr>
        <w:numPr>
          <w:ilvl w:val="0"/>
          <w:numId w:val="40"/>
        </w:numPr>
        <w:spacing w:after="0" w:line="240" w:lineRule="auto"/>
        <w:jc w:val="both"/>
        <w:rPr>
          <w:rFonts w:ascii="Times New Roman" w:hAnsi="Times New Roman"/>
          <w:sz w:val="28"/>
          <w:szCs w:val="28"/>
        </w:rPr>
      </w:pPr>
      <w:r w:rsidRPr="007519E7">
        <w:rPr>
          <w:rFonts w:ascii="Times New Roman" w:hAnsi="Times New Roman"/>
          <w:sz w:val="28"/>
          <w:szCs w:val="28"/>
        </w:rPr>
        <w:t>ИНН;</w:t>
      </w:r>
    </w:p>
    <w:p w:rsidR="008C698D" w:rsidRDefault="008C698D" w:rsidP="008C698D">
      <w:pPr>
        <w:numPr>
          <w:ilvl w:val="0"/>
          <w:numId w:val="40"/>
        </w:numPr>
        <w:spacing w:after="0" w:line="240" w:lineRule="auto"/>
        <w:jc w:val="both"/>
        <w:rPr>
          <w:rFonts w:ascii="Times New Roman" w:hAnsi="Times New Roman"/>
          <w:sz w:val="28"/>
          <w:szCs w:val="28"/>
        </w:rPr>
      </w:pPr>
      <w:r w:rsidRPr="007519E7">
        <w:rPr>
          <w:rFonts w:ascii="Times New Roman" w:hAnsi="Times New Roman"/>
          <w:sz w:val="28"/>
          <w:szCs w:val="28"/>
        </w:rPr>
        <w:t>ОГРН;</w:t>
      </w:r>
    </w:p>
    <w:p w:rsidR="008C698D" w:rsidRDefault="008C698D" w:rsidP="008C698D">
      <w:pPr>
        <w:numPr>
          <w:ilvl w:val="0"/>
          <w:numId w:val="40"/>
        </w:numPr>
        <w:spacing w:after="0" w:line="240" w:lineRule="auto"/>
        <w:jc w:val="both"/>
        <w:rPr>
          <w:rFonts w:ascii="Times New Roman" w:hAnsi="Times New Roman"/>
          <w:sz w:val="28"/>
          <w:szCs w:val="28"/>
        </w:rPr>
      </w:pPr>
      <w:r w:rsidRPr="007519E7">
        <w:rPr>
          <w:rFonts w:ascii="Times New Roman" w:hAnsi="Times New Roman"/>
          <w:sz w:val="28"/>
          <w:szCs w:val="28"/>
        </w:rPr>
        <w:t>дату составления документа;</w:t>
      </w:r>
    </w:p>
    <w:p w:rsidR="008C698D" w:rsidRDefault="008C698D" w:rsidP="008C698D">
      <w:pPr>
        <w:numPr>
          <w:ilvl w:val="0"/>
          <w:numId w:val="40"/>
        </w:numPr>
        <w:spacing w:after="0" w:line="240" w:lineRule="auto"/>
        <w:jc w:val="both"/>
        <w:rPr>
          <w:rFonts w:ascii="Times New Roman" w:hAnsi="Times New Roman"/>
          <w:sz w:val="28"/>
          <w:szCs w:val="28"/>
        </w:rPr>
      </w:pPr>
      <w:r w:rsidRPr="007519E7">
        <w:rPr>
          <w:rFonts w:ascii="Times New Roman" w:hAnsi="Times New Roman"/>
          <w:sz w:val="28"/>
          <w:szCs w:val="28"/>
        </w:rPr>
        <w:t>наименование организации, от имени которой составлен документ;</w:t>
      </w:r>
    </w:p>
    <w:p w:rsidR="008C698D" w:rsidRDefault="008C698D" w:rsidP="008C698D">
      <w:pPr>
        <w:numPr>
          <w:ilvl w:val="0"/>
          <w:numId w:val="40"/>
        </w:numPr>
        <w:spacing w:after="0" w:line="240" w:lineRule="auto"/>
        <w:jc w:val="both"/>
        <w:rPr>
          <w:rFonts w:ascii="Times New Roman" w:hAnsi="Times New Roman"/>
          <w:sz w:val="28"/>
          <w:szCs w:val="28"/>
        </w:rPr>
      </w:pPr>
      <w:r w:rsidRPr="007519E7">
        <w:rPr>
          <w:rFonts w:ascii="Times New Roman" w:hAnsi="Times New Roman"/>
          <w:sz w:val="28"/>
          <w:szCs w:val="28"/>
        </w:rPr>
        <w:t>содержание хозяйственной операции;</w:t>
      </w:r>
    </w:p>
    <w:p w:rsidR="008C698D" w:rsidRDefault="008C698D" w:rsidP="008C698D">
      <w:pPr>
        <w:numPr>
          <w:ilvl w:val="0"/>
          <w:numId w:val="40"/>
        </w:numPr>
        <w:spacing w:after="0" w:line="240" w:lineRule="auto"/>
        <w:jc w:val="both"/>
        <w:rPr>
          <w:rFonts w:ascii="Times New Roman" w:hAnsi="Times New Roman"/>
          <w:sz w:val="28"/>
          <w:szCs w:val="28"/>
        </w:rPr>
      </w:pPr>
      <w:r w:rsidRPr="007519E7">
        <w:rPr>
          <w:rFonts w:ascii="Times New Roman" w:hAnsi="Times New Roman"/>
          <w:sz w:val="28"/>
          <w:szCs w:val="28"/>
        </w:rPr>
        <w:t>название и измерители приобретенного в натуральном и денежном выражении (названия типа «канцтовары», «хозтовары» и т.п. без расшифровок по видам, количеству, цене и стоимости каждого вида товара не допускаются);</w:t>
      </w:r>
    </w:p>
    <w:p w:rsidR="008C698D" w:rsidRDefault="008C698D" w:rsidP="008C698D">
      <w:pPr>
        <w:numPr>
          <w:ilvl w:val="0"/>
          <w:numId w:val="40"/>
        </w:numPr>
        <w:spacing w:after="0" w:line="240" w:lineRule="auto"/>
        <w:jc w:val="both"/>
        <w:rPr>
          <w:rFonts w:ascii="Times New Roman" w:hAnsi="Times New Roman"/>
          <w:sz w:val="28"/>
          <w:szCs w:val="28"/>
        </w:rPr>
      </w:pPr>
      <w:r w:rsidRPr="007519E7">
        <w:rPr>
          <w:rFonts w:ascii="Times New Roman" w:hAnsi="Times New Roman"/>
          <w:sz w:val="28"/>
          <w:szCs w:val="28"/>
        </w:rPr>
        <w:t>должность и личную подпись ответственного лица (продавца);</w:t>
      </w:r>
    </w:p>
    <w:p w:rsidR="008C698D" w:rsidRPr="007519E7" w:rsidRDefault="008C698D" w:rsidP="008C698D">
      <w:pPr>
        <w:numPr>
          <w:ilvl w:val="0"/>
          <w:numId w:val="40"/>
        </w:numPr>
        <w:spacing w:after="0" w:line="240" w:lineRule="auto"/>
        <w:jc w:val="both"/>
        <w:rPr>
          <w:rFonts w:ascii="Times New Roman" w:hAnsi="Times New Roman"/>
          <w:sz w:val="28"/>
          <w:szCs w:val="28"/>
        </w:rPr>
      </w:pPr>
      <w:r w:rsidRPr="007519E7">
        <w:rPr>
          <w:rFonts w:ascii="Times New Roman" w:hAnsi="Times New Roman"/>
          <w:sz w:val="28"/>
          <w:szCs w:val="28"/>
        </w:rPr>
        <w:t>штамп (печать) продавца.</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В случае отсутствия у продавца бланков товарных чеков допускается составление товарного чека (накладной) со всеми перечисленными реквизитами покупателем непосредственно по месту закупки при условии заверения этого документа ответственным лицом (продавцом) и штампом (печатью) продавца.</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3.2.2. Накладная (акт выполненных работ, оказанных услуг) должна содержать следующие реквизиты:</w:t>
      </w:r>
    </w:p>
    <w:p w:rsidR="008C698D" w:rsidRDefault="008C698D" w:rsidP="008C698D">
      <w:pPr>
        <w:numPr>
          <w:ilvl w:val="0"/>
          <w:numId w:val="41"/>
        </w:numPr>
        <w:spacing w:after="0" w:line="240" w:lineRule="auto"/>
        <w:jc w:val="both"/>
        <w:rPr>
          <w:rFonts w:ascii="Times New Roman" w:hAnsi="Times New Roman"/>
          <w:sz w:val="28"/>
          <w:szCs w:val="28"/>
        </w:rPr>
      </w:pPr>
      <w:r w:rsidRPr="007519E7">
        <w:rPr>
          <w:rFonts w:ascii="Times New Roman" w:hAnsi="Times New Roman"/>
          <w:sz w:val="28"/>
          <w:szCs w:val="28"/>
        </w:rPr>
        <w:t>наименование документа;</w:t>
      </w:r>
    </w:p>
    <w:p w:rsidR="008C698D" w:rsidRDefault="008C698D" w:rsidP="008C698D">
      <w:pPr>
        <w:numPr>
          <w:ilvl w:val="0"/>
          <w:numId w:val="41"/>
        </w:numPr>
        <w:spacing w:after="0" w:line="240" w:lineRule="auto"/>
        <w:jc w:val="both"/>
        <w:rPr>
          <w:rFonts w:ascii="Times New Roman" w:hAnsi="Times New Roman"/>
          <w:sz w:val="28"/>
          <w:szCs w:val="28"/>
        </w:rPr>
      </w:pPr>
      <w:r w:rsidRPr="007519E7">
        <w:rPr>
          <w:rFonts w:ascii="Times New Roman" w:hAnsi="Times New Roman"/>
          <w:sz w:val="28"/>
          <w:szCs w:val="28"/>
        </w:rPr>
        <w:t>дату составления документа;</w:t>
      </w:r>
    </w:p>
    <w:p w:rsidR="008C698D" w:rsidRDefault="008C698D" w:rsidP="008C698D">
      <w:pPr>
        <w:numPr>
          <w:ilvl w:val="0"/>
          <w:numId w:val="41"/>
        </w:numPr>
        <w:spacing w:after="0" w:line="240" w:lineRule="auto"/>
        <w:jc w:val="both"/>
        <w:rPr>
          <w:rFonts w:ascii="Times New Roman" w:hAnsi="Times New Roman"/>
          <w:sz w:val="28"/>
          <w:szCs w:val="28"/>
        </w:rPr>
      </w:pPr>
      <w:r w:rsidRPr="007519E7">
        <w:rPr>
          <w:rFonts w:ascii="Times New Roman" w:hAnsi="Times New Roman"/>
          <w:sz w:val="28"/>
          <w:szCs w:val="28"/>
        </w:rPr>
        <w:t>наименование организации, от имени которой составлен документ;</w:t>
      </w:r>
    </w:p>
    <w:p w:rsidR="008C698D" w:rsidRDefault="008C698D" w:rsidP="008C698D">
      <w:pPr>
        <w:numPr>
          <w:ilvl w:val="0"/>
          <w:numId w:val="41"/>
        </w:numPr>
        <w:spacing w:after="0" w:line="240" w:lineRule="auto"/>
        <w:jc w:val="both"/>
        <w:rPr>
          <w:rFonts w:ascii="Times New Roman" w:hAnsi="Times New Roman"/>
          <w:sz w:val="28"/>
          <w:szCs w:val="28"/>
        </w:rPr>
      </w:pPr>
      <w:r w:rsidRPr="007519E7">
        <w:rPr>
          <w:rFonts w:ascii="Times New Roman" w:hAnsi="Times New Roman"/>
          <w:sz w:val="28"/>
          <w:szCs w:val="28"/>
        </w:rPr>
        <w:t>содержание хозяйственной операции;</w:t>
      </w:r>
    </w:p>
    <w:p w:rsidR="008C698D" w:rsidRDefault="008C698D" w:rsidP="008C698D">
      <w:pPr>
        <w:numPr>
          <w:ilvl w:val="0"/>
          <w:numId w:val="41"/>
        </w:numPr>
        <w:spacing w:after="0" w:line="240" w:lineRule="auto"/>
        <w:jc w:val="both"/>
        <w:rPr>
          <w:rFonts w:ascii="Times New Roman" w:hAnsi="Times New Roman"/>
          <w:sz w:val="28"/>
          <w:szCs w:val="28"/>
        </w:rPr>
      </w:pPr>
      <w:r w:rsidRPr="007519E7">
        <w:rPr>
          <w:rFonts w:ascii="Times New Roman" w:hAnsi="Times New Roman"/>
          <w:sz w:val="28"/>
          <w:szCs w:val="28"/>
        </w:rPr>
        <w:t>название и измерители приобретения товара в натуральном и денежном выражении (название типа «канцтовары», «хозтовары» и т.п. без расшифровок по видам, количеству, цене и стоимости каждого вида товара не допускаются);</w:t>
      </w:r>
    </w:p>
    <w:p w:rsidR="008C698D" w:rsidRDefault="008C698D" w:rsidP="008C698D">
      <w:pPr>
        <w:numPr>
          <w:ilvl w:val="0"/>
          <w:numId w:val="41"/>
        </w:numPr>
        <w:spacing w:after="0" w:line="240" w:lineRule="auto"/>
        <w:jc w:val="both"/>
        <w:rPr>
          <w:rFonts w:ascii="Times New Roman" w:hAnsi="Times New Roman"/>
          <w:sz w:val="28"/>
          <w:szCs w:val="28"/>
        </w:rPr>
      </w:pPr>
      <w:r w:rsidRPr="007519E7">
        <w:rPr>
          <w:rFonts w:ascii="Times New Roman" w:hAnsi="Times New Roman"/>
          <w:sz w:val="28"/>
          <w:szCs w:val="28"/>
        </w:rPr>
        <w:t>должность и личную подпись ответственного лица (продавца);</w:t>
      </w:r>
    </w:p>
    <w:p w:rsidR="008C698D" w:rsidRPr="007519E7" w:rsidRDefault="008C698D" w:rsidP="008C698D">
      <w:pPr>
        <w:numPr>
          <w:ilvl w:val="0"/>
          <w:numId w:val="41"/>
        </w:numPr>
        <w:spacing w:after="0" w:line="240" w:lineRule="auto"/>
        <w:jc w:val="both"/>
        <w:rPr>
          <w:rFonts w:ascii="Times New Roman" w:hAnsi="Times New Roman"/>
          <w:sz w:val="28"/>
          <w:szCs w:val="28"/>
        </w:rPr>
      </w:pPr>
      <w:r w:rsidRPr="007519E7">
        <w:rPr>
          <w:rFonts w:ascii="Times New Roman" w:hAnsi="Times New Roman"/>
          <w:sz w:val="28"/>
          <w:szCs w:val="28"/>
        </w:rPr>
        <w:t>штамп (печать) продавца (исполнителя).</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lastRenderedPageBreak/>
        <w:t>3.2.3. Счет-фактура должна отвечать требованиям положений п.п.5 и 6 ст. 169 Налогового кодекса Российской Федерации и обязательным заполнением всех указанных в них реквизитах (при отсутствии информации соответствующие строки, графы прочеркиваются).</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3.3. Иные документы при покупках за наличный расчет у организаций (договоры купли-продажи и т. п.) могут оформляться дополнительно к вышеперечисленным документам, но не взамен их.</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3.4. При покупках за наличный расчет у граждан – предпринимателей продавец обязан выдать покупателю (а покупатель вправе потребовать у продавца) следующие документы: товарный чек (или накладную) со всеми перечисленными выше реквизитами.</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3.5. Первичные документы, оформленные с нарушением требований данного раздела, не могут быть признаны оправдательными. Суммы, израсходованные работником на свой риск без учета требований настоящего Порядка, должны быть возмещены им (</w:t>
      </w:r>
      <w:r>
        <w:rPr>
          <w:rFonts w:ascii="Times New Roman" w:hAnsi="Times New Roman"/>
          <w:sz w:val="28"/>
          <w:szCs w:val="28"/>
        </w:rPr>
        <w:t>возвращены в Администрацию сельсовета</w:t>
      </w:r>
      <w:r w:rsidRPr="007519E7">
        <w:rPr>
          <w:rFonts w:ascii="Times New Roman" w:hAnsi="Times New Roman"/>
          <w:sz w:val="28"/>
          <w:szCs w:val="28"/>
        </w:rPr>
        <w:t>).</w:t>
      </w:r>
    </w:p>
    <w:p w:rsidR="008C698D" w:rsidRPr="007519E7" w:rsidRDefault="008C698D" w:rsidP="008C698D">
      <w:pPr>
        <w:spacing w:after="0" w:line="240" w:lineRule="auto"/>
        <w:ind w:firstLine="708"/>
        <w:jc w:val="center"/>
        <w:rPr>
          <w:rFonts w:ascii="Times New Roman" w:hAnsi="Times New Roman"/>
          <w:b/>
          <w:sz w:val="28"/>
          <w:szCs w:val="28"/>
        </w:rPr>
      </w:pPr>
    </w:p>
    <w:p w:rsidR="008C698D" w:rsidRPr="007519E7" w:rsidRDefault="008C698D" w:rsidP="008C698D">
      <w:pPr>
        <w:spacing w:after="0" w:line="240" w:lineRule="auto"/>
        <w:ind w:firstLine="708"/>
        <w:jc w:val="center"/>
        <w:rPr>
          <w:rFonts w:ascii="Times New Roman" w:hAnsi="Times New Roman"/>
          <w:b/>
          <w:sz w:val="28"/>
          <w:szCs w:val="28"/>
        </w:rPr>
      </w:pPr>
      <w:r w:rsidRPr="007519E7">
        <w:rPr>
          <w:rFonts w:ascii="Times New Roman" w:hAnsi="Times New Roman"/>
          <w:b/>
          <w:sz w:val="28"/>
          <w:szCs w:val="28"/>
        </w:rPr>
        <w:t>4. Порядок представления и утверждения авансовых отчетов.</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4.1. Работники, получившие денежные средства подотчет составляют авансовые отчеты по форме с приложением оправдательных документов и отметкой об оприходовании и (или) использовании приобретенных материальных ценностей.</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4.2. Ответственность за достоверность данных, содержащихся в первичных документах, несут лица, составлявшие и подписавшие эти документы.</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4.3. Запрещается включение в авансовый отчет расходов по первичным документам, оформленным с нарушением требований раздела 3 настоящего Порядка.</w:t>
      </w:r>
    </w:p>
    <w:p w:rsidR="008C698D" w:rsidRPr="007519E7" w:rsidRDefault="002F678D" w:rsidP="008C698D">
      <w:pPr>
        <w:spacing w:after="0" w:line="240" w:lineRule="auto"/>
        <w:ind w:firstLine="708"/>
        <w:jc w:val="both"/>
        <w:rPr>
          <w:rFonts w:ascii="Times New Roman" w:hAnsi="Times New Roman"/>
          <w:sz w:val="28"/>
          <w:szCs w:val="28"/>
        </w:rPr>
      </w:pPr>
      <w:r>
        <w:rPr>
          <w:rFonts w:ascii="Times New Roman" w:hAnsi="Times New Roman"/>
          <w:sz w:val="28"/>
          <w:szCs w:val="28"/>
        </w:rPr>
        <w:t xml:space="preserve">4.4. </w:t>
      </w:r>
      <w:r w:rsidR="008C698D" w:rsidRPr="007519E7">
        <w:rPr>
          <w:rFonts w:ascii="Times New Roman" w:hAnsi="Times New Roman"/>
          <w:sz w:val="28"/>
          <w:szCs w:val="28"/>
        </w:rPr>
        <w:t>Оформленные отчеты с прилагаемыми документами, утвержденные главой администрации, передаются в бухгалтерию администрации сельсовета не позднее 3-х дней с момента выдачи денежных средств подотчет (при командировках – не позднее 3 дней после возвращения из командировки).</w:t>
      </w:r>
    </w:p>
    <w:p w:rsidR="008C698D" w:rsidRPr="007519E7"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4.5. В случае возмещения расходов, произведенных работником из личных средств, после проверки авансового отчета и прилагаемых к нему документов оплачивается перерасход по авансовому отчету.</w:t>
      </w:r>
    </w:p>
    <w:p w:rsidR="008C698D" w:rsidRDefault="008C698D" w:rsidP="008C698D">
      <w:pPr>
        <w:spacing w:after="0" w:line="240" w:lineRule="auto"/>
        <w:ind w:firstLine="708"/>
        <w:jc w:val="both"/>
        <w:rPr>
          <w:rFonts w:ascii="Times New Roman" w:hAnsi="Times New Roman"/>
          <w:sz w:val="28"/>
          <w:szCs w:val="28"/>
        </w:rPr>
      </w:pPr>
      <w:r w:rsidRPr="007519E7">
        <w:rPr>
          <w:rFonts w:ascii="Times New Roman" w:hAnsi="Times New Roman"/>
          <w:sz w:val="28"/>
          <w:szCs w:val="28"/>
        </w:rPr>
        <w:t xml:space="preserve">4.6. </w:t>
      </w:r>
      <w:r w:rsidRPr="007519E7">
        <w:rPr>
          <w:rFonts w:ascii="Times New Roman" w:hAnsi="Times New Roman"/>
          <w:color w:val="000000"/>
          <w:sz w:val="28"/>
          <w:szCs w:val="28"/>
        </w:rPr>
        <w:t>В случае невозвращения остатка подотчета в течение указанного срока организация вправе удержать этот долг из заработной платы подотчетного лица в соответствии с законодательством (ст. 137,138 ТК РФ)</w:t>
      </w:r>
      <w:r w:rsidRPr="007519E7">
        <w:rPr>
          <w:rFonts w:ascii="Times New Roman" w:hAnsi="Times New Roman"/>
          <w:sz w:val="28"/>
          <w:szCs w:val="28"/>
        </w:rPr>
        <w:t>.</w:t>
      </w:r>
    </w:p>
    <w:p w:rsidR="008C698D" w:rsidRDefault="008C698D" w:rsidP="008C698D">
      <w:pPr>
        <w:spacing w:after="0" w:line="240" w:lineRule="auto"/>
        <w:ind w:firstLine="708"/>
        <w:jc w:val="both"/>
        <w:rPr>
          <w:rFonts w:ascii="Times New Roman" w:hAnsi="Times New Roman"/>
          <w:sz w:val="28"/>
          <w:szCs w:val="28"/>
        </w:rPr>
      </w:pPr>
    </w:p>
    <w:p w:rsidR="008C698D" w:rsidRDefault="008C698D" w:rsidP="008C698D">
      <w:pPr>
        <w:spacing w:after="0" w:line="240" w:lineRule="auto"/>
        <w:ind w:firstLine="708"/>
        <w:jc w:val="both"/>
        <w:rPr>
          <w:rFonts w:ascii="Times New Roman" w:hAnsi="Times New Roman"/>
          <w:sz w:val="28"/>
          <w:szCs w:val="28"/>
        </w:rPr>
      </w:pPr>
    </w:p>
    <w:p w:rsidR="008C698D" w:rsidRDefault="008C698D" w:rsidP="008C698D">
      <w:pPr>
        <w:spacing w:after="0" w:line="240" w:lineRule="auto"/>
        <w:ind w:firstLine="708"/>
        <w:jc w:val="both"/>
        <w:rPr>
          <w:rFonts w:ascii="Times New Roman" w:hAnsi="Times New Roman"/>
          <w:sz w:val="28"/>
          <w:szCs w:val="28"/>
        </w:rPr>
      </w:pPr>
    </w:p>
    <w:p w:rsidR="008C698D" w:rsidRDefault="008C698D" w:rsidP="008C698D">
      <w:pPr>
        <w:spacing w:after="0" w:line="240" w:lineRule="auto"/>
        <w:ind w:firstLine="708"/>
        <w:jc w:val="both"/>
        <w:rPr>
          <w:rFonts w:ascii="Times New Roman" w:hAnsi="Times New Roman"/>
          <w:sz w:val="28"/>
          <w:szCs w:val="28"/>
        </w:rPr>
      </w:pPr>
    </w:p>
    <w:p w:rsidR="008C698D" w:rsidRDefault="008C698D" w:rsidP="008C698D">
      <w:pPr>
        <w:spacing w:after="0" w:line="240" w:lineRule="auto"/>
        <w:ind w:firstLine="708"/>
        <w:jc w:val="both"/>
        <w:rPr>
          <w:rFonts w:ascii="Times New Roman" w:hAnsi="Times New Roman"/>
          <w:sz w:val="28"/>
          <w:szCs w:val="28"/>
        </w:rPr>
      </w:pPr>
    </w:p>
    <w:p w:rsidR="008C698D" w:rsidRDefault="008C698D" w:rsidP="008C698D">
      <w:pPr>
        <w:spacing w:after="0" w:line="240" w:lineRule="auto"/>
        <w:ind w:firstLine="708"/>
        <w:jc w:val="both"/>
        <w:rPr>
          <w:rFonts w:ascii="Times New Roman" w:hAnsi="Times New Roman"/>
          <w:sz w:val="28"/>
          <w:szCs w:val="28"/>
        </w:rPr>
      </w:pPr>
    </w:p>
    <w:p w:rsidR="008C698D" w:rsidRDefault="008C698D" w:rsidP="008C698D">
      <w:pPr>
        <w:spacing w:after="0" w:line="240" w:lineRule="auto"/>
        <w:ind w:firstLine="708"/>
        <w:jc w:val="both"/>
        <w:rPr>
          <w:rFonts w:ascii="Times New Roman" w:hAnsi="Times New Roman"/>
          <w:sz w:val="28"/>
          <w:szCs w:val="28"/>
        </w:rPr>
      </w:pPr>
    </w:p>
    <w:p w:rsidR="008C698D" w:rsidRDefault="008C698D" w:rsidP="008C698D">
      <w:pPr>
        <w:spacing w:after="0" w:line="240" w:lineRule="auto"/>
        <w:ind w:firstLine="708"/>
        <w:jc w:val="both"/>
        <w:rPr>
          <w:rFonts w:ascii="Times New Roman" w:hAnsi="Times New Roman"/>
          <w:sz w:val="28"/>
          <w:szCs w:val="28"/>
        </w:rPr>
      </w:pPr>
    </w:p>
    <w:p w:rsidR="008C698D" w:rsidRDefault="008C698D" w:rsidP="008C698D">
      <w:pPr>
        <w:spacing w:after="0" w:line="240" w:lineRule="auto"/>
        <w:ind w:firstLine="708"/>
        <w:jc w:val="both"/>
        <w:rPr>
          <w:rFonts w:ascii="Times New Roman" w:hAnsi="Times New Roman"/>
          <w:sz w:val="28"/>
          <w:szCs w:val="28"/>
        </w:rPr>
      </w:pPr>
    </w:p>
    <w:p w:rsidR="008C698D" w:rsidRPr="007519E7" w:rsidRDefault="008C698D" w:rsidP="008C698D">
      <w:pPr>
        <w:spacing w:after="0" w:line="240" w:lineRule="auto"/>
        <w:ind w:firstLine="708"/>
        <w:jc w:val="both"/>
        <w:rPr>
          <w:rFonts w:ascii="Times New Roman" w:hAnsi="Times New Roman"/>
          <w:sz w:val="28"/>
          <w:szCs w:val="28"/>
        </w:rPr>
      </w:pPr>
    </w:p>
    <w:p w:rsidR="008C698D" w:rsidRPr="007519E7" w:rsidRDefault="008C698D" w:rsidP="008C698D">
      <w:pPr>
        <w:tabs>
          <w:tab w:val="left" w:pos="7200"/>
          <w:tab w:val="right" w:pos="9355"/>
        </w:tabs>
        <w:spacing w:after="0" w:line="240" w:lineRule="auto"/>
        <w:ind w:left="7080"/>
        <w:jc w:val="right"/>
        <w:rPr>
          <w:rFonts w:ascii="Times New Roman" w:hAnsi="Times New Roman"/>
          <w:b/>
          <w:sz w:val="28"/>
          <w:szCs w:val="28"/>
        </w:rPr>
      </w:pPr>
      <w:r w:rsidRPr="007519E7">
        <w:rPr>
          <w:rFonts w:ascii="Times New Roman" w:hAnsi="Times New Roman"/>
          <w:b/>
          <w:sz w:val="28"/>
          <w:szCs w:val="28"/>
        </w:rPr>
        <w:t xml:space="preserve">Приложение № </w:t>
      </w:r>
      <w:r>
        <w:rPr>
          <w:rFonts w:ascii="Times New Roman" w:hAnsi="Times New Roman"/>
          <w:b/>
          <w:sz w:val="28"/>
          <w:szCs w:val="28"/>
        </w:rPr>
        <w:t>7</w:t>
      </w:r>
    </w:p>
    <w:p w:rsidR="008C698D" w:rsidRPr="007519E7" w:rsidRDefault="008C698D" w:rsidP="008C698D">
      <w:pPr>
        <w:tabs>
          <w:tab w:val="left" w:pos="6570"/>
          <w:tab w:val="right" w:pos="9355"/>
        </w:tabs>
        <w:spacing w:after="0" w:line="240" w:lineRule="auto"/>
        <w:jc w:val="right"/>
        <w:rPr>
          <w:rFonts w:ascii="Times New Roman" w:hAnsi="Times New Roman"/>
          <w:b/>
          <w:sz w:val="28"/>
          <w:szCs w:val="28"/>
        </w:rPr>
      </w:pPr>
      <w:r w:rsidRPr="007519E7">
        <w:rPr>
          <w:rFonts w:ascii="Times New Roman" w:hAnsi="Times New Roman"/>
          <w:b/>
          <w:sz w:val="28"/>
          <w:szCs w:val="28"/>
        </w:rPr>
        <w:t xml:space="preserve">к Учетной политике Администрации </w:t>
      </w:r>
    </w:p>
    <w:p w:rsidR="002F678D" w:rsidRDefault="002F678D" w:rsidP="008C698D">
      <w:pPr>
        <w:tabs>
          <w:tab w:val="left" w:pos="6570"/>
          <w:tab w:val="right" w:pos="9355"/>
        </w:tabs>
        <w:spacing w:after="0" w:line="240" w:lineRule="auto"/>
        <w:jc w:val="right"/>
        <w:rPr>
          <w:rFonts w:ascii="Times New Roman" w:hAnsi="Times New Roman"/>
          <w:b/>
          <w:sz w:val="28"/>
          <w:szCs w:val="28"/>
        </w:rPr>
      </w:pPr>
      <w:r>
        <w:rPr>
          <w:rFonts w:ascii="Times New Roman" w:hAnsi="Times New Roman"/>
          <w:b/>
          <w:sz w:val="28"/>
          <w:szCs w:val="28"/>
        </w:rPr>
        <w:t>СП Дмитриевский сельсовет</w:t>
      </w:r>
    </w:p>
    <w:p w:rsidR="008C698D" w:rsidRPr="007519E7" w:rsidRDefault="002F678D" w:rsidP="002F678D">
      <w:pPr>
        <w:tabs>
          <w:tab w:val="left" w:pos="6570"/>
          <w:tab w:val="right" w:pos="9355"/>
        </w:tabs>
        <w:spacing w:after="0" w:line="240" w:lineRule="auto"/>
        <w:jc w:val="right"/>
        <w:rPr>
          <w:rFonts w:ascii="Times New Roman" w:hAnsi="Times New Roman"/>
          <w:sz w:val="28"/>
          <w:szCs w:val="28"/>
        </w:rPr>
      </w:pPr>
      <w:r>
        <w:rPr>
          <w:rFonts w:ascii="Times New Roman" w:hAnsi="Times New Roman"/>
          <w:b/>
          <w:sz w:val="28"/>
          <w:szCs w:val="28"/>
        </w:rPr>
        <w:t xml:space="preserve">МР Уфимский район РБ </w:t>
      </w:r>
      <w:r w:rsidR="008C698D" w:rsidRPr="007519E7">
        <w:rPr>
          <w:rFonts w:ascii="Times New Roman" w:hAnsi="Times New Roman"/>
          <w:b/>
          <w:sz w:val="28"/>
          <w:szCs w:val="28"/>
        </w:rPr>
        <w:t>на 201</w:t>
      </w:r>
      <w:r w:rsidR="00CC3E58">
        <w:rPr>
          <w:rFonts w:ascii="Times New Roman" w:hAnsi="Times New Roman"/>
          <w:b/>
          <w:sz w:val="28"/>
          <w:szCs w:val="28"/>
        </w:rPr>
        <w:t>9</w:t>
      </w:r>
      <w:r w:rsidR="008C698D" w:rsidRPr="007519E7">
        <w:rPr>
          <w:rFonts w:ascii="Times New Roman" w:hAnsi="Times New Roman"/>
          <w:b/>
          <w:sz w:val="28"/>
          <w:szCs w:val="28"/>
        </w:rPr>
        <w:t xml:space="preserve"> год</w:t>
      </w:r>
    </w:p>
    <w:p w:rsidR="008C698D" w:rsidRPr="00BC2263" w:rsidRDefault="008C698D" w:rsidP="008C698D">
      <w:pPr>
        <w:pStyle w:val="2"/>
        <w:shd w:val="clear" w:color="auto" w:fill="FFFFFF"/>
        <w:spacing w:before="450" w:after="300" w:line="312" w:lineRule="atLeast"/>
        <w:jc w:val="both"/>
        <w:textAlignment w:val="baseline"/>
        <w:rPr>
          <w:color w:val="000000"/>
          <w:sz w:val="28"/>
          <w:szCs w:val="28"/>
        </w:rPr>
      </w:pPr>
      <w:r w:rsidRPr="00BC2263">
        <w:rPr>
          <w:color w:val="000000"/>
          <w:sz w:val="28"/>
          <w:szCs w:val="28"/>
        </w:rPr>
        <w:t>Порядок отражения в учете событий после отчетной даты.</w:t>
      </w:r>
    </w:p>
    <w:p w:rsidR="008C698D" w:rsidRPr="00BC2263" w:rsidRDefault="008C698D" w:rsidP="008C698D">
      <w:pPr>
        <w:pStyle w:val="ad"/>
        <w:shd w:val="clear" w:color="auto" w:fill="FFFFFF"/>
        <w:spacing w:after="300" w:afterAutospacing="0" w:line="360" w:lineRule="atLeast"/>
        <w:jc w:val="both"/>
        <w:rPr>
          <w:b/>
          <w:color w:val="000000"/>
          <w:sz w:val="28"/>
          <w:szCs w:val="28"/>
        </w:rPr>
      </w:pPr>
      <w:r w:rsidRPr="00BC2263">
        <w:rPr>
          <w:b/>
          <w:color w:val="000000"/>
          <w:sz w:val="28"/>
          <w:szCs w:val="28"/>
        </w:rPr>
        <w:t>1. Общие положения</w:t>
      </w:r>
    </w:p>
    <w:p w:rsidR="008C698D" w:rsidRPr="00BC2263" w:rsidRDefault="008C698D" w:rsidP="008C698D">
      <w:pPr>
        <w:pStyle w:val="ad"/>
        <w:shd w:val="clear" w:color="auto" w:fill="FFFFFF"/>
        <w:spacing w:after="300" w:afterAutospacing="0" w:line="360" w:lineRule="atLeast"/>
        <w:jc w:val="both"/>
        <w:rPr>
          <w:color w:val="000000"/>
          <w:sz w:val="28"/>
          <w:szCs w:val="28"/>
        </w:rPr>
      </w:pPr>
      <w:r w:rsidRPr="00BC2263">
        <w:rPr>
          <w:color w:val="000000"/>
          <w:sz w:val="28"/>
          <w:szCs w:val="28"/>
        </w:rPr>
        <w:t>1.1. Порядок устанавливает правила отражения в учете событий после отчетной даты.</w:t>
      </w:r>
    </w:p>
    <w:p w:rsidR="008C698D" w:rsidRPr="00BC2263" w:rsidRDefault="008C698D" w:rsidP="008C698D">
      <w:pPr>
        <w:pStyle w:val="ad"/>
        <w:shd w:val="clear" w:color="auto" w:fill="FFFFFF"/>
        <w:spacing w:after="300" w:afterAutospacing="0" w:line="360" w:lineRule="atLeast"/>
        <w:jc w:val="both"/>
        <w:rPr>
          <w:color w:val="000000"/>
          <w:sz w:val="28"/>
          <w:szCs w:val="28"/>
        </w:rPr>
      </w:pPr>
      <w:r w:rsidRPr="00BC2263">
        <w:rPr>
          <w:color w:val="000000"/>
          <w:sz w:val="28"/>
          <w:szCs w:val="28"/>
        </w:rPr>
        <w:t>1.2. Событием после отчетной даты признается существенный факт хозяйственной жизни, который оказал или может оказать влияние на финансовое состояние, движение денежных средств или результаты деятельности учреждения и имел место в период между отчетной датой и датой подписания отчетности за отчетный год.</w:t>
      </w:r>
    </w:p>
    <w:p w:rsidR="008C698D" w:rsidRPr="00BC2263" w:rsidRDefault="008C698D" w:rsidP="008C698D">
      <w:pPr>
        <w:pStyle w:val="ad"/>
        <w:shd w:val="clear" w:color="auto" w:fill="FFFFFF"/>
        <w:spacing w:after="300" w:afterAutospacing="0" w:line="360" w:lineRule="atLeast"/>
        <w:jc w:val="both"/>
        <w:rPr>
          <w:color w:val="000000"/>
          <w:sz w:val="28"/>
          <w:szCs w:val="28"/>
        </w:rPr>
      </w:pPr>
      <w:r w:rsidRPr="00BC2263">
        <w:rPr>
          <w:color w:val="000000"/>
          <w:sz w:val="28"/>
          <w:szCs w:val="28"/>
        </w:rPr>
        <w:t>1.3. К событиям после отчетной даты относятся:</w:t>
      </w:r>
    </w:p>
    <w:p w:rsidR="008C698D" w:rsidRDefault="008C698D" w:rsidP="008C698D">
      <w:pPr>
        <w:numPr>
          <w:ilvl w:val="0"/>
          <w:numId w:val="43"/>
        </w:numPr>
        <w:shd w:val="clear" w:color="auto" w:fill="FFFFFF"/>
        <w:spacing w:after="0" w:line="240" w:lineRule="auto"/>
        <w:jc w:val="both"/>
        <w:textAlignment w:val="baseline"/>
        <w:rPr>
          <w:rFonts w:ascii="Times New Roman" w:hAnsi="Times New Roman"/>
          <w:color w:val="000000"/>
          <w:sz w:val="28"/>
          <w:szCs w:val="28"/>
        </w:rPr>
      </w:pPr>
      <w:r w:rsidRPr="00BC2263">
        <w:rPr>
          <w:rFonts w:ascii="Times New Roman" w:hAnsi="Times New Roman"/>
          <w:color w:val="000000"/>
          <w:sz w:val="28"/>
          <w:szCs w:val="28"/>
        </w:rPr>
        <w:t>события, подтверждающие существовавшие на отчетную дату хозяйственные условия, в которых учреждение вело свою деятельность;</w:t>
      </w:r>
    </w:p>
    <w:p w:rsidR="008C698D" w:rsidRPr="00BC2263" w:rsidRDefault="008C698D" w:rsidP="008C698D">
      <w:pPr>
        <w:numPr>
          <w:ilvl w:val="0"/>
          <w:numId w:val="43"/>
        </w:numPr>
        <w:shd w:val="clear" w:color="auto" w:fill="FFFFFF"/>
        <w:spacing w:after="0" w:line="240" w:lineRule="auto"/>
        <w:jc w:val="both"/>
        <w:textAlignment w:val="baseline"/>
        <w:rPr>
          <w:rFonts w:ascii="Times New Roman" w:hAnsi="Times New Roman"/>
          <w:color w:val="000000"/>
          <w:sz w:val="28"/>
          <w:szCs w:val="28"/>
        </w:rPr>
      </w:pPr>
      <w:r w:rsidRPr="00BC2263">
        <w:rPr>
          <w:rFonts w:ascii="Times New Roman" w:hAnsi="Times New Roman"/>
          <w:color w:val="000000"/>
          <w:sz w:val="28"/>
          <w:szCs w:val="28"/>
        </w:rPr>
        <w:t>события, свидетельствующие о возникновении после отчетной даты, но до даты подписания отчетности хозяйственных условий, в которых учреждение вело свою деятельность и которые оказывают существенное влияние на показатели, отражаемые в отчетных формах.</w:t>
      </w:r>
    </w:p>
    <w:p w:rsidR="008C698D" w:rsidRPr="00BC2263" w:rsidRDefault="008C698D" w:rsidP="008C698D">
      <w:pPr>
        <w:pStyle w:val="ad"/>
        <w:shd w:val="clear" w:color="auto" w:fill="FFFFFF"/>
        <w:spacing w:after="300" w:afterAutospacing="0" w:line="360" w:lineRule="atLeast"/>
        <w:jc w:val="both"/>
        <w:rPr>
          <w:color w:val="000000"/>
          <w:sz w:val="28"/>
          <w:szCs w:val="28"/>
        </w:rPr>
      </w:pPr>
      <w:r w:rsidRPr="00BC2263">
        <w:rPr>
          <w:color w:val="000000"/>
          <w:sz w:val="28"/>
          <w:szCs w:val="28"/>
        </w:rPr>
        <w:t>1.4. Датой подписания отчетности считается фактическая дата ее подписания руководителем учреждения (уполномоченным им лицом).</w:t>
      </w:r>
    </w:p>
    <w:p w:rsidR="008C698D" w:rsidRPr="00BC2263" w:rsidRDefault="008C698D" w:rsidP="008C698D">
      <w:pPr>
        <w:pStyle w:val="ad"/>
        <w:shd w:val="clear" w:color="auto" w:fill="FFFFFF"/>
        <w:spacing w:after="300" w:afterAutospacing="0" w:line="360" w:lineRule="atLeast"/>
        <w:ind w:firstLine="708"/>
        <w:jc w:val="both"/>
        <w:rPr>
          <w:b/>
          <w:color w:val="000000"/>
          <w:sz w:val="28"/>
          <w:szCs w:val="28"/>
        </w:rPr>
      </w:pPr>
      <w:r w:rsidRPr="00BC2263">
        <w:rPr>
          <w:b/>
          <w:color w:val="000000"/>
          <w:sz w:val="28"/>
          <w:szCs w:val="28"/>
        </w:rPr>
        <w:t>2. Факты хозяйственной жизни, признаваемые событиями после отчетной даты</w:t>
      </w:r>
    </w:p>
    <w:p w:rsidR="008C698D" w:rsidRPr="00BC2263" w:rsidRDefault="008C698D" w:rsidP="008C698D">
      <w:pPr>
        <w:pStyle w:val="ad"/>
        <w:shd w:val="clear" w:color="auto" w:fill="FFFFFF"/>
        <w:spacing w:after="300" w:afterAutospacing="0" w:line="360" w:lineRule="atLeast"/>
        <w:jc w:val="both"/>
        <w:rPr>
          <w:color w:val="000000"/>
          <w:sz w:val="28"/>
          <w:szCs w:val="28"/>
        </w:rPr>
      </w:pPr>
      <w:r w:rsidRPr="00BC2263">
        <w:rPr>
          <w:color w:val="000000"/>
          <w:sz w:val="28"/>
          <w:szCs w:val="28"/>
        </w:rPr>
        <w:t>2.1. Событиями, подтверждающими существование на отчетную дату (но до даты подписания отчетности) хозяйственных условий, в которых организация вела свою деятельность, являются:</w:t>
      </w:r>
    </w:p>
    <w:p w:rsidR="008C698D" w:rsidRDefault="008C698D" w:rsidP="008C698D">
      <w:pPr>
        <w:numPr>
          <w:ilvl w:val="0"/>
          <w:numId w:val="44"/>
        </w:numPr>
        <w:shd w:val="clear" w:color="auto" w:fill="FFFFFF"/>
        <w:spacing w:after="0" w:line="240" w:lineRule="auto"/>
        <w:jc w:val="both"/>
        <w:textAlignment w:val="baseline"/>
        <w:rPr>
          <w:rFonts w:ascii="Times New Roman" w:hAnsi="Times New Roman"/>
          <w:color w:val="000000"/>
          <w:sz w:val="28"/>
          <w:szCs w:val="28"/>
        </w:rPr>
      </w:pPr>
      <w:r w:rsidRPr="00BC2263">
        <w:rPr>
          <w:rFonts w:ascii="Times New Roman" w:hAnsi="Times New Roman"/>
          <w:color w:val="000000"/>
          <w:sz w:val="28"/>
          <w:szCs w:val="28"/>
        </w:rPr>
        <w:t>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w:t>
      </w:r>
    </w:p>
    <w:p w:rsidR="008C698D" w:rsidRDefault="008C698D" w:rsidP="008C698D">
      <w:pPr>
        <w:numPr>
          <w:ilvl w:val="0"/>
          <w:numId w:val="44"/>
        </w:numPr>
        <w:shd w:val="clear" w:color="auto" w:fill="FFFFFF"/>
        <w:spacing w:after="0" w:line="240" w:lineRule="auto"/>
        <w:jc w:val="both"/>
        <w:textAlignment w:val="baseline"/>
        <w:rPr>
          <w:rFonts w:ascii="Times New Roman" w:hAnsi="Times New Roman"/>
          <w:color w:val="000000"/>
          <w:sz w:val="28"/>
          <w:szCs w:val="28"/>
        </w:rPr>
      </w:pPr>
      <w:r w:rsidRPr="00BC2263">
        <w:rPr>
          <w:rFonts w:ascii="Times New Roman" w:hAnsi="Times New Roman"/>
          <w:color w:val="000000"/>
          <w:sz w:val="28"/>
          <w:szCs w:val="28"/>
        </w:rPr>
        <w:t xml:space="preserve">признание в установленном порядке неплатежеспособным физического лица, являющегося дебитором учреждения, или его гибель (смерть); признание в установленном порядке факта гибели </w:t>
      </w:r>
      <w:r w:rsidRPr="00BC2263">
        <w:rPr>
          <w:rFonts w:ascii="Times New Roman" w:hAnsi="Times New Roman"/>
          <w:color w:val="000000"/>
          <w:sz w:val="28"/>
          <w:szCs w:val="28"/>
        </w:rPr>
        <w:lastRenderedPageBreak/>
        <w:t>(смерти) физического лица, перед которым оно имеет непогашенную кредиторскую задолженность;</w:t>
      </w:r>
    </w:p>
    <w:p w:rsidR="008C698D" w:rsidRDefault="008C698D" w:rsidP="008C698D">
      <w:pPr>
        <w:numPr>
          <w:ilvl w:val="0"/>
          <w:numId w:val="44"/>
        </w:numPr>
        <w:shd w:val="clear" w:color="auto" w:fill="FFFFFF"/>
        <w:spacing w:after="0" w:line="240" w:lineRule="auto"/>
        <w:jc w:val="both"/>
        <w:textAlignment w:val="baseline"/>
        <w:rPr>
          <w:rFonts w:ascii="Times New Roman" w:hAnsi="Times New Roman"/>
          <w:color w:val="000000"/>
          <w:sz w:val="28"/>
          <w:szCs w:val="28"/>
        </w:rPr>
      </w:pPr>
      <w:r w:rsidRPr="00BC2263">
        <w:rPr>
          <w:rFonts w:ascii="Times New Roman" w:hAnsi="Times New Roman"/>
          <w:color w:val="000000"/>
          <w:sz w:val="28"/>
          <w:szCs w:val="28"/>
        </w:rPr>
        <w:t>погашение (в том числе частичное погашение) дебитором задолженности перед учреждением, числящейся на конец отчетного года;</w:t>
      </w:r>
    </w:p>
    <w:p w:rsidR="008C698D" w:rsidRDefault="008C698D" w:rsidP="008C698D">
      <w:pPr>
        <w:numPr>
          <w:ilvl w:val="0"/>
          <w:numId w:val="44"/>
        </w:numPr>
        <w:shd w:val="clear" w:color="auto" w:fill="FFFFFF"/>
        <w:spacing w:after="0" w:line="240" w:lineRule="auto"/>
        <w:jc w:val="both"/>
        <w:textAlignment w:val="baseline"/>
        <w:rPr>
          <w:rFonts w:ascii="Times New Roman" w:hAnsi="Times New Roman"/>
          <w:color w:val="000000"/>
          <w:sz w:val="28"/>
          <w:szCs w:val="28"/>
        </w:rPr>
      </w:pPr>
      <w:r w:rsidRPr="00BC2263">
        <w:rPr>
          <w:rFonts w:ascii="Times New Roman" w:hAnsi="Times New Roman"/>
          <w:color w:val="000000"/>
          <w:sz w:val="28"/>
          <w:szCs w:val="28"/>
        </w:rPr>
        <w:t>произведенная после отчетной даты оценка активов, результаты которой свидетельствуют об устойчивом и существенном снижении их стоимости, определенной по состоянию на отчетную дату;</w:t>
      </w:r>
    </w:p>
    <w:p w:rsidR="008C698D" w:rsidRDefault="008C698D" w:rsidP="008C698D">
      <w:pPr>
        <w:numPr>
          <w:ilvl w:val="0"/>
          <w:numId w:val="44"/>
        </w:numPr>
        <w:shd w:val="clear" w:color="auto" w:fill="FFFFFF"/>
        <w:spacing w:after="0" w:line="240" w:lineRule="auto"/>
        <w:jc w:val="both"/>
        <w:textAlignment w:val="baseline"/>
        <w:rPr>
          <w:rFonts w:ascii="Times New Roman" w:hAnsi="Times New Roman"/>
          <w:color w:val="000000"/>
          <w:sz w:val="28"/>
          <w:szCs w:val="28"/>
        </w:rPr>
      </w:pPr>
      <w:r w:rsidRPr="00BC2263">
        <w:rPr>
          <w:rFonts w:ascii="Times New Roman" w:hAnsi="Times New Roman"/>
          <w:color w:val="000000"/>
          <w:sz w:val="28"/>
          <w:szCs w:val="28"/>
        </w:rPr>
        <w:t>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8C698D" w:rsidRPr="00BC2263" w:rsidRDefault="008C698D" w:rsidP="008C698D">
      <w:pPr>
        <w:numPr>
          <w:ilvl w:val="0"/>
          <w:numId w:val="44"/>
        </w:numPr>
        <w:shd w:val="clear" w:color="auto" w:fill="FFFFFF"/>
        <w:spacing w:after="0" w:line="240" w:lineRule="auto"/>
        <w:jc w:val="both"/>
        <w:textAlignment w:val="baseline"/>
        <w:rPr>
          <w:rFonts w:ascii="Times New Roman" w:hAnsi="Times New Roman"/>
          <w:color w:val="000000"/>
          <w:sz w:val="28"/>
          <w:szCs w:val="28"/>
        </w:rPr>
      </w:pPr>
      <w:r w:rsidRPr="00BC2263">
        <w:rPr>
          <w:rFonts w:ascii="Times New Roman" w:hAnsi="Times New Roman"/>
          <w:color w:val="000000"/>
          <w:sz w:val="28"/>
          <w:szCs w:val="28"/>
        </w:rPr>
        <w:t>обнаружение после отчетной даты существенной ошибки в бухгалтерском учете или факта нарушения законодательства при осуществлении организацией деятельности, которые ведут к искажению бухгалтерской отчетности за отчетный период.</w:t>
      </w:r>
    </w:p>
    <w:p w:rsidR="008C698D" w:rsidRPr="00BC2263" w:rsidRDefault="008C698D" w:rsidP="008C698D">
      <w:pPr>
        <w:pStyle w:val="ad"/>
        <w:shd w:val="clear" w:color="auto" w:fill="FFFFFF"/>
        <w:spacing w:after="300" w:afterAutospacing="0" w:line="360" w:lineRule="atLeast"/>
        <w:jc w:val="both"/>
        <w:rPr>
          <w:color w:val="000000"/>
          <w:sz w:val="28"/>
          <w:szCs w:val="28"/>
        </w:rPr>
      </w:pPr>
      <w:r w:rsidRPr="00BC2263">
        <w:rPr>
          <w:color w:val="000000"/>
          <w:sz w:val="28"/>
          <w:szCs w:val="28"/>
        </w:rPr>
        <w:t>2.2. Событиями, свидетельствующими о возникновении после отчетной даты (но до даты подписания отчетности) хозяйственных условий, в которых организация вела свою деятельность, являются:</w:t>
      </w:r>
    </w:p>
    <w:p w:rsidR="008C698D" w:rsidRDefault="008C698D" w:rsidP="008C698D">
      <w:pPr>
        <w:numPr>
          <w:ilvl w:val="0"/>
          <w:numId w:val="45"/>
        </w:numPr>
        <w:shd w:val="clear" w:color="auto" w:fill="FFFFFF"/>
        <w:spacing w:after="0" w:line="240" w:lineRule="auto"/>
        <w:jc w:val="both"/>
        <w:textAlignment w:val="baseline"/>
        <w:rPr>
          <w:rFonts w:ascii="Times New Roman" w:hAnsi="Times New Roman"/>
          <w:color w:val="000000"/>
          <w:sz w:val="28"/>
          <w:szCs w:val="28"/>
        </w:rPr>
      </w:pPr>
      <w:r w:rsidRPr="00BC2263">
        <w:rPr>
          <w:rFonts w:ascii="Times New Roman" w:hAnsi="Times New Roman"/>
          <w:color w:val="000000"/>
          <w:sz w:val="28"/>
          <w:szCs w:val="28"/>
        </w:rPr>
        <w:t>принятие решения о реорганизации организации;</w:t>
      </w:r>
    </w:p>
    <w:p w:rsidR="008C698D" w:rsidRDefault="008C698D" w:rsidP="008C698D">
      <w:pPr>
        <w:numPr>
          <w:ilvl w:val="0"/>
          <w:numId w:val="45"/>
        </w:numPr>
        <w:shd w:val="clear" w:color="auto" w:fill="FFFFFF"/>
        <w:spacing w:after="0" w:line="240" w:lineRule="auto"/>
        <w:jc w:val="both"/>
        <w:textAlignment w:val="baseline"/>
        <w:rPr>
          <w:rFonts w:ascii="Times New Roman" w:hAnsi="Times New Roman"/>
          <w:color w:val="000000"/>
          <w:sz w:val="28"/>
          <w:szCs w:val="28"/>
        </w:rPr>
      </w:pPr>
      <w:r w:rsidRPr="00BC2263">
        <w:rPr>
          <w:rFonts w:ascii="Times New Roman" w:hAnsi="Times New Roman"/>
          <w:color w:val="000000"/>
          <w:sz w:val="28"/>
          <w:szCs w:val="28"/>
        </w:rPr>
        <w:t>реконструкция или планируемая реконструкция;</w:t>
      </w:r>
    </w:p>
    <w:p w:rsidR="008C698D" w:rsidRDefault="008C698D" w:rsidP="008C698D">
      <w:pPr>
        <w:numPr>
          <w:ilvl w:val="0"/>
          <w:numId w:val="45"/>
        </w:numPr>
        <w:shd w:val="clear" w:color="auto" w:fill="FFFFFF"/>
        <w:spacing w:after="0" w:line="240" w:lineRule="auto"/>
        <w:jc w:val="both"/>
        <w:textAlignment w:val="baseline"/>
        <w:rPr>
          <w:rFonts w:ascii="Times New Roman" w:hAnsi="Times New Roman"/>
          <w:color w:val="000000"/>
          <w:sz w:val="28"/>
          <w:szCs w:val="28"/>
        </w:rPr>
      </w:pPr>
      <w:r w:rsidRPr="00BC2263">
        <w:rPr>
          <w:rFonts w:ascii="Times New Roman" w:hAnsi="Times New Roman"/>
          <w:color w:val="000000"/>
          <w:sz w:val="28"/>
          <w:szCs w:val="28"/>
        </w:rPr>
        <w:t>крупная сделка, связанная с приобретением и выбытием основных средств и финансовых вложений;</w:t>
      </w:r>
    </w:p>
    <w:p w:rsidR="008C698D" w:rsidRDefault="008C698D" w:rsidP="008C698D">
      <w:pPr>
        <w:numPr>
          <w:ilvl w:val="0"/>
          <w:numId w:val="45"/>
        </w:numPr>
        <w:shd w:val="clear" w:color="auto" w:fill="FFFFFF"/>
        <w:spacing w:after="0" w:line="240" w:lineRule="auto"/>
        <w:jc w:val="both"/>
        <w:textAlignment w:val="baseline"/>
        <w:rPr>
          <w:rFonts w:ascii="Times New Roman" w:hAnsi="Times New Roman"/>
          <w:color w:val="000000"/>
          <w:sz w:val="28"/>
          <w:szCs w:val="28"/>
        </w:rPr>
      </w:pPr>
      <w:r w:rsidRPr="00BC2263">
        <w:rPr>
          <w:rFonts w:ascii="Times New Roman" w:hAnsi="Times New Roman"/>
          <w:color w:val="000000"/>
          <w:sz w:val="28"/>
          <w:szCs w:val="28"/>
        </w:rPr>
        <w:t>пожар, авария, стихийное бедствие или другая чрезвычайная ситуация, в результате которой уничтожена значительная часть активов организации;</w:t>
      </w:r>
    </w:p>
    <w:p w:rsidR="008C698D" w:rsidRDefault="008C698D" w:rsidP="008C698D">
      <w:pPr>
        <w:numPr>
          <w:ilvl w:val="0"/>
          <w:numId w:val="45"/>
        </w:numPr>
        <w:shd w:val="clear" w:color="auto" w:fill="FFFFFF"/>
        <w:spacing w:after="0" w:line="240" w:lineRule="auto"/>
        <w:jc w:val="both"/>
        <w:textAlignment w:val="baseline"/>
        <w:rPr>
          <w:rFonts w:ascii="Times New Roman" w:hAnsi="Times New Roman"/>
          <w:color w:val="000000"/>
          <w:sz w:val="28"/>
          <w:szCs w:val="28"/>
        </w:rPr>
      </w:pPr>
      <w:r w:rsidRPr="00BC2263">
        <w:rPr>
          <w:rFonts w:ascii="Times New Roman" w:hAnsi="Times New Roman"/>
          <w:color w:val="000000"/>
          <w:sz w:val="28"/>
          <w:szCs w:val="28"/>
        </w:rPr>
        <w:t>существенное снижение стоимости основных средств, если это снижение имело место после отчетной даты;</w:t>
      </w:r>
    </w:p>
    <w:p w:rsidR="008C698D" w:rsidRPr="00BC2263" w:rsidRDefault="008C698D" w:rsidP="008C698D">
      <w:pPr>
        <w:numPr>
          <w:ilvl w:val="0"/>
          <w:numId w:val="45"/>
        </w:numPr>
        <w:shd w:val="clear" w:color="auto" w:fill="FFFFFF"/>
        <w:spacing w:after="0" w:line="240" w:lineRule="auto"/>
        <w:jc w:val="both"/>
        <w:textAlignment w:val="baseline"/>
        <w:rPr>
          <w:rFonts w:ascii="Times New Roman" w:hAnsi="Times New Roman"/>
          <w:color w:val="000000"/>
          <w:sz w:val="28"/>
          <w:szCs w:val="28"/>
        </w:rPr>
      </w:pPr>
      <w:r w:rsidRPr="00BC2263">
        <w:rPr>
          <w:rFonts w:ascii="Times New Roman" w:hAnsi="Times New Roman"/>
          <w:color w:val="000000"/>
          <w:sz w:val="28"/>
          <w:szCs w:val="28"/>
        </w:rPr>
        <w:t>действия органов государственной власти (национализация и т. п.).</w:t>
      </w:r>
    </w:p>
    <w:p w:rsidR="008C698D" w:rsidRPr="00BC2263" w:rsidRDefault="008C698D" w:rsidP="008C698D">
      <w:pPr>
        <w:pStyle w:val="ad"/>
        <w:shd w:val="clear" w:color="auto" w:fill="FFFFFF"/>
        <w:spacing w:after="300" w:afterAutospacing="0" w:line="360" w:lineRule="atLeast"/>
        <w:ind w:firstLine="360"/>
        <w:jc w:val="both"/>
        <w:rPr>
          <w:b/>
          <w:color w:val="000000"/>
          <w:sz w:val="28"/>
          <w:szCs w:val="28"/>
        </w:rPr>
      </w:pPr>
      <w:r w:rsidRPr="00BC2263">
        <w:rPr>
          <w:b/>
          <w:color w:val="000000"/>
          <w:sz w:val="28"/>
          <w:szCs w:val="28"/>
        </w:rPr>
        <w:t>3. Отражение событий после отчетной даты в бухгалтерском учете учреждения</w:t>
      </w:r>
    </w:p>
    <w:p w:rsidR="008C698D" w:rsidRPr="00BC2263" w:rsidRDefault="008C698D" w:rsidP="008C698D">
      <w:pPr>
        <w:pStyle w:val="ad"/>
        <w:shd w:val="clear" w:color="auto" w:fill="FFFFFF"/>
        <w:spacing w:after="300" w:afterAutospacing="0" w:line="360" w:lineRule="atLeast"/>
        <w:jc w:val="both"/>
        <w:rPr>
          <w:color w:val="000000"/>
          <w:sz w:val="28"/>
          <w:szCs w:val="28"/>
        </w:rPr>
      </w:pPr>
      <w:r w:rsidRPr="00BC2263">
        <w:rPr>
          <w:color w:val="000000"/>
          <w:sz w:val="28"/>
          <w:szCs w:val="28"/>
        </w:rPr>
        <w:t>3.1. Существенное событие после отчетной даты подлежит отражению в бухгалтерской отчетности за отчетный год независимо от его положительного или отрицательного характера для учреждения.</w:t>
      </w:r>
    </w:p>
    <w:p w:rsidR="008C698D" w:rsidRPr="00BC2263" w:rsidRDefault="008C698D" w:rsidP="008C698D">
      <w:pPr>
        <w:pStyle w:val="ad"/>
        <w:shd w:val="clear" w:color="auto" w:fill="FFFFFF"/>
        <w:spacing w:after="300" w:afterAutospacing="0" w:line="360" w:lineRule="atLeast"/>
        <w:jc w:val="both"/>
        <w:rPr>
          <w:color w:val="000000"/>
          <w:sz w:val="28"/>
          <w:szCs w:val="28"/>
        </w:rPr>
      </w:pPr>
      <w:r w:rsidRPr="00BC2263">
        <w:rPr>
          <w:color w:val="000000"/>
          <w:sz w:val="28"/>
          <w:szCs w:val="28"/>
        </w:rPr>
        <w:t>3.2. Событие, наступившее после отчетной даты, признается существенным, если без знания о нем пользователями бухгалтерской отчетности невозможна достоверная оценка финансового состояния, движения денежных средств или результатов деятельности организации.</w:t>
      </w:r>
    </w:p>
    <w:p w:rsidR="008C698D" w:rsidRPr="00BC2263" w:rsidRDefault="008C698D" w:rsidP="008C698D">
      <w:pPr>
        <w:pStyle w:val="ad"/>
        <w:shd w:val="clear" w:color="auto" w:fill="FFFFFF"/>
        <w:spacing w:after="300" w:afterAutospacing="0" w:line="360" w:lineRule="atLeast"/>
        <w:jc w:val="both"/>
        <w:rPr>
          <w:color w:val="000000"/>
          <w:sz w:val="28"/>
          <w:szCs w:val="28"/>
        </w:rPr>
      </w:pPr>
      <w:r w:rsidRPr="00BC2263">
        <w:rPr>
          <w:color w:val="000000"/>
          <w:sz w:val="28"/>
          <w:szCs w:val="28"/>
        </w:rPr>
        <w:t xml:space="preserve">3.3. Последствия события после отчетной даты отражаются в бухгалтерской отчетности путем уточнения данных о соответствующих активах, обязательствах, доходах и расходах учреждения на счетах бухгалтерского </w:t>
      </w:r>
      <w:r w:rsidRPr="00BC2263">
        <w:rPr>
          <w:color w:val="000000"/>
          <w:sz w:val="28"/>
          <w:szCs w:val="28"/>
        </w:rPr>
        <w:lastRenderedPageBreak/>
        <w:t>учета либо путем раскрытия соответствующей информации в пояснительной записке (ф. 0503760).</w:t>
      </w:r>
    </w:p>
    <w:p w:rsidR="008C698D" w:rsidRPr="00BC2263" w:rsidRDefault="008C698D" w:rsidP="008C698D">
      <w:pPr>
        <w:pStyle w:val="ad"/>
        <w:shd w:val="clear" w:color="auto" w:fill="FFFFFF"/>
        <w:spacing w:after="300" w:afterAutospacing="0" w:line="360" w:lineRule="atLeast"/>
        <w:jc w:val="both"/>
        <w:rPr>
          <w:color w:val="000000"/>
          <w:sz w:val="28"/>
          <w:szCs w:val="28"/>
        </w:rPr>
      </w:pPr>
      <w:r w:rsidRPr="00BC2263">
        <w:rPr>
          <w:color w:val="000000"/>
          <w:sz w:val="28"/>
          <w:szCs w:val="28"/>
        </w:rPr>
        <w:t>3.4. Данные об активах, обязательствах, доходах и расходах учреждения отражаются в бухгалтерской отчетности с учетом событий после отчетной даты, подтверждающих существовавшие на отчетную дату хозяйственные условия, в которых учреждение вело свою деятельность, или свидетельствующих о возникших после отчетной даты хозяйственных условий, в которых оно осуществляет свою деятельность.</w:t>
      </w:r>
    </w:p>
    <w:p w:rsidR="008C698D" w:rsidRPr="00BC2263" w:rsidRDefault="008C698D" w:rsidP="008C698D">
      <w:pPr>
        <w:pStyle w:val="ad"/>
        <w:shd w:val="clear" w:color="auto" w:fill="FFFFFF"/>
        <w:spacing w:after="300" w:afterAutospacing="0" w:line="360" w:lineRule="atLeast"/>
        <w:jc w:val="both"/>
        <w:rPr>
          <w:color w:val="000000"/>
          <w:sz w:val="28"/>
          <w:szCs w:val="28"/>
        </w:rPr>
      </w:pPr>
      <w:r w:rsidRPr="00BC2263">
        <w:rPr>
          <w:color w:val="000000"/>
          <w:sz w:val="28"/>
          <w:szCs w:val="28"/>
        </w:rPr>
        <w:t>3.5. События, подтверждающие существовавшие на отчетную дату хозяйственные условия, в которых учреждение вело свою деятельность (события, поименованные в п. 2.1 Положения), отражаются в учете заключительными оборотами отчетного периода (посредством счета 0 401 30 000 «Финансовый результат прошлых отчетных периодов») до даты подписания годовых форм бухгалтерской отчетности на 31 декабря года отчетного периода. Операция оформляется бухгалтерской справкой (ф. 0504833).</w:t>
      </w:r>
    </w:p>
    <w:p w:rsidR="008C698D" w:rsidRPr="00BC2263" w:rsidRDefault="008C698D" w:rsidP="008C698D">
      <w:pPr>
        <w:pStyle w:val="ad"/>
        <w:shd w:val="clear" w:color="auto" w:fill="FFFFFF"/>
        <w:spacing w:after="300" w:afterAutospacing="0" w:line="360" w:lineRule="atLeast"/>
        <w:jc w:val="both"/>
        <w:rPr>
          <w:color w:val="000000"/>
          <w:sz w:val="28"/>
          <w:szCs w:val="28"/>
        </w:rPr>
      </w:pPr>
      <w:r w:rsidRPr="00BC2263">
        <w:rPr>
          <w:color w:val="000000"/>
          <w:sz w:val="28"/>
          <w:szCs w:val="28"/>
        </w:rPr>
        <w:t>После составления отчетных форм в учете производится сторн</w:t>
      </w:r>
      <w:r>
        <w:rPr>
          <w:color w:val="000000"/>
          <w:sz w:val="28"/>
          <w:szCs w:val="28"/>
        </w:rPr>
        <w:t>о</w:t>
      </w:r>
      <w:r w:rsidRPr="00BC2263">
        <w:rPr>
          <w:color w:val="000000"/>
          <w:sz w:val="28"/>
          <w:szCs w:val="28"/>
        </w:rPr>
        <w:t xml:space="preserve"> (или обратная) запись, произведенная для отражения события после отчетной даты (операция оформляется бухгалтерской справкой (ф. 0504833)).</w:t>
      </w:r>
    </w:p>
    <w:p w:rsidR="008C698D" w:rsidRPr="00BC2263" w:rsidRDefault="008C698D" w:rsidP="008C698D">
      <w:pPr>
        <w:pStyle w:val="ad"/>
        <w:shd w:val="clear" w:color="auto" w:fill="FFFFFF"/>
        <w:spacing w:after="300" w:afterAutospacing="0" w:line="360" w:lineRule="atLeast"/>
        <w:jc w:val="both"/>
        <w:rPr>
          <w:color w:val="000000"/>
          <w:sz w:val="28"/>
          <w:szCs w:val="28"/>
        </w:rPr>
      </w:pPr>
      <w:r w:rsidRPr="00BC2263">
        <w:rPr>
          <w:color w:val="000000"/>
          <w:sz w:val="28"/>
          <w:szCs w:val="28"/>
        </w:rPr>
        <w:t>3.6. События после отчетной даты, свидетельствующие о возникших после отчетной даты хозяйственных условиях, в которых учреждение ведет свою деятельность (события, поименованные в п. 2.2 Положения), раскрываются в текстовой части пояснительной записки (ф. 0503760). При этом на счетах бухгалтерского учета в отчетном периоде никакие записи в бухгалтерском учете не производятся. Информация, раскрываемая в пояснительной записке (ф. 0503760), должна включать краткое описание характера события после отчетной даты и оценку его последствий в денежном выражении. Если возможность оценить последствия события после отчетной даты в денежном выражении отсутствует, учреждение должно указать это.</w:t>
      </w:r>
    </w:p>
    <w:p w:rsidR="00830A67" w:rsidRDefault="00830A67" w:rsidP="00C727BA">
      <w:pPr>
        <w:tabs>
          <w:tab w:val="left" w:pos="5442"/>
        </w:tabs>
        <w:spacing w:after="0" w:line="240" w:lineRule="auto"/>
        <w:jc w:val="right"/>
        <w:rPr>
          <w:rFonts w:ascii="Times New Roman" w:hAnsi="Times New Roman"/>
          <w:sz w:val="24"/>
          <w:szCs w:val="24"/>
        </w:rPr>
      </w:pPr>
    </w:p>
    <w:sectPr w:rsidR="00830A67" w:rsidSect="006C6B70">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121" w:rsidRDefault="00982121" w:rsidP="003800D6">
      <w:pPr>
        <w:spacing w:after="0" w:line="240" w:lineRule="auto"/>
      </w:pPr>
      <w:r>
        <w:separator/>
      </w:r>
    </w:p>
  </w:endnote>
  <w:endnote w:type="continuationSeparator" w:id="0">
    <w:p w:rsidR="00982121" w:rsidRDefault="00982121" w:rsidP="0038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altName w:val="Calibri"/>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121" w:rsidRDefault="00982121" w:rsidP="003800D6">
      <w:pPr>
        <w:spacing w:after="0" w:line="240" w:lineRule="auto"/>
      </w:pPr>
      <w:r>
        <w:separator/>
      </w:r>
    </w:p>
  </w:footnote>
  <w:footnote w:type="continuationSeparator" w:id="0">
    <w:p w:rsidR="00982121" w:rsidRDefault="00982121" w:rsidP="00380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3" w15:restartNumberingAfterBreak="0">
    <w:nsid w:val="01F00E95"/>
    <w:multiLevelType w:val="hybridMultilevel"/>
    <w:tmpl w:val="2DF68D1C"/>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68438D"/>
    <w:multiLevelType w:val="hybridMultilevel"/>
    <w:tmpl w:val="97BC8762"/>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97407"/>
    <w:multiLevelType w:val="hybridMultilevel"/>
    <w:tmpl w:val="E1B6AE2A"/>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365857"/>
    <w:multiLevelType w:val="hybridMultilevel"/>
    <w:tmpl w:val="7DB2865E"/>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93A6F"/>
    <w:multiLevelType w:val="hybridMultilevel"/>
    <w:tmpl w:val="EE88879E"/>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D5B84"/>
    <w:multiLevelType w:val="hybridMultilevel"/>
    <w:tmpl w:val="36F4B890"/>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6308F"/>
    <w:multiLevelType w:val="multilevel"/>
    <w:tmpl w:val="1ABC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173B6"/>
    <w:multiLevelType w:val="hybridMultilevel"/>
    <w:tmpl w:val="E20EB32C"/>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F5E16"/>
    <w:multiLevelType w:val="hybridMultilevel"/>
    <w:tmpl w:val="71E264F8"/>
    <w:lvl w:ilvl="0" w:tplc="7430D5DC">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2A7C51"/>
    <w:multiLevelType w:val="hybridMultilevel"/>
    <w:tmpl w:val="C3D8A6E4"/>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8D67C8"/>
    <w:multiLevelType w:val="hybridMultilevel"/>
    <w:tmpl w:val="A65EFFB0"/>
    <w:lvl w:ilvl="0" w:tplc="BE7084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7C57E0"/>
    <w:multiLevelType w:val="hybridMultilevel"/>
    <w:tmpl w:val="FF389D02"/>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C47D92"/>
    <w:multiLevelType w:val="hybridMultilevel"/>
    <w:tmpl w:val="5982455A"/>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43778C"/>
    <w:multiLevelType w:val="hybridMultilevel"/>
    <w:tmpl w:val="1FD6D98C"/>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696061"/>
    <w:multiLevelType w:val="multilevel"/>
    <w:tmpl w:val="FFBC6C04"/>
    <w:lvl w:ilvl="0">
      <w:start w:val="1"/>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2DBE0549"/>
    <w:multiLevelType w:val="hybridMultilevel"/>
    <w:tmpl w:val="F9A4B6F4"/>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C35D4A"/>
    <w:multiLevelType w:val="hybridMultilevel"/>
    <w:tmpl w:val="4BD0D816"/>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9A6DD7"/>
    <w:multiLevelType w:val="hybridMultilevel"/>
    <w:tmpl w:val="1A9A0F54"/>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642051"/>
    <w:multiLevelType w:val="hybridMultilevel"/>
    <w:tmpl w:val="F38261B8"/>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8568C8"/>
    <w:multiLevelType w:val="hybridMultilevel"/>
    <w:tmpl w:val="281C01C8"/>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4A2CF5"/>
    <w:multiLevelType w:val="hybridMultilevel"/>
    <w:tmpl w:val="67CC9252"/>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7C19BF"/>
    <w:multiLevelType w:val="hybridMultilevel"/>
    <w:tmpl w:val="E390BC5E"/>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82097"/>
    <w:multiLevelType w:val="hybridMultilevel"/>
    <w:tmpl w:val="0CCEB734"/>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6F5BB8"/>
    <w:multiLevelType w:val="multilevel"/>
    <w:tmpl w:val="D0E6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74896"/>
    <w:multiLevelType w:val="hybridMultilevel"/>
    <w:tmpl w:val="49A6C2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E22D29"/>
    <w:multiLevelType w:val="hybridMultilevel"/>
    <w:tmpl w:val="64EE5ABA"/>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A73AA8"/>
    <w:multiLevelType w:val="hybridMultilevel"/>
    <w:tmpl w:val="FF82E73A"/>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B158FF"/>
    <w:multiLevelType w:val="hybridMultilevel"/>
    <w:tmpl w:val="F4B68A9C"/>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FE6098"/>
    <w:multiLevelType w:val="hybridMultilevel"/>
    <w:tmpl w:val="F6804412"/>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E03746"/>
    <w:multiLevelType w:val="hybridMultilevel"/>
    <w:tmpl w:val="5284213E"/>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BA3AF2"/>
    <w:multiLevelType w:val="hybridMultilevel"/>
    <w:tmpl w:val="1AF21728"/>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9C7533"/>
    <w:multiLevelType w:val="hybridMultilevel"/>
    <w:tmpl w:val="E932CFD4"/>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666971"/>
    <w:multiLevelType w:val="multilevel"/>
    <w:tmpl w:val="D74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971327"/>
    <w:multiLevelType w:val="hybridMultilevel"/>
    <w:tmpl w:val="89F045DE"/>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94A04"/>
    <w:multiLevelType w:val="hybridMultilevel"/>
    <w:tmpl w:val="7B88AC1C"/>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80183"/>
    <w:multiLevelType w:val="hybridMultilevel"/>
    <w:tmpl w:val="5CBE6F08"/>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D53265"/>
    <w:multiLevelType w:val="hybridMultilevel"/>
    <w:tmpl w:val="338854E8"/>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F210A78"/>
    <w:multiLevelType w:val="hybridMultilevel"/>
    <w:tmpl w:val="9518367E"/>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8352A5"/>
    <w:multiLevelType w:val="hybridMultilevel"/>
    <w:tmpl w:val="B27A9A20"/>
    <w:lvl w:ilvl="0" w:tplc="7430D5D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0A70B6D"/>
    <w:multiLevelType w:val="hybridMultilevel"/>
    <w:tmpl w:val="E758AB70"/>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3B3C99"/>
    <w:multiLevelType w:val="hybridMultilevel"/>
    <w:tmpl w:val="EE968514"/>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655E7A"/>
    <w:multiLevelType w:val="hybridMultilevel"/>
    <w:tmpl w:val="4DE02146"/>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4A2E20"/>
    <w:multiLevelType w:val="hybridMultilevel"/>
    <w:tmpl w:val="90DA88D8"/>
    <w:lvl w:ilvl="0" w:tplc="7430D5DC">
      <w:start w:val="1"/>
      <w:numFmt w:val="bullet"/>
      <w:lvlText w:val=""/>
      <w:lvlJc w:val="left"/>
      <w:pPr>
        <w:tabs>
          <w:tab w:val="num" w:pos="1035"/>
        </w:tabs>
        <w:ind w:left="1035" w:hanging="360"/>
      </w:pPr>
      <w:rPr>
        <w:rFonts w:ascii="Symbol" w:hAnsi="Symbol" w:hint="default"/>
      </w:rPr>
    </w:lvl>
    <w:lvl w:ilvl="1" w:tplc="04190003" w:tentative="1">
      <w:start w:val="1"/>
      <w:numFmt w:val="bullet"/>
      <w:lvlText w:val="o"/>
      <w:lvlJc w:val="left"/>
      <w:pPr>
        <w:tabs>
          <w:tab w:val="num" w:pos="1755"/>
        </w:tabs>
        <w:ind w:left="1755" w:hanging="360"/>
      </w:pPr>
      <w:rPr>
        <w:rFonts w:ascii="Courier New" w:hAnsi="Courier New" w:hint="default"/>
      </w:rPr>
    </w:lvl>
    <w:lvl w:ilvl="2" w:tplc="04190005" w:tentative="1">
      <w:start w:val="1"/>
      <w:numFmt w:val="bullet"/>
      <w:lvlText w:val=""/>
      <w:lvlJc w:val="left"/>
      <w:pPr>
        <w:tabs>
          <w:tab w:val="num" w:pos="2475"/>
        </w:tabs>
        <w:ind w:left="2475" w:hanging="360"/>
      </w:pPr>
      <w:rPr>
        <w:rFonts w:ascii="Wingdings" w:hAnsi="Wingdings" w:hint="default"/>
      </w:rPr>
    </w:lvl>
    <w:lvl w:ilvl="3" w:tplc="04190001" w:tentative="1">
      <w:start w:val="1"/>
      <w:numFmt w:val="bullet"/>
      <w:lvlText w:val=""/>
      <w:lvlJc w:val="left"/>
      <w:pPr>
        <w:tabs>
          <w:tab w:val="num" w:pos="3195"/>
        </w:tabs>
        <w:ind w:left="3195" w:hanging="360"/>
      </w:pPr>
      <w:rPr>
        <w:rFonts w:ascii="Symbol" w:hAnsi="Symbol" w:hint="default"/>
      </w:rPr>
    </w:lvl>
    <w:lvl w:ilvl="4" w:tplc="04190003" w:tentative="1">
      <w:start w:val="1"/>
      <w:numFmt w:val="bullet"/>
      <w:lvlText w:val="o"/>
      <w:lvlJc w:val="left"/>
      <w:pPr>
        <w:tabs>
          <w:tab w:val="num" w:pos="3915"/>
        </w:tabs>
        <w:ind w:left="3915" w:hanging="360"/>
      </w:pPr>
      <w:rPr>
        <w:rFonts w:ascii="Courier New" w:hAnsi="Courier New" w:hint="default"/>
      </w:rPr>
    </w:lvl>
    <w:lvl w:ilvl="5" w:tplc="04190005" w:tentative="1">
      <w:start w:val="1"/>
      <w:numFmt w:val="bullet"/>
      <w:lvlText w:val=""/>
      <w:lvlJc w:val="left"/>
      <w:pPr>
        <w:tabs>
          <w:tab w:val="num" w:pos="4635"/>
        </w:tabs>
        <w:ind w:left="4635" w:hanging="360"/>
      </w:pPr>
      <w:rPr>
        <w:rFonts w:ascii="Wingdings" w:hAnsi="Wingdings" w:hint="default"/>
      </w:rPr>
    </w:lvl>
    <w:lvl w:ilvl="6" w:tplc="04190001" w:tentative="1">
      <w:start w:val="1"/>
      <w:numFmt w:val="bullet"/>
      <w:lvlText w:val=""/>
      <w:lvlJc w:val="left"/>
      <w:pPr>
        <w:tabs>
          <w:tab w:val="num" w:pos="5355"/>
        </w:tabs>
        <w:ind w:left="5355" w:hanging="360"/>
      </w:pPr>
      <w:rPr>
        <w:rFonts w:ascii="Symbol" w:hAnsi="Symbol" w:hint="default"/>
      </w:rPr>
    </w:lvl>
    <w:lvl w:ilvl="7" w:tplc="04190003" w:tentative="1">
      <w:start w:val="1"/>
      <w:numFmt w:val="bullet"/>
      <w:lvlText w:val="o"/>
      <w:lvlJc w:val="left"/>
      <w:pPr>
        <w:tabs>
          <w:tab w:val="num" w:pos="6075"/>
        </w:tabs>
        <w:ind w:left="6075" w:hanging="360"/>
      </w:pPr>
      <w:rPr>
        <w:rFonts w:ascii="Courier New" w:hAnsi="Courier New" w:hint="default"/>
      </w:rPr>
    </w:lvl>
    <w:lvl w:ilvl="8" w:tplc="04190005" w:tentative="1">
      <w:start w:val="1"/>
      <w:numFmt w:val="bullet"/>
      <w:lvlText w:val=""/>
      <w:lvlJc w:val="left"/>
      <w:pPr>
        <w:tabs>
          <w:tab w:val="num" w:pos="6795"/>
        </w:tabs>
        <w:ind w:left="6795" w:hanging="360"/>
      </w:pPr>
      <w:rPr>
        <w:rFonts w:ascii="Wingdings" w:hAnsi="Wingdings" w:hint="default"/>
      </w:rPr>
    </w:lvl>
  </w:abstractNum>
  <w:abstractNum w:abstractNumId="47" w15:restartNumberingAfterBreak="0">
    <w:nsid w:val="73932F2D"/>
    <w:multiLevelType w:val="hybridMultilevel"/>
    <w:tmpl w:val="02CA5C1A"/>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1A3012"/>
    <w:multiLevelType w:val="hybridMultilevel"/>
    <w:tmpl w:val="A892524E"/>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C25B26"/>
    <w:multiLevelType w:val="hybridMultilevel"/>
    <w:tmpl w:val="2020BB90"/>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E50D14"/>
    <w:multiLevelType w:val="hybridMultilevel"/>
    <w:tmpl w:val="E3C4587E"/>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DA3249"/>
    <w:multiLevelType w:val="hybridMultilevel"/>
    <w:tmpl w:val="98323E76"/>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EB34CB"/>
    <w:multiLevelType w:val="hybridMultilevel"/>
    <w:tmpl w:val="141253D6"/>
    <w:lvl w:ilvl="0" w:tplc="7430D5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7"/>
  </w:num>
  <w:num w:numId="3">
    <w:abstractNumId w:val="30"/>
  </w:num>
  <w:num w:numId="4">
    <w:abstractNumId w:val="5"/>
  </w:num>
  <w:num w:numId="5">
    <w:abstractNumId w:val="6"/>
  </w:num>
  <w:num w:numId="6">
    <w:abstractNumId w:val="11"/>
  </w:num>
  <w:num w:numId="7">
    <w:abstractNumId w:val="4"/>
  </w:num>
  <w:num w:numId="8">
    <w:abstractNumId w:val="10"/>
  </w:num>
  <w:num w:numId="9">
    <w:abstractNumId w:val="13"/>
  </w:num>
  <w:num w:numId="10">
    <w:abstractNumId w:val="41"/>
  </w:num>
  <w:num w:numId="11">
    <w:abstractNumId w:val="48"/>
  </w:num>
  <w:num w:numId="12">
    <w:abstractNumId w:val="51"/>
  </w:num>
  <w:num w:numId="13">
    <w:abstractNumId w:val="32"/>
  </w:num>
  <w:num w:numId="14">
    <w:abstractNumId w:val="31"/>
  </w:num>
  <w:num w:numId="15">
    <w:abstractNumId w:val="36"/>
  </w:num>
  <w:num w:numId="16">
    <w:abstractNumId w:val="37"/>
  </w:num>
  <w:num w:numId="17">
    <w:abstractNumId w:val="42"/>
  </w:num>
  <w:num w:numId="18">
    <w:abstractNumId w:val="22"/>
  </w:num>
  <w:num w:numId="19">
    <w:abstractNumId w:val="25"/>
  </w:num>
  <w:num w:numId="20">
    <w:abstractNumId w:val="49"/>
  </w:num>
  <w:num w:numId="21">
    <w:abstractNumId w:val="8"/>
  </w:num>
  <w:num w:numId="22">
    <w:abstractNumId w:val="44"/>
  </w:num>
  <w:num w:numId="23">
    <w:abstractNumId w:val="45"/>
  </w:num>
  <w:num w:numId="24">
    <w:abstractNumId w:val="50"/>
  </w:num>
  <w:num w:numId="25">
    <w:abstractNumId w:val="18"/>
  </w:num>
  <w:num w:numId="26">
    <w:abstractNumId w:val="15"/>
  </w:num>
  <w:num w:numId="27">
    <w:abstractNumId w:val="3"/>
  </w:num>
  <w:num w:numId="28">
    <w:abstractNumId w:val="52"/>
  </w:num>
  <w:num w:numId="29">
    <w:abstractNumId w:val="33"/>
  </w:num>
  <w:num w:numId="30">
    <w:abstractNumId w:val="38"/>
  </w:num>
  <w:num w:numId="31">
    <w:abstractNumId w:val="39"/>
  </w:num>
  <w:num w:numId="32">
    <w:abstractNumId w:val="34"/>
  </w:num>
  <w:num w:numId="33">
    <w:abstractNumId w:val="23"/>
  </w:num>
  <w:num w:numId="34">
    <w:abstractNumId w:val="43"/>
  </w:num>
  <w:num w:numId="35">
    <w:abstractNumId w:val="19"/>
  </w:num>
  <w:num w:numId="36">
    <w:abstractNumId w:val="12"/>
  </w:num>
  <w:num w:numId="37">
    <w:abstractNumId w:val="28"/>
  </w:num>
  <w:num w:numId="38">
    <w:abstractNumId w:val="7"/>
  </w:num>
  <w:num w:numId="39">
    <w:abstractNumId w:val="16"/>
  </w:num>
  <w:num w:numId="40">
    <w:abstractNumId w:val="21"/>
  </w:num>
  <w:num w:numId="41">
    <w:abstractNumId w:val="20"/>
  </w:num>
  <w:num w:numId="42">
    <w:abstractNumId w:val="29"/>
  </w:num>
  <w:num w:numId="43">
    <w:abstractNumId w:val="24"/>
  </w:num>
  <w:num w:numId="44">
    <w:abstractNumId w:val="46"/>
  </w:num>
  <w:num w:numId="45">
    <w:abstractNumId w:val="14"/>
  </w:num>
  <w:num w:numId="46">
    <w:abstractNumId w:val="35"/>
  </w:num>
  <w:num w:numId="47">
    <w:abstractNumId w:val="2"/>
  </w:num>
  <w:num w:numId="48">
    <w:abstractNumId w:val="0"/>
  </w:num>
  <w:num w:numId="49">
    <w:abstractNumId w:val="1"/>
  </w:num>
  <w:num w:numId="50">
    <w:abstractNumId w:val="27"/>
  </w:num>
  <w:num w:numId="51">
    <w:abstractNumId w:val="40"/>
  </w:num>
  <w:num w:numId="52">
    <w:abstractNumId w:val="26"/>
  </w:num>
  <w:num w:numId="53">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15B"/>
    <w:rsid w:val="00000614"/>
    <w:rsid w:val="00000EEB"/>
    <w:rsid w:val="00001C32"/>
    <w:rsid w:val="00002A80"/>
    <w:rsid w:val="000039BB"/>
    <w:rsid w:val="00005060"/>
    <w:rsid w:val="00005457"/>
    <w:rsid w:val="00005E77"/>
    <w:rsid w:val="00006D08"/>
    <w:rsid w:val="00011EB6"/>
    <w:rsid w:val="00020566"/>
    <w:rsid w:val="00022C56"/>
    <w:rsid w:val="00023085"/>
    <w:rsid w:val="00024A59"/>
    <w:rsid w:val="000274CB"/>
    <w:rsid w:val="00030BE6"/>
    <w:rsid w:val="00031157"/>
    <w:rsid w:val="00031239"/>
    <w:rsid w:val="00051977"/>
    <w:rsid w:val="00051A48"/>
    <w:rsid w:val="00051AA6"/>
    <w:rsid w:val="00057525"/>
    <w:rsid w:val="000602FE"/>
    <w:rsid w:val="00061539"/>
    <w:rsid w:val="00065AA5"/>
    <w:rsid w:val="00066C31"/>
    <w:rsid w:val="0006725D"/>
    <w:rsid w:val="00067B21"/>
    <w:rsid w:val="00067D64"/>
    <w:rsid w:val="00071BE9"/>
    <w:rsid w:val="0007346A"/>
    <w:rsid w:val="000757B7"/>
    <w:rsid w:val="0007627F"/>
    <w:rsid w:val="0007671C"/>
    <w:rsid w:val="00082D96"/>
    <w:rsid w:val="00083DC2"/>
    <w:rsid w:val="00083EEE"/>
    <w:rsid w:val="000857C7"/>
    <w:rsid w:val="00085DD2"/>
    <w:rsid w:val="000866A1"/>
    <w:rsid w:val="00097425"/>
    <w:rsid w:val="00097D82"/>
    <w:rsid w:val="000A2F3D"/>
    <w:rsid w:val="000A3C48"/>
    <w:rsid w:val="000A3F82"/>
    <w:rsid w:val="000A4099"/>
    <w:rsid w:val="000A4B9D"/>
    <w:rsid w:val="000B0F6D"/>
    <w:rsid w:val="000B2D14"/>
    <w:rsid w:val="000B41D4"/>
    <w:rsid w:val="000B6ADD"/>
    <w:rsid w:val="000C6760"/>
    <w:rsid w:val="000C7155"/>
    <w:rsid w:val="000D108F"/>
    <w:rsid w:val="000D180B"/>
    <w:rsid w:val="000D2BD1"/>
    <w:rsid w:val="000D3009"/>
    <w:rsid w:val="000D7872"/>
    <w:rsid w:val="000E10A1"/>
    <w:rsid w:val="000E2945"/>
    <w:rsid w:val="000E44A2"/>
    <w:rsid w:val="000E593F"/>
    <w:rsid w:val="000F16EE"/>
    <w:rsid w:val="000F2B08"/>
    <w:rsid w:val="000F4BF8"/>
    <w:rsid w:val="000F5133"/>
    <w:rsid w:val="00101357"/>
    <w:rsid w:val="00103CCB"/>
    <w:rsid w:val="0010405B"/>
    <w:rsid w:val="001045E2"/>
    <w:rsid w:val="00105283"/>
    <w:rsid w:val="0010725D"/>
    <w:rsid w:val="00112B43"/>
    <w:rsid w:val="00112F19"/>
    <w:rsid w:val="00115066"/>
    <w:rsid w:val="00120009"/>
    <w:rsid w:val="00120536"/>
    <w:rsid w:val="00122F99"/>
    <w:rsid w:val="001234BC"/>
    <w:rsid w:val="00123896"/>
    <w:rsid w:val="00124F95"/>
    <w:rsid w:val="00131EF2"/>
    <w:rsid w:val="00133744"/>
    <w:rsid w:val="00135EE3"/>
    <w:rsid w:val="00136F14"/>
    <w:rsid w:val="00141261"/>
    <w:rsid w:val="00141860"/>
    <w:rsid w:val="00141E92"/>
    <w:rsid w:val="00142E8F"/>
    <w:rsid w:val="001441D9"/>
    <w:rsid w:val="00144E91"/>
    <w:rsid w:val="001504D4"/>
    <w:rsid w:val="00150CE2"/>
    <w:rsid w:val="00153B00"/>
    <w:rsid w:val="0015498A"/>
    <w:rsid w:val="00154ECA"/>
    <w:rsid w:val="0015718F"/>
    <w:rsid w:val="00157BCD"/>
    <w:rsid w:val="001604D9"/>
    <w:rsid w:val="00163A44"/>
    <w:rsid w:val="00173B2F"/>
    <w:rsid w:val="00174573"/>
    <w:rsid w:val="001765F9"/>
    <w:rsid w:val="0017747B"/>
    <w:rsid w:val="00182FD7"/>
    <w:rsid w:val="001851A7"/>
    <w:rsid w:val="00193A53"/>
    <w:rsid w:val="001A28F2"/>
    <w:rsid w:val="001A615E"/>
    <w:rsid w:val="001B0FF4"/>
    <w:rsid w:val="001B23D3"/>
    <w:rsid w:val="001B3C55"/>
    <w:rsid w:val="001B529F"/>
    <w:rsid w:val="001C0094"/>
    <w:rsid w:val="001C42F8"/>
    <w:rsid w:val="001C4A1B"/>
    <w:rsid w:val="001C6B05"/>
    <w:rsid w:val="001C71F5"/>
    <w:rsid w:val="001D198A"/>
    <w:rsid w:val="001D6525"/>
    <w:rsid w:val="001D7E32"/>
    <w:rsid w:val="001E0E8D"/>
    <w:rsid w:val="001E14F4"/>
    <w:rsid w:val="001E1C1F"/>
    <w:rsid w:val="001E55D3"/>
    <w:rsid w:val="001E57CA"/>
    <w:rsid w:val="001E5F45"/>
    <w:rsid w:val="001E6F84"/>
    <w:rsid w:val="001F1734"/>
    <w:rsid w:val="001F3CBD"/>
    <w:rsid w:val="001F46D8"/>
    <w:rsid w:val="001F52B4"/>
    <w:rsid w:val="001F799E"/>
    <w:rsid w:val="00200CC6"/>
    <w:rsid w:val="00201CB1"/>
    <w:rsid w:val="0020365E"/>
    <w:rsid w:val="00205375"/>
    <w:rsid w:val="00206748"/>
    <w:rsid w:val="00211F41"/>
    <w:rsid w:val="002151A2"/>
    <w:rsid w:val="00220621"/>
    <w:rsid w:val="0022295A"/>
    <w:rsid w:val="0022321E"/>
    <w:rsid w:val="00223CF4"/>
    <w:rsid w:val="00224311"/>
    <w:rsid w:val="002250D0"/>
    <w:rsid w:val="0022549A"/>
    <w:rsid w:val="002260C6"/>
    <w:rsid w:val="00227F2F"/>
    <w:rsid w:val="002326BF"/>
    <w:rsid w:val="00233517"/>
    <w:rsid w:val="0025081F"/>
    <w:rsid w:val="00251F60"/>
    <w:rsid w:val="00255F7C"/>
    <w:rsid w:val="00261798"/>
    <w:rsid w:val="00264D51"/>
    <w:rsid w:val="0026631A"/>
    <w:rsid w:val="00266F1B"/>
    <w:rsid w:val="0026748A"/>
    <w:rsid w:val="002678E8"/>
    <w:rsid w:val="00267C64"/>
    <w:rsid w:val="00270ADA"/>
    <w:rsid w:val="0027111A"/>
    <w:rsid w:val="00273852"/>
    <w:rsid w:val="00276912"/>
    <w:rsid w:val="002850D1"/>
    <w:rsid w:val="00290F09"/>
    <w:rsid w:val="002919B2"/>
    <w:rsid w:val="00292A2A"/>
    <w:rsid w:val="00294B13"/>
    <w:rsid w:val="002A045F"/>
    <w:rsid w:val="002A0EB6"/>
    <w:rsid w:val="002A360D"/>
    <w:rsid w:val="002A4A6C"/>
    <w:rsid w:val="002A508A"/>
    <w:rsid w:val="002B0077"/>
    <w:rsid w:val="002B017E"/>
    <w:rsid w:val="002B1721"/>
    <w:rsid w:val="002B6B6B"/>
    <w:rsid w:val="002B7ED7"/>
    <w:rsid w:val="002B7FE7"/>
    <w:rsid w:val="002C4CE1"/>
    <w:rsid w:val="002C697F"/>
    <w:rsid w:val="002D07A2"/>
    <w:rsid w:val="002D11DC"/>
    <w:rsid w:val="002D3317"/>
    <w:rsid w:val="002D4DC6"/>
    <w:rsid w:val="002D68A3"/>
    <w:rsid w:val="002E011F"/>
    <w:rsid w:val="002E30DE"/>
    <w:rsid w:val="002E444E"/>
    <w:rsid w:val="002E615B"/>
    <w:rsid w:val="002E65D2"/>
    <w:rsid w:val="002F0899"/>
    <w:rsid w:val="002F34FF"/>
    <w:rsid w:val="002F4396"/>
    <w:rsid w:val="002F5766"/>
    <w:rsid w:val="002F678D"/>
    <w:rsid w:val="002F76D0"/>
    <w:rsid w:val="00300B79"/>
    <w:rsid w:val="003043DE"/>
    <w:rsid w:val="00306CA1"/>
    <w:rsid w:val="00310246"/>
    <w:rsid w:val="003106EE"/>
    <w:rsid w:val="00313E07"/>
    <w:rsid w:val="00313E3C"/>
    <w:rsid w:val="00313F2A"/>
    <w:rsid w:val="00316568"/>
    <w:rsid w:val="00316809"/>
    <w:rsid w:val="0032198E"/>
    <w:rsid w:val="00322484"/>
    <w:rsid w:val="003262CD"/>
    <w:rsid w:val="00333D36"/>
    <w:rsid w:val="00335C00"/>
    <w:rsid w:val="00335EEC"/>
    <w:rsid w:val="003367FE"/>
    <w:rsid w:val="003410F3"/>
    <w:rsid w:val="00342F89"/>
    <w:rsid w:val="0034589B"/>
    <w:rsid w:val="00352601"/>
    <w:rsid w:val="0035399E"/>
    <w:rsid w:val="003630BC"/>
    <w:rsid w:val="0036726D"/>
    <w:rsid w:val="00372362"/>
    <w:rsid w:val="00373911"/>
    <w:rsid w:val="0037490B"/>
    <w:rsid w:val="00374A50"/>
    <w:rsid w:val="00377FC4"/>
    <w:rsid w:val="003800D6"/>
    <w:rsid w:val="003801EC"/>
    <w:rsid w:val="00383426"/>
    <w:rsid w:val="00383B7F"/>
    <w:rsid w:val="00385D2D"/>
    <w:rsid w:val="0038660C"/>
    <w:rsid w:val="0039276E"/>
    <w:rsid w:val="00395F02"/>
    <w:rsid w:val="00397F34"/>
    <w:rsid w:val="003A1E67"/>
    <w:rsid w:val="003A71D4"/>
    <w:rsid w:val="003A79A3"/>
    <w:rsid w:val="003B17DF"/>
    <w:rsid w:val="003B37B7"/>
    <w:rsid w:val="003B4516"/>
    <w:rsid w:val="003C4DDD"/>
    <w:rsid w:val="003C5E81"/>
    <w:rsid w:val="003E4C7B"/>
    <w:rsid w:val="003F07B3"/>
    <w:rsid w:val="003F247D"/>
    <w:rsid w:val="003F45BF"/>
    <w:rsid w:val="003F6520"/>
    <w:rsid w:val="0040512B"/>
    <w:rsid w:val="0040709A"/>
    <w:rsid w:val="00411C25"/>
    <w:rsid w:val="0041355A"/>
    <w:rsid w:val="00413A5E"/>
    <w:rsid w:val="00414CAE"/>
    <w:rsid w:val="00420E7F"/>
    <w:rsid w:val="00422811"/>
    <w:rsid w:val="00423B77"/>
    <w:rsid w:val="0043032B"/>
    <w:rsid w:val="00430C74"/>
    <w:rsid w:val="00437CC0"/>
    <w:rsid w:val="004424B7"/>
    <w:rsid w:val="004530A9"/>
    <w:rsid w:val="00454DBD"/>
    <w:rsid w:val="004569D6"/>
    <w:rsid w:val="00456CCD"/>
    <w:rsid w:val="00456F86"/>
    <w:rsid w:val="00460875"/>
    <w:rsid w:val="00463384"/>
    <w:rsid w:val="00463787"/>
    <w:rsid w:val="004654D9"/>
    <w:rsid w:val="004658A4"/>
    <w:rsid w:val="00470AD1"/>
    <w:rsid w:val="0047276B"/>
    <w:rsid w:val="004742F3"/>
    <w:rsid w:val="00476209"/>
    <w:rsid w:val="00476978"/>
    <w:rsid w:val="004771AD"/>
    <w:rsid w:val="0047723D"/>
    <w:rsid w:val="004811C0"/>
    <w:rsid w:val="00486BA5"/>
    <w:rsid w:val="0048740D"/>
    <w:rsid w:val="00492FF8"/>
    <w:rsid w:val="00495E0B"/>
    <w:rsid w:val="004A0E6A"/>
    <w:rsid w:val="004A19D8"/>
    <w:rsid w:val="004A23AC"/>
    <w:rsid w:val="004A4B40"/>
    <w:rsid w:val="004A4C3F"/>
    <w:rsid w:val="004A7D0E"/>
    <w:rsid w:val="004B1222"/>
    <w:rsid w:val="004C46C2"/>
    <w:rsid w:val="004C79EB"/>
    <w:rsid w:val="004C7D33"/>
    <w:rsid w:val="004D175C"/>
    <w:rsid w:val="004D1A0B"/>
    <w:rsid w:val="004D30CE"/>
    <w:rsid w:val="004D5B2C"/>
    <w:rsid w:val="004D721D"/>
    <w:rsid w:val="004D73E6"/>
    <w:rsid w:val="004E0565"/>
    <w:rsid w:val="004E075D"/>
    <w:rsid w:val="004E71FF"/>
    <w:rsid w:val="004F0BC9"/>
    <w:rsid w:val="004F1D8E"/>
    <w:rsid w:val="004F2451"/>
    <w:rsid w:val="004F3356"/>
    <w:rsid w:val="004F586B"/>
    <w:rsid w:val="004F7BCB"/>
    <w:rsid w:val="00501D73"/>
    <w:rsid w:val="00503314"/>
    <w:rsid w:val="00503BC5"/>
    <w:rsid w:val="005050E7"/>
    <w:rsid w:val="00505712"/>
    <w:rsid w:val="0051075F"/>
    <w:rsid w:val="00515461"/>
    <w:rsid w:val="005201D7"/>
    <w:rsid w:val="00520322"/>
    <w:rsid w:val="00523563"/>
    <w:rsid w:val="00526EBC"/>
    <w:rsid w:val="00530606"/>
    <w:rsid w:val="00530895"/>
    <w:rsid w:val="00531049"/>
    <w:rsid w:val="00531542"/>
    <w:rsid w:val="00531FFC"/>
    <w:rsid w:val="00534D7A"/>
    <w:rsid w:val="00535075"/>
    <w:rsid w:val="00535107"/>
    <w:rsid w:val="0053679D"/>
    <w:rsid w:val="005412B2"/>
    <w:rsid w:val="005445E7"/>
    <w:rsid w:val="005448F7"/>
    <w:rsid w:val="005454E8"/>
    <w:rsid w:val="00546C3D"/>
    <w:rsid w:val="00551922"/>
    <w:rsid w:val="00551D13"/>
    <w:rsid w:val="00552B6E"/>
    <w:rsid w:val="005531BF"/>
    <w:rsid w:val="00553D46"/>
    <w:rsid w:val="00560122"/>
    <w:rsid w:val="0056139E"/>
    <w:rsid w:val="00561461"/>
    <w:rsid w:val="00561DCD"/>
    <w:rsid w:val="00562C93"/>
    <w:rsid w:val="00564C69"/>
    <w:rsid w:val="005666D6"/>
    <w:rsid w:val="00566DFB"/>
    <w:rsid w:val="005673CA"/>
    <w:rsid w:val="00571068"/>
    <w:rsid w:val="005726F0"/>
    <w:rsid w:val="005735F3"/>
    <w:rsid w:val="00575AFA"/>
    <w:rsid w:val="00577D40"/>
    <w:rsid w:val="00585534"/>
    <w:rsid w:val="00587CFE"/>
    <w:rsid w:val="00590626"/>
    <w:rsid w:val="00590749"/>
    <w:rsid w:val="005917F3"/>
    <w:rsid w:val="00595002"/>
    <w:rsid w:val="0059755E"/>
    <w:rsid w:val="005A174D"/>
    <w:rsid w:val="005A215B"/>
    <w:rsid w:val="005A24B5"/>
    <w:rsid w:val="005A5C4C"/>
    <w:rsid w:val="005A6AD6"/>
    <w:rsid w:val="005A7FB4"/>
    <w:rsid w:val="005B04BC"/>
    <w:rsid w:val="005B25E0"/>
    <w:rsid w:val="005B2815"/>
    <w:rsid w:val="005B354B"/>
    <w:rsid w:val="005B487C"/>
    <w:rsid w:val="005B66FF"/>
    <w:rsid w:val="005C2E8E"/>
    <w:rsid w:val="005C4A58"/>
    <w:rsid w:val="005C66FC"/>
    <w:rsid w:val="005D1EF7"/>
    <w:rsid w:val="005D4AF4"/>
    <w:rsid w:val="005D55E1"/>
    <w:rsid w:val="005D5807"/>
    <w:rsid w:val="005D708A"/>
    <w:rsid w:val="005E149E"/>
    <w:rsid w:val="005E221F"/>
    <w:rsid w:val="005E2891"/>
    <w:rsid w:val="005E3A99"/>
    <w:rsid w:val="005E4119"/>
    <w:rsid w:val="005E5FDB"/>
    <w:rsid w:val="005E751E"/>
    <w:rsid w:val="005F0A02"/>
    <w:rsid w:val="005F397E"/>
    <w:rsid w:val="005F3FA3"/>
    <w:rsid w:val="005F7DC2"/>
    <w:rsid w:val="006031F7"/>
    <w:rsid w:val="00603466"/>
    <w:rsid w:val="00607740"/>
    <w:rsid w:val="00610522"/>
    <w:rsid w:val="0061131E"/>
    <w:rsid w:val="00612ABD"/>
    <w:rsid w:val="0061595C"/>
    <w:rsid w:val="00624591"/>
    <w:rsid w:val="00625A1A"/>
    <w:rsid w:val="00630338"/>
    <w:rsid w:val="006314AC"/>
    <w:rsid w:val="00635E01"/>
    <w:rsid w:val="00640FC9"/>
    <w:rsid w:val="00643688"/>
    <w:rsid w:val="00645652"/>
    <w:rsid w:val="00645983"/>
    <w:rsid w:val="00651586"/>
    <w:rsid w:val="00652195"/>
    <w:rsid w:val="006528E7"/>
    <w:rsid w:val="006579C6"/>
    <w:rsid w:val="00657CC0"/>
    <w:rsid w:val="00660EAC"/>
    <w:rsid w:val="00663BF7"/>
    <w:rsid w:val="00666BCD"/>
    <w:rsid w:val="0067120C"/>
    <w:rsid w:val="00672D5D"/>
    <w:rsid w:val="0067449E"/>
    <w:rsid w:val="00675B48"/>
    <w:rsid w:val="00677130"/>
    <w:rsid w:val="006815C2"/>
    <w:rsid w:val="00681B53"/>
    <w:rsid w:val="006834FA"/>
    <w:rsid w:val="00684355"/>
    <w:rsid w:val="0068703E"/>
    <w:rsid w:val="006902FB"/>
    <w:rsid w:val="006917E1"/>
    <w:rsid w:val="00691B77"/>
    <w:rsid w:val="00696517"/>
    <w:rsid w:val="00696582"/>
    <w:rsid w:val="006A4C81"/>
    <w:rsid w:val="006A6E73"/>
    <w:rsid w:val="006A7EBE"/>
    <w:rsid w:val="006B45C1"/>
    <w:rsid w:val="006B5923"/>
    <w:rsid w:val="006B62F0"/>
    <w:rsid w:val="006B7E7F"/>
    <w:rsid w:val="006C1268"/>
    <w:rsid w:val="006C1851"/>
    <w:rsid w:val="006C2CCA"/>
    <w:rsid w:val="006C6B70"/>
    <w:rsid w:val="006D3A00"/>
    <w:rsid w:val="006D40C1"/>
    <w:rsid w:val="006D4545"/>
    <w:rsid w:val="006D4E94"/>
    <w:rsid w:val="006D5B73"/>
    <w:rsid w:val="006D75A1"/>
    <w:rsid w:val="006E18F0"/>
    <w:rsid w:val="006E301B"/>
    <w:rsid w:val="006E3590"/>
    <w:rsid w:val="006E41BE"/>
    <w:rsid w:val="006E69F2"/>
    <w:rsid w:val="006F2009"/>
    <w:rsid w:val="006F4FB3"/>
    <w:rsid w:val="006F5966"/>
    <w:rsid w:val="006F621E"/>
    <w:rsid w:val="00700FFF"/>
    <w:rsid w:val="00701947"/>
    <w:rsid w:val="00703A8F"/>
    <w:rsid w:val="007044C1"/>
    <w:rsid w:val="007045B2"/>
    <w:rsid w:val="00704753"/>
    <w:rsid w:val="00705A6E"/>
    <w:rsid w:val="00707440"/>
    <w:rsid w:val="007124F7"/>
    <w:rsid w:val="00717614"/>
    <w:rsid w:val="00721048"/>
    <w:rsid w:val="0072355C"/>
    <w:rsid w:val="00724AAD"/>
    <w:rsid w:val="00725F6B"/>
    <w:rsid w:val="00726EE0"/>
    <w:rsid w:val="00726FFA"/>
    <w:rsid w:val="0072753F"/>
    <w:rsid w:val="00727DA8"/>
    <w:rsid w:val="0073237A"/>
    <w:rsid w:val="00734F0B"/>
    <w:rsid w:val="007445D9"/>
    <w:rsid w:val="00744CA9"/>
    <w:rsid w:val="007519E7"/>
    <w:rsid w:val="00754CDC"/>
    <w:rsid w:val="007569B9"/>
    <w:rsid w:val="00756A21"/>
    <w:rsid w:val="00762C20"/>
    <w:rsid w:val="0076468E"/>
    <w:rsid w:val="00772BB3"/>
    <w:rsid w:val="00772BE6"/>
    <w:rsid w:val="0077437D"/>
    <w:rsid w:val="00781317"/>
    <w:rsid w:val="007822DA"/>
    <w:rsid w:val="00783B1E"/>
    <w:rsid w:val="00783C1B"/>
    <w:rsid w:val="00783F4C"/>
    <w:rsid w:val="00791990"/>
    <w:rsid w:val="007931B8"/>
    <w:rsid w:val="00794770"/>
    <w:rsid w:val="00794E95"/>
    <w:rsid w:val="007950B7"/>
    <w:rsid w:val="0079759F"/>
    <w:rsid w:val="007A20A8"/>
    <w:rsid w:val="007A3D57"/>
    <w:rsid w:val="007A5CDA"/>
    <w:rsid w:val="007A7D00"/>
    <w:rsid w:val="007B7F77"/>
    <w:rsid w:val="007C059C"/>
    <w:rsid w:val="007C152B"/>
    <w:rsid w:val="007C1770"/>
    <w:rsid w:val="007C1915"/>
    <w:rsid w:val="007C7339"/>
    <w:rsid w:val="007C78F6"/>
    <w:rsid w:val="007D088E"/>
    <w:rsid w:val="007D14C8"/>
    <w:rsid w:val="007D1710"/>
    <w:rsid w:val="007D5D9F"/>
    <w:rsid w:val="007D6571"/>
    <w:rsid w:val="007D6BC4"/>
    <w:rsid w:val="007D718F"/>
    <w:rsid w:val="007E158E"/>
    <w:rsid w:val="007E20A8"/>
    <w:rsid w:val="007E3CAC"/>
    <w:rsid w:val="007E658F"/>
    <w:rsid w:val="007E6B4E"/>
    <w:rsid w:val="007F0C18"/>
    <w:rsid w:val="007F1027"/>
    <w:rsid w:val="007F3F08"/>
    <w:rsid w:val="00800FA8"/>
    <w:rsid w:val="00805A4C"/>
    <w:rsid w:val="00806D9B"/>
    <w:rsid w:val="00807190"/>
    <w:rsid w:val="00807EB9"/>
    <w:rsid w:val="0081108E"/>
    <w:rsid w:val="00813D08"/>
    <w:rsid w:val="00814319"/>
    <w:rsid w:val="008147E2"/>
    <w:rsid w:val="00814FB9"/>
    <w:rsid w:val="008157F4"/>
    <w:rsid w:val="00815C43"/>
    <w:rsid w:val="008161DF"/>
    <w:rsid w:val="00816E89"/>
    <w:rsid w:val="00821BF3"/>
    <w:rsid w:val="00824BD7"/>
    <w:rsid w:val="00826DB9"/>
    <w:rsid w:val="00830A67"/>
    <w:rsid w:val="00832385"/>
    <w:rsid w:val="008345CE"/>
    <w:rsid w:val="00834C57"/>
    <w:rsid w:val="00841A49"/>
    <w:rsid w:val="00845D5D"/>
    <w:rsid w:val="00851E3F"/>
    <w:rsid w:val="008538F3"/>
    <w:rsid w:val="00853DFB"/>
    <w:rsid w:val="0085459C"/>
    <w:rsid w:val="008555BB"/>
    <w:rsid w:val="00855F68"/>
    <w:rsid w:val="0085637E"/>
    <w:rsid w:val="00856B27"/>
    <w:rsid w:val="0085736E"/>
    <w:rsid w:val="00857D36"/>
    <w:rsid w:val="00860DBF"/>
    <w:rsid w:val="00864D67"/>
    <w:rsid w:val="00866CBB"/>
    <w:rsid w:val="008676C5"/>
    <w:rsid w:val="00870419"/>
    <w:rsid w:val="00872B73"/>
    <w:rsid w:val="00873735"/>
    <w:rsid w:val="00877A99"/>
    <w:rsid w:val="008832CC"/>
    <w:rsid w:val="00885023"/>
    <w:rsid w:val="0088575C"/>
    <w:rsid w:val="00887EBB"/>
    <w:rsid w:val="008907D3"/>
    <w:rsid w:val="00892C3B"/>
    <w:rsid w:val="008A2621"/>
    <w:rsid w:val="008A52B7"/>
    <w:rsid w:val="008A57A1"/>
    <w:rsid w:val="008A7CF2"/>
    <w:rsid w:val="008B2B12"/>
    <w:rsid w:val="008B4848"/>
    <w:rsid w:val="008C260D"/>
    <w:rsid w:val="008C4E35"/>
    <w:rsid w:val="008C5AC5"/>
    <w:rsid w:val="008C5B78"/>
    <w:rsid w:val="008C686C"/>
    <w:rsid w:val="008C698D"/>
    <w:rsid w:val="008C7358"/>
    <w:rsid w:val="008C7FB8"/>
    <w:rsid w:val="008D0053"/>
    <w:rsid w:val="008D1A18"/>
    <w:rsid w:val="008D2A3C"/>
    <w:rsid w:val="008D31D6"/>
    <w:rsid w:val="008D4694"/>
    <w:rsid w:val="008D4A05"/>
    <w:rsid w:val="008D7027"/>
    <w:rsid w:val="008E1EA1"/>
    <w:rsid w:val="008F3863"/>
    <w:rsid w:val="008F451B"/>
    <w:rsid w:val="008F5399"/>
    <w:rsid w:val="008F6808"/>
    <w:rsid w:val="008F7810"/>
    <w:rsid w:val="00902903"/>
    <w:rsid w:val="009058C0"/>
    <w:rsid w:val="009058DD"/>
    <w:rsid w:val="00906968"/>
    <w:rsid w:val="00906DE8"/>
    <w:rsid w:val="009075F7"/>
    <w:rsid w:val="009076E6"/>
    <w:rsid w:val="009115BC"/>
    <w:rsid w:val="00914070"/>
    <w:rsid w:val="009162CB"/>
    <w:rsid w:val="009208F2"/>
    <w:rsid w:val="00922A35"/>
    <w:rsid w:val="00922B1C"/>
    <w:rsid w:val="00923B36"/>
    <w:rsid w:val="00930337"/>
    <w:rsid w:val="009361FE"/>
    <w:rsid w:val="0093673A"/>
    <w:rsid w:val="009374E5"/>
    <w:rsid w:val="00937A2C"/>
    <w:rsid w:val="00940406"/>
    <w:rsid w:val="00942D99"/>
    <w:rsid w:val="00944516"/>
    <w:rsid w:val="00950C33"/>
    <w:rsid w:val="00952CF7"/>
    <w:rsid w:val="00956D11"/>
    <w:rsid w:val="009579B4"/>
    <w:rsid w:val="00960E52"/>
    <w:rsid w:val="00963C43"/>
    <w:rsid w:val="0097164C"/>
    <w:rsid w:val="009717DF"/>
    <w:rsid w:val="009755FA"/>
    <w:rsid w:val="00981E59"/>
    <w:rsid w:val="00982121"/>
    <w:rsid w:val="009872C5"/>
    <w:rsid w:val="00987825"/>
    <w:rsid w:val="00991669"/>
    <w:rsid w:val="00991EE8"/>
    <w:rsid w:val="00992CBF"/>
    <w:rsid w:val="009937E3"/>
    <w:rsid w:val="00995584"/>
    <w:rsid w:val="009973C9"/>
    <w:rsid w:val="009A3721"/>
    <w:rsid w:val="009A75B0"/>
    <w:rsid w:val="009A7F4D"/>
    <w:rsid w:val="009B15F0"/>
    <w:rsid w:val="009B2961"/>
    <w:rsid w:val="009B3B40"/>
    <w:rsid w:val="009B4897"/>
    <w:rsid w:val="009B5E29"/>
    <w:rsid w:val="009C32A4"/>
    <w:rsid w:val="009C61D1"/>
    <w:rsid w:val="009C67FB"/>
    <w:rsid w:val="009D0E2B"/>
    <w:rsid w:val="009D5DF7"/>
    <w:rsid w:val="009D6137"/>
    <w:rsid w:val="009D672D"/>
    <w:rsid w:val="009E6388"/>
    <w:rsid w:val="009E660C"/>
    <w:rsid w:val="009F10C9"/>
    <w:rsid w:val="009F32DC"/>
    <w:rsid w:val="009F4C7D"/>
    <w:rsid w:val="00A06FD4"/>
    <w:rsid w:val="00A070EC"/>
    <w:rsid w:val="00A11282"/>
    <w:rsid w:val="00A12030"/>
    <w:rsid w:val="00A12498"/>
    <w:rsid w:val="00A14092"/>
    <w:rsid w:val="00A15117"/>
    <w:rsid w:val="00A163DC"/>
    <w:rsid w:val="00A22DDC"/>
    <w:rsid w:val="00A25C70"/>
    <w:rsid w:val="00A265E0"/>
    <w:rsid w:val="00A334D1"/>
    <w:rsid w:val="00A34493"/>
    <w:rsid w:val="00A362BE"/>
    <w:rsid w:val="00A3789C"/>
    <w:rsid w:val="00A43FB6"/>
    <w:rsid w:val="00A4620A"/>
    <w:rsid w:val="00A5069E"/>
    <w:rsid w:val="00A51DDA"/>
    <w:rsid w:val="00A522F6"/>
    <w:rsid w:val="00A53866"/>
    <w:rsid w:val="00A53E89"/>
    <w:rsid w:val="00A56523"/>
    <w:rsid w:val="00A6117B"/>
    <w:rsid w:val="00A6150B"/>
    <w:rsid w:val="00A61A27"/>
    <w:rsid w:val="00A71D32"/>
    <w:rsid w:val="00A72107"/>
    <w:rsid w:val="00A726B8"/>
    <w:rsid w:val="00A75B78"/>
    <w:rsid w:val="00A76158"/>
    <w:rsid w:val="00A80829"/>
    <w:rsid w:val="00A80C17"/>
    <w:rsid w:val="00A8197E"/>
    <w:rsid w:val="00A82827"/>
    <w:rsid w:val="00A82BE6"/>
    <w:rsid w:val="00A842C1"/>
    <w:rsid w:val="00A86658"/>
    <w:rsid w:val="00A91BBA"/>
    <w:rsid w:val="00A92900"/>
    <w:rsid w:val="00A930FC"/>
    <w:rsid w:val="00A95067"/>
    <w:rsid w:val="00A97408"/>
    <w:rsid w:val="00AA044F"/>
    <w:rsid w:val="00AA3478"/>
    <w:rsid w:val="00AA36E3"/>
    <w:rsid w:val="00AA5297"/>
    <w:rsid w:val="00AA6642"/>
    <w:rsid w:val="00AB1716"/>
    <w:rsid w:val="00AB18A4"/>
    <w:rsid w:val="00AB32C7"/>
    <w:rsid w:val="00AB77A6"/>
    <w:rsid w:val="00AB782E"/>
    <w:rsid w:val="00AC5B2C"/>
    <w:rsid w:val="00AC69C9"/>
    <w:rsid w:val="00AD17C6"/>
    <w:rsid w:val="00AD2CEE"/>
    <w:rsid w:val="00AD3022"/>
    <w:rsid w:val="00AD45B1"/>
    <w:rsid w:val="00AD477E"/>
    <w:rsid w:val="00AD6D71"/>
    <w:rsid w:val="00AE3600"/>
    <w:rsid w:val="00AE4310"/>
    <w:rsid w:val="00AF4501"/>
    <w:rsid w:val="00AF55BE"/>
    <w:rsid w:val="00AF65E3"/>
    <w:rsid w:val="00B01A5C"/>
    <w:rsid w:val="00B0259E"/>
    <w:rsid w:val="00B03EE2"/>
    <w:rsid w:val="00B04B80"/>
    <w:rsid w:val="00B07BB2"/>
    <w:rsid w:val="00B10A88"/>
    <w:rsid w:val="00B118AF"/>
    <w:rsid w:val="00B11D2B"/>
    <w:rsid w:val="00B11EDB"/>
    <w:rsid w:val="00B14462"/>
    <w:rsid w:val="00B14A78"/>
    <w:rsid w:val="00B21650"/>
    <w:rsid w:val="00B22CB3"/>
    <w:rsid w:val="00B24A95"/>
    <w:rsid w:val="00B24C07"/>
    <w:rsid w:val="00B25BC4"/>
    <w:rsid w:val="00B26317"/>
    <w:rsid w:val="00B26CBA"/>
    <w:rsid w:val="00B30642"/>
    <w:rsid w:val="00B311A0"/>
    <w:rsid w:val="00B31862"/>
    <w:rsid w:val="00B330FD"/>
    <w:rsid w:val="00B33D24"/>
    <w:rsid w:val="00B34F00"/>
    <w:rsid w:val="00B42567"/>
    <w:rsid w:val="00B4278F"/>
    <w:rsid w:val="00B47EEA"/>
    <w:rsid w:val="00B520BE"/>
    <w:rsid w:val="00B528A8"/>
    <w:rsid w:val="00B54842"/>
    <w:rsid w:val="00B54C46"/>
    <w:rsid w:val="00B55DC5"/>
    <w:rsid w:val="00B57FCF"/>
    <w:rsid w:val="00B60A0E"/>
    <w:rsid w:val="00B62299"/>
    <w:rsid w:val="00B657E9"/>
    <w:rsid w:val="00B72908"/>
    <w:rsid w:val="00B734A2"/>
    <w:rsid w:val="00B75935"/>
    <w:rsid w:val="00B76197"/>
    <w:rsid w:val="00B80885"/>
    <w:rsid w:val="00B87941"/>
    <w:rsid w:val="00B9189F"/>
    <w:rsid w:val="00B974DB"/>
    <w:rsid w:val="00BA1D30"/>
    <w:rsid w:val="00BA456C"/>
    <w:rsid w:val="00BA4DFC"/>
    <w:rsid w:val="00BA5BBE"/>
    <w:rsid w:val="00BB1581"/>
    <w:rsid w:val="00BB7B96"/>
    <w:rsid w:val="00BC05FF"/>
    <w:rsid w:val="00BC2263"/>
    <w:rsid w:val="00BC2529"/>
    <w:rsid w:val="00BC3569"/>
    <w:rsid w:val="00BC3B28"/>
    <w:rsid w:val="00BE066D"/>
    <w:rsid w:val="00BE297A"/>
    <w:rsid w:val="00BE5381"/>
    <w:rsid w:val="00BE57E3"/>
    <w:rsid w:val="00BF1D26"/>
    <w:rsid w:val="00BF4B48"/>
    <w:rsid w:val="00BF573C"/>
    <w:rsid w:val="00BF6204"/>
    <w:rsid w:val="00BF7249"/>
    <w:rsid w:val="00BF7F76"/>
    <w:rsid w:val="00C005B2"/>
    <w:rsid w:val="00C006C1"/>
    <w:rsid w:val="00C01E2A"/>
    <w:rsid w:val="00C0298E"/>
    <w:rsid w:val="00C04E4B"/>
    <w:rsid w:val="00C059AE"/>
    <w:rsid w:val="00C07959"/>
    <w:rsid w:val="00C1707E"/>
    <w:rsid w:val="00C17A4D"/>
    <w:rsid w:val="00C2226B"/>
    <w:rsid w:val="00C27FF9"/>
    <w:rsid w:val="00C30487"/>
    <w:rsid w:val="00C3180E"/>
    <w:rsid w:val="00C331D7"/>
    <w:rsid w:val="00C443AB"/>
    <w:rsid w:val="00C45AB1"/>
    <w:rsid w:val="00C46450"/>
    <w:rsid w:val="00C50D1B"/>
    <w:rsid w:val="00C54E6B"/>
    <w:rsid w:val="00C57FA1"/>
    <w:rsid w:val="00C6163F"/>
    <w:rsid w:val="00C62E76"/>
    <w:rsid w:val="00C6305F"/>
    <w:rsid w:val="00C6388C"/>
    <w:rsid w:val="00C6522D"/>
    <w:rsid w:val="00C67CF5"/>
    <w:rsid w:val="00C7037B"/>
    <w:rsid w:val="00C7093A"/>
    <w:rsid w:val="00C711C4"/>
    <w:rsid w:val="00C71455"/>
    <w:rsid w:val="00C71F71"/>
    <w:rsid w:val="00C727BA"/>
    <w:rsid w:val="00C7289A"/>
    <w:rsid w:val="00C731A1"/>
    <w:rsid w:val="00C7709D"/>
    <w:rsid w:val="00C80E02"/>
    <w:rsid w:val="00C8397C"/>
    <w:rsid w:val="00C9238E"/>
    <w:rsid w:val="00C9473B"/>
    <w:rsid w:val="00C973B4"/>
    <w:rsid w:val="00C974AE"/>
    <w:rsid w:val="00CA0734"/>
    <w:rsid w:val="00CA2026"/>
    <w:rsid w:val="00CA3652"/>
    <w:rsid w:val="00CA3A1A"/>
    <w:rsid w:val="00CA6860"/>
    <w:rsid w:val="00CA79B5"/>
    <w:rsid w:val="00CB52CE"/>
    <w:rsid w:val="00CC173D"/>
    <w:rsid w:val="00CC3E58"/>
    <w:rsid w:val="00CC5F8F"/>
    <w:rsid w:val="00CC712A"/>
    <w:rsid w:val="00CE38E5"/>
    <w:rsid w:val="00CE67F1"/>
    <w:rsid w:val="00CF7316"/>
    <w:rsid w:val="00CF75FC"/>
    <w:rsid w:val="00D03288"/>
    <w:rsid w:val="00D04347"/>
    <w:rsid w:val="00D05694"/>
    <w:rsid w:val="00D057B7"/>
    <w:rsid w:val="00D06372"/>
    <w:rsid w:val="00D12221"/>
    <w:rsid w:val="00D12E06"/>
    <w:rsid w:val="00D14463"/>
    <w:rsid w:val="00D14D1C"/>
    <w:rsid w:val="00D21C40"/>
    <w:rsid w:val="00D262B9"/>
    <w:rsid w:val="00D26EF1"/>
    <w:rsid w:val="00D366C6"/>
    <w:rsid w:val="00D408F3"/>
    <w:rsid w:val="00D40CE5"/>
    <w:rsid w:val="00D445E7"/>
    <w:rsid w:val="00D44CFF"/>
    <w:rsid w:val="00D479A2"/>
    <w:rsid w:val="00D47EFC"/>
    <w:rsid w:val="00D50EDF"/>
    <w:rsid w:val="00D549F7"/>
    <w:rsid w:val="00D558CB"/>
    <w:rsid w:val="00D56B6A"/>
    <w:rsid w:val="00D62FFF"/>
    <w:rsid w:val="00D63252"/>
    <w:rsid w:val="00D63E12"/>
    <w:rsid w:val="00D63F73"/>
    <w:rsid w:val="00D65281"/>
    <w:rsid w:val="00D70557"/>
    <w:rsid w:val="00D711F7"/>
    <w:rsid w:val="00D7166E"/>
    <w:rsid w:val="00D751AC"/>
    <w:rsid w:val="00D81C51"/>
    <w:rsid w:val="00D91AFD"/>
    <w:rsid w:val="00D9416E"/>
    <w:rsid w:val="00D962CB"/>
    <w:rsid w:val="00D966BF"/>
    <w:rsid w:val="00D967A0"/>
    <w:rsid w:val="00D97C24"/>
    <w:rsid w:val="00DA1C2C"/>
    <w:rsid w:val="00DA3117"/>
    <w:rsid w:val="00DB5017"/>
    <w:rsid w:val="00DB50FB"/>
    <w:rsid w:val="00DB5757"/>
    <w:rsid w:val="00DC20AB"/>
    <w:rsid w:val="00DC29F8"/>
    <w:rsid w:val="00DC37C6"/>
    <w:rsid w:val="00DC75F6"/>
    <w:rsid w:val="00DD36D2"/>
    <w:rsid w:val="00DD43E6"/>
    <w:rsid w:val="00DD6F36"/>
    <w:rsid w:val="00DE0AFC"/>
    <w:rsid w:val="00DE2460"/>
    <w:rsid w:val="00DE4745"/>
    <w:rsid w:val="00DE625B"/>
    <w:rsid w:val="00DF0724"/>
    <w:rsid w:val="00DF446C"/>
    <w:rsid w:val="00DF53B2"/>
    <w:rsid w:val="00DF5A6A"/>
    <w:rsid w:val="00DF67BC"/>
    <w:rsid w:val="00DF6A58"/>
    <w:rsid w:val="00E0065A"/>
    <w:rsid w:val="00E009F0"/>
    <w:rsid w:val="00E03A24"/>
    <w:rsid w:val="00E03BED"/>
    <w:rsid w:val="00E04888"/>
    <w:rsid w:val="00E0653C"/>
    <w:rsid w:val="00E06797"/>
    <w:rsid w:val="00E07B74"/>
    <w:rsid w:val="00E111F9"/>
    <w:rsid w:val="00E1153F"/>
    <w:rsid w:val="00E2238D"/>
    <w:rsid w:val="00E226F0"/>
    <w:rsid w:val="00E24210"/>
    <w:rsid w:val="00E24C0F"/>
    <w:rsid w:val="00E30562"/>
    <w:rsid w:val="00E31F10"/>
    <w:rsid w:val="00E3419D"/>
    <w:rsid w:val="00E46B65"/>
    <w:rsid w:val="00E50C49"/>
    <w:rsid w:val="00E51324"/>
    <w:rsid w:val="00E5320B"/>
    <w:rsid w:val="00E532BE"/>
    <w:rsid w:val="00E54C77"/>
    <w:rsid w:val="00E5765D"/>
    <w:rsid w:val="00E57F8D"/>
    <w:rsid w:val="00E6157C"/>
    <w:rsid w:val="00E61EBC"/>
    <w:rsid w:val="00E639A1"/>
    <w:rsid w:val="00E64882"/>
    <w:rsid w:val="00E659AB"/>
    <w:rsid w:val="00E65BBE"/>
    <w:rsid w:val="00E65D29"/>
    <w:rsid w:val="00E66B68"/>
    <w:rsid w:val="00E670C5"/>
    <w:rsid w:val="00E704DA"/>
    <w:rsid w:val="00E72FD9"/>
    <w:rsid w:val="00E760C7"/>
    <w:rsid w:val="00E77951"/>
    <w:rsid w:val="00E77D34"/>
    <w:rsid w:val="00E80097"/>
    <w:rsid w:val="00E82F1C"/>
    <w:rsid w:val="00E836C1"/>
    <w:rsid w:val="00E85400"/>
    <w:rsid w:val="00E856C9"/>
    <w:rsid w:val="00E868E3"/>
    <w:rsid w:val="00E9211F"/>
    <w:rsid w:val="00E94535"/>
    <w:rsid w:val="00E94E15"/>
    <w:rsid w:val="00E9580A"/>
    <w:rsid w:val="00EA5A5A"/>
    <w:rsid w:val="00EA6E3D"/>
    <w:rsid w:val="00EB3C71"/>
    <w:rsid w:val="00EB6060"/>
    <w:rsid w:val="00EC1737"/>
    <w:rsid w:val="00EC2D07"/>
    <w:rsid w:val="00EC3A03"/>
    <w:rsid w:val="00ED15C1"/>
    <w:rsid w:val="00ED162A"/>
    <w:rsid w:val="00ED52B1"/>
    <w:rsid w:val="00ED5840"/>
    <w:rsid w:val="00ED61C6"/>
    <w:rsid w:val="00ED62C9"/>
    <w:rsid w:val="00EE0028"/>
    <w:rsid w:val="00EE15C8"/>
    <w:rsid w:val="00EF579A"/>
    <w:rsid w:val="00F01915"/>
    <w:rsid w:val="00F020AF"/>
    <w:rsid w:val="00F054BD"/>
    <w:rsid w:val="00F06DA7"/>
    <w:rsid w:val="00F21B42"/>
    <w:rsid w:val="00F2321F"/>
    <w:rsid w:val="00F2594F"/>
    <w:rsid w:val="00F26E6A"/>
    <w:rsid w:val="00F3268E"/>
    <w:rsid w:val="00F3277D"/>
    <w:rsid w:val="00F36794"/>
    <w:rsid w:val="00F406A8"/>
    <w:rsid w:val="00F41963"/>
    <w:rsid w:val="00F45CA6"/>
    <w:rsid w:val="00F46A39"/>
    <w:rsid w:val="00F51DC7"/>
    <w:rsid w:val="00F63511"/>
    <w:rsid w:val="00F63CC7"/>
    <w:rsid w:val="00F64FA7"/>
    <w:rsid w:val="00F6540E"/>
    <w:rsid w:val="00F65A1A"/>
    <w:rsid w:val="00F701E8"/>
    <w:rsid w:val="00F70294"/>
    <w:rsid w:val="00F713C1"/>
    <w:rsid w:val="00F870C9"/>
    <w:rsid w:val="00F8767E"/>
    <w:rsid w:val="00F87857"/>
    <w:rsid w:val="00F878DB"/>
    <w:rsid w:val="00F90FDE"/>
    <w:rsid w:val="00F93F58"/>
    <w:rsid w:val="00FA3738"/>
    <w:rsid w:val="00FA467A"/>
    <w:rsid w:val="00FB31CE"/>
    <w:rsid w:val="00FC04B1"/>
    <w:rsid w:val="00FC0BBC"/>
    <w:rsid w:val="00FC45E4"/>
    <w:rsid w:val="00FD2434"/>
    <w:rsid w:val="00FD4F85"/>
    <w:rsid w:val="00FE0D0D"/>
    <w:rsid w:val="00FE1ABF"/>
    <w:rsid w:val="00FE6EEA"/>
    <w:rsid w:val="00FE79FF"/>
    <w:rsid w:val="00FF3708"/>
    <w:rsid w:val="00FF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2ABB9BF-99C6-40DE-BE13-70245753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A39"/>
    <w:pPr>
      <w:spacing w:after="200" w:line="276" w:lineRule="auto"/>
    </w:pPr>
  </w:style>
  <w:style w:type="paragraph" w:styleId="1">
    <w:name w:val="heading 1"/>
    <w:basedOn w:val="a"/>
    <w:next w:val="a"/>
    <w:link w:val="10"/>
    <w:uiPriority w:val="99"/>
    <w:qFormat/>
    <w:locked/>
    <w:rsid w:val="00264D5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562C93"/>
    <w:pPr>
      <w:keepNext/>
      <w:spacing w:after="0" w:line="240" w:lineRule="auto"/>
      <w:jc w:val="center"/>
      <w:outlineLvl w:val="1"/>
    </w:pPr>
    <w:rPr>
      <w:rFonts w:ascii="Times New Roman" w:hAnsi="Times New Roman"/>
      <w:b/>
      <w:bCs/>
      <w:sz w:val="24"/>
      <w:szCs w:val="24"/>
    </w:rPr>
  </w:style>
  <w:style w:type="paragraph" w:styleId="8">
    <w:name w:val="heading 8"/>
    <w:basedOn w:val="a"/>
    <w:next w:val="a"/>
    <w:link w:val="80"/>
    <w:uiPriority w:val="99"/>
    <w:qFormat/>
    <w:locked/>
    <w:rsid w:val="00666BCD"/>
    <w:pPr>
      <w:spacing w:before="240" w:after="60" w:line="240" w:lineRule="auto"/>
      <w:outlineLvl w:val="7"/>
    </w:pPr>
    <w:rPr>
      <w:i/>
      <w:iCs/>
      <w:sz w:val="24"/>
      <w:szCs w:val="24"/>
    </w:rPr>
  </w:style>
  <w:style w:type="paragraph" w:styleId="9">
    <w:name w:val="heading 9"/>
    <w:basedOn w:val="a"/>
    <w:next w:val="a"/>
    <w:link w:val="90"/>
    <w:uiPriority w:val="99"/>
    <w:qFormat/>
    <w:locked/>
    <w:rsid w:val="00666BCD"/>
    <w:pPr>
      <w:widowControl w:val="0"/>
      <w:suppressAutoHyphens/>
      <w:spacing w:before="240" w:after="60" w:line="240" w:lineRule="auto"/>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A0EB6"/>
    <w:rPr>
      <w:rFonts w:ascii="Cambria" w:hAnsi="Cambria"/>
      <w:b/>
      <w:kern w:val="32"/>
      <w:sz w:val="32"/>
    </w:rPr>
  </w:style>
  <w:style w:type="character" w:customStyle="1" w:styleId="20">
    <w:name w:val="Заголовок 2 Знак"/>
    <w:basedOn w:val="a0"/>
    <w:link w:val="2"/>
    <w:uiPriority w:val="99"/>
    <w:locked/>
    <w:rsid w:val="00562C93"/>
    <w:rPr>
      <w:rFonts w:ascii="Times New Roman" w:hAnsi="Times New Roman"/>
      <w:b/>
      <w:sz w:val="24"/>
    </w:rPr>
  </w:style>
  <w:style w:type="character" w:customStyle="1" w:styleId="80">
    <w:name w:val="Заголовок 8 Знак"/>
    <w:basedOn w:val="a0"/>
    <w:link w:val="8"/>
    <w:uiPriority w:val="99"/>
    <w:semiHidden/>
    <w:locked/>
    <w:rsid w:val="001C42F8"/>
    <w:rPr>
      <w:rFonts w:ascii="Calibri" w:hAnsi="Calibri"/>
      <w:i/>
      <w:sz w:val="24"/>
    </w:rPr>
  </w:style>
  <w:style w:type="character" w:customStyle="1" w:styleId="90">
    <w:name w:val="Заголовок 9 Знак"/>
    <w:basedOn w:val="a0"/>
    <w:link w:val="9"/>
    <w:uiPriority w:val="99"/>
    <w:semiHidden/>
    <w:locked/>
    <w:rsid w:val="001C42F8"/>
    <w:rPr>
      <w:rFonts w:ascii="Cambria" w:hAnsi="Cambria"/>
    </w:rPr>
  </w:style>
  <w:style w:type="paragraph" w:customStyle="1" w:styleId="ConsPlusNormal">
    <w:name w:val="ConsPlusNormal"/>
    <w:uiPriority w:val="99"/>
    <w:rsid w:val="002E615B"/>
    <w:pPr>
      <w:widowControl w:val="0"/>
      <w:autoSpaceDE w:val="0"/>
      <w:autoSpaceDN w:val="0"/>
      <w:adjustRightInd w:val="0"/>
      <w:ind w:firstLine="720"/>
    </w:pPr>
    <w:rPr>
      <w:rFonts w:ascii="Arial" w:hAnsi="Arial" w:cs="Arial"/>
      <w:sz w:val="20"/>
      <w:szCs w:val="20"/>
    </w:rPr>
  </w:style>
  <w:style w:type="paragraph" w:styleId="a3">
    <w:name w:val="Balloon Text"/>
    <w:basedOn w:val="a"/>
    <w:link w:val="a4"/>
    <w:uiPriority w:val="99"/>
    <w:rsid w:val="002E615B"/>
    <w:pPr>
      <w:spacing w:after="0" w:line="240" w:lineRule="auto"/>
    </w:pPr>
    <w:rPr>
      <w:rFonts w:ascii="Tahoma" w:hAnsi="Tahoma"/>
      <w:sz w:val="16"/>
      <w:szCs w:val="16"/>
    </w:rPr>
  </w:style>
  <w:style w:type="character" w:customStyle="1" w:styleId="a4">
    <w:name w:val="Текст выноски Знак"/>
    <w:basedOn w:val="a0"/>
    <w:link w:val="a3"/>
    <w:uiPriority w:val="99"/>
    <w:locked/>
    <w:rsid w:val="002E615B"/>
    <w:rPr>
      <w:rFonts w:ascii="Tahoma" w:hAnsi="Tahoma"/>
      <w:sz w:val="16"/>
    </w:rPr>
  </w:style>
  <w:style w:type="paragraph" w:customStyle="1" w:styleId="ConsNormal">
    <w:name w:val="ConsNormal"/>
    <w:uiPriority w:val="99"/>
    <w:rsid w:val="00B57FCF"/>
    <w:pPr>
      <w:autoSpaceDE w:val="0"/>
      <w:autoSpaceDN w:val="0"/>
      <w:ind w:firstLine="720"/>
    </w:pPr>
    <w:rPr>
      <w:rFonts w:ascii="Arial" w:hAnsi="Arial" w:cs="Arial"/>
      <w:sz w:val="20"/>
      <w:szCs w:val="20"/>
    </w:rPr>
  </w:style>
  <w:style w:type="paragraph" w:styleId="a5">
    <w:name w:val="Body Text"/>
    <w:basedOn w:val="a"/>
    <w:link w:val="a6"/>
    <w:uiPriority w:val="99"/>
    <w:rsid w:val="00922B1C"/>
    <w:pPr>
      <w:spacing w:after="0" w:line="240" w:lineRule="auto"/>
    </w:pPr>
    <w:rPr>
      <w:rFonts w:ascii="Times New Roman" w:hAnsi="Times New Roman"/>
      <w:b/>
      <w:sz w:val="20"/>
      <w:szCs w:val="20"/>
    </w:rPr>
  </w:style>
  <w:style w:type="character" w:customStyle="1" w:styleId="a6">
    <w:name w:val="Основной текст Знак"/>
    <w:basedOn w:val="a0"/>
    <w:link w:val="a5"/>
    <w:uiPriority w:val="99"/>
    <w:locked/>
    <w:rsid w:val="00922B1C"/>
    <w:rPr>
      <w:rFonts w:ascii="Times New Roman" w:hAnsi="Times New Roman"/>
      <w:b/>
      <w:sz w:val="20"/>
    </w:rPr>
  </w:style>
  <w:style w:type="paragraph" w:customStyle="1" w:styleId="ConsNonformat">
    <w:name w:val="ConsNonformat"/>
    <w:uiPriority w:val="99"/>
    <w:rsid w:val="00562C93"/>
    <w:pPr>
      <w:autoSpaceDE w:val="0"/>
      <w:autoSpaceDN w:val="0"/>
    </w:pPr>
    <w:rPr>
      <w:rFonts w:ascii="Courier New" w:hAnsi="Courier New" w:cs="Courier New"/>
      <w:sz w:val="20"/>
      <w:szCs w:val="20"/>
    </w:rPr>
  </w:style>
  <w:style w:type="table" w:styleId="a7">
    <w:name w:val="Table Grid"/>
    <w:basedOn w:val="a1"/>
    <w:uiPriority w:val="99"/>
    <w:rsid w:val="00562C93"/>
    <w:pPr>
      <w:overflowPunct w:val="0"/>
      <w:autoSpaceDE w:val="0"/>
      <w:autoSpaceDN w:val="0"/>
      <w:adjustRightInd w:val="0"/>
      <w:spacing w:after="120"/>
      <w:textAlignment w:val="baseline"/>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2C93"/>
    <w:pPr>
      <w:autoSpaceDE w:val="0"/>
      <w:autoSpaceDN w:val="0"/>
      <w:adjustRightInd w:val="0"/>
    </w:pPr>
    <w:rPr>
      <w:rFonts w:ascii="Times New Roman" w:hAnsi="Times New Roman"/>
      <w:sz w:val="24"/>
      <w:szCs w:val="24"/>
    </w:rPr>
  </w:style>
  <w:style w:type="character" w:styleId="a8">
    <w:name w:val="Hyperlink"/>
    <w:basedOn w:val="a0"/>
    <w:uiPriority w:val="99"/>
    <w:rsid w:val="00562C93"/>
    <w:rPr>
      <w:rFonts w:cs="Times New Roman"/>
      <w:color w:val="0000FF"/>
      <w:u w:val="single"/>
    </w:rPr>
  </w:style>
  <w:style w:type="paragraph" w:styleId="a9">
    <w:name w:val="header"/>
    <w:basedOn w:val="a"/>
    <w:link w:val="aa"/>
    <w:uiPriority w:val="99"/>
    <w:semiHidden/>
    <w:rsid w:val="003800D6"/>
    <w:pPr>
      <w:tabs>
        <w:tab w:val="center" w:pos="4677"/>
        <w:tab w:val="right" w:pos="9355"/>
      </w:tabs>
      <w:spacing w:after="0" w:line="240" w:lineRule="auto"/>
    </w:pPr>
    <w:rPr>
      <w:sz w:val="20"/>
      <w:szCs w:val="20"/>
    </w:rPr>
  </w:style>
  <w:style w:type="character" w:customStyle="1" w:styleId="aa">
    <w:name w:val="Верхний колонтитул Знак"/>
    <w:basedOn w:val="a0"/>
    <w:link w:val="a9"/>
    <w:uiPriority w:val="99"/>
    <w:semiHidden/>
    <w:locked/>
    <w:rsid w:val="003800D6"/>
  </w:style>
  <w:style w:type="paragraph" w:styleId="ab">
    <w:name w:val="footer"/>
    <w:basedOn w:val="a"/>
    <w:link w:val="ac"/>
    <w:uiPriority w:val="99"/>
    <w:semiHidden/>
    <w:rsid w:val="003800D6"/>
    <w:pPr>
      <w:tabs>
        <w:tab w:val="center" w:pos="4677"/>
        <w:tab w:val="right" w:pos="9355"/>
      </w:tabs>
      <w:spacing w:after="0" w:line="240" w:lineRule="auto"/>
    </w:pPr>
    <w:rPr>
      <w:sz w:val="20"/>
      <w:szCs w:val="20"/>
    </w:rPr>
  </w:style>
  <w:style w:type="character" w:customStyle="1" w:styleId="ac">
    <w:name w:val="Нижний колонтитул Знак"/>
    <w:basedOn w:val="a0"/>
    <w:link w:val="ab"/>
    <w:uiPriority w:val="99"/>
    <w:semiHidden/>
    <w:locked/>
    <w:rsid w:val="003800D6"/>
  </w:style>
  <w:style w:type="character" w:customStyle="1" w:styleId="apple-converted-space">
    <w:name w:val="apple-converted-space"/>
    <w:uiPriority w:val="99"/>
    <w:rsid w:val="00061539"/>
  </w:style>
  <w:style w:type="character" w:customStyle="1" w:styleId="u">
    <w:name w:val="u"/>
    <w:uiPriority w:val="99"/>
    <w:rsid w:val="00DC29F8"/>
  </w:style>
  <w:style w:type="paragraph" w:styleId="ad">
    <w:name w:val="Normal (Web)"/>
    <w:basedOn w:val="a"/>
    <w:uiPriority w:val="99"/>
    <w:rsid w:val="00B04B80"/>
    <w:pPr>
      <w:spacing w:before="100" w:beforeAutospacing="1" w:after="100" w:afterAutospacing="1" w:line="240" w:lineRule="auto"/>
    </w:pPr>
    <w:rPr>
      <w:rFonts w:ascii="Times New Roman" w:hAnsi="Times New Roman"/>
      <w:sz w:val="24"/>
      <w:szCs w:val="24"/>
    </w:rPr>
  </w:style>
  <w:style w:type="character" w:styleId="ae">
    <w:name w:val="Strong"/>
    <w:basedOn w:val="a0"/>
    <w:uiPriority w:val="99"/>
    <w:qFormat/>
    <w:rsid w:val="00EA6E3D"/>
    <w:rPr>
      <w:rFonts w:cs="Times New Roman"/>
      <w:b/>
    </w:rPr>
  </w:style>
  <w:style w:type="paragraph" w:styleId="af">
    <w:name w:val="List Paragraph"/>
    <w:basedOn w:val="a"/>
    <w:uiPriority w:val="99"/>
    <w:qFormat/>
    <w:rsid w:val="00E85400"/>
    <w:pPr>
      <w:ind w:left="720"/>
      <w:contextualSpacing/>
    </w:pPr>
  </w:style>
  <w:style w:type="paragraph" w:customStyle="1" w:styleId="s1">
    <w:name w:val="s_1"/>
    <w:basedOn w:val="a"/>
    <w:uiPriority w:val="99"/>
    <w:rsid w:val="008F7810"/>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rsid w:val="0006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style>
  <w:style w:type="character" w:customStyle="1" w:styleId="HTML0">
    <w:name w:val="Стандартный HTML Знак"/>
    <w:link w:val="HTML"/>
    <w:uiPriority w:val="99"/>
    <w:semiHidden/>
    <w:locked/>
    <w:rsid w:val="00067B21"/>
    <w:rPr>
      <w:sz w:val="22"/>
      <w:lang w:val="ru-RU" w:eastAsia="ru-RU"/>
    </w:rPr>
  </w:style>
  <w:style w:type="character" w:customStyle="1" w:styleId="HTMLPreformattedChar">
    <w:name w:val="HTML Preformatted Char"/>
    <w:basedOn w:val="a0"/>
    <w:uiPriority w:val="99"/>
    <w:semiHidden/>
    <w:locked/>
    <w:rsid w:val="001C42F8"/>
    <w:rPr>
      <w:rFonts w:ascii="Courier New" w:hAnsi="Courier New"/>
      <w:sz w:val="20"/>
    </w:rPr>
  </w:style>
  <w:style w:type="character" w:customStyle="1" w:styleId="fill">
    <w:name w:val="fill"/>
    <w:rsid w:val="00067B21"/>
    <w:rPr>
      <w:b/>
      <w:i/>
      <w:color w:val="FF0000"/>
    </w:rPr>
  </w:style>
  <w:style w:type="character" w:customStyle="1" w:styleId="af0">
    <w:name w:val="Символ нумерации"/>
    <w:uiPriority w:val="99"/>
    <w:rsid w:val="00666BCD"/>
  </w:style>
  <w:style w:type="paragraph" w:customStyle="1" w:styleId="11">
    <w:name w:val="Заголовок1"/>
    <w:basedOn w:val="a"/>
    <w:next w:val="a5"/>
    <w:uiPriority w:val="99"/>
    <w:rsid w:val="00666BCD"/>
    <w:pPr>
      <w:keepNext/>
      <w:widowControl w:val="0"/>
      <w:suppressAutoHyphens/>
      <w:spacing w:before="240" w:after="120" w:line="240" w:lineRule="auto"/>
    </w:pPr>
    <w:rPr>
      <w:rFonts w:ascii="Arial" w:eastAsia="Arial Unicode MS" w:hAnsi="Arial" w:cs="Tahoma"/>
      <w:kern w:val="1"/>
      <w:sz w:val="28"/>
      <w:szCs w:val="28"/>
    </w:rPr>
  </w:style>
  <w:style w:type="paragraph" w:styleId="af1">
    <w:name w:val="Title"/>
    <w:basedOn w:val="11"/>
    <w:next w:val="af2"/>
    <w:link w:val="af3"/>
    <w:uiPriority w:val="99"/>
    <w:qFormat/>
    <w:locked/>
    <w:rsid w:val="00666BCD"/>
    <w:rPr>
      <w:rFonts w:ascii="Cambria" w:eastAsia="Times New Roman" w:hAnsi="Cambria" w:cs="Times New Roman"/>
      <w:b/>
      <w:bCs/>
      <w:kern w:val="28"/>
      <w:sz w:val="32"/>
      <w:szCs w:val="32"/>
    </w:rPr>
  </w:style>
  <w:style w:type="paragraph" w:styleId="af2">
    <w:name w:val="Subtitle"/>
    <w:basedOn w:val="11"/>
    <w:next w:val="a5"/>
    <w:link w:val="af4"/>
    <w:uiPriority w:val="99"/>
    <w:qFormat/>
    <w:locked/>
    <w:rsid w:val="00666BCD"/>
    <w:pPr>
      <w:jc w:val="center"/>
    </w:pPr>
    <w:rPr>
      <w:rFonts w:ascii="Cambria" w:eastAsia="Times New Roman" w:hAnsi="Cambria" w:cs="Times New Roman"/>
      <w:kern w:val="0"/>
      <w:sz w:val="24"/>
      <w:szCs w:val="24"/>
    </w:rPr>
  </w:style>
  <w:style w:type="character" w:customStyle="1" w:styleId="af4">
    <w:name w:val="Подзаголовок Знак"/>
    <w:basedOn w:val="a0"/>
    <w:link w:val="af2"/>
    <w:uiPriority w:val="99"/>
    <w:locked/>
    <w:rsid w:val="001C42F8"/>
    <w:rPr>
      <w:rFonts w:ascii="Cambria" w:hAnsi="Cambria"/>
      <w:sz w:val="24"/>
    </w:rPr>
  </w:style>
  <w:style w:type="character" w:customStyle="1" w:styleId="af3">
    <w:name w:val="Заголовок Знак"/>
    <w:basedOn w:val="a0"/>
    <w:link w:val="af1"/>
    <w:uiPriority w:val="99"/>
    <w:locked/>
    <w:rsid w:val="001C42F8"/>
    <w:rPr>
      <w:rFonts w:ascii="Cambria" w:hAnsi="Cambria"/>
      <w:b/>
      <w:kern w:val="28"/>
      <w:sz w:val="32"/>
    </w:rPr>
  </w:style>
  <w:style w:type="paragraph" w:styleId="af5">
    <w:name w:val="List"/>
    <w:basedOn w:val="a5"/>
    <w:uiPriority w:val="99"/>
    <w:rsid w:val="00666BCD"/>
    <w:pPr>
      <w:widowControl w:val="0"/>
      <w:suppressAutoHyphens/>
      <w:spacing w:after="120"/>
    </w:pPr>
    <w:rPr>
      <w:rFonts w:ascii="Arial" w:eastAsia="Arial Unicode MS" w:hAnsi="Arial" w:cs="Tahoma"/>
      <w:b w:val="0"/>
      <w:kern w:val="1"/>
      <w:szCs w:val="24"/>
    </w:rPr>
  </w:style>
  <w:style w:type="paragraph" w:customStyle="1" w:styleId="af6">
    <w:name w:val="Содержимое таблицы"/>
    <w:basedOn w:val="a"/>
    <w:uiPriority w:val="99"/>
    <w:rsid w:val="00666BCD"/>
    <w:pPr>
      <w:widowControl w:val="0"/>
      <w:suppressLineNumbers/>
      <w:suppressAutoHyphens/>
      <w:spacing w:after="0" w:line="240" w:lineRule="auto"/>
    </w:pPr>
    <w:rPr>
      <w:rFonts w:ascii="Arial" w:eastAsia="Arial Unicode MS" w:hAnsi="Arial"/>
      <w:kern w:val="1"/>
      <w:sz w:val="20"/>
      <w:szCs w:val="24"/>
    </w:rPr>
  </w:style>
  <w:style w:type="paragraph" w:customStyle="1" w:styleId="12">
    <w:name w:val="Название1"/>
    <w:basedOn w:val="a"/>
    <w:uiPriority w:val="99"/>
    <w:rsid w:val="00666BCD"/>
    <w:pPr>
      <w:widowControl w:val="0"/>
      <w:suppressLineNumbers/>
      <w:suppressAutoHyphens/>
      <w:spacing w:before="120" w:after="120" w:line="240" w:lineRule="auto"/>
    </w:pPr>
    <w:rPr>
      <w:rFonts w:ascii="Arial" w:eastAsia="Arial Unicode MS" w:hAnsi="Arial" w:cs="Tahoma"/>
      <w:i/>
      <w:iCs/>
      <w:kern w:val="1"/>
      <w:sz w:val="20"/>
      <w:szCs w:val="24"/>
    </w:rPr>
  </w:style>
  <w:style w:type="paragraph" w:customStyle="1" w:styleId="13">
    <w:name w:val="Указатель1"/>
    <w:basedOn w:val="a"/>
    <w:uiPriority w:val="99"/>
    <w:rsid w:val="00666BCD"/>
    <w:pPr>
      <w:widowControl w:val="0"/>
      <w:suppressLineNumbers/>
      <w:suppressAutoHyphens/>
      <w:spacing w:after="0" w:line="240" w:lineRule="auto"/>
    </w:pPr>
    <w:rPr>
      <w:rFonts w:ascii="Arial" w:eastAsia="Arial Unicode MS" w:hAnsi="Arial" w:cs="Tahoma"/>
      <w:kern w:val="1"/>
      <w:sz w:val="20"/>
      <w:szCs w:val="24"/>
    </w:rPr>
  </w:style>
  <w:style w:type="paragraph" w:customStyle="1" w:styleId="Iauiue">
    <w:name w:val="Iau?iue"/>
    <w:uiPriority w:val="99"/>
    <w:rsid w:val="00666BCD"/>
    <w:rPr>
      <w:rFonts w:ascii="Times New Roman" w:hAnsi="Times New Roman"/>
      <w:sz w:val="20"/>
      <w:szCs w:val="20"/>
    </w:rPr>
  </w:style>
  <w:style w:type="character" w:styleId="af7">
    <w:name w:val="page number"/>
    <w:basedOn w:val="a0"/>
    <w:uiPriority w:val="99"/>
    <w:rsid w:val="00666BCD"/>
    <w:rPr>
      <w:rFonts w:cs="Times New Roman"/>
    </w:rPr>
  </w:style>
  <w:style w:type="paragraph" w:styleId="21">
    <w:name w:val="Body Text Indent 2"/>
    <w:basedOn w:val="a"/>
    <w:link w:val="22"/>
    <w:uiPriority w:val="99"/>
    <w:rsid w:val="00666BCD"/>
    <w:pPr>
      <w:widowControl w:val="0"/>
      <w:suppressAutoHyphens/>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locked/>
    <w:rsid w:val="001C42F8"/>
  </w:style>
  <w:style w:type="paragraph" w:customStyle="1" w:styleId="ConsPlusTitle">
    <w:name w:val="ConsPlusTitle"/>
    <w:uiPriority w:val="99"/>
    <w:rsid w:val="00666BCD"/>
    <w:pPr>
      <w:widowControl w:val="0"/>
      <w:autoSpaceDE w:val="0"/>
      <w:autoSpaceDN w:val="0"/>
      <w:adjustRightInd w:val="0"/>
    </w:pPr>
    <w:rPr>
      <w:rFonts w:ascii="Arial" w:hAnsi="Arial" w:cs="Arial"/>
      <w:b/>
      <w:bCs/>
      <w:sz w:val="20"/>
      <w:szCs w:val="20"/>
    </w:rPr>
  </w:style>
  <w:style w:type="paragraph" w:customStyle="1" w:styleId="caaieiaie1">
    <w:name w:val="caaieiaie 1"/>
    <w:basedOn w:val="a"/>
    <w:next w:val="a"/>
    <w:uiPriority w:val="99"/>
    <w:rsid w:val="00666BCD"/>
    <w:pPr>
      <w:keepNext/>
      <w:widowControl w:val="0"/>
      <w:spacing w:after="0" w:line="240" w:lineRule="auto"/>
      <w:jc w:val="center"/>
    </w:pPr>
    <w:rPr>
      <w:rFonts w:ascii="Times New Roman" w:hAnsi="Times New Roman"/>
      <w:b/>
      <w:bCs/>
      <w:sz w:val="32"/>
      <w:szCs w:val="32"/>
    </w:rPr>
  </w:style>
  <w:style w:type="paragraph" w:styleId="23">
    <w:name w:val="Body Text 2"/>
    <w:basedOn w:val="a"/>
    <w:link w:val="24"/>
    <w:uiPriority w:val="99"/>
    <w:rsid w:val="00666BCD"/>
    <w:pPr>
      <w:spacing w:after="120" w:line="480" w:lineRule="auto"/>
    </w:pPr>
    <w:rPr>
      <w:sz w:val="20"/>
      <w:szCs w:val="20"/>
    </w:rPr>
  </w:style>
  <w:style w:type="character" w:customStyle="1" w:styleId="24">
    <w:name w:val="Основной текст 2 Знак"/>
    <w:basedOn w:val="a0"/>
    <w:link w:val="23"/>
    <w:uiPriority w:val="99"/>
    <w:semiHidden/>
    <w:locked/>
    <w:rsid w:val="001C42F8"/>
  </w:style>
  <w:style w:type="paragraph" w:styleId="af8">
    <w:name w:val="Body Text Indent"/>
    <w:basedOn w:val="a"/>
    <w:link w:val="af9"/>
    <w:uiPriority w:val="99"/>
    <w:rsid w:val="00666BCD"/>
    <w:pPr>
      <w:widowControl w:val="0"/>
      <w:suppressAutoHyphens/>
      <w:spacing w:after="120" w:line="240" w:lineRule="auto"/>
      <w:ind w:left="283"/>
    </w:pPr>
    <w:rPr>
      <w:sz w:val="20"/>
      <w:szCs w:val="20"/>
    </w:rPr>
  </w:style>
  <w:style w:type="character" w:customStyle="1" w:styleId="af9">
    <w:name w:val="Основной текст с отступом Знак"/>
    <w:basedOn w:val="a0"/>
    <w:link w:val="af8"/>
    <w:uiPriority w:val="99"/>
    <w:semiHidden/>
    <w:locked/>
    <w:rsid w:val="001C42F8"/>
  </w:style>
  <w:style w:type="character" w:customStyle="1" w:styleId="14">
    <w:name w:val="Основной шрифт абзаца1"/>
    <w:uiPriority w:val="99"/>
    <w:rsid w:val="00666BCD"/>
  </w:style>
  <w:style w:type="paragraph" w:customStyle="1" w:styleId="ConsTitle">
    <w:name w:val="ConsTitle"/>
    <w:uiPriority w:val="99"/>
    <w:rsid w:val="00666BCD"/>
    <w:pPr>
      <w:widowControl w:val="0"/>
      <w:suppressAutoHyphens/>
      <w:autoSpaceDE w:val="0"/>
      <w:spacing w:line="100" w:lineRule="atLeast"/>
      <w:ind w:right="19772"/>
      <w:textAlignment w:val="baseline"/>
    </w:pPr>
    <w:rPr>
      <w:rFonts w:ascii="Arial" w:hAnsi="Arial" w:cs="Arial"/>
      <w:b/>
      <w:bCs/>
      <w:kern w:val="1"/>
      <w:sz w:val="16"/>
      <w:szCs w:val="16"/>
      <w:lang w:eastAsia="ar-SA"/>
    </w:rPr>
  </w:style>
  <w:style w:type="paragraph" w:styleId="afa">
    <w:name w:val="caption"/>
    <w:basedOn w:val="a"/>
    <w:next w:val="a"/>
    <w:uiPriority w:val="99"/>
    <w:qFormat/>
    <w:locked/>
    <w:rsid w:val="00666BCD"/>
    <w:pPr>
      <w:widowControl w:val="0"/>
      <w:suppressAutoHyphens/>
      <w:spacing w:after="0" w:line="240" w:lineRule="auto"/>
    </w:pPr>
    <w:rPr>
      <w:rFonts w:ascii="Arial" w:eastAsia="Arial Unicode MS" w:hAnsi="Arial"/>
      <w:b/>
      <w:bCs/>
      <w:kern w:val="1"/>
      <w:sz w:val="20"/>
      <w:szCs w:val="20"/>
    </w:rPr>
  </w:style>
  <w:style w:type="character" w:customStyle="1" w:styleId="blk">
    <w:name w:val="blk"/>
    <w:uiPriority w:val="99"/>
    <w:rsid w:val="003043DE"/>
  </w:style>
  <w:style w:type="character" w:customStyle="1" w:styleId="afb">
    <w:name w:val="Цветовое выделение"/>
    <w:uiPriority w:val="99"/>
    <w:rsid w:val="00DA3117"/>
    <w:rPr>
      <w:b/>
      <w:bCs/>
      <w:color w:val="26282F"/>
    </w:rPr>
  </w:style>
  <w:style w:type="character" w:customStyle="1" w:styleId="afc">
    <w:name w:val="Гипертекстовая ссылка"/>
    <w:basedOn w:val="afb"/>
    <w:uiPriority w:val="99"/>
    <w:rsid w:val="00DA3117"/>
    <w:rPr>
      <w:b w:val="0"/>
      <w:bCs w:val="0"/>
      <w:color w:val="106BBE"/>
    </w:rPr>
  </w:style>
  <w:style w:type="paragraph" w:customStyle="1" w:styleId="afd">
    <w:name w:val="Текст (справка)"/>
    <w:basedOn w:val="a"/>
    <w:next w:val="a"/>
    <w:uiPriority w:val="99"/>
    <w:rsid w:val="00DA3117"/>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e">
    <w:name w:val="Комментарий"/>
    <w:basedOn w:val="afd"/>
    <w:next w:val="a"/>
    <w:uiPriority w:val="99"/>
    <w:rsid w:val="00DA3117"/>
    <w:pPr>
      <w:spacing w:before="75"/>
      <w:ind w:right="0"/>
      <w:jc w:val="both"/>
    </w:pPr>
    <w:rPr>
      <w:color w:val="353842"/>
      <w:shd w:val="clear" w:color="auto" w:fill="F0F0F0"/>
    </w:rPr>
  </w:style>
  <w:style w:type="paragraph" w:customStyle="1" w:styleId="aff">
    <w:name w:val="Текст информации об изменениях"/>
    <w:basedOn w:val="a"/>
    <w:next w:val="a"/>
    <w:uiPriority w:val="99"/>
    <w:rsid w:val="00DA3117"/>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0">
    <w:name w:val="Информация об изменениях"/>
    <w:basedOn w:val="aff"/>
    <w:next w:val="a"/>
    <w:uiPriority w:val="99"/>
    <w:rsid w:val="00DA3117"/>
    <w:pPr>
      <w:spacing w:before="180"/>
      <w:ind w:left="360" w:right="360" w:firstLine="0"/>
    </w:pPr>
    <w:rPr>
      <w:shd w:val="clear" w:color="auto" w:fill="EAEFED"/>
    </w:rPr>
  </w:style>
  <w:style w:type="paragraph" w:customStyle="1" w:styleId="aff1">
    <w:name w:val="Нормальный (таблица)"/>
    <w:basedOn w:val="a"/>
    <w:next w:val="a"/>
    <w:uiPriority w:val="99"/>
    <w:rsid w:val="00DA3117"/>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DA3117"/>
    <w:rPr>
      <w:b/>
      <w:bCs/>
    </w:rPr>
  </w:style>
  <w:style w:type="paragraph" w:customStyle="1" w:styleId="aff3">
    <w:name w:val="Прижатый влево"/>
    <w:basedOn w:val="a"/>
    <w:next w:val="a"/>
    <w:uiPriority w:val="99"/>
    <w:rsid w:val="00DA3117"/>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paragraph" w:customStyle="1" w:styleId="aff4">
    <w:name w:val="Информация о версии"/>
    <w:basedOn w:val="afe"/>
    <w:next w:val="a"/>
    <w:uiPriority w:val="99"/>
    <w:rsid w:val="003B4516"/>
    <w:rPr>
      <w:i/>
      <w:iCs/>
    </w:rPr>
  </w:style>
  <w:style w:type="paragraph" w:customStyle="1" w:styleId="aff5">
    <w:name w:val="Таблицы (моноширинный)"/>
    <w:basedOn w:val="a"/>
    <w:next w:val="a"/>
    <w:uiPriority w:val="99"/>
    <w:rsid w:val="003B4516"/>
    <w:pPr>
      <w:widowControl w:val="0"/>
      <w:autoSpaceDE w:val="0"/>
      <w:autoSpaceDN w:val="0"/>
      <w:adjustRightInd w:val="0"/>
      <w:spacing w:after="0" w:line="240" w:lineRule="auto"/>
    </w:pPr>
    <w:rPr>
      <w:rFonts w:ascii="Courier New" w:eastAsiaTheme="minorEastAsia" w:hAnsi="Courier New" w:cs="Courier New"/>
      <w:sz w:val="24"/>
      <w:szCs w:val="24"/>
    </w:rPr>
  </w:style>
  <w:style w:type="character" w:customStyle="1" w:styleId="aff6">
    <w:name w:val="Продолжение ссылки"/>
    <w:basedOn w:val="afc"/>
    <w:uiPriority w:val="99"/>
    <w:rsid w:val="003B4516"/>
    <w:rPr>
      <w:rFonts w:cs="Times New Roman"/>
      <w:b w:val="0"/>
      <w:bCs w:val="0"/>
      <w:color w:val="106BBE"/>
    </w:rPr>
  </w:style>
  <w:style w:type="character" w:customStyle="1" w:styleId="aff7">
    <w:name w:val="Цветовое выделение для Текст"/>
    <w:uiPriority w:val="99"/>
    <w:rsid w:val="003B4516"/>
    <w:rPr>
      <w:rFonts w:ascii="Times New Roman CYR" w:hAnsi="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8117">
      <w:bodyDiv w:val="1"/>
      <w:marLeft w:val="0"/>
      <w:marRight w:val="0"/>
      <w:marTop w:val="0"/>
      <w:marBottom w:val="0"/>
      <w:divBdr>
        <w:top w:val="none" w:sz="0" w:space="0" w:color="auto"/>
        <w:left w:val="none" w:sz="0" w:space="0" w:color="auto"/>
        <w:bottom w:val="none" w:sz="0" w:space="0" w:color="auto"/>
        <w:right w:val="none" w:sz="0" w:space="0" w:color="auto"/>
      </w:divBdr>
    </w:div>
    <w:div w:id="524095540">
      <w:bodyDiv w:val="1"/>
      <w:marLeft w:val="0"/>
      <w:marRight w:val="0"/>
      <w:marTop w:val="0"/>
      <w:marBottom w:val="0"/>
      <w:divBdr>
        <w:top w:val="none" w:sz="0" w:space="0" w:color="auto"/>
        <w:left w:val="none" w:sz="0" w:space="0" w:color="auto"/>
        <w:bottom w:val="none" w:sz="0" w:space="0" w:color="auto"/>
        <w:right w:val="none" w:sz="0" w:space="0" w:color="auto"/>
      </w:divBdr>
    </w:div>
    <w:div w:id="705327057">
      <w:marLeft w:val="0"/>
      <w:marRight w:val="0"/>
      <w:marTop w:val="0"/>
      <w:marBottom w:val="0"/>
      <w:divBdr>
        <w:top w:val="none" w:sz="0" w:space="0" w:color="auto"/>
        <w:left w:val="none" w:sz="0" w:space="0" w:color="auto"/>
        <w:bottom w:val="none" w:sz="0" w:space="0" w:color="auto"/>
        <w:right w:val="none" w:sz="0" w:space="0" w:color="auto"/>
      </w:divBdr>
    </w:div>
    <w:div w:id="705327058">
      <w:marLeft w:val="0"/>
      <w:marRight w:val="0"/>
      <w:marTop w:val="0"/>
      <w:marBottom w:val="0"/>
      <w:divBdr>
        <w:top w:val="none" w:sz="0" w:space="0" w:color="auto"/>
        <w:left w:val="none" w:sz="0" w:space="0" w:color="auto"/>
        <w:bottom w:val="none" w:sz="0" w:space="0" w:color="auto"/>
        <w:right w:val="none" w:sz="0" w:space="0" w:color="auto"/>
      </w:divBdr>
    </w:div>
    <w:div w:id="705327059">
      <w:marLeft w:val="0"/>
      <w:marRight w:val="0"/>
      <w:marTop w:val="0"/>
      <w:marBottom w:val="0"/>
      <w:divBdr>
        <w:top w:val="none" w:sz="0" w:space="0" w:color="auto"/>
        <w:left w:val="none" w:sz="0" w:space="0" w:color="auto"/>
        <w:bottom w:val="none" w:sz="0" w:space="0" w:color="auto"/>
        <w:right w:val="none" w:sz="0" w:space="0" w:color="auto"/>
      </w:divBdr>
    </w:div>
    <w:div w:id="705327060">
      <w:marLeft w:val="0"/>
      <w:marRight w:val="0"/>
      <w:marTop w:val="0"/>
      <w:marBottom w:val="0"/>
      <w:divBdr>
        <w:top w:val="none" w:sz="0" w:space="0" w:color="auto"/>
        <w:left w:val="none" w:sz="0" w:space="0" w:color="auto"/>
        <w:bottom w:val="none" w:sz="0" w:space="0" w:color="auto"/>
        <w:right w:val="none" w:sz="0" w:space="0" w:color="auto"/>
      </w:divBdr>
    </w:div>
    <w:div w:id="705327061">
      <w:marLeft w:val="0"/>
      <w:marRight w:val="0"/>
      <w:marTop w:val="0"/>
      <w:marBottom w:val="0"/>
      <w:divBdr>
        <w:top w:val="none" w:sz="0" w:space="0" w:color="auto"/>
        <w:left w:val="none" w:sz="0" w:space="0" w:color="auto"/>
        <w:bottom w:val="none" w:sz="0" w:space="0" w:color="auto"/>
        <w:right w:val="none" w:sz="0" w:space="0" w:color="auto"/>
      </w:divBdr>
    </w:div>
    <w:div w:id="705327062">
      <w:marLeft w:val="0"/>
      <w:marRight w:val="0"/>
      <w:marTop w:val="0"/>
      <w:marBottom w:val="0"/>
      <w:divBdr>
        <w:top w:val="none" w:sz="0" w:space="0" w:color="auto"/>
        <w:left w:val="none" w:sz="0" w:space="0" w:color="auto"/>
        <w:bottom w:val="none" w:sz="0" w:space="0" w:color="auto"/>
        <w:right w:val="none" w:sz="0" w:space="0" w:color="auto"/>
      </w:divBdr>
    </w:div>
    <w:div w:id="705327063">
      <w:marLeft w:val="0"/>
      <w:marRight w:val="0"/>
      <w:marTop w:val="0"/>
      <w:marBottom w:val="0"/>
      <w:divBdr>
        <w:top w:val="none" w:sz="0" w:space="0" w:color="auto"/>
        <w:left w:val="none" w:sz="0" w:space="0" w:color="auto"/>
        <w:bottom w:val="none" w:sz="0" w:space="0" w:color="auto"/>
        <w:right w:val="none" w:sz="0" w:space="0" w:color="auto"/>
      </w:divBdr>
    </w:div>
    <w:div w:id="705327064">
      <w:marLeft w:val="0"/>
      <w:marRight w:val="0"/>
      <w:marTop w:val="0"/>
      <w:marBottom w:val="0"/>
      <w:divBdr>
        <w:top w:val="none" w:sz="0" w:space="0" w:color="auto"/>
        <w:left w:val="none" w:sz="0" w:space="0" w:color="auto"/>
        <w:bottom w:val="none" w:sz="0" w:space="0" w:color="auto"/>
        <w:right w:val="none" w:sz="0" w:space="0" w:color="auto"/>
      </w:divBdr>
    </w:div>
    <w:div w:id="705327093">
      <w:marLeft w:val="0"/>
      <w:marRight w:val="0"/>
      <w:marTop w:val="0"/>
      <w:marBottom w:val="0"/>
      <w:divBdr>
        <w:top w:val="none" w:sz="0" w:space="0" w:color="auto"/>
        <w:left w:val="none" w:sz="0" w:space="0" w:color="auto"/>
        <w:bottom w:val="none" w:sz="0" w:space="0" w:color="auto"/>
        <w:right w:val="none" w:sz="0" w:space="0" w:color="auto"/>
      </w:divBdr>
    </w:div>
    <w:div w:id="705327099">
      <w:marLeft w:val="0"/>
      <w:marRight w:val="0"/>
      <w:marTop w:val="0"/>
      <w:marBottom w:val="0"/>
      <w:divBdr>
        <w:top w:val="none" w:sz="0" w:space="0" w:color="auto"/>
        <w:left w:val="none" w:sz="0" w:space="0" w:color="auto"/>
        <w:bottom w:val="none" w:sz="0" w:space="0" w:color="auto"/>
        <w:right w:val="none" w:sz="0" w:space="0" w:color="auto"/>
      </w:divBdr>
      <w:divsChild>
        <w:div w:id="705327068">
          <w:marLeft w:val="0"/>
          <w:marRight w:val="0"/>
          <w:marTop w:val="0"/>
          <w:marBottom w:val="0"/>
          <w:divBdr>
            <w:top w:val="none" w:sz="0" w:space="0" w:color="auto"/>
            <w:left w:val="none" w:sz="0" w:space="0" w:color="auto"/>
            <w:bottom w:val="none" w:sz="0" w:space="0" w:color="auto"/>
            <w:right w:val="none" w:sz="0" w:space="0" w:color="auto"/>
          </w:divBdr>
          <w:divsChild>
            <w:div w:id="705327169">
              <w:marLeft w:val="0"/>
              <w:marRight w:val="0"/>
              <w:marTop w:val="0"/>
              <w:marBottom w:val="0"/>
              <w:divBdr>
                <w:top w:val="none" w:sz="0" w:space="0" w:color="auto"/>
                <w:left w:val="none" w:sz="0" w:space="0" w:color="auto"/>
                <w:bottom w:val="none" w:sz="0" w:space="0" w:color="auto"/>
                <w:right w:val="none" w:sz="0" w:space="0" w:color="auto"/>
              </w:divBdr>
            </w:div>
          </w:divsChild>
        </w:div>
        <w:div w:id="705327072">
          <w:marLeft w:val="0"/>
          <w:marRight w:val="0"/>
          <w:marTop w:val="0"/>
          <w:marBottom w:val="0"/>
          <w:divBdr>
            <w:top w:val="none" w:sz="0" w:space="0" w:color="auto"/>
            <w:left w:val="none" w:sz="0" w:space="0" w:color="auto"/>
            <w:bottom w:val="none" w:sz="0" w:space="0" w:color="auto"/>
            <w:right w:val="none" w:sz="0" w:space="0" w:color="auto"/>
          </w:divBdr>
          <w:divsChild>
            <w:div w:id="705327118">
              <w:marLeft w:val="0"/>
              <w:marRight w:val="0"/>
              <w:marTop w:val="0"/>
              <w:marBottom w:val="0"/>
              <w:divBdr>
                <w:top w:val="none" w:sz="0" w:space="0" w:color="auto"/>
                <w:left w:val="none" w:sz="0" w:space="0" w:color="auto"/>
                <w:bottom w:val="none" w:sz="0" w:space="0" w:color="auto"/>
                <w:right w:val="none" w:sz="0" w:space="0" w:color="auto"/>
              </w:divBdr>
            </w:div>
          </w:divsChild>
        </w:div>
        <w:div w:id="705327074">
          <w:marLeft w:val="0"/>
          <w:marRight w:val="0"/>
          <w:marTop w:val="0"/>
          <w:marBottom w:val="0"/>
          <w:divBdr>
            <w:top w:val="none" w:sz="0" w:space="0" w:color="auto"/>
            <w:left w:val="none" w:sz="0" w:space="0" w:color="auto"/>
            <w:bottom w:val="none" w:sz="0" w:space="0" w:color="auto"/>
            <w:right w:val="none" w:sz="0" w:space="0" w:color="auto"/>
          </w:divBdr>
          <w:divsChild>
            <w:div w:id="705327212">
              <w:marLeft w:val="0"/>
              <w:marRight w:val="0"/>
              <w:marTop w:val="0"/>
              <w:marBottom w:val="0"/>
              <w:divBdr>
                <w:top w:val="none" w:sz="0" w:space="0" w:color="auto"/>
                <w:left w:val="none" w:sz="0" w:space="0" w:color="auto"/>
                <w:bottom w:val="none" w:sz="0" w:space="0" w:color="auto"/>
                <w:right w:val="none" w:sz="0" w:space="0" w:color="auto"/>
              </w:divBdr>
            </w:div>
          </w:divsChild>
        </w:div>
        <w:div w:id="705327077">
          <w:marLeft w:val="0"/>
          <w:marRight w:val="0"/>
          <w:marTop w:val="0"/>
          <w:marBottom w:val="0"/>
          <w:divBdr>
            <w:top w:val="none" w:sz="0" w:space="0" w:color="auto"/>
            <w:left w:val="none" w:sz="0" w:space="0" w:color="auto"/>
            <w:bottom w:val="none" w:sz="0" w:space="0" w:color="auto"/>
            <w:right w:val="none" w:sz="0" w:space="0" w:color="auto"/>
          </w:divBdr>
          <w:divsChild>
            <w:div w:id="705327120">
              <w:marLeft w:val="0"/>
              <w:marRight w:val="0"/>
              <w:marTop w:val="0"/>
              <w:marBottom w:val="0"/>
              <w:divBdr>
                <w:top w:val="none" w:sz="0" w:space="0" w:color="auto"/>
                <w:left w:val="none" w:sz="0" w:space="0" w:color="auto"/>
                <w:bottom w:val="none" w:sz="0" w:space="0" w:color="auto"/>
                <w:right w:val="none" w:sz="0" w:space="0" w:color="auto"/>
              </w:divBdr>
            </w:div>
          </w:divsChild>
        </w:div>
        <w:div w:id="705327084">
          <w:marLeft w:val="0"/>
          <w:marRight w:val="0"/>
          <w:marTop w:val="0"/>
          <w:marBottom w:val="0"/>
          <w:divBdr>
            <w:top w:val="none" w:sz="0" w:space="0" w:color="auto"/>
            <w:left w:val="none" w:sz="0" w:space="0" w:color="auto"/>
            <w:bottom w:val="none" w:sz="0" w:space="0" w:color="auto"/>
            <w:right w:val="none" w:sz="0" w:space="0" w:color="auto"/>
          </w:divBdr>
          <w:divsChild>
            <w:div w:id="705327089">
              <w:marLeft w:val="0"/>
              <w:marRight w:val="0"/>
              <w:marTop w:val="0"/>
              <w:marBottom w:val="0"/>
              <w:divBdr>
                <w:top w:val="none" w:sz="0" w:space="0" w:color="auto"/>
                <w:left w:val="none" w:sz="0" w:space="0" w:color="auto"/>
                <w:bottom w:val="none" w:sz="0" w:space="0" w:color="auto"/>
                <w:right w:val="none" w:sz="0" w:space="0" w:color="auto"/>
              </w:divBdr>
            </w:div>
          </w:divsChild>
        </w:div>
        <w:div w:id="705327094">
          <w:marLeft w:val="0"/>
          <w:marRight w:val="0"/>
          <w:marTop w:val="0"/>
          <w:marBottom w:val="0"/>
          <w:divBdr>
            <w:top w:val="none" w:sz="0" w:space="0" w:color="auto"/>
            <w:left w:val="none" w:sz="0" w:space="0" w:color="auto"/>
            <w:bottom w:val="none" w:sz="0" w:space="0" w:color="auto"/>
            <w:right w:val="none" w:sz="0" w:space="0" w:color="auto"/>
          </w:divBdr>
          <w:divsChild>
            <w:div w:id="705327206">
              <w:marLeft w:val="0"/>
              <w:marRight w:val="0"/>
              <w:marTop w:val="0"/>
              <w:marBottom w:val="0"/>
              <w:divBdr>
                <w:top w:val="none" w:sz="0" w:space="0" w:color="auto"/>
                <w:left w:val="none" w:sz="0" w:space="0" w:color="auto"/>
                <w:bottom w:val="none" w:sz="0" w:space="0" w:color="auto"/>
                <w:right w:val="none" w:sz="0" w:space="0" w:color="auto"/>
              </w:divBdr>
            </w:div>
          </w:divsChild>
        </w:div>
        <w:div w:id="705327096">
          <w:marLeft w:val="0"/>
          <w:marRight w:val="0"/>
          <w:marTop w:val="0"/>
          <w:marBottom w:val="0"/>
          <w:divBdr>
            <w:top w:val="none" w:sz="0" w:space="0" w:color="auto"/>
            <w:left w:val="none" w:sz="0" w:space="0" w:color="auto"/>
            <w:bottom w:val="none" w:sz="0" w:space="0" w:color="auto"/>
            <w:right w:val="none" w:sz="0" w:space="0" w:color="auto"/>
          </w:divBdr>
          <w:divsChild>
            <w:div w:id="705327113">
              <w:marLeft w:val="0"/>
              <w:marRight w:val="0"/>
              <w:marTop w:val="0"/>
              <w:marBottom w:val="0"/>
              <w:divBdr>
                <w:top w:val="none" w:sz="0" w:space="0" w:color="auto"/>
                <w:left w:val="none" w:sz="0" w:space="0" w:color="auto"/>
                <w:bottom w:val="none" w:sz="0" w:space="0" w:color="auto"/>
                <w:right w:val="none" w:sz="0" w:space="0" w:color="auto"/>
              </w:divBdr>
            </w:div>
          </w:divsChild>
        </w:div>
        <w:div w:id="705327104">
          <w:marLeft w:val="0"/>
          <w:marRight w:val="0"/>
          <w:marTop w:val="0"/>
          <w:marBottom w:val="0"/>
          <w:divBdr>
            <w:top w:val="none" w:sz="0" w:space="0" w:color="auto"/>
            <w:left w:val="none" w:sz="0" w:space="0" w:color="auto"/>
            <w:bottom w:val="none" w:sz="0" w:space="0" w:color="auto"/>
            <w:right w:val="none" w:sz="0" w:space="0" w:color="auto"/>
          </w:divBdr>
          <w:divsChild>
            <w:div w:id="705327125">
              <w:marLeft w:val="0"/>
              <w:marRight w:val="0"/>
              <w:marTop w:val="0"/>
              <w:marBottom w:val="0"/>
              <w:divBdr>
                <w:top w:val="none" w:sz="0" w:space="0" w:color="auto"/>
                <w:left w:val="none" w:sz="0" w:space="0" w:color="auto"/>
                <w:bottom w:val="none" w:sz="0" w:space="0" w:color="auto"/>
                <w:right w:val="none" w:sz="0" w:space="0" w:color="auto"/>
              </w:divBdr>
            </w:div>
          </w:divsChild>
        </w:div>
        <w:div w:id="705327110">
          <w:marLeft w:val="0"/>
          <w:marRight w:val="0"/>
          <w:marTop w:val="0"/>
          <w:marBottom w:val="0"/>
          <w:divBdr>
            <w:top w:val="none" w:sz="0" w:space="0" w:color="auto"/>
            <w:left w:val="none" w:sz="0" w:space="0" w:color="auto"/>
            <w:bottom w:val="none" w:sz="0" w:space="0" w:color="auto"/>
            <w:right w:val="none" w:sz="0" w:space="0" w:color="auto"/>
          </w:divBdr>
          <w:divsChild>
            <w:div w:id="705327226">
              <w:marLeft w:val="0"/>
              <w:marRight w:val="0"/>
              <w:marTop w:val="0"/>
              <w:marBottom w:val="0"/>
              <w:divBdr>
                <w:top w:val="none" w:sz="0" w:space="0" w:color="auto"/>
                <w:left w:val="none" w:sz="0" w:space="0" w:color="auto"/>
                <w:bottom w:val="none" w:sz="0" w:space="0" w:color="auto"/>
                <w:right w:val="none" w:sz="0" w:space="0" w:color="auto"/>
              </w:divBdr>
            </w:div>
          </w:divsChild>
        </w:div>
        <w:div w:id="705327112">
          <w:marLeft w:val="0"/>
          <w:marRight w:val="0"/>
          <w:marTop w:val="0"/>
          <w:marBottom w:val="0"/>
          <w:divBdr>
            <w:top w:val="none" w:sz="0" w:space="0" w:color="auto"/>
            <w:left w:val="none" w:sz="0" w:space="0" w:color="auto"/>
            <w:bottom w:val="none" w:sz="0" w:space="0" w:color="auto"/>
            <w:right w:val="none" w:sz="0" w:space="0" w:color="auto"/>
          </w:divBdr>
          <w:divsChild>
            <w:div w:id="705327204">
              <w:marLeft w:val="0"/>
              <w:marRight w:val="0"/>
              <w:marTop w:val="0"/>
              <w:marBottom w:val="0"/>
              <w:divBdr>
                <w:top w:val="none" w:sz="0" w:space="0" w:color="auto"/>
                <w:left w:val="none" w:sz="0" w:space="0" w:color="auto"/>
                <w:bottom w:val="none" w:sz="0" w:space="0" w:color="auto"/>
                <w:right w:val="none" w:sz="0" w:space="0" w:color="auto"/>
              </w:divBdr>
            </w:div>
          </w:divsChild>
        </w:div>
        <w:div w:id="705327114">
          <w:marLeft w:val="0"/>
          <w:marRight w:val="0"/>
          <w:marTop w:val="0"/>
          <w:marBottom w:val="0"/>
          <w:divBdr>
            <w:top w:val="none" w:sz="0" w:space="0" w:color="auto"/>
            <w:left w:val="none" w:sz="0" w:space="0" w:color="auto"/>
            <w:bottom w:val="none" w:sz="0" w:space="0" w:color="auto"/>
            <w:right w:val="none" w:sz="0" w:space="0" w:color="auto"/>
          </w:divBdr>
          <w:divsChild>
            <w:div w:id="705327153">
              <w:marLeft w:val="0"/>
              <w:marRight w:val="0"/>
              <w:marTop w:val="0"/>
              <w:marBottom w:val="0"/>
              <w:divBdr>
                <w:top w:val="none" w:sz="0" w:space="0" w:color="auto"/>
                <w:left w:val="none" w:sz="0" w:space="0" w:color="auto"/>
                <w:bottom w:val="none" w:sz="0" w:space="0" w:color="auto"/>
                <w:right w:val="none" w:sz="0" w:space="0" w:color="auto"/>
              </w:divBdr>
            </w:div>
          </w:divsChild>
        </w:div>
        <w:div w:id="705327115">
          <w:marLeft w:val="0"/>
          <w:marRight w:val="0"/>
          <w:marTop w:val="0"/>
          <w:marBottom w:val="0"/>
          <w:divBdr>
            <w:top w:val="none" w:sz="0" w:space="0" w:color="auto"/>
            <w:left w:val="none" w:sz="0" w:space="0" w:color="auto"/>
            <w:bottom w:val="none" w:sz="0" w:space="0" w:color="auto"/>
            <w:right w:val="none" w:sz="0" w:space="0" w:color="auto"/>
          </w:divBdr>
          <w:divsChild>
            <w:div w:id="705327216">
              <w:marLeft w:val="0"/>
              <w:marRight w:val="0"/>
              <w:marTop w:val="0"/>
              <w:marBottom w:val="0"/>
              <w:divBdr>
                <w:top w:val="none" w:sz="0" w:space="0" w:color="auto"/>
                <w:left w:val="none" w:sz="0" w:space="0" w:color="auto"/>
                <w:bottom w:val="none" w:sz="0" w:space="0" w:color="auto"/>
                <w:right w:val="none" w:sz="0" w:space="0" w:color="auto"/>
              </w:divBdr>
            </w:div>
          </w:divsChild>
        </w:div>
        <w:div w:id="705327121">
          <w:marLeft w:val="0"/>
          <w:marRight w:val="0"/>
          <w:marTop w:val="0"/>
          <w:marBottom w:val="0"/>
          <w:divBdr>
            <w:top w:val="none" w:sz="0" w:space="0" w:color="auto"/>
            <w:left w:val="none" w:sz="0" w:space="0" w:color="auto"/>
            <w:bottom w:val="none" w:sz="0" w:space="0" w:color="auto"/>
            <w:right w:val="none" w:sz="0" w:space="0" w:color="auto"/>
          </w:divBdr>
          <w:divsChild>
            <w:div w:id="705327075">
              <w:marLeft w:val="0"/>
              <w:marRight w:val="0"/>
              <w:marTop w:val="0"/>
              <w:marBottom w:val="0"/>
              <w:divBdr>
                <w:top w:val="none" w:sz="0" w:space="0" w:color="auto"/>
                <w:left w:val="none" w:sz="0" w:space="0" w:color="auto"/>
                <w:bottom w:val="none" w:sz="0" w:space="0" w:color="auto"/>
                <w:right w:val="none" w:sz="0" w:space="0" w:color="auto"/>
              </w:divBdr>
            </w:div>
          </w:divsChild>
        </w:div>
        <w:div w:id="705327128">
          <w:marLeft w:val="0"/>
          <w:marRight w:val="0"/>
          <w:marTop w:val="0"/>
          <w:marBottom w:val="0"/>
          <w:divBdr>
            <w:top w:val="none" w:sz="0" w:space="0" w:color="auto"/>
            <w:left w:val="none" w:sz="0" w:space="0" w:color="auto"/>
            <w:bottom w:val="none" w:sz="0" w:space="0" w:color="auto"/>
            <w:right w:val="none" w:sz="0" w:space="0" w:color="auto"/>
          </w:divBdr>
          <w:divsChild>
            <w:div w:id="705327086">
              <w:marLeft w:val="0"/>
              <w:marRight w:val="0"/>
              <w:marTop w:val="0"/>
              <w:marBottom w:val="0"/>
              <w:divBdr>
                <w:top w:val="none" w:sz="0" w:space="0" w:color="auto"/>
                <w:left w:val="none" w:sz="0" w:space="0" w:color="auto"/>
                <w:bottom w:val="none" w:sz="0" w:space="0" w:color="auto"/>
                <w:right w:val="none" w:sz="0" w:space="0" w:color="auto"/>
              </w:divBdr>
            </w:div>
          </w:divsChild>
        </w:div>
        <w:div w:id="705327136">
          <w:marLeft w:val="0"/>
          <w:marRight w:val="0"/>
          <w:marTop w:val="0"/>
          <w:marBottom w:val="0"/>
          <w:divBdr>
            <w:top w:val="none" w:sz="0" w:space="0" w:color="auto"/>
            <w:left w:val="none" w:sz="0" w:space="0" w:color="auto"/>
            <w:bottom w:val="none" w:sz="0" w:space="0" w:color="auto"/>
            <w:right w:val="none" w:sz="0" w:space="0" w:color="auto"/>
          </w:divBdr>
          <w:divsChild>
            <w:div w:id="705327179">
              <w:marLeft w:val="0"/>
              <w:marRight w:val="0"/>
              <w:marTop w:val="0"/>
              <w:marBottom w:val="0"/>
              <w:divBdr>
                <w:top w:val="none" w:sz="0" w:space="0" w:color="auto"/>
                <w:left w:val="none" w:sz="0" w:space="0" w:color="auto"/>
                <w:bottom w:val="none" w:sz="0" w:space="0" w:color="auto"/>
                <w:right w:val="none" w:sz="0" w:space="0" w:color="auto"/>
              </w:divBdr>
            </w:div>
          </w:divsChild>
        </w:div>
        <w:div w:id="705327143">
          <w:marLeft w:val="0"/>
          <w:marRight w:val="0"/>
          <w:marTop w:val="0"/>
          <w:marBottom w:val="0"/>
          <w:divBdr>
            <w:top w:val="none" w:sz="0" w:space="0" w:color="auto"/>
            <w:left w:val="none" w:sz="0" w:space="0" w:color="auto"/>
            <w:bottom w:val="none" w:sz="0" w:space="0" w:color="auto"/>
            <w:right w:val="none" w:sz="0" w:space="0" w:color="auto"/>
          </w:divBdr>
          <w:divsChild>
            <w:div w:id="705327164">
              <w:marLeft w:val="0"/>
              <w:marRight w:val="0"/>
              <w:marTop w:val="0"/>
              <w:marBottom w:val="0"/>
              <w:divBdr>
                <w:top w:val="none" w:sz="0" w:space="0" w:color="auto"/>
                <w:left w:val="none" w:sz="0" w:space="0" w:color="auto"/>
                <w:bottom w:val="none" w:sz="0" w:space="0" w:color="auto"/>
                <w:right w:val="none" w:sz="0" w:space="0" w:color="auto"/>
              </w:divBdr>
            </w:div>
          </w:divsChild>
        </w:div>
        <w:div w:id="705327147">
          <w:marLeft w:val="0"/>
          <w:marRight w:val="0"/>
          <w:marTop w:val="0"/>
          <w:marBottom w:val="0"/>
          <w:divBdr>
            <w:top w:val="none" w:sz="0" w:space="0" w:color="auto"/>
            <w:left w:val="none" w:sz="0" w:space="0" w:color="auto"/>
            <w:bottom w:val="none" w:sz="0" w:space="0" w:color="auto"/>
            <w:right w:val="none" w:sz="0" w:space="0" w:color="auto"/>
          </w:divBdr>
          <w:divsChild>
            <w:div w:id="705327092">
              <w:marLeft w:val="0"/>
              <w:marRight w:val="0"/>
              <w:marTop w:val="0"/>
              <w:marBottom w:val="0"/>
              <w:divBdr>
                <w:top w:val="none" w:sz="0" w:space="0" w:color="auto"/>
                <w:left w:val="none" w:sz="0" w:space="0" w:color="auto"/>
                <w:bottom w:val="none" w:sz="0" w:space="0" w:color="auto"/>
                <w:right w:val="none" w:sz="0" w:space="0" w:color="auto"/>
              </w:divBdr>
            </w:div>
          </w:divsChild>
        </w:div>
        <w:div w:id="705327151">
          <w:marLeft w:val="0"/>
          <w:marRight w:val="0"/>
          <w:marTop w:val="0"/>
          <w:marBottom w:val="0"/>
          <w:divBdr>
            <w:top w:val="none" w:sz="0" w:space="0" w:color="auto"/>
            <w:left w:val="none" w:sz="0" w:space="0" w:color="auto"/>
            <w:bottom w:val="none" w:sz="0" w:space="0" w:color="auto"/>
            <w:right w:val="none" w:sz="0" w:space="0" w:color="auto"/>
          </w:divBdr>
          <w:divsChild>
            <w:div w:id="705327157">
              <w:marLeft w:val="0"/>
              <w:marRight w:val="0"/>
              <w:marTop w:val="0"/>
              <w:marBottom w:val="0"/>
              <w:divBdr>
                <w:top w:val="none" w:sz="0" w:space="0" w:color="auto"/>
                <w:left w:val="none" w:sz="0" w:space="0" w:color="auto"/>
                <w:bottom w:val="none" w:sz="0" w:space="0" w:color="auto"/>
                <w:right w:val="none" w:sz="0" w:space="0" w:color="auto"/>
              </w:divBdr>
            </w:div>
          </w:divsChild>
        </w:div>
        <w:div w:id="705327156">
          <w:marLeft w:val="0"/>
          <w:marRight w:val="0"/>
          <w:marTop w:val="0"/>
          <w:marBottom w:val="0"/>
          <w:divBdr>
            <w:top w:val="none" w:sz="0" w:space="0" w:color="auto"/>
            <w:left w:val="none" w:sz="0" w:space="0" w:color="auto"/>
            <w:bottom w:val="none" w:sz="0" w:space="0" w:color="auto"/>
            <w:right w:val="none" w:sz="0" w:space="0" w:color="auto"/>
          </w:divBdr>
          <w:divsChild>
            <w:div w:id="705327217">
              <w:marLeft w:val="0"/>
              <w:marRight w:val="0"/>
              <w:marTop w:val="0"/>
              <w:marBottom w:val="0"/>
              <w:divBdr>
                <w:top w:val="none" w:sz="0" w:space="0" w:color="auto"/>
                <w:left w:val="none" w:sz="0" w:space="0" w:color="auto"/>
                <w:bottom w:val="none" w:sz="0" w:space="0" w:color="auto"/>
                <w:right w:val="none" w:sz="0" w:space="0" w:color="auto"/>
              </w:divBdr>
            </w:div>
          </w:divsChild>
        </w:div>
        <w:div w:id="705327158">
          <w:marLeft w:val="0"/>
          <w:marRight w:val="0"/>
          <w:marTop w:val="0"/>
          <w:marBottom w:val="0"/>
          <w:divBdr>
            <w:top w:val="none" w:sz="0" w:space="0" w:color="auto"/>
            <w:left w:val="none" w:sz="0" w:space="0" w:color="auto"/>
            <w:bottom w:val="none" w:sz="0" w:space="0" w:color="auto"/>
            <w:right w:val="none" w:sz="0" w:space="0" w:color="auto"/>
          </w:divBdr>
          <w:divsChild>
            <w:div w:id="705327209">
              <w:marLeft w:val="0"/>
              <w:marRight w:val="0"/>
              <w:marTop w:val="0"/>
              <w:marBottom w:val="0"/>
              <w:divBdr>
                <w:top w:val="none" w:sz="0" w:space="0" w:color="auto"/>
                <w:left w:val="none" w:sz="0" w:space="0" w:color="auto"/>
                <w:bottom w:val="none" w:sz="0" w:space="0" w:color="auto"/>
                <w:right w:val="none" w:sz="0" w:space="0" w:color="auto"/>
              </w:divBdr>
            </w:div>
          </w:divsChild>
        </w:div>
        <w:div w:id="705327167">
          <w:marLeft w:val="0"/>
          <w:marRight w:val="0"/>
          <w:marTop w:val="0"/>
          <w:marBottom w:val="0"/>
          <w:divBdr>
            <w:top w:val="none" w:sz="0" w:space="0" w:color="auto"/>
            <w:left w:val="none" w:sz="0" w:space="0" w:color="auto"/>
            <w:bottom w:val="none" w:sz="0" w:space="0" w:color="auto"/>
            <w:right w:val="none" w:sz="0" w:space="0" w:color="auto"/>
          </w:divBdr>
          <w:divsChild>
            <w:div w:id="705327202">
              <w:marLeft w:val="0"/>
              <w:marRight w:val="0"/>
              <w:marTop w:val="0"/>
              <w:marBottom w:val="0"/>
              <w:divBdr>
                <w:top w:val="none" w:sz="0" w:space="0" w:color="auto"/>
                <w:left w:val="none" w:sz="0" w:space="0" w:color="auto"/>
                <w:bottom w:val="none" w:sz="0" w:space="0" w:color="auto"/>
                <w:right w:val="none" w:sz="0" w:space="0" w:color="auto"/>
              </w:divBdr>
            </w:div>
          </w:divsChild>
        </w:div>
        <w:div w:id="705327168">
          <w:marLeft w:val="0"/>
          <w:marRight w:val="0"/>
          <w:marTop w:val="0"/>
          <w:marBottom w:val="0"/>
          <w:divBdr>
            <w:top w:val="none" w:sz="0" w:space="0" w:color="auto"/>
            <w:left w:val="none" w:sz="0" w:space="0" w:color="auto"/>
            <w:bottom w:val="none" w:sz="0" w:space="0" w:color="auto"/>
            <w:right w:val="none" w:sz="0" w:space="0" w:color="auto"/>
          </w:divBdr>
          <w:divsChild>
            <w:div w:id="705327129">
              <w:marLeft w:val="0"/>
              <w:marRight w:val="0"/>
              <w:marTop w:val="0"/>
              <w:marBottom w:val="0"/>
              <w:divBdr>
                <w:top w:val="none" w:sz="0" w:space="0" w:color="auto"/>
                <w:left w:val="none" w:sz="0" w:space="0" w:color="auto"/>
                <w:bottom w:val="none" w:sz="0" w:space="0" w:color="auto"/>
                <w:right w:val="none" w:sz="0" w:space="0" w:color="auto"/>
              </w:divBdr>
            </w:div>
          </w:divsChild>
        </w:div>
        <w:div w:id="705327172">
          <w:marLeft w:val="0"/>
          <w:marRight w:val="0"/>
          <w:marTop w:val="0"/>
          <w:marBottom w:val="0"/>
          <w:divBdr>
            <w:top w:val="none" w:sz="0" w:space="0" w:color="auto"/>
            <w:left w:val="none" w:sz="0" w:space="0" w:color="auto"/>
            <w:bottom w:val="none" w:sz="0" w:space="0" w:color="auto"/>
            <w:right w:val="none" w:sz="0" w:space="0" w:color="auto"/>
          </w:divBdr>
          <w:divsChild>
            <w:div w:id="705327239">
              <w:marLeft w:val="0"/>
              <w:marRight w:val="0"/>
              <w:marTop w:val="0"/>
              <w:marBottom w:val="0"/>
              <w:divBdr>
                <w:top w:val="none" w:sz="0" w:space="0" w:color="auto"/>
                <w:left w:val="none" w:sz="0" w:space="0" w:color="auto"/>
                <w:bottom w:val="none" w:sz="0" w:space="0" w:color="auto"/>
                <w:right w:val="none" w:sz="0" w:space="0" w:color="auto"/>
              </w:divBdr>
            </w:div>
          </w:divsChild>
        </w:div>
        <w:div w:id="705327176">
          <w:marLeft w:val="0"/>
          <w:marRight w:val="0"/>
          <w:marTop w:val="0"/>
          <w:marBottom w:val="0"/>
          <w:divBdr>
            <w:top w:val="none" w:sz="0" w:space="0" w:color="auto"/>
            <w:left w:val="none" w:sz="0" w:space="0" w:color="auto"/>
            <w:bottom w:val="none" w:sz="0" w:space="0" w:color="auto"/>
            <w:right w:val="none" w:sz="0" w:space="0" w:color="auto"/>
          </w:divBdr>
          <w:divsChild>
            <w:div w:id="705327097">
              <w:marLeft w:val="0"/>
              <w:marRight w:val="0"/>
              <w:marTop w:val="0"/>
              <w:marBottom w:val="0"/>
              <w:divBdr>
                <w:top w:val="none" w:sz="0" w:space="0" w:color="auto"/>
                <w:left w:val="none" w:sz="0" w:space="0" w:color="auto"/>
                <w:bottom w:val="none" w:sz="0" w:space="0" w:color="auto"/>
                <w:right w:val="none" w:sz="0" w:space="0" w:color="auto"/>
              </w:divBdr>
            </w:div>
          </w:divsChild>
        </w:div>
        <w:div w:id="705327178">
          <w:marLeft w:val="0"/>
          <w:marRight w:val="0"/>
          <w:marTop w:val="0"/>
          <w:marBottom w:val="0"/>
          <w:divBdr>
            <w:top w:val="none" w:sz="0" w:space="0" w:color="auto"/>
            <w:left w:val="none" w:sz="0" w:space="0" w:color="auto"/>
            <w:bottom w:val="none" w:sz="0" w:space="0" w:color="auto"/>
            <w:right w:val="none" w:sz="0" w:space="0" w:color="auto"/>
          </w:divBdr>
          <w:divsChild>
            <w:div w:id="705327155">
              <w:marLeft w:val="0"/>
              <w:marRight w:val="0"/>
              <w:marTop w:val="0"/>
              <w:marBottom w:val="0"/>
              <w:divBdr>
                <w:top w:val="none" w:sz="0" w:space="0" w:color="auto"/>
                <w:left w:val="none" w:sz="0" w:space="0" w:color="auto"/>
                <w:bottom w:val="none" w:sz="0" w:space="0" w:color="auto"/>
                <w:right w:val="none" w:sz="0" w:space="0" w:color="auto"/>
              </w:divBdr>
            </w:div>
          </w:divsChild>
        </w:div>
        <w:div w:id="705327185">
          <w:marLeft w:val="0"/>
          <w:marRight w:val="0"/>
          <w:marTop w:val="0"/>
          <w:marBottom w:val="0"/>
          <w:divBdr>
            <w:top w:val="none" w:sz="0" w:space="0" w:color="auto"/>
            <w:left w:val="none" w:sz="0" w:space="0" w:color="auto"/>
            <w:bottom w:val="none" w:sz="0" w:space="0" w:color="auto"/>
            <w:right w:val="none" w:sz="0" w:space="0" w:color="auto"/>
          </w:divBdr>
          <w:divsChild>
            <w:div w:id="705327171">
              <w:marLeft w:val="0"/>
              <w:marRight w:val="0"/>
              <w:marTop w:val="0"/>
              <w:marBottom w:val="0"/>
              <w:divBdr>
                <w:top w:val="none" w:sz="0" w:space="0" w:color="auto"/>
                <w:left w:val="none" w:sz="0" w:space="0" w:color="auto"/>
                <w:bottom w:val="none" w:sz="0" w:space="0" w:color="auto"/>
                <w:right w:val="none" w:sz="0" w:space="0" w:color="auto"/>
              </w:divBdr>
            </w:div>
          </w:divsChild>
        </w:div>
        <w:div w:id="705327187">
          <w:marLeft w:val="0"/>
          <w:marRight w:val="0"/>
          <w:marTop w:val="0"/>
          <w:marBottom w:val="0"/>
          <w:divBdr>
            <w:top w:val="none" w:sz="0" w:space="0" w:color="auto"/>
            <w:left w:val="none" w:sz="0" w:space="0" w:color="auto"/>
            <w:bottom w:val="none" w:sz="0" w:space="0" w:color="auto"/>
            <w:right w:val="none" w:sz="0" w:space="0" w:color="auto"/>
          </w:divBdr>
          <w:divsChild>
            <w:div w:id="705327186">
              <w:marLeft w:val="0"/>
              <w:marRight w:val="0"/>
              <w:marTop w:val="0"/>
              <w:marBottom w:val="0"/>
              <w:divBdr>
                <w:top w:val="none" w:sz="0" w:space="0" w:color="auto"/>
                <w:left w:val="none" w:sz="0" w:space="0" w:color="auto"/>
                <w:bottom w:val="none" w:sz="0" w:space="0" w:color="auto"/>
                <w:right w:val="none" w:sz="0" w:space="0" w:color="auto"/>
              </w:divBdr>
            </w:div>
          </w:divsChild>
        </w:div>
        <w:div w:id="705327188">
          <w:marLeft w:val="0"/>
          <w:marRight w:val="0"/>
          <w:marTop w:val="0"/>
          <w:marBottom w:val="0"/>
          <w:divBdr>
            <w:top w:val="none" w:sz="0" w:space="0" w:color="auto"/>
            <w:left w:val="none" w:sz="0" w:space="0" w:color="auto"/>
            <w:bottom w:val="none" w:sz="0" w:space="0" w:color="auto"/>
            <w:right w:val="none" w:sz="0" w:space="0" w:color="auto"/>
          </w:divBdr>
          <w:divsChild>
            <w:div w:id="705327131">
              <w:marLeft w:val="0"/>
              <w:marRight w:val="0"/>
              <w:marTop w:val="0"/>
              <w:marBottom w:val="0"/>
              <w:divBdr>
                <w:top w:val="none" w:sz="0" w:space="0" w:color="auto"/>
                <w:left w:val="none" w:sz="0" w:space="0" w:color="auto"/>
                <w:bottom w:val="none" w:sz="0" w:space="0" w:color="auto"/>
                <w:right w:val="none" w:sz="0" w:space="0" w:color="auto"/>
              </w:divBdr>
            </w:div>
          </w:divsChild>
        </w:div>
        <w:div w:id="705327192">
          <w:marLeft w:val="0"/>
          <w:marRight w:val="0"/>
          <w:marTop w:val="0"/>
          <w:marBottom w:val="0"/>
          <w:divBdr>
            <w:top w:val="none" w:sz="0" w:space="0" w:color="auto"/>
            <w:left w:val="none" w:sz="0" w:space="0" w:color="auto"/>
            <w:bottom w:val="none" w:sz="0" w:space="0" w:color="auto"/>
            <w:right w:val="none" w:sz="0" w:space="0" w:color="auto"/>
          </w:divBdr>
          <w:divsChild>
            <w:div w:id="705327229">
              <w:marLeft w:val="0"/>
              <w:marRight w:val="0"/>
              <w:marTop w:val="0"/>
              <w:marBottom w:val="0"/>
              <w:divBdr>
                <w:top w:val="none" w:sz="0" w:space="0" w:color="auto"/>
                <w:left w:val="none" w:sz="0" w:space="0" w:color="auto"/>
                <w:bottom w:val="none" w:sz="0" w:space="0" w:color="auto"/>
                <w:right w:val="none" w:sz="0" w:space="0" w:color="auto"/>
              </w:divBdr>
            </w:div>
          </w:divsChild>
        </w:div>
        <w:div w:id="705327193">
          <w:marLeft w:val="0"/>
          <w:marRight w:val="0"/>
          <w:marTop w:val="0"/>
          <w:marBottom w:val="0"/>
          <w:divBdr>
            <w:top w:val="none" w:sz="0" w:space="0" w:color="auto"/>
            <w:left w:val="none" w:sz="0" w:space="0" w:color="auto"/>
            <w:bottom w:val="none" w:sz="0" w:space="0" w:color="auto"/>
            <w:right w:val="none" w:sz="0" w:space="0" w:color="auto"/>
          </w:divBdr>
          <w:divsChild>
            <w:div w:id="705327102">
              <w:marLeft w:val="0"/>
              <w:marRight w:val="0"/>
              <w:marTop w:val="0"/>
              <w:marBottom w:val="0"/>
              <w:divBdr>
                <w:top w:val="none" w:sz="0" w:space="0" w:color="auto"/>
                <w:left w:val="none" w:sz="0" w:space="0" w:color="auto"/>
                <w:bottom w:val="none" w:sz="0" w:space="0" w:color="auto"/>
                <w:right w:val="none" w:sz="0" w:space="0" w:color="auto"/>
              </w:divBdr>
            </w:div>
          </w:divsChild>
        </w:div>
        <w:div w:id="705327197">
          <w:marLeft w:val="0"/>
          <w:marRight w:val="0"/>
          <w:marTop w:val="0"/>
          <w:marBottom w:val="0"/>
          <w:divBdr>
            <w:top w:val="none" w:sz="0" w:space="0" w:color="auto"/>
            <w:left w:val="none" w:sz="0" w:space="0" w:color="auto"/>
            <w:bottom w:val="none" w:sz="0" w:space="0" w:color="auto"/>
            <w:right w:val="none" w:sz="0" w:space="0" w:color="auto"/>
          </w:divBdr>
          <w:divsChild>
            <w:div w:id="705327241">
              <w:marLeft w:val="0"/>
              <w:marRight w:val="0"/>
              <w:marTop w:val="0"/>
              <w:marBottom w:val="0"/>
              <w:divBdr>
                <w:top w:val="none" w:sz="0" w:space="0" w:color="auto"/>
                <w:left w:val="none" w:sz="0" w:space="0" w:color="auto"/>
                <w:bottom w:val="none" w:sz="0" w:space="0" w:color="auto"/>
                <w:right w:val="none" w:sz="0" w:space="0" w:color="auto"/>
              </w:divBdr>
            </w:div>
          </w:divsChild>
        </w:div>
        <w:div w:id="705327200">
          <w:marLeft w:val="0"/>
          <w:marRight w:val="0"/>
          <w:marTop w:val="0"/>
          <w:marBottom w:val="0"/>
          <w:divBdr>
            <w:top w:val="none" w:sz="0" w:space="0" w:color="auto"/>
            <w:left w:val="none" w:sz="0" w:space="0" w:color="auto"/>
            <w:bottom w:val="none" w:sz="0" w:space="0" w:color="auto"/>
            <w:right w:val="none" w:sz="0" w:space="0" w:color="auto"/>
          </w:divBdr>
          <w:divsChild>
            <w:div w:id="705327090">
              <w:marLeft w:val="0"/>
              <w:marRight w:val="0"/>
              <w:marTop w:val="0"/>
              <w:marBottom w:val="0"/>
              <w:divBdr>
                <w:top w:val="none" w:sz="0" w:space="0" w:color="auto"/>
                <w:left w:val="none" w:sz="0" w:space="0" w:color="auto"/>
                <w:bottom w:val="none" w:sz="0" w:space="0" w:color="auto"/>
                <w:right w:val="none" w:sz="0" w:space="0" w:color="auto"/>
              </w:divBdr>
            </w:div>
          </w:divsChild>
        </w:div>
        <w:div w:id="705327201">
          <w:marLeft w:val="0"/>
          <w:marRight w:val="0"/>
          <w:marTop w:val="0"/>
          <w:marBottom w:val="0"/>
          <w:divBdr>
            <w:top w:val="none" w:sz="0" w:space="0" w:color="auto"/>
            <w:left w:val="none" w:sz="0" w:space="0" w:color="auto"/>
            <w:bottom w:val="none" w:sz="0" w:space="0" w:color="auto"/>
            <w:right w:val="none" w:sz="0" w:space="0" w:color="auto"/>
          </w:divBdr>
          <w:divsChild>
            <w:div w:id="705327161">
              <w:marLeft w:val="0"/>
              <w:marRight w:val="0"/>
              <w:marTop w:val="0"/>
              <w:marBottom w:val="0"/>
              <w:divBdr>
                <w:top w:val="none" w:sz="0" w:space="0" w:color="auto"/>
                <w:left w:val="none" w:sz="0" w:space="0" w:color="auto"/>
                <w:bottom w:val="none" w:sz="0" w:space="0" w:color="auto"/>
                <w:right w:val="none" w:sz="0" w:space="0" w:color="auto"/>
              </w:divBdr>
            </w:div>
          </w:divsChild>
        </w:div>
        <w:div w:id="705327203">
          <w:marLeft w:val="0"/>
          <w:marRight w:val="0"/>
          <w:marTop w:val="0"/>
          <w:marBottom w:val="0"/>
          <w:divBdr>
            <w:top w:val="none" w:sz="0" w:space="0" w:color="auto"/>
            <w:left w:val="none" w:sz="0" w:space="0" w:color="auto"/>
            <w:bottom w:val="none" w:sz="0" w:space="0" w:color="auto"/>
            <w:right w:val="none" w:sz="0" w:space="0" w:color="auto"/>
          </w:divBdr>
          <w:divsChild>
            <w:div w:id="705327107">
              <w:marLeft w:val="0"/>
              <w:marRight w:val="0"/>
              <w:marTop w:val="0"/>
              <w:marBottom w:val="0"/>
              <w:divBdr>
                <w:top w:val="none" w:sz="0" w:space="0" w:color="auto"/>
                <w:left w:val="none" w:sz="0" w:space="0" w:color="auto"/>
                <w:bottom w:val="none" w:sz="0" w:space="0" w:color="auto"/>
                <w:right w:val="none" w:sz="0" w:space="0" w:color="auto"/>
              </w:divBdr>
            </w:div>
          </w:divsChild>
        </w:div>
        <w:div w:id="705327210">
          <w:marLeft w:val="0"/>
          <w:marRight w:val="0"/>
          <w:marTop w:val="0"/>
          <w:marBottom w:val="0"/>
          <w:divBdr>
            <w:top w:val="none" w:sz="0" w:space="0" w:color="auto"/>
            <w:left w:val="none" w:sz="0" w:space="0" w:color="auto"/>
            <w:bottom w:val="none" w:sz="0" w:space="0" w:color="auto"/>
            <w:right w:val="none" w:sz="0" w:space="0" w:color="auto"/>
          </w:divBdr>
          <w:divsChild>
            <w:div w:id="705327142">
              <w:marLeft w:val="0"/>
              <w:marRight w:val="0"/>
              <w:marTop w:val="0"/>
              <w:marBottom w:val="0"/>
              <w:divBdr>
                <w:top w:val="none" w:sz="0" w:space="0" w:color="auto"/>
                <w:left w:val="none" w:sz="0" w:space="0" w:color="auto"/>
                <w:bottom w:val="none" w:sz="0" w:space="0" w:color="auto"/>
                <w:right w:val="none" w:sz="0" w:space="0" w:color="auto"/>
              </w:divBdr>
            </w:div>
          </w:divsChild>
        </w:div>
        <w:div w:id="705327220">
          <w:marLeft w:val="0"/>
          <w:marRight w:val="0"/>
          <w:marTop w:val="0"/>
          <w:marBottom w:val="0"/>
          <w:divBdr>
            <w:top w:val="none" w:sz="0" w:space="0" w:color="auto"/>
            <w:left w:val="none" w:sz="0" w:space="0" w:color="auto"/>
            <w:bottom w:val="none" w:sz="0" w:space="0" w:color="auto"/>
            <w:right w:val="none" w:sz="0" w:space="0" w:color="auto"/>
          </w:divBdr>
          <w:divsChild>
            <w:div w:id="705327173">
              <w:marLeft w:val="0"/>
              <w:marRight w:val="0"/>
              <w:marTop w:val="0"/>
              <w:marBottom w:val="0"/>
              <w:divBdr>
                <w:top w:val="none" w:sz="0" w:space="0" w:color="auto"/>
                <w:left w:val="none" w:sz="0" w:space="0" w:color="auto"/>
                <w:bottom w:val="none" w:sz="0" w:space="0" w:color="auto"/>
                <w:right w:val="none" w:sz="0" w:space="0" w:color="auto"/>
              </w:divBdr>
            </w:div>
          </w:divsChild>
        </w:div>
        <w:div w:id="705327224">
          <w:marLeft w:val="0"/>
          <w:marRight w:val="0"/>
          <w:marTop w:val="0"/>
          <w:marBottom w:val="0"/>
          <w:divBdr>
            <w:top w:val="none" w:sz="0" w:space="0" w:color="auto"/>
            <w:left w:val="none" w:sz="0" w:space="0" w:color="auto"/>
            <w:bottom w:val="none" w:sz="0" w:space="0" w:color="auto"/>
            <w:right w:val="none" w:sz="0" w:space="0" w:color="auto"/>
          </w:divBdr>
          <w:divsChild>
            <w:div w:id="705327221">
              <w:marLeft w:val="0"/>
              <w:marRight w:val="0"/>
              <w:marTop w:val="0"/>
              <w:marBottom w:val="0"/>
              <w:divBdr>
                <w:top w:val="none" w:sz="0" w:space="0" w:color="auto"/>
                <w:left w:val="none" w:sz="0" w:space="0" w:color="auto"/>
                <w:bottom w:val="none" w:sz="0" w:space="0" w:color="auto"/>
                <w:right w:val="none" w:sz="0" w:space="0" w:color="auto"/>
              </w:divBdr>
            </w:div>
          </w:divsChild>
        </w:div>
        <w:div w:id="705327227">
          <w:marLeft w:val="0"/>
          <w:marRight w:val="0"/>
          <w:marTop w:val="0"/>
          <w:marBottom w:val="0"/>
          <w:divBdr>
            <w:top w:val="none" w:sz="0" w:space="0" w:color="auto"/>
            <w:left w:val="none" w:sz="0" w:space="0" w:color="auto"/>
            <w:bottom w:val="none" w:sz="0" w:space="0" w:color="auto"/>
            <w:right w:val="none" w:sz="0" w:space="0" w:color="auto"/>
          </w:divBdr>
          <w:divsChild>
            <w:div w:id="705327138">
              <w:marLeft w:val="0"/>
              <w:marRight w:val="0"/>
              <w:marTop w:val="0"/>
              <w:marBottom w:val="0"/>
              <w:divBdr>
                <w:top w:val="none" w:sz="0" w:space="0" w:color="auto"/>
                <w:left w:val="none" w:sz="0" w:space="0" w:color="auto"/>
                <w:bottom w:val="none" w:sz="0" w:space="0" w:color="auto"/>
                <w:right w:val="none" w:sz="0" w:space="0" w:color="auto"/>
              </w:divBdr>
            </w:div>
          </w:divsChild>
        </w:div>
        <w:div w:id="705327231">
          <w:marLeft w:val="0"/>
          <w:marRight w:val="0"/>
          <w:marTop w:val="0"/>
          <w:marBottom w:val="0"/>
          <w:divBdr>
            <w:top w:val="none" w:sz="0" w:space="0" w:color="auto"/>
            <w:left w:val="none" w:sz="0" w:space="0" w:color="auto"/>
            <w:bottom w:val="none" w:sz="0" w:space="0" w:color="auto"/>
            <w:right w:val="none" w:sz="0" w:space="0" w:color="auto"/>
          </w:divBdr>
          <w:divsChild>
            <w:div w:id="705327195">
              <w:marLeft w:val="0"/>
              <w:marRight w:val="0"/>
              <w:marTop w:val="0"/>
              <w:marBottom w:val="0"/>
              <w:divBdr>
                <w:top w:val="none" w:sz="0" w:space="0" w:color="auto"/>
                <w:left w:val="none" w:sz="0" w:space="0" w:color="auto"/>
                <w:bottom w:val="none" w:sz="0" w:space="0" w:color="auto"/>
                <w:right w:val="none" w:sz="0" w:space="0" w:color="auto"/>
              </w:divBdr>
            </w:div>
          </w:divsChild>
        </w:div>
        <w:div w:id="705327233">
          <w:marLeft w:val="0"/>
          <w:marRight w:val="0"/>
          <w:marTop w:val="0"/>
          <w:marBottom w:val="0"/>
          <w:divBdr>
            <w:top w:val="none" w:sz="0" w:space="0" w:color="auto"/>
            <w:left w:val="none" w:sz="0" w:space="0" w:color="auto"/>
            <w:bottom w:val="none" w:sz="0" w:space="0" w:color="auto"/>
            <w:right w:val="none" w:sz="0" w:space="0" w:color="auto"/>
          </w:divBdr>
          <w:divsChild>
            <w:div w:id="705327207">
              <w:marLeft w:val="0"/>
              <w:marRight w:val="0"/>
              <w:marTop w:val="0"/>
              <w:marBottom w:val="0"/>
              <w:divBdr>
                <w:top w:val="none" w:sz="0" w:space="0" w:color="auto"/>
                <w:left w:val="none" w:sz="0" w:space="0" w:color="auto"/>
                <w:bottom w:val="none" w:sz="0" w:space="0" w:color="auto"/>
                <w:right w:val="none" w:sz="0" w:space="0" w:color="auto"/>
              </w:divBdr>
            </w:div>
          </w:divsChild>
        </w:div>
        <w:div w:id="705327234">
          <w:marLeft w:val="0"/>
          <w:marRight w:val="0"/>
          <w:marTop w:val="0"/>
          <w:marBottom w:val="0"/>
          <w:divBdr>
            <w:top w:val="none" w:sz="0" w:space="0" w:color="auto"/>
            <w:left w:val="none" w:sz="0" w:space="0" w:color="auto"/>
            <w:bottom w:val="none" w:sz="0" w:space="0" w:color="auto"/>
            <w:right w:val="none" w:sz="0" w:space="0" w:color="auto"/>
          </w:divBdr>
          <w:divsChild>
            <w:div w:id="705327205">
              <w:marLeft w:val="0"/>
              <w:marRight w:val="0"/>
              <w:marTop w:val="0"/>
              <w:marBottom w:val="0"/>
              <w:divBdr>
                <w:top w:val="none" w:sz="0" w:space="0" w:color="auto"/>
                <w:left w:val="none" w:sz="0" w:space="0" w:color="auto"/>
                <w:bottom w:val="none" w:sz="0" w:space="0" w:color="auto"/>
                <w:right w:val="none" w:sz="0" w:space="0" w:color="auto"/>
              </w:divBdr>
            </w:div>
          </w:divsChild>
        </w:div>
        <w:div w:id="705327235">
          <w:marLeft w:val="0"/>
          <w:marRight w:val="0"/>
          <w:marTop w:val="0"/>
          <w:marBottom w:val="0"/>
          <w:divBdr>
            <w:top w:val="none" w:sz="0" w:space="0" w:color="auto"/>
            <w:left w:val="none" w:sz="0" w:space="0" w:color="auto"/>
            <w:bottom w:val="none" w:sz="0" w:space="0" w:color="auto"/>
            <w:right w:val="none" w:sz="0" w:space="0" w:color="auto"/>
          </w:divBdr>
          <w:divsChild>
            <w:div w:id="705327190">
              <w:marLeft w:val="0"/>
              <w:marRight w:val="0"/>
              <w:marTop w:val="0"/>
              <w:marBottom w:val="0"/>
              <w:divBdr>
                <w:top w:val="none" w:sz="0" w:space="0" w:color="auto"/>
                <w:left w:val="none" w:sz="0" w:space="0" w:color="auto"/>
                <w:bottom w:val="none" w:sz="0" w:space="0" w:color="auto"/>
                <w:right w:val="none" w:sz="0" w:space="0" w:color="auto"/>
              </w:divBdr>
            </w:div>
          </w:divsChild>
        </w:div>
        <w:div w:id="705327237">
          <w:marLeft w:val="0"/>
          <w:marRight w:val="0"/>
          <w:marTop w:val="0"/>
          <w:marBottom w:val="0"/>
          <w:divBdr>
            <w:top w:val="none" w:sz="0" w:space="0" w:color="auto"/>
            <w:left w:val="none" w:sz="0" w:space="0" w:color="auto"/>
            <w:bottom w:val="none" w:sz="0" w:space="0" w:color="auto"/>
            <w:right w:val="none" w:sz="0" w:space="0" w:color="auto"/>
          </w:divBdr>
          <w:divsChild>
            <w:div w:id="7053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27100">
      <w:marLeft w:val="0"/>
      <w:marRight w:val="0"/>
      <w:marTop w:val="0"/>
      <w:marBottom w:val="0"/>
      <w:divBdr>
        <w:top w:val="none" w:sz="0" w:space="0" w:color="auto"/>
        <w:left w:val="none" w:sz="0" w:space="0" w:color="auto"/>
        <w:bottom w:val="none" w:sz="0" w:space="0" w:color="auto"/>
        <w:right w:val="none" w:sz="0" w:space="0" w:color="auto"/>
      </w:divBdr>
      <w:divsChild>
        <w:div w:id="705327065">
          <w:marLeft w:val="0"/>
          <w:marRight w:val="0"/>
          <w:marTop w:val="0"/>
          <w:marBottom w:val="0"/>
          <w:divBdr>
            <w:top w:val="none" w:sz="0" w:space="0" w:color="auto"/>
            <w:left w:val="none" w:sz="0" w:space="0" w:color="auto"/>
            <w:bottom w:val="none" w:sz="0" w:space="0" w:color="auto"/>
            <w:right w:val="none" w:sz="0" w:space="0" w:color="auto"/>
          </w:divBdr>
          <w:divsChild>
            <w:div w:id="705327135">
              <w:marLeft w:val="0"/>
              <w:marRight w:val="0"/>
              <w:marTop w:val="0"/>
              <w:marBottom w:val="0"/>
              <w:divBdr>
                <w:top w:val="none" w:sz="0" w:space="0" w:color="auto"/>
                <w:left w:val="none" w:sz="0" w:space="0" w:color="auto"/>
                <w:bottom w:val="none" w:sz="0" w:space="0" w:color="auto"/>
                <w:right w:val="none" w:sz="0" w:space="0" w:color="auto"/>
              </w:divBdr>
            </w:div>
          </w:divsChild>
        </w:div>
        <w:div w:id="705327067">
          <w:marLeft w:val="0"/>
          <w:marRight w:val="0"/>
          <w:marTop w:val="0"/>
          <w:marBottom w:val="0"/>
          <w:divBdr>
            <w:top w:val="none" w:sz="0" w:space="0" w:color="auto"/>
            <w:left w:val="none" w:sz="0" w:space="0" w:color="auto"/>
            <w:bottom w:val="none" w:sz="0" w:space="0" w:color="auto"/>
            <w:right w:val="none" w:sz="0" w:space="0" w:color="auto"/>
          </w:divBdr>
          <w:divsChild>
            <w:div w:id="705327160">
              <w:marLeft w:val="0"/>
              <w:marRight w:val="0"/>
              <w:marTop w:val="0"/>
              <w:marBottom w:val="0"/>
              <w:divBdr>
                <w:top w:val="none" w:sz="0" w:space="0" w:color="auto"/>
                <w:left w:val="none" w:sz="0" w:space="0" w:color="auto"/>
                <w:bottom w:val="none" w:sz="0" w:space="0" w:color="auto"/>
                <w:right w:val="none" w:sz="0" w:space="0" w:color="auto"/>
              </w:divBdr>
            </w:div>
          </w:divsChild>
        </w:div>
        <w:div w:id="705327070">
          <w:marLeft w:val="0"/>
          <w:marRight w:val="0"/>
          <w:marTop w:val="0"/>
          <w:marBottom w:val="0"/>
          <w:divBdr>
            <w:top w:val="none" w:sz="0" w:space="0" w:color="auto"/>
            <w:left w:val="none" w:sz="0" w:space="0" w:color="auto"/>
            <w:bottom w:val="none" w:sz="0" w:space="0" w:color="auto"/>
            <w:right w:val="none" w:sz="0" w:space="0" w:color="auto"/>
          </w:divBdr>
          <w:divsChild>
            <w:div w:id="705327180">
              <w:marLeft w:val="0"/>
              <w:marRight w:val="0"/>
              <w:marTop w:val="0"/>
              <w:marBottom w:val="0"/>
              <w:divBdr>
                <w:top w:val="none" w:sz="0" w:space="0" w:color="auto"/>
                <w:left w:val="none" w:sz="0" w:space="0" w:color="auto"/>
                <w:bottom w:val="none" w:sz="0" w:space="0" w:color="auto"/>
                <w:right w:val="none" w:sz="0" w:space="0" w:color="auto"/>
              </w:divBdr>
            </w:div>
          </w:divsChild>
        </w:div>
        <w:div w:id="705327071">
          <w:marLeft w:val="0"/>
          <w:marRight w:val="0"/>
          <w:marTop w:val="0"/>
          <w:marBottom w:val="0"/>
          <w:divBdr>
            <w:top w:val="none" w:sz="0" w:space="0" w:color="auto"/>
            <w:left w:val="none" w:sz="0" w:space="0" w:color="auto"/>
            <w:bottom w:val="none" w:sz="0" w:space="0" w:color="auto"/>
            <w:right w:val="none" w:sz="0" w:space="0" w:color="auto"/>
          </w:divBdr>
          <w:divsChild>
            <w:div w:id="705327108">
              <w:marLeft w:val="0"/>
              <w:marRight w:val="0"/>
              <w:marTop w:val="0"/>
              <w:marBottom w:val="0"/>
              <w:divBdr>
                <w:top w:val="none" w:sz="0" w:space="0" w:color="auto"/>
                <w:left w:val="none" w:sz="0" w:space="0" w:color="auto"/>
                <w:bottom w:val="none" w:sz="0" w:space="0" w:color="auto"/>
                <w:right w:val="none" w:sz="0" w:space="0" w:color="auto"/>
              </w:divBdr>
            </w:div>
          </w:divsChild>
        </w:div>
        <w:div w:id="705327073">
          <w:marLeft w:val="0"/>
          <w:marRight w:val="0"/>
          <w:marTop w:val="0"/>
          <w:marBottom w:val="0"/>
          <w:divBdr>
            <w:top w:val="none" w:sz="0" w:space="0" w:color="auto"/>
            <w:left w:val="none" w:sz="0" w:space="0" w:color="auto"/>
            <w:bottom w:val="none" w:sz="0" w:space="0" w:color="auto"/>
            <w:right w:val="none" w:sz="0" w:space="0" w:color="auto"/>
          </w:divBdr>
          <w:divsChild>
            <w:div w:id="705327218">
              <w:marLeft w:val="0"/>
              <w:marRight w:val="0"/>
              <w:marTop w:val="0"/>
              <w:marBottom w:val="0"/>
              <w:divBdr>
                <w:top w:val="none" w:sz="0" w:space="0" w:color="auto"/>
                <w:left w:val="none" w:sz="0" w:space="0" w:color="auto"/>
                <w:bottom w:val="none" w:sz="0" w:space="0" w:color="auto"/>
                <w:right w:val="none" w:sz="0" w:space="0" w:color="auto"/>
              </w:divBdr>
            </w:div>
          </w:divsChild>
        </w:div>
        <w:div w:id="705327076">
          <w:marLeft w:val="0"/>
          <w:marRight w:val="0"/>
          <w:marTop w:val="0"/>
          <w:marBottom w:val="0"/>
          <w:divBdr>
            <w:top w:val="none" w:sz="0" w:space="0" w:color="auto"/>
            <w:left w:val="none" w:sz="0" w:space="0" w:color="auto"/>
            <w:bottom w:val="none" w:sz="0" w:space="0" w:color="auto"/>
            <w:right w:val="none" w:sz="0" w:space="0" w:color="auto"/>
          </w:divBdr>
          <w:divsChild>
            <w:div w:id="705327101">
              <w:marLeft w:val="0"/>
              <w:marRight w:val="0"/>
              <w:marTop w:val="0"/>
              <w:marBottom w:val="0"/>
              <w:divBdr>
                <w:top w:val="none" w:sz="0" w:space="0" w:color="auto"/>
                <w:left w:val="none" w:sz="0" w:space="0" w:color="auto"/>
                <w:bottom w:val="none" w:sz="0" w:space="0" w:color="auto"/>
                <w:right w:val="none" w:sz="0" w:space="0" w:color="auto"/>
              </w:divBdr>
            </w:div>
          </w:divsChild>
        </w:div>
        <w:div w:id="705327078">
          <w:marLeft w:val="0"/>
          <w:marRight w:val="0"/>
          <w:marTop w:val="0"/>
          <w:marBottom w:val="0"/>
          <w:divBdr>
            <w:top w:val="none" w:sz="0" w:space="0" w:color="auto"/>
            <w:left w:val="none" w:sz="0" w:space="0" w:color="auto"/>
            <w:bottom w:val="none" w:sz="0" w:space="0" w:color="auto"/>
            <w:right w:val="none" w:sz="0" w:space="0" w:color="auto"/>
          </w:divBdr>
          <w:divsChild>
            <w:div w:id="705327163">
              <w:marLeft w:val="0"/>
              <w:marRight w:val="0"/>
              <w:marTop w:val="0"/>
              <w:marBottom w:val="0"/>
              <w:divBdr>
                <w:top w:val="none" w:sz="0" w:space="0" w:color="auto"/>
                <w:left w:val="none" w:sz="0" w:space="0" w:color="auto"/>
                <w:bottom w:val="none" w:sz="0" w:space="0" w:color="auto"/>
                <w:right w:val="none" w:sz="0" w:space="0" w:color="auto"/>
              </w:divBdr>
            </w:div>
          </w:divsChild>
        </w:div>
        <w:div w:id="705327080">
          <w:marLeft w:val="0"/>
          <w:marRight w:val="0"/>
          <w:marTop w:val="0"/>
          <w:marBottom w:val="0"/>
          <w:divBdr>
            <w:top w:val="none" w:sz="0" w:space="0" w:color="auto"/>
            <w:left w:val="none" w:sz="0" w:space="0" w:color="auto"/>
            <w:bottom w:val="none" w:sz="0" w:space="0" w:color="auto"/>
            <w:right w:val="none" w:sz="0" w:space="0" w:color="auto"/>
          </w:divBdr>
          <w:divsChild>
            <w:div w:id="705327219">
              <w:marLeft w:val="0"/>
              <w:marRight w:val="0"/>
              <w:marTop w:val="0"/>
              <w:marBottom w:val="0"/>
              <w:divBdr>
                <w:top w:val="none" w:sz="0" w:space="0" w:color="auto"/>
                <w:left w:val="none" w:sz="0" w:space="0" w:color="auto"/>
                <w:bottom w:val="none" w:sz="0" w:space="0" w:color="auto"/>
                <w:right w:val="none" w:sz="0" w:space="0" w:color="auto"/>
              </w:divBdr>
            </w:div>
          </w:divsChild>
        </w:div>
        <w:div w:id="705327082">
          <w:marLeft w:val="0"/>
          <w:marRight w:val="0"/>
          <w:marTop w:val="0"/>
          <w:marBottom w:val="0"/>
          <w:divBdr>
            <w:top w:val="none" w:sz="0" w:space="0" w:color="auto"/>
            <w:left w:val="none" w:sz="0" w:space="0" w:color="auto"/>
            <w:bottom w:val="none" w:sz="0" w:space="0" w:color="auto"/>
            <w:right w:val="none" w:sz="0" w:space="0" w:color="auto"/>
          </w:divBdr>
          <w:divsChild>
            <w:div w:id="705327130">
              <w:marLeft w:val="0"/>
              <w:marRight w:val="0"/>
              <w:marTop w:val="0"/>
              <w:marBottom w:val="0"/>
              <w:divBdr>
                <w:top w:val="none" w:sz="0" w:space="0" w:color="auto"/>
                <w:left w:val="none" w:sz="0" w:space="0" w:color="auto"/>
                <w:bottom w:val="none" w:sz="0" w:space="0" w:color="auto"/>
                <w:right w:val="none" w:sz="0" w:space="0" w:color="auto"/>
              </w:divBdr>
            </w:div>
          </w:divsChild>
        </w:div>
        <w:div w:id="705327083">
          <w:marLeft w:val="0"/>
          <w:marRight w:val="0"/>
          <w:marTop w:val="0"/>
          <w:marBottom w:val="0"/>
          <w:divBdr>
            <w:top w:val="none" w:sz="0" w:space="0" w:color="auto"/>
            <w:left w:val="none" w:sz="0" w:space="0" w:color="auto"/>
            <w:bottom w:val="none" w:sz="0" w:space="0" w:color="auto"/>
            <w:right w:val="none" w:sz="0" w:space="0" w:color="auto"/>
          </w:divBdr>
          <w:divsChild>
            <w:div w:id="705327133">
              <w:marLeft w:val="0"/>
              <w:marRight w:val="0"/>
              <w:marTop w:val="0"/>
              <w:marBottom w:val="0"/>
              <w:divBdr>
                <w:top w:val="none" w:sz="0" w:space="0" w:color="auto"/>
                <w:left w:val="none" w:sz="0" w:space="0" w:color="auto"/>
                <w:bottom w:val="none" w:sz="0" w:space="0" w:color="auto"/>
                <w:right w:val="none" w:sz="0" w:space="0" w:color="auto"/>
              </w:divBdr>
            </w:div>
          </w:divsChild>
        </w:div>
        <w:div w:id="705327085">
          <w:marLeft w:val="0"/>
          <w:marRight w:val="0"/>
          <w:marTop w:val="0"/>
          <w:marBottom w:val="0"/>
          <w:divBdr>
            <w:top w:val="none" w:sz="0" w:space="0" w:color="auto"/>
            <w:left w:val="none" w:sz="0" w:space="0" w:color="auto"/>
            <w:bottom w:val="none" w:sz="0" w:space="0" w:color="auto"/>
            <w:right w:val="none" w:sz="0" w:space="0" w:color="auto"/>
          </w:divBdr>
          <w:divsChild>
            <w:div w:id="705327069">
              <w:marLeft w:val="0"/>
              <w:marRight w:val="0"/>
              <w:marTop w:val="0"/>
              <w:marBottom w:val="0"/>
              <w:divBdr>
                <w:top w:val="none" w:sz="0" w:space="0" w:color="auto"/>
                <w:left w:val="none" w:sz="0" w:space="0" w:color="auto"/>
                <w:bottom w:val="none" w:sz="0" w:space="0" w:color="auto"/>
                <w:right w:val="none" w:sz="0" w:space="0" w:color="auto"/>
              </w:divBdr>
            </w:div>
          </w:divsChild>
        </w:div>
        <w:div w:id="705327087">
          <w:marLeft w:val="0"/>
          <w:marRight w:val="0"/>
          <w:marTop w:val="0"/>
          <w:marBottom w:val="0"/>
          <w:divBdr>
            <w:top w:val="none" w:sz="0" w:space="0" w:color="auto"/>
            <w:left w:val="none" w:sz="0" w:space="0" w:color="auto"/>
            <w:bottom w:val="none" w:sz="0" w:space="0" w:color="auto"/>
            <w:right w:val="none" w:sz="0" w:space="0" w:color="auto"/>
          </w:divBdr>
          <w:divsChild>
            <w:div w:id="705327208">
              <w:marLeft w:val="0"/>
              <w:marRight w:val="0"/>
              <w:marTop w:val="0"/>
              <w:marBottom w:val="0"/>
              <w:divBdr>
                <w:top w:val="none" w:sz="0" w:space="0" w:color="auto"/>
                <w:left w:val="none" w:sz="0" w:space="0" w:color="auto"/>
                <w:bottom w:val="none" w:sz="0" w:space="0" w:color="auto"/>
                <w:right w:val="none" w:sz="0" w:space="0" w:color="auto"/>
              </w:divBdr>
            </w:div>
          </w:divsChild>
        </w:div>
        <w:div w:id="705327088">
          <w:marLeft w:val="0"/>
          <w:marRight w:val="0"/>
          <w:marTop w:val="0"/>
          <w:marBottom w:val="0"/>
          <w:divBdr>
            <w:top w:val="none" w:sz="0" w:space="0" w:color="auto"/>
            <w:left w:val="none" w:sz="0" w:space="0" w:color="auto"/>
            <w:bottom w:val="none" w:sz="0" w:space="0" w:color="auto"/>
            <w:right w:val="none" w:sz="0" w:space="0" w:color="auto"/>
          </w:divBdr>
          <w:divsChild>
            <w:div w:id="705327140">
              <w:marLeft w:val="0"/>
              <w:marRight w:val="0"/>
              <w:marTop w:val="0"/>
              <w:marBottom w:val="0"/>
              <w:divBdr>
                <w:top w:val="none" w:sz="0" w:space="0" w:color="auto"/>
                <w:left w:val="none" w:sz="0" w:space="0" w:color="auto"/>
                <w:bottom w:val="none" w:sz="0" w:space="0" w:color="auto"/>
                <w:right w:val="none" w:sz="0" w:space="0" w:color="auto"/>
              </w:divBdr>
            </w:div>
          </w:divsChild>
        </w:div>
        <w:div w:id="705327095">
          <w:marLeft w:val="0"/>
          <w:marRight w:val="0"/>
          <w:marTop w:val="0"/>
          <w:marBottom w:val="0"/>
          <w:divBdr>
            <w:top w:val="none" w:sz="0" w:space="0" w:color="auto"/>
            <w:left w:val="none" w:sz="0" w:space="0" w:color="auto"/>
            <w:bottom w:val="none" w:sz="0" w:space="0" w:color="auto"/>
            <w:right w:val="none" w:sz="0" w:space="0" w:color="auto"/>
          </w:divBdr>
          <w:divsChild>
            <w:div w:id="705327182">
              <w:marLeft w:val="0"/>
              <w:marRight w:val="0"/>
              <w:marTop w:val="0"/>
              <w:marBottom w:val="0"/>
              <w:divBdr>
                <w:top w:val="none" w:sz="0" w:space="0" w:color="auto"/>
                <w:left w:val="none" w:sz="0" w:space="0" w:color="auto"/>
                <w:bottom w:val="none" w:sz="0" w:space="0" w:color="auto"/>
                <w:right w:val="none" w:sz="0" w:space="0" w:color="auto"/>
              </w:divBdr>
            </w:div>
          </w:divsChild>
        </w:div>
        <w:div w:id="705327098">
          <w:marLeft w:val="0"/>
          <w:marRight w:val="0"/>
          <w:marTop w:val="0"/>
          <w:marBottom w:val="0"/>
          <w:divBdr>
            <w:top w:val="none" w:sz="0" w:space="0" w:color="auto"/>
            <w:left w:val="none" w:sz="0" w:space="0" w:color="auto"/>
            <w:bottom w:val="none" w:sz="0" w:space="0" w:color="auto"/>
            <w:right w:val="none" w:sz="0" w:space="0" w:color="auto"/>
          </w:divBdr>
          <w:divsChild>
            <w:div w:id="705327144">
              <w:marLeft w:val="0"/>
              <w:marRight w:val="0"/>
              <w:marTop w:val="0"/>
              <w:marBottom w:val="0"/>
              <w:divBdr>
                <w:top w:val="none" w:sz="0" w:space="0" w:color="auto"/>
                <w:left w:val="none" w:sz="0" w:space="0" w:color="auto"/>
                <w:bottom w:val="none" w:sz="0" w:space="0" w:color="auto"/>
                <w:right w:val="none" w:sz="0" w:space="0" w:color="auto"/>
              </w:divBdr>
            </w:div>
          </w:divsChild>
        </w:div>
        <w:div w:id="705327103">
          <w:marLeft w:val="0"/>
          <w:marRight w:val="0"/>
          <w:marTop w:val="0"/>
          <w:marBottom w:val="0"/>
          <w:divBdr>
            <w:top w:val="none" w:sz="0" w:space="0" w:color="auto"/>
            <w:left w:val="none" w:sz="0" w:space="0" w:color="auto"/>
            <w:bottom w:val="none" w:sz="0" w:space="0" w:color="auto"/>
            <w:right w:val="none" w:sz="0" w:space="0" w:color="auto"/>
          </w:divBdr>
          <w:divsChild>
            <w:div w:id="705327230">
              <w:marLeft w:val="0"/>
              <w:marRight w:val="0"/>
              <w:marTop w:val="0"/>
              <w:marBottom w:val="0"/>
              <w:divBdr>
                <w:top w:val="none" w:sz="0" w:space="0" w:color="auto"/>
                <w:left w:val="none" w:sz="0" w:space="0" w:color="auto"/>
                <w:bottom w:val="none" w:sz="0" w:space="0" w:color="auto"/>
                <w:right w:val="none" w:sz="0" w:space="0" w:color="auto"/>
              </w:divBdr>
            </w:div>
          </w:divsChild>
        </w:div>
        <w:div w:id="705327106">
          <w:marLeft w:val="0"/>
          <w:marRight w:val="0"/>
          <w:marTop w:val="0"/>
          <w:marBottom w:val="0"/>
          <w:divBdr>
            <w:top w:val="none" w:sz="0" w:space="0" w:color="auto"/>
            <w:left w:val="none" w:sz="0" w:space="0" w:color="auto"/>
            <w:bottom w:val="none" w:sz="0" w:space="0" w:color="auto"/>
            <w:right w:val="none" w:sz="0" w:space="0" w:color="auto"/>
          </w:divBdr>
          <w:divsChild>
            <w:div w:id="705327199">
              <w:marLeft w:val="0"/>
              <w:marRight w:val="0"/>
              <w:marTop w:val="0"/>
              <w:marBottom w:val="0"/>
              <w:divBdr>
                <w:top w:val="none" w:sz="0" w:space="0" w:color="auto"/>
                <w:left w:val="none" w:sz="0" w:space="0" w:color="auto"/>
                <w:bottom w:val="none" w:sz="0" w:space="0" w:color="auto"/>
                <w:right w:val="none" w:sz="0" w:space="0" w:color="auto"/>
              </w:divBdr>
            </w:div>
          </w:divsChild>
        </w:div>
        <w:div w:id="705327109">
          <w:marLeft w:val="0"/>
          <w:marRight w:val="0"/>
          <w:marTop w:val="0"/>
          <w:marBottom w:val="0"/>
          <w:divBdr>
            <w:top w:val="none" w:sz="0" w:space="0" w:color="auto"/>
            <w:left w:val="none" w:sz="0" w:space="0" w:color="auto"/>
            <w:bottom w:val="none" w:sz="0" w:space="0" w:color="auto"/>
            <w:right w:val="none" w:sz="0" w:space="0" w:color="auto"/>
          </w:divBdr>
          <w:divsChild>
            <w:div w:id="705327141">
              <w:marLeft w:val="0"/>
              <w:marRight w:val="0"/>
              <w:marTop w:val="0"/>
              <w:marBottom w:val="0"/>
              <w:divBdr>
                <w:top w:val="none" w:sz="0" w:space="0" w:color="auto"/>
                <w:left w:val="none" w:sz="0" w:space="0" w:color="auto"/>
                <w:bottom w:val="none" w:sz="0" w:space="0" w:color="auto"/>
                <w:right w:val="none" w:sz="0" w:space="0" w:color="auto"/>
              </w:divBdr>
            </w:div>
          </w:divsChild>
        </w:div>
        <w:div w:id="705327116">
          <w:marLeft w:val="0"/>
          <w:marRight w:val="0"/>
          <w:marTop w:val="0"/>
          <w:marBottom w:val="0"/>
          <w:divBdr>
            <w:top w:val="none" w:sz="0" w:space="0" w:color="auto"/>
            <w:left w:val="none" w:sz="0" w:space="0" w:color="auto"/>
            <w:bottom w:val="none" w:sz="0" w:space="0" w:color="auto"/>
            <w:right w:val="none" w:sz="0" w:space="0" w:color="auto"/>
          </w:divBdr>
          <w:divsChild>
            <w:div w:id="705327148">
              <w:marLeft w:val="0"/>
              <w:marRight w:val="0"/>
              <w:marTop w:val="0"/>
              <w:marBottom w:val="0"/>
              <w:divBdr>
                <w:top w:val="none" w:sz="0" w:space="0" w:color="auto"/>
                <w:left w:val="none" w:sz="0" w:space="0" w:color="auto"/>
                <w:bottom w:val="none" w:sz="0" w:space="0" w:color="auto"/>
                <w:right w:val="none" w:sz="0" w:space="0" w:color="auto"/>
              </w:divBdr>
            </w:div>
          </w:divsChild>
        </w:div>
        <w:div w:id="705327117">
          <w:marLeft w:val="0"/>
          <w:marRight w:val="0"/>
          <w:marTop w:val="0"/>
          <w:marBottom w:val="0"/>
          <w:divBdr>
            <w:top w:val="none" w:sz="0" w:space="0" w:color="auto"/>
            <w:left w:val="none" w:sz="0" w:space="0" w:color="auto"/>
            <w:bottom w:val="none" w:sz="0" w:space="0" w:color="auto"/>
            <w:right w:val="none" w:sz="0" w:space="0" w:color="auto"/>
          </w:divBdr>
          <w:divsChild>
            <w:div w:id="705327198">
              <w:marLeft w:val="0"/>
              <w:marRight w:val="0"/>
              <w:marTop w:val="0"/>
              <w:marBottom w:val="0"/>
              <w:divBdr>
                <w:top w:val="none" w:sz="0" w:space="0" w:color="auto"/>
                <w:left w:val="none" w:sz="0" w:space="0" w:color="auto"/>
                <w:bottom w:val="none" w:sz="0" w:space="0" w:color="auto"/>
                <w:right w:val="none" w:sz="0" w:space="0" w:color="auto"/>
              </w:divBdr>
            </w:div>
          </w:divsChild>
        </w:div>
        <w:div w:id="705327119">
          <w:marLeft w:val="0"/>
          <w:marRight w:val="0"/>
          <w:marTop w:val="0"/>
          <w:marBottom w:val="0"/>
          <w:divBdr>
            <w:top w:val="none" w:sz="0" w:space="0" w:color="auto"/>
            <w:left w:val="none" w:sz="0" w:space="0" w:color="auto"/>
            <w:bottom w:val="none" w:sz="0" w:space="0" w:color="auto"/>
            <w:right w:val="none" w:sz="0" w:space="0" w:color="auto"/>
          </w:divBdr>
          <w:divsChild>
            <w:div w:id="705327165">
              <w:marLeft w:val="0"/>
              <w:marRight w:val="0"/>
              <w:marTop w:val="0"/>
              <w:marBottom w:val="0"/>
              <w:divBdr>
                <w:top w:val="none" w:sz="0" w:space="0" w:color="auto"/>
                <w:left w:val="none" w:sz="0" w:space="0" w:color="auto"/>
                <w:bottom w:val="none" w:sz="0" w:space="0" w:color="auto"/>
                <w:right w:val="none" w:sz="0" w:space="0" w:color="auto"/>
              </w:divBdr>
            </w:div>
          </w:divsChild>
        </w:div>
        <w:div w:id="705327122">
          <w:marLeft w:val="0"/>
          <w:marRight w:val="0"/>
          <w:marTop w:val="0"/>
          <w:marBottom w:val="0"/>
          <w:divBdr>
            <w:top w:val="none" w:sz="0" w:space="0" w:color="auto"/>
            <w:left w:val="none" w:sz="0" w:space="0" w:color="auto"/>
            <w:bottom w:val="none" w:sz="0" w:space="0" w:color="auto"/>
            <w:right w:val="none" w:sz="0" w:space="0" w:color="auto"/>
          </w:divBdr>
          <w:divsChild>
            <w:div w:id="705327066">
              <w:marLeft w:val="0"/>
              <w:marRight w:val="0"/>
              <w:marTop w:val="0"/>
              <w:marBottom w:val="0"/>
              <w:divBdr>
                <w:top w:val="none" w:sz="0" w:space="0" w:color="auto"/>
                <w:left w:val="none" w:sz="0" w:space="0" w:color="auto"/>
                <w:bottom w:val="none" w:sz="0" w:space="0" w:color="auto"/>
                <w:right w:val="none" w:sz="0" w:space="0" w:color="auto"/>
              </w:divBdr>
            </w:div>
          </w:divsChild>
        </w:div>
        <w:div w:id="705327127">
          <w:marLeft w:val="0"/>
          <w:marRight w:val="0"/>
          <w:marTop w:val="0"/>
          <w:marBottom w:val="0"/>
          <w:divBdr>
            <w:top w:val="none" w:sz="0" w:space="0" w:color="auto"/>
            <w:left w:val="none" w:sz="0" w:space="0" w:color="auto"/>
            <w:bottom w:val="none" w:sz="0" w:space="0" w:color="auto"/>
            <w:right w:val="none" w:sz="0" w:space="0" w:color="auto"/>
          </w:divBdr>
          <w:divsChild>
            <w:div w:id="705327079">
              <w:marLeft w:val="0"/>
              <w:marRight w:val="0"/>
              <w:marTop w:val="0"/>
              <w:marBottom w:val="0"/>
              <w:divBdr>
                <w:top w:val="none" w:sz="0" w:space="0" w:color="auto"/>
                <w:left w:val="none" w:sz="0" w:space="0" w:color="auto"/>
                <w:bottom w:val="none" w:sz="0" w:space="0" w:color="auto"/>
                <w:right w:val="none" w:sz="0" w:space="0" w:color="auto"/>
              </w:divBdr>
            </w:div>
          </w:divsChild>
        </w:div>
        <w:div w:id="705327132">
          <w:marLeft w:val="0"/>
          <w:marRight w:val="0"/>
          <w:marTop w:val="0"/>
          <w:marBottom w:val="0"/>
          <w:divBdr>
            <w:top w:val="none" w:sz="0" w:space="0" w:color="auto"/>
            <w:left w:val="none" w:sz="0" w:space="0" w:color="auto"/>
            <w:bottom w:val="none" w:sz="0" w:space="0" w:color="auto"/>
            <w:right w:val="none" w:sz="0" w:space="0" w:color="auto"/>
          </w:divBdr>
          <w:divsChild>
            <w:div w:id="705327126">
              <w:marLeft w:val="0"/>
              <w:marRight w:val="0"/>
              <w:marTop w:val="0"/>
              <w:marBottom w:val="0"/>
              <w:divBdr>
                <w:top w:val="none" w:sz="0" w:space="0" w:color="auto"/>
                <w:left w:val="none" w:sz="0" w:space="0" w:color="auto"/>
                <w:bottom w:val="none" w:sz="0" w:space="0" w:color="auto"/>
                <w:right w:val="none" w:sz="0" w:space="0" w:color="auto"/>
              </w:divBdr>
            </w:div>
          </w:divsChild>
        </w:div>
        <w:div w:id="705327134">
          <w:marLeft w:val="0"/>
          <w:marRight w:val="0"/>
          <w:marTop w:val="0"/>
          <w:marBottom w:val="0"/>
          <w:divBdr>
            <w:top w:val="none" w:sz="0" w:space="0" w:color="auto"/>
            <w:left w:val="none" w:sz="0" w:space="0" w:color="auto"/>
            <w:bottom w:val="none" w:sz="0" w:space="0" w:color="auto"/>
            <w:right w:val="none" w:sz="0" w:space="0" w:color="auto"/>
          </w:divBdr>
          <w:divsChild>
            <w:div w:id="705327183">
              <w:marLeft w:val="0"/>
              <w:marRight w:val="0"/>
              <w:marTop w:val="0"/>
              <w:marBottom w:val="0"/>
              <w:divBdr>
                <w:top w:val="none" w:sz="0" w:space="0" w:color="auto"/>
                <w:left w:val="none" w:sz="0" w:space="0" w:color="auto"/>
                <w:bottom w:val="none" w:sz="0" w:space="0" w:color="auto"/>
                <w:right w:val="none" w:sz="0" w:space="0" w:color="auto"/>
              </w:divBdr>
            </w:div>
          </w:divsChild>
        </w:div>
        <w:div w:id="705327137">
          <w:marLeft w:val="0"/>
          <w:marRight w:val="0"/>
          <w:marTop w:val="0"/>
          <w:marBottom w:val="0"/>
          <w:divBdr>
            <w:top w:val="none" w:sz="0" w:space="0" w:color="auto"/>
            <w:left w:val="none" w:sz="0" w:space="0" w:color="auto"/>
            <w:bottom w:val="none" w:sz="0" w:space="0" w:color="auto"/>
            <w:right w:val="none" w:sz="0" w:space="0" w:color="auto"/>
          </w:divBdr>
          <w:divsChild>
            <w:div w:id="705327091">
              <w:marLeft w:val="0"/>
              <w:marRight w:val="0"/>
              <w:marTop w:val="0"/>
              <w:marBottom w:val="0"/>
              <w:divBdr>
                <w:top w:val="none" w:sz="0" w:space="0" w:color="auto"/>
                <w:left w:val="none" w:sz="0" w:space="0" w:color="auto"/>
                <w:bottom w:val="none" w:sz="0" w:space="0" w:color="auto"/>
                <w:right w:val="none" w:sz="0" w:space="0" w:color="auto"/>
              </w:divBdr>
            </w:div>
          </w:divsChild>
        </w:div>
        <w:div w:id="705327139">
          <w:marLeft w:val="0"/>
          <w:marRight w:val="0"/>
          <w:marTop w:val="0"/>
          <w:marBottom w:val="0"/>
          <w:divBdr>
            <w:top w:val="none" w:sz="0" w:space="0" w:color="auto"/>
            <w:left w:val="none" w:sz="0" w:space="0" w:color="auto"/>
            <w:bottom w:val="none" w:sz="0" w:space="0" w:color="auto"/>
            <w:right w:val="none" w:sz="0" w:space="0" w:color="auto"/>
          </w:divBdr>
          <w:divsChild>
            <w:div w:id="705327228">
              <w:marLeft w:val="0"/>
              <w:marRight w:val="0"/>
              <w:marTop w:val="0"/>
              <w:marBottom w:val="0"/>
              <w:divBdr>
                <w:top w:val="none" w:sz="0" w:space="0" w:color="auto"/>
                <w:left w:val="none" w:sz="0" w:space="0" w:color="auto"/>
                <w:bottom w:val="none" w:sz="0" w:space="0" w:color="auto"/>
                <w:right w:val="none" w:sz="0" w:space="0" w:color="auto"/>
              </w:divBdr>
            </w:div>
          </w:divsChild>
        </w:div>
        <w:div w:id="705327145">
          <w:marLeft w:val="0"/>
          <w:marRight w:val="0"/>
          <w:marTop w:val="0"/>
          <w:marBottom w:val="0"/>
          <w:divBdr>
            <w:top w:val="none" w:sz="0" w:space="0" w:color="auto"/>
            <w:left w:val="none" w:sz="0" w:space="0" w:color="auto"/>
            <w:bottom w:val="none" w:sz="0" w:space="0" w:color="auto"/>
            <w:right w:val="none" w:sz="0" w:space="0" w:color="auto"/>
          </w:divBdr>
          <w:divsChild>
            <w:div w:id="705327238">
              <w:marLeft w:val="0"/>
              <w:marRight w:val="0"/>
              <w:marTop w:val="0"/>
              <w:marBottom w:val="0"/>
              <w:divBdr>
                <w:top w:val="none" w:sz="0" w:space="0" w:color="auto"/>
                <w:left w:val="none" w:sz="0" w:space="0" w:color="auto"/>
                <w:bottom w:val="none" w:sz="0" w:space="0" w:color="auto"/>
                <w:right w:val="none" w:sz="0" w:space="0" w:color="auto"/>
              </w:divBdr>
            </w:div>
          </w:divsChild>
        </w:div>
        <w:div w:id="705327149">
          <w:marLeft w:val="0"/>
          <w:marRight w:val="0"/>
          <w:marTop w:val="0"/>
          <w:marBottom w:val="0"/>
          <w:divBdr>
            <w:top w:val="none" w:sz="0" w:space="0" w:color="auto"/>
            <w:left w:val="none" w:sz="0" w:space="0" w:color="auto"/>
            <w:bottom w:val="none" w:sz="0" w:space="0" w:color="auto"/>
            <w:right w:val="none" w:sz="0" w:space="0" w:color="auto"/>
          </w:divBdr>
          <w:divsChild>
            <w:div w:id="705327214">
              <w:marLeft w:val="0"/>
              <w:marRight w:val="0"/>
              <w:marTop w:val="0"/>
              <w:marBottom w:val="0"/>
              <w:divBdr>
                <w:top w:val="none" w:sz="0" w:space="0" w:color="auto"/>
                <w:left w:val="none" w:sz="0" w:space="0" w:color="auto"/>
                <w:bottom w:val="none" w:sz="0" w:space="0" w:color="auto"/>
                <w:right w:val="none" w:sz="0" w:space="0" w:color="auto"/>
              </w:divBdr>
            </w:div>
          </w:divsChild>
        </w:div>
        <w:div w:id="705327152">
          <w:marLeft w:val="0"/>
          <w:marRight w:val="0"/>
          <w:marTop w:val="0"/>
          <w:marBottom w:val="0"/>
          <w:divBdr>
            <w:top w:val="none" w:sz="0" w:space="0" w:color="auto"/>
            <w:left w:val="none" w:sz="0" w:space="0" w:color="auto"/>
            <w:bottom w:val="none" w:sz="0" w:space="0" w:color="auto"/>
            <w:right w:val="none" w:sz="0" w:space="0" w:color="auto"/>
          </w:divBdr>
          <w:divsChild>
            <w:div w:id="705327196">
              <w:marLeft w:val="0"/>
              <w:marRight w:val="0"/>
              <w:marTop w:val="0"/>
              <w:marBottom w:val="0"/>
              <w:divBdr>
                <w:top w:val="none" w:sz="0" w:space="0" w:color="auto"/>
                <w:left w:val="none" w:sz="0" w:space="0" w:color="auto"/>
                <w:bottom w:val="none" w:sz="0" w:space="0" w:color="auto"/>
                <w:right w:val="none" w:sz="0" w:space="0" w:color="auto"/>
              </w:divBdr>
            </w:div>
          </w:divsChild>
        </w:div>
        <w:div w:id="705327154">
          <w:marLeft w:val="0"/>
          <w:marRight w:val="0"/>
          <w:marTop w:val="0"/>
          <w:marBottom w:val="0"/>
          <w:divBdr>
            <w:top w:val="none" w:sz="0" w:space="0" w:color="auto"/>
            <w:left w:val="none" w:sz="0" w:space="0" w:color="auto"/>
            <w:bottom w:val="none" w:sz="0" w:space="0" w:color="auto"/>
            <w:right w:val="none" w:sz="0" w:space="0" w:color="auto"/>
          </w:divBdr>
          <w:divsChild>
            <w:div w:id="705327111">
              <w:marLeft w:val="0"/>
              <w:marRight w:val="0"/>
              <w:marTop w:val="0"/>
              <w:marBottom w:val="0"/>
              <w:divBdr>
                <w:top w:val="none" w:sz="0" w:space="0" w:color="auto"/>
                <w:left w:val="none" w:sz="0" w:space="0" w:color="auto"/>
                <w:bottom w:val="none" w:sz="0" w:space="0" w:color="auto"/>
                <w:right w:val="none" w:sz="0" w:space="0" w:color="auto"/>
              </w:divBdr>
            </w:div>
          </w:divsChild>
        </w:div>
        <w:div w:id="705327159">
          <w:marLeft w:val="0"/>
          <w:marRight w:val="0"/>
          <w:marTop w:val="0"/>
          <w:marBottom w:val="0"/>
          <w:divBdr>
            <w:top w:val="none" w:sz="0" w:space="0" w:color="auto"/>
            <w:left w:val="none" w:sz="0" w:space="0" w:color="auto"/>
            <w:bottom w:val="none" w:sz="0" w:space="0" w:color="auto"/>
            <w:right w:val="none" w:sz="0" w:space="0" w:color="auto"/>
          </w:divBdr>
          <w:divsChild>
            <w:div w:id="705327189">
              <w:marLeft w:val="0"/>
              <w:marRight w:val="0"/>
              <w:marTop w:val="0"/>
              <w:marBottom w:val="0"/>
              <w:divBdr>
                <w:top w:val="none" w:sz="0" w:space="0" w:color="auto"/>
                <w:left w:val="none" w:sz="0" w:space="0" w:color="auto"/>
                <w:bottom w:val="none" w:sz="0" w:space="0" w:color="auto"/>
                <w:right w:val="none" w:sz="0" w:space="0" w:color="auto"/>
              </w:divBdr>
            </w:div>
          </w:divsChild>
        </w:div>
        <w:div w:id="705327170">
          <w:marLeft w:val="0"/>
          <w:marRight w:val="0"/>
          <w:marTop w:val="0"/>
          <w:marBottom w:val="0"/>
          <w:divBdr>
            <w:top w:val="none" w:sz="0" w:space="0" w:color="auto"/>
            <w:left w:val="none" w:sz="0" w:space="0" w:color="auto"/>
            <w:bottom w:val="none" w:sz="0" w:space="0" w:color="auto"/>
            <w:right w:val="none" w:sz="0" w:space="0" w:color="auto"/>
          </w:divBdr>
          <w:divsChild>
            <w:div w:id="705327150">
              <w:marLeft w:val="0"/>
              <w:marRight w:val="0"/>
              <w:marTop w:val="0"/>
              <w:marBottom w:val="0"/>
              <w:divBdr>
                <w:top w:val="none" w:sz="0" w:space="0" w:color="auto"/>
                <w:left w:val="none" w:sz="0" w:space="0" w:color="auto"/>
                <w:bottom w:val="none" w:sz="0" w:space="0" w:color="auto"/>
                <w:right w:val="none" w:sz="0" w:space="0" w:color="auto"/>
              </w:divBdr>
            </w:div>
          </w:divsChild>
        </w:div>
        <w:div w:id="705327174">
          <w:marLeft w:val="0"/>
          <w:marRight w:val="0"/>
          <w:marTop w:val="0"/>
          <w:marBottom w:val="0"/>
          <w:divBdr>
            <w:top w:val="none" w:sz="0" w:space="0" w:color="auto"/>
            <w:left w:val="none" w:sz="0" w:space="0" w:color="auto"/>
            <w:bottom w:val="none" w:sz="0" w:space="0" w:color="auto"/>
            <w:right w:val="none" w:sz="0" w:space="0" w:color="auto"/>
          </w:divBdr>
          <w:divsChild>
            <w:div w:id="705327222">
              <w:marLeft w:val="0"/>
              <w:marRight w:val="0"/>
              <w:marTop w:val="0"/>
              <w:marBottom w:val="0"/>
              <w:divBdr>
                <w:top w:val="none" w:sz="0" w:space="0" w:color="auto"/>
                <w:left w:val="none" w:sz="0" w:space="0" w:color="auto"/>
                <w:bottom w:val="none" w:sz="0" w:space="0" w:color="auto"/>
                <w:right w:val="none" w:sz="0" w:space="0" w:color="auto"/>
              </w:divBdr>
            </w:div>
          </w:divsChild>
        </w:div>
        <w:div w:id="705327175">
          <w:marLeft w:val="0"/>
          <w:marRight w:val="0"/>
          <w:marTop w:val="0"/>
          <w:marBottom w:val="0"/>
          <w:divBdr>
            <w:top w:val="none" w:sz="0" w:space="0" w:color="auto"/>
            <w:left w:val="none" w:sz="0" w:space="0" w:color="auto"/>
            <w:bottom w:val="none" w:sz="0" w:space="0" w:color="auto"/>
            <w:right w:val="none" w:sz="0" w:space="0" w:color="auto"/>
          </w:divBdr>
          <w:divsChild>
            <w:div w:id="705327105">
              <w:marLeft w:val="0"/>
              <w:marRight w:val="0"/>
              <w:marTop w:val="0"/>
              <w:marBottom w:val="0"/>
              <w:divBdr>
                <w:top w:val="none" w:sz="0" w:space="0" w:color="auto"/>
                <w:left w:val="none" w:sz="0" w:space="0" w:color="auto"/>
                <w:bottom w:val="none" w:sz="0" w:space="0" w:color="auto"/>
                <w:right w:val="none" w:sz="0" w:space="0" w:color="auto"/>
              </w:divBdr>
            </w:div>
          </w:divsChild>
        </w:div>
        <w:div w:id="705327177">
          <w:marLeft w:val="0"/>
          <w:marRight w:val="0"/>
          <w:marTop w:val="0"/>
          <w:marBottom w:val="0"/>
          <w:divBdr>
            <w:top w:val="none" w:sz="0" w:space="0" w:color="auto"/>
            <w:left w:val="none" w:sz="0" w:space="0" w:color="auto"/>
            <w:bottom w:val="none" w:sz="0" w:space="0" w:color="auto"/>
            <w:right w:val="none" w:sz="0" w:space="0" w:color="auto"/>
          </w:divBdr>
          <w:divsChild>
            <w:div w:id="705327213">
              <w:marLeft w:val="0"/>
              <w:marRight w:val="0"/>
              <w:marTop w:val="0"/>
              <w:marBottom w:val="0"/>
              <w:divBdr>
                <w:top w:val="none" w:sz="0" w:space="0" w:color="auto"/>
                <w:left w:val="none" w:sz="0" w:space="0" w:color="auto"/>
                <w:bottom w:val="none" w:sz="0" w:space="0" w:color="auto"/>
                <w:right w:val="none" w:sz="0" w:space="0" w:color="auto"/>
              </w:divBdr>
            </w:div>
          </w:divsChild>
        </w:div>
        <w:div w:id="705327184">
          <w:marLeft w:val="0"/>
          <w:marRight w:val="0"/>
          <w:marTop w:val="0"/>
          <w:marBottom w:val="0"/>
          <w:divBdr>
            <w:top w:val="none" w:sz="0" w:space="0" w:color="auto"/>
            <w:left w:val="none" w:sz="0" w:space="0" w:color="auto"/>
            <w:bottom w:val="none" w:sz="0" w:space="0" w:color="auto"/>
            <w:right w:val="none" w:sz="0" w:space="0" w:color="auto"/>
          </w:divBdr>
          <w:divsChild>
            <w:div w:id="705327166">
              <w:marLeft w:val="0"/>
              <w:marRight w:val="0"/>
              <w:marTop w:val="0"/>
              <w:marBottom w:val="0"/>
              <w:divBdr>
                <w:top w:val="none" w:sz="0" w:space="0" w:color="auto"/>
                <w:left w:val="none" w:sz="0" w:space="0" w:color="auto"/>
                <w:bottom w:val="none" w:sz="0" w:space="0" w:color="auto"/>
                <w:right w:val="none" w:sz="0" w:space="0" w:color="auto"/>
              </w:divBdr>
            </w:div>
          </w:divsChild>
        </w:div>
        <w:div w:id="705327191">
          <w:marLeft w:val="0"/>
          <w:marRight w:val="0"/>
          <w:marTop w:val="0"/>
          <w:marBottom w:val="0"/>
          <w:divBdr>
            <w:top w:val="none" w:sz="0" w:space="0" w:color="auto"/>
            <w:left w:val="none" w:sz="0" w:space="0" w:color="auto"/>
            <w:bottom w:val="none" w:sz="0" w:space="0" w:color="auto"/>
            <w:right w:val="none" w:sz="0" w:space="0" w:color="auto"/>
          </w:divBdr>
          <w:divsChild>
            <w:div w:id="705327240">
              <w:marLeft w:val="0"/>
              <w:marRight w:val="0"/>
              <w:marTop w:val="0"/>
              <w:marBottom w:val="0"/>
              <w:divBdr>
                <w:top w:val="none" w:sz="0" w:space="0" w:color="auto"/>
                <w:left w:val="none" w:sz="0" w:space="0" w:color="auto"/>
                <w:bottom w:val="none" w:sz="0" w:space="0" w:color="auto"/>
                <w:right w:val="none" w:sz="0" w:space="0" w:color="auto"/>
              </w:divBdr>
            </w:div>
          </w:divsChild>
        </w:div>
        <w:div w:id="705327211">
          <w:marLeft w:val="0"/>
          <w:marRight w:val="0"/>
          <w:marTop w:val="0"/>
          <w:marBottom w:val="0"/>
          <w:divBdr>
            <w:top w:val="none" w:sz="0" w:space="0" w:color="auto"/>
            <w:left w:val="none" w:sz="0" w:space="0" w:color="auto"/>
            <w:bottom w:val="none" w:sz="0" w:space="0" w:color="auto"/>
            <w:right w:val="none" w:sz="0" w:space="0" w:color="auto"/>
          </w:divBdr>
          <w:divsChild>
            <w:div w:id="705327181">
              <w:marLeft w:val="0"/>
              <w:marRight w:val="0"/>
              <w:marTop w:val="0"/>
              <w:marBottom w:val="0"/>
              <w:divBdr>
                <w:top w:val="none" w:sz="0" w:space="0" w:color="auto"/>
                <w:left w:val="none" w:sz="0" w:space="0" w:color="auto"/>
                <w:bottom w:val="none" w:sz="0" w:space="0" w:color="auto"/>
                <w:right w:val="none" w:sz="0" w:space="0" w:color="auto"/>
              </w:divBdr>
            </w:div>
          </w:divsChild>
        </w:div>
        <w:div w:id="705327215">
          <w:marLeft w:val="0"/>
          <w:marRight w:val="0"/>
          <w:marTop w:val="0"/>
          <w:marBottom w:val="0"/>
          <w:divBdr>
            <w:top w:val="none" w:sz="0" w:space="0" w:color="auto"/>
            <w:left w:val="none" w:sz="0" w:space="0" w:color="auto"/>
            <w:bottom w:val="none" w:sz="0" w:space="0" w:color="auto"/>
            <w:right w:val="none" w:sz="0" w:space="0" w:color="auto"/>
          </w:divBdr>
          <w:divsChild>
            <w:div w:id="705327162">
              <w:marLeft w:val="0"/>
              <w:marRight w:val="0"/>
              <w:marTop w:val="0"/>
              <w:marBottom w:val="0"/>
              <w:divBdr>
                <w:top w:val="none" w:sz="0" w:space="0" w:color="auto"/>
                <w:left w:val="none" w:sz="0" w:space="0" w:color="auto"/>
                <w:bottom w:val="none" w:sz="0" w:space="0" w:color="auto"/>
                <w:right w:val="none" w:sz="0" w:space="0" w:color="auto"/>
              </w:divBdr>
            </w:div>
          </w:divsChild>
        </w:div>
        <w:div w:id="705327223">
          <w:marLeft w:val="0"/>
          <w:marRight w:val="0"/>
          <w:marTop w:val="0"/>
          <w:marBottom w:val="0"/>
          <w:divBdr>
            <w:top w:val="none" w:sz="0" w:space="0" w:color="auto"/>
            <w:left w:val="none" w:sz="0" w:space="0" w:color="auto"/>
            <w:bottom w:val="none" w:sz="0" w:space="0" w:color="auto"/>
            <w:right w:val="none" w:sz="0" w:space="0" w:color="auto"/>
          </w:divBdr>
          <w:divsChild>
            <w:div w:id="705327081">
              <w:marLeft w:val="0"/>
              <w:marRight w:val="0"/>
              <w:marTop w:val="0"/>
              <w:marBottom w:val="0"/>
              <w:divBdr>
                <w:top w:val="none" w:sz="0" w:space="0" w:color="auto"/>
                <w:left w:val="none" w:sz="0" w:space="0" w:color="auto"/>
                <w:bottom w:val="none" w:sz="0" w:space="0" w:color="auto"/>
                <w:right w:val="none" w:sz="0" w:space="0" w:color="auto"/>
              </w:divBdr>
            </w:div>
          </w:divsChild>
        </w:div>
        <w:div w:id="705327225">
          <w:marLeft w:val="0"/>
          <w:marRight w:val="0"/>
          <w:marTop w:val="0"/>
          <w:marBottom w:val="0"/>
          <w:divBdr>
            <w:top w:val="none" w:sz="0" w:space="0" w:color="auto"/>
            <w:left w:val="none" w:sz="0" w:space="0" w:color="auto"/>
            <w:bottom w:val="none" w:sz="0" w:space="0" w:color="auto"/>
            <w:right w:val="none" w:sz="0" w:space="0" w:color="auto"/>
          </w:divBdr>
          <w:divsChild>
            <w:div w:id="705327194">
              <w:marLeft w:val="0"/>
              <w:marRight w:val="0"/>
              <w:marTop w:val="0"/>
              <w:marBottom w:val="0"/>
              <w:divBdr>
                <w:top w:val="none" w:sz="0" w:space="0" w:color="auto"/>
                <w:left w:val="none" w:sz="0" w:space="0" w:color="auto"/>
                <w:bottom w:val="none" w:sz="0" w:space="0" w:color="auto"/>
                <w:right w:val="none" w:sz="0" w:space="0" w:color="auto"/>
              </w:divBdr>
            </w:div>
          </w:divsChild>
        </w:div>
        <w:div w:id="705327236">
          <w:marLeft w:val="0"/>
          <w:marRight w:val="0"/>
          <w:marTop w:val="0"/>
          <w:marBottom w:val="0"/>
          <w:divBdr>
            <w:top w:val="none" w:sz="0" w:space="0" w:color="auto"/>
            <w:left w:val="none" w:sz="0" w:space="0" w:color="auto"/>
            <w:bottom w:val="none" w:sz="0" w:space="0" w:color="auto"/>
            <w:right w:val="none" w:sz="0" w:space="0" w:color="auto"/>
          </w:divBdr>
          <w:divsChild>
            <w:div w:id="7053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27124">
      <w:marLeft w:val="0"/>
      <w:marRight w:val="0"/>
      <w:marTop w:val="0"/>
      <w:marBottom w:val="0"/>
      <w:divBdr>
        <w:top w:val="none" w:sz="0" w:space="0" w:color="auto"/>
        <w:left w:val="none" w:sz="0" w:space="0" w:color="auto"/>
        <w:bottom w:val="none" w:sz="0" w:space="0" w:color="auto"/>
        <w:right w:val="none" w:sz="0" w:space="0" w:color="auto"/>
      </w:divBdr>
    </w:div>
    <w:div w:id="705327146">
      <w:marLeft w:val="0"/>
      <w:marRight w:val="0"/>
      <w:marTop w:val="0"/>
      <w:marBottom w:val="0"/>
      <w:divBdr>
        <w:top w:val="none" w:sz="0" w:space="0" w:color="auto"/>
        <w:left w:val="none" w:sz="0" w:space="0" w:color="auto"/>
        <w:bottom w:val="none" w:sz="0" w:space="0" w:color="auto"/>
        <w:right w:val="none" w:sz="0" w:space="0" w:color="auto"/>
      </w:divBdr>
    </w:div>
    <w:div w:id="705327242">
      <w:marLeft w:val="0"/>
      <w:marRight w:val="0"/>
      <w:marTop w:val="0"/>
      <w:marBottom w:val="0"/>
      <w:divBdr>
        <w:top w:val="none" w:sz="0" w:space="0" w:color="auto"/>
        <w:left w:val="none" w:sz="0" w:space="0" w:color="auto"/>
        <w:bottom w:val="none" w:sz="0" w:space="0" w:color="auto"/>
        <w:right w:val="none" w:sz="0" w:space="0" w:color="auto"/>
      </w:divBdr>
    </w:div>
    <w:div w:id="705327243">
      <w:marLeft w:val="0"/>
      <w:marRight w:val="0"/>
      <w:marTop w:val="0"/>
      <w:marBottom w:val="0"/>
      <w:divBdr>
        <w:top w:val="none" w:sz="0" w:space="0" w:color="auto"/>
        <w:left w:val="none" w:sz="0" w:space="0" w:color="auto"/>
        <w:bottom w:val="none" w:sz="0" w:space="0" w:color="auto"/>
        <w:right w:val="none" w:sz="0" w:space="0" w:color="auto"/>
      </w:divBdr>
    </w:div>
    <w:div w:id="838272210">
      <w:bodyDiv w:val="1"/>
      <w:marLeft w:val="0"/>
      <w:marRight w:val="0"/>
      <w:marTop w:val="0"/>
      <w:marBottom w:val="0"/>
      <w:divBdr>
        <w:top w:val="none" w:sz="0" w:space="0" w:color="auto"/>
        <w:left w:val="none" w:sz="0" w:space="0" w:color="auto"/>
        <w:bottom w:val="none" w:sz="0" w:space="0" w:color="auto"/>
        <w:right w:val="none" w:sz="0" w:space="0" w:color="auto"/>
      </w:divBdr>
    </w:div>
    <w:div w:id="1252155103">
      <w:bodyDiv w:val="1"/>
      <w:marLeft w:val="0"/>
      <w:marRight w:val="0"/>
      <w:marTop w:val="0"/>
      <w:marBottom w:val="0"/>
      <w:divBdr>
        <w:top w:val="none" w:sz="0" w:space="0" w:color="auto"/>
        <w:left w:val="none" w:sz="0" w:space="0" w:color="auto"/>
        <w:bottom w:val="none" w:sz="0" w:space="0" w:color="auto"/>
        <w:right w:val="none" w:sz="0" w:space="0" w:color="auto"/>
      </w:divBdr>
    </w:div>
    <w:div w:id="1267493897">
      <w:bodyDiv w:val="1"/>
      <w:marLeft w:val="0"/>
      <w:marRight w:val="0"/>
      <w:marTop w:val="0"/>
      <w:marBottom w:val="0"/>
      <w:divBdr>
        <w:top w:val="none" w:sz="0" w:space="0" w:color="auto"/>
        <w:left w:val="none" w:sz="0" w:space="0" w:color="auto"/>
        <w:bottom w:val="none" w:sz="0" w:space="0" w:color="auto"/>
        <w:right w:val="none" w:sz="0" w:space="0" w:color="auto"/>
      </w:divBdr>
    </w:div>
    <w:div w:id="162334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92359-26AE-47BA-8496-FB71C605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16371</Words>
  <Characters>93318</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КУРГАНСКАЯ  ОБЛАСТЬ</vt:lpstr>
    </vt:vector>
  </TitlesOfParts>
  <Company>Microsoft</Company>
  <LinksUpToDate>false</LinksUpToDate>
  <CharactersWithSpaces>109471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КУРГАНСКАЯ  ОБЛАСТЬ</dc:title>
  <dc:creator>www.PHILka.RU</dc:creator>
  <cp:lastModifiedBy>User5</cp:lastModifiedBy>
  <cp:revision>2</cp:revision>
  <cp:lastPrinted>2019-01-16T04:47:00Z</cp:lastPrinted>
  <dcterms:created xsi:type="dcterms:W3CDTF">2019-03-05T04:29:00Z</dcterms:created>
  <dcterms:modified xsi:type="dcterms:W3CDTF">2019-03-05T04:29:00Z</dcterms:modified>
</cp:coreProperties>
</file>