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9E8" w:rsidRPr="00E139E8" w:rsidRDefault="00E139E8" w:rsidP="00E139E8">
      <w:pPr>
        <w:spacing w:before="180" w:after="180" w:line="240" w:lineRule="auto"/>
        <w:contextualSpacing/>
        <w:jc w:val="center"/>
        <w:rPr>
          <w:rFonts w:ascii="Times New Roman" w:eastAsia="Cambria" w:hAnsi="Times New Roman"/>
          <w:b/>
          <w:sz w:val="28"/>
          <w:szCs w:val="28"/>
        </w:rPr>
      </w:pPr>
      <w:r w:rsidRPr="00E139E8">
        <w:rPr>
          <w:rFonts w:ascii="Times New Roman" w:eastAsia="Cambria" w:hAnsi="Times New Roman"/>
          <w:b/>
          <w:sz w:val="28"/>
          <w:szCs w:val="28"/>
        </w:rPr>
        <w:t>МУНИЦИПАЛЬНАЯ ПРОГРАММА</w:t>
      </w:r>
    </w:p>
    <w:p w:rsidR="00E139E8" w:rsidRPr="00E139E8" w:rsidRDefault="00E139E8" w:rsidP="00E139E8">
      <w:pPr>
        <w:spacing w:before="180" w:after="180" w:line="240" w:lineRule="auto"/>
        <w:contextualSpacing/>
        <w:jc w:val="center"/>
        <w:rPr>
          <w:rFonts w:ascii="Times New Roman" w:eastAsia="Cambria" w:hAnsi="Times New Roman"/>
          <w:b/>
          <w:sz w:val="28"/>
          <w:szCs w:val="28"/>
        </w:rPr>
      </w:pPr>
      <w:r w:rsidRPr="00E139E8">
        <w:rPr>
          <w:rFonts w:ascii="Times New Roman" w:eastAsia="Cambria" w:hAnsi="Times New Roman"/>
          <w:b/>
          <w:sz w:val="28"/>
          <w:szCs w:val="28"/>
        </w:rPr>
        <w:t>«О реализации в сельском поселении Дмитриевский сельсовет муниципального района Уфимский район Республики Башкортостан проектов по комплексному благоустройству дворовых территорий муниципальных образований Республики Башкортостан «Башкирские дворики»</w:t>
      </w:r>
    </w:p>
    <w:p w:rsidR="00E139E8" w:rsidRPr="00E139E8" w:rsidRDefault="00E139E8" w:rsidP="00E139E8">
      <w:pPr>
        <w:spacing w:before="180" w:after="180" w:line="240" w:lineRule="auto"/>
        <w:ind w:firstLine="567"/>
        <w:contextualSpacing/>
        <w:jc w:val="center"/>
        <w:rPr>
          <w:rFonts w:ascii="Times New Roman" w:eastAsia="Cambria" w:hAnsi="Times New Roman"/>
          <w:sz w:val="28"/>
          <w:szCs w:val="28"/>
        </w:rPr>
      </w:pPr>
    </w:p>
    <w:p w:rsidR="00E139E8" w:rsidRPr="00E139E8" w:rsidRDefault="00E139E8" w:rsidP="00E139E8">
      <w:pPr>
        <w:spacing w:before="180" w:after="180" w:line="240" w:lineRule="auto"/>
        <w:ind w:firstLine="567"/>
        <w:contextualSpacing/>
        <w:jc w:val="center"/>
        <w:rPr>
          <w:rFonts w:ascii="Times New Roman" w:eastAsia="Cambria" w:hAnsi="Times New Roman"/>
          <w:sz w:val="28"/>
          <w:szCs w:val="28"/>
        </w:rPr>
      </w:pPr>
      <w:r w:rsidRPr="00E139E8">
        <w:rPr>
          <w:rFonts w:ascii="Times New Roman" w:eastAsia="Cambria" w:hAnsi="Times New Roman"/>
          <w:sz w:val="28"/>
          <w:szCs w:val="28"/>
        </w:rPr>
        <w:t>ПАСПОРТ</w:t>
      </w:r>
    </w:p>
    <w:p w:rsidR="00E139E8" w:rsidRPr="00E139E8" w:rsidRDefault="00E139E8" w:rsidP="00E139E8">
      <w:pPr>
        <w:spacing w:before="180" w:after="180" w:line="240" w:lineRule="auto"/>
        <w:ind w:firstLine="142"/>
        <w:contextualSpacing/>
        <w:jc w:val="center"/>
        <w:rPr>
          <w:rFonts w:ascii="Times New Roman" w:eastAsia="Cambria" w:hAnsi="Times New Roman"/>
          <w:sz w:val="28"/>
          <w:szCs w:val="28"/>
        </w:rPr>
      </w:pPr>
      <w:r w:rsidRPr="00E139E8">
        <w:rPr>
          <w:rFonts w:ascii="Times New Roman" w:eastAsia="Cambria" w:hAnsi="Times New Roman"/>
          <w:sz w:val="28"/>
          <w:szCs w:val="28"/>
        </w:rPr>
        <w:t>муниципальной программы «О реализации в сельском поселении Дмитриевский сельсовет муниципального района Уфимский район Республики Башкортостан проектов по комплексному благоустройству дворовых территорий муниципальных образований Республики Башкортостан «Башкирские дворики»</w:t>
      </w:r>
    </w:p>
    <w:p w:rsidR="00E139E8" w:rsidRPr="00E139E8" w:rsidRDefault="00E139E8" w:rsidP="00E139E8">
      <w:pPr>
        <w:spacing w:before="180" w:after="180" w:line="240" w:lineRule="auto"/>
        <w:ind w:firstLine="567"/>
        <w:contextualSpacing/>
        <w:rPr>
          <w:rFonts w:ascii="Times New Roman" w:eastAsia="Cambria" w:hAnsi="Times New Roman"/>
          <w:sz w:val="28"/>
          <w:szCs w:val="28"/>
        </w:rPr>
      </w:pPr>
    </w:p>
    <w:p w:rsidR="00E139E8" w:rsidRPr="00E139E8" w:rsidRDefault="00E139E8" w:rsidP="00E139E8">
      <w:pPr>
        <w:spacing w:before="180" w:after="180" w:line="240" w:lineRule="auto"/>
        <w:ind w:firstLine="567"/>
        <w:contextualSpacing/>
        <w:rPr>
          <w:rFonts w:ascii="Times New Roman" w:eastAsia="Cambria" w:hAnsi="Times New Roman"/>
          <w:sz w:val="28"/>
          <w:szCs w:val="28"/>
        </w:rPr>
      </w:pPr>
    </w:p>
    <w:tbl>
      <w:tblPr>
        <w:tblW w:w="107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860"/>
      </w:tblGrid>
      <w:tr w:rsidR="00E139E8" w:rsidRPr="00E139E8" w:rsidTr="00ED2ACE">
        <w:trPr>
          <w:trHeight w:val="811"/>
        </w:trPr>
        <w:tc>
          <w:tcPr>
            <w:tcW w:w="2880" w:type="dxa"/>
          </w:tcPr>
          <w:p w:rsidR="00E139E8" w:rsidRPr="00E139E8" w:rsidRDefault="00E139E8" w:rsidP="00E139E8">
            <w:pPr>
              <w:spacing w:line="240" w:lineRule="auto"/>
              <w:contextualSpacing/>
              <w:jc w:val="both"/>
              <w:rPr>
                <w:rFonts w:ascii="Times New Roman" w:eastAsia="Cambria" w:hAnsi="Times New Roman"/>
                <w:sz w:val="28"/>
                <w:szCs w:val="28"/>
                <w:lang w:val="en-US"/>
              </w:rPr>
            </w:pPr>
            <w:r w:rsidRPr="00E139E8">
              <w:rPr>
                <w:rFonts w:ascii="Times New Roman" w:eastAsia="Cambria" w:hAnsi="Times New Roman"/>
                <w:sz w:val="28"/>
                <w:szCs w:val="28"/>
                <w:lang w:val="en-US"/>
              </w:rPr>
              <w:t>Наименование программы</w:t>
            </w:r>
          </w:p>
        </w:tc>
        <w:tc>
          <w:tcPr>
            <w:tcW w:w="7860" w:type="dxa"/>
          </w:tcPr>
          <w:p w:rsidR="00E139E8" w:rsidRPr="00E139E8" w:rsidRDefault="00E139E8" w:rsidP="00E139E8">
            <w:pPr>
              <w:spacing w:before="180" w:after="180" w:line="240" w:lineRule="auto"/>
              <w:contextualSpacing/>
              <w:jc w:val="both"/>
              <w:rPr>
                <w:rFonts w:ascii="Times New Roman" w:eastAsia="Cambria" w:hAnsi="Times New Roman"/>
                <w:color w:val="000000"/>
                <w:sz w:val="28"/>
                <w:szCs w:val="28"/>
              </w:rPr>
            </w:pPr>
            <w:r w:rsidRPr="00E139E8">
              <w:rPr>
                <w:rFonts w:ascii="Times New Roman" w:eastAsia="Cambria" w:hAnsi="Times New Roman"/>
                <w:sz w:val="28"/>
                <w:szCs w:val="28"/>
              </w:rPr>
              <w:t>Муниципальная программа «О реализации в сельском поселении Дмитриевский сельсовет муниципального района Уфимский район Республики Башкортостан проектов по комплексному благоустройству дворовых территорий муниципальных образований Республики Башкортостан «Башкирские дворики»</w:t>
            </w:r>
          </w:p>
        </w:tc>
      </w:tr>
      <w:tr w:rsidR="00E139E8" w:rsidRPr="00E139E8" w:rsidTr="00ED2ACE">
        <w:trPr>
          <w:trHeight w:val="699"/>
        </w:trPr>
        <w:tc>
          <w:tcPr>
            <w:tcW w:w="2880" w:type="dxa"/>
          </w:tcPr>
          <w:p w:rsidR="00E139E8" w:rsidRPr="00E139E8" w:rsidRDefault="00E139E8" w:rsidP="00E139E8">
            <w:pPr>
              <w:spacing w:line="240" w:lineRule="auto"/>
              <w:contextualSpacing/>
              <w:rPr>
                <w:rFonts w:ascii="Times New Roman" w:eastAsia="Cambria" w:hAnsi="Times New Roman"/>
                <w:sz w:val="28"/>
                <w:szCs w:val="28"/>
                <w:lang w:val="en-US"/>
              </w:rPr>
            </w:pPr>
            <w:r w:rsidRPr="00E139E8">
              <w:rPr>
                <w:rFonts w:ascii="Times New Roman" w:eastAsia="Cambria" w:hAnsi="Times New Roman"/>
                <w:sz w:val="28"/>
                <w:szCs w:val="28"/>
                <w:lang w:val="en-US"/>
              </w:rPr>
              <w:t xml:space="preserve">Основание для разработки  программы </w:t>
            </w:r>
          </w:p>
        </w:tc>
        <w:tc>
          <w:tcPr>
            <w:tcW w:w="7860" w:type="dxa"/>
          </w:tcPr>
          <w:p w:rsidR="00E139E8" w:rsidRPr="00E139E8" w:rsidRDefault="00E139E8" w:rsidP="00E139E8">
            <w:pPr>
              <w:keepNext/>
              <w:keepLines/>
              <w:spacing w:after="0" w:line="240" w:lineRule="auto"/>
              <w:ind w:firstLine="102"/>
              <w:contextualSpacing/>
              <w:jc w:val="both"/>
              <w:outlineLvl w:val="1"/>
              <w:rPr>
                <w:rFonts w:ascii="Times New Roman" w:eastAsia="Times New Roman" w:hAnsi="Times New Roman"/>
                <w:i/>
                <w:iCs/>
                <w:color w:val="000000"/>
                <w:sz w:val="28"/>
                <w:szCs w:val="28"/>
              </w:rPr>
            </w:pPr>
            <w:r w:rsidRPr="00E139E8">
              <w:rPr>
                <w:rFonts w:ascii="Times New Roman" w:eastAsia="Times New Roman" w:hAnsi="Times New Roman"/>
                <w:color w:val="000000"/>
                <w:sz w:val="28"/>
                <w:szCs w:val="28"/>
              </w:rPr>
              <w:t>- Жилищный кодекс Российской Федерации;</w:t>
            </w:r>
          </w:p>
          <w:p w:rsidR="00E139E8" w:rsidRPr="00E139E8" w:rsidRDefault="00E139E8" w:rsidP="00E139E8">
            <w:pPr>
              <w:spacing w:line="240" w:lineRule="auto"/>
              <w:ind w:firstLine="102"/>
              <w:contextualSpacing/>
              <w:jc w:val="both"/>
              <w:rPr>
                <w:rFonts w:ascii="Times New Roman" w:eastAsia="Cambria" w:hAnsi="Times New Roman"/>
                <w:color w:val="000000"/>
                <w:sz w:val="28"/>
                <w:szCs w:val="28"/>
              </w:rPr>
            </w:pPr>
            <w:r w:rsidRPr="00E139E8">
              <w:rPr>
                <w:rFonts w:ascii="Times New Roman" w:eastAsia="Cambria" w:hAnsi="Times New Roman"/>
                <w:color w:val="000000"/>
                <w:sz w:val="28"/>
                <w:szCs w:val="28"/>
              </w:rPr>
              <w:t>- Федеральный закон от 23.11.2009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139E8" w:rsidRPr="00E139E8" w:rsidRDefault="00E139E8" w:rsidP="00E139E8">
            <w:pPr>
              <w:spacing w:line="240" w:lineRule="auto"/>
              <w:ind w:firstLine="102"/>
              <w:contextualSpacing/>
              <w:jc w:val="both"/>
              <w:rPr>
                <w:rFonts w:ascii="Times New Roman" w:eastAsia="Cambria" w:hAnsi="Times New Roman"/>
                <w:color w:val="000000"/>
                <w:sz w:val="28"/>
                <w:szCs w:val="28"/>
              </w:rPr>
            </w:pPr>
            <w:r w:rsidRPr="00E139E8">
              <w:rPr>
                <w:rFonts w:ascii="Times New Roman" w:eastAsia="Cambria" w:hAnsi="Times New Roman"/>
                <w:color w:val="000000"/>
                <w:sz w:val="28"/>
                <w:szCs w:val="28"/>
              </w:rPr>
              <w:t>- Указ Президента российской Федерации от 07.05.2018 года № 204 «О национальных целях и стратегических задачах развития Российской Федерации на период до 2024 года»;</w:t>
            </w:r>
          </w:p>
          <w:p w:rsidR="00E139E8" w:rsidRPr="00E139E8" w:rsidRDefault="00E139E8" w:rsidP="00E139E8">
            <w:pPr>
              <w:spacing w:line="240" w:lineRule="auto"/>
              <w:ind w:firstLine="102"/>
              <w:contextualSpacing/>
              <w:jc w:val="both"/>
              <w:rPr>
                <w:rFonts w:ascii="Times New Roman" w:eastAsia="Cambria" w:hAnsi="Times New Roman"/>
                <w:strike/>
                <w:color w:val="000000"/>
                <w:sz w:val="28"/>
                <w:szCs w:val="28"/>
              </w:rPr>
            </w:pPr>
            <w:r w:rsidRPr="00E139E8">
              <w:rPr>
                <w:rFonts w:ascii="Times New Roman" w:eastAsia="Cambria" w:hAnsi="Times New Roman"/>
                <w:color w:val="000000"/>
                <w:sz w:val="28"/>
                <w:szCs w:val="28"/>
              </w:rPr>
              <w:t>- постановление Правительства Республики Башкортостан от 13.02.2019 года № 69 «О реализации проектов по комплексному благоустройству дворовых территорий муниципальных образований Республики Башкортостан «Башкирские дворики».</w:t>
            </w:r>
          </w:p>
        </w:tc>
      </w:tr>
      <w:tr w:rsidR="00E139E8" w:rsidRPr="00E139E8" w:rsidTr="00ED2ACE">
        <w:trPr>
          <w:trHeight w:val="775"/>
        </w:trPr>
        <w:tc>
          <w:tcPr>
            <w:tcW w:w="2880" w:type="dxa"/>
          </w:tcPr>
          <w:p w:rsidR="00E139E8" w:rsidRPr="00E139E8" w:rsidRDefault="00E139E8" w:rsidP="00E139E8">
            <w:pPr>
              <w:spacing w:line="240" w:lineRule="auto"/>
              <w:contextualSpacing/>
              <w:rPr>
                <w:rFonts w:ascii="Times New Roman" w:eastAsia="Cambria" w:hAnsi="Times New Roman"/>
                <w:sz w:val="28"/>
                <w:szCs w:val="28"/>
                <w:lang w:val="en-US"/>
              </w:rPr>
            </w:pPr>
            <w:r w:rsidRPr="00E139E8">
              <w:rPr>
                <w:rFonts w:ascii="Times New Roman" w:eastAsia="Cambria" w:hAnsi="Times New Roman"/>
                <w:sz w:val="28"/>
                <w:szCs w:val="28"/>
                <w:lang w:val="en-US"/>
              </w:rPr>
              <w:t>Заказчик программы</w:t>
            </w:r>
          </w:p>
        </w:tc>
        <w:tc>
          <w:tcPr>
            <w:tcW w:w="7860" w:type="dxa"/>
          </w:tcPr>
          <w:p w:rsidR="00E139E8" w:rsidRPr="00E139E8" w:rsidRDefault="00E139E8" w:rsidP="00E139E8">
            <w:pPr>
              <w:spacing w:line="240" w:lineRule="auto"/>
              <w:ind w:firstLine="102"/>
              <w:contextualSpacing/>
              <w:jc w:val="both"/>
              <w:rPr>
                <w:rFonts w:ascii="Times New Roman" w:eastAsia="Cambria" w:hAnsi="Times New Roman"/>
                <w:color w:val="000000"/>
                <w:sz w:val="28"/>
                <w:szCs w:val="28"/>
              </w:rPr>
            </w:pPr>
            <w:r w:rsidRPr="00E139E8">
              <w:rPr>
                <w:rFonts w:ascii="Times New Roman" w:eastAsia="Cambria" w:hAnsi="Times New Roman"/>
                <w:color w:val="000000"/>
                <w:sz w:val="28"/>
                <w:szCs w:val="28"/>
              </w:rPr>
              <w:t>Администрация сельского поселения Дмитриевский сельсовет муниципального района Уфимский район Республики Башкортостан</w:t>
            </w:r>
          </w:p>
        </w:tc>
      </w:tr>
      <w:tr w:rsidR="00E139E8" w:rsidRPr="00E139E8" w:rsidTr="00ED2ACE">
        <w:trPr>
          <w:trHeight w:val="1126"/>
        </w:trPr>
        <w:tc>
          <w:tcPr>
            <w:tcW w:w="2880" w:type="dxa"/>
          </w:tcPr>
          <w:p w:rsidR="00E139E8" w:rsidRPr="00E139E8" w:rsidRDefault="00E139E8" w:rsidP="00E139E8">
            <w:pPr>
              <w:spacing w:line="240" w:lineRule="auto"/>
              <w:contextualSpacing/>
              <w:rPr>
                <w:rFonts w:ascii="Times New Roman" w:eastAsia="Cambria" w:hAnsi="Times New Roman"/>
                <w:sz w:val="28"/>
                <w:szCs w:val="28"/>
                <w:lang w:val="en-US"/>
              </w:rPr>
            </w:pPr>
            <w:r w:rsidRPr="00E139E8">
              <w:rPr>
                <w:rFonts w:ascii="Times New Roman" w:eastAsia="Cambria" w:hAnsi="Times New Roman"/>
                <w:sz w:val="28"/>
                <w:szCs w:val="28"/>
                <w:lang w:val="en-US"/>
              </w:rPr>
              <w:t>Разработчик программы</w:t>
            </w:r>
          </w:p>
        </w:tc>
        <w:tc>
          <w:tcPr>
            <w:tcW w:w="7860" w:type="dxa"/>
          </w:tcPr>
          <w:p w:rsidR="00E139E8" w:rsidRPr="00E139E8" w:rsidRDefault="00E139E8" w:rsidP="00E139E8">
            <w:pPr>
              <w:spacing w:line="240" w:lineRule="auto"/>
              <w:ind w:firstLine="102"/>
              <w:contextualSpacing/>
              <w:jc w:val="both"/>
              <w:rPr>
                <w:rFonts w:ascii="Times New Roman" w:eastAsia="Cambria" w:hAnsi="Times New Roman"/>
                <w:color w:val="000000"/>
                <w:sz w:val="28"/>
                <w:szCs w:val="28"/>
              </w:rPr>
            </w:pPr>
            <w:r w:rsidRPr="00E139E8">
              <w:rPr>
                <w:rFonts w:ascii="Times New Roman" w:eastAsia="Cambria" w:hAnsi="Times New Roman"/>
                <w:color w:val="000000"/>
                <w:sz w:val="28"/>
                <w:szCs w:val="28"/>
              </w:rPr>
              <w:t>Администрация сельского поселения Дмитриевский сельсовет муниципального района Уфимский район Республики Башкортостан</w:t>
            </w:r>
          </w:p>
        </w:tc>
      </w:tr>
      <w:tr w:rsidR="00E139E8" w:rsidRPr="00E139E8" w:rsidTr="00ED2ACE">
        <w:tc>
          <w:tcPr>
            <w:tcW w:w="2880" w:type="dxa"/>
          </w:tcPr>
          <w:p w:rsidR="00E139E8" w:rsidRPr="00E139E8" w:rsidRDefault="00E139E8" w:rsidP="00E139E8">
            <w:pPr>
              <w:spacing w:line="240" w:lineRule="auto"/>
              <w:contextualSpacing/>
              <w:rPr>
                <w:rFonts w:ascii="Times New Roman" w:eastAsia="Cambria" w:hAnsi="Times New Roman"/>
                <w:sz w:val="28"/>
                <w:szCs w:val="28"/>
                <w:lang w:val="en-US"/>
              </w:rPr>
            </w:pPr>
            <w:r w:rsidRPr="00E139E8">
              <w:rPr>
                <w:rFonts w:ascii="Times New Roman" w:eastAsia="Cambria" w:hAnsi="Times New Roman"/>
                <w:sz w:val="28"/>
                <w:szCs w:val="28"/>
                <w:lang w:val="en-US"/>
              </w:rPr>
              <w:t>Ответственный исполнитель</w:t>
            </w:r>
          </w:p>
        </w:tc>
        <w:tc>
          <w:tcPr>
            <w:tcW w:w="7860" w:type="dxa"/>
          </w:tcPr>
          <w:p w:rsidR="00E139E8" w:rsidRPr="00E139E8" w:rsidRDefault="00E139E8" w:rsidP="00E139E8">
            <w:pPr>
              <w:spacing w:line="240" w:lineRule="auto"/>
              <w:ind w:firstLine="102"/>
              <w:contextualSpacing/>
              <w:jc w:val="both"/>
              <w:rPr>
                <w:rFonts w:ascii="Times New Roman" w:eastAsia="Cambria" w:hAnsi="Times New Roman"/>
                <w:color w:val="000000"/>
                <w:sz w:val="28"/>
                <w:szCs w:val="28"/>
              </w:rPr>
            </w:pPr>
            <w:r w:rsidRPr="00E139E8">
              <w:rPr>
                <w:rFonts w:ascii="Times New Roman" w:eastAsia="Cambria" w:hAnsi="Times New Roman"/>
                <w:color w:val="000000"/>
                <w:sz w:val="28"/>
                <w:szCs w:val="28"/>
              </w:rPr>
              <w:t>Администрация сельского поселения Дмитриевский сельсовет муниципального района Уфимский район Республики Башкортостан</w:t>
            </w:r>
          </w:p>
        </w:tc>
      </w:tr>
      <w:tr w:rsidR="00E139E8" w:rsidRPr="00E139E8" w:rsidTr="00ED2ACE">
        <w:tc>
          <w:tcPr>
            <w:tcW w:w="2880" w:type="dxa"/>
          </w:tcPr>
          <w:p w:rsidR="00E139E8" w:rsidRPr="00E139E8" w:rsidRDefault="00E139E8" w:rsidP="00E139E8">
            <w:pPr>
              <w:spacing w:line="240" w:lineRule="auto"/>
              <w:contextualSpacing/>
              <w:rPr>
                <w:rFonts w:ascii="Times New Roman" w:eastAsia="Cambria" w:hAnsi="Times New Roman"/>
                <w:sz w:val="28"/>
                <w:szCs w:val="28"/>
                <w:lang w:val="en-US"/>
              </w:rPr>
            </w:pPr>
            <w:r w:rsidRPr="00E139E8">
              <w:rPr>
                <w:rFonts w:ascii="Times New Roman" w:eastAsia="Cambria" w:hAnsi="Times New Roman"/>
                <w:sz w:val="28"/>
                <w:szCs w:val="28"/>
                <w:lang w:val="en-US"/>
              </w:rPr>
              <w:t>Цели программы</w:t>
            </w:r>
          </w:p>
        </w:tc>
        <w:tc>
          <w:tcPr>
            <w:tcW w:w="7860" w:type="dxa"/>
          </w:tcPr>
          <w:p w:rsidR="00E139E8" w:rsidRPr="00E139E8" w:rsidRDefault="00E139E8" w:rsidP="00E139E8">
            <w:pPr>
              <w:spacing w:line="240" w:lineRule="auto"/>
              <w:ind w:firstLine="102"/>
              <w:contextualSpacing/>
              <w:rPr>
                <w:rFonts w:ascii="Times New Roman" w:eastAsia="Cambria" w:hAnsi="Times New Roman"/>
                <w:color w:val="000000"/>
                <w:sz w:val="28"/>
                <w:szCs w:val="28"/>
              </w:rPr>
            </w:pPr>
            <w:r w:rsidRPr="00E139E8">
              <w:rPr>
                <w:rFonts w:ascii="Times New Roman" w:eastAsia="Cambria" w:hAnsi="Times New Roman"/>
                <w:color w:val="000000"/>
                <w:sz w:val="28"/>
                <w:szCs w:val="28"/>
              </w:rPr>
              <w:t>Цель муниципальной программы:</w:t>
            </w:r>
          </w:p>
          <w:p w:rsidR="00E139E8" w:rsidRPr="00E139E8" w:rsidRDefault="00E139E8" w:rsidP="00E139E8">
            <w:pPr>
              <w:spacing w:line="240" w:lineRule="auto"/>
              <w:ind w:firstLine="102"/>
              <w:contextualSpacing/>
              <w:rPr>
                <w:rFonts w:ascii="Times New Roman" w:eastAsia="Cambria" w:hAnsi="Times New Roman"/>
                <w:color w:val="000000"/>
                <w:sz w:val="28"/>
                <w:szCs w:val="28"/>
              </w:rPr>
            </w:pPr>
            <w:r w:rsidRPr="00E139E8">
              <w:rPr>
                <w:rFonts w:ascii="Times New Roman" w:eastAsia="Cambria" w:hAnsi="Times New Roman"/>
                <w:color w:val="000000"/>
                <w:sz w:val="28"/>
                <w:szCs w:val="28"/>
              </w:rPr>
              <w:t xml:space="preserve">- повышение качества и комфорта проживания граждан на территории сельского поселения Дмитриевский сельсовет </w:t>
            </w:r>
            <w:r w:rsidRPr="00E139E8">
              <w:rPr>
                <w:rFonts w:ascii="Times New Roman" w:eastAsia="Cambria" w:hAnsi="Times New Roman"/>
                <w:color w:val="000000"/>
                <w:sz w:val="28"/>
                <w:szCs w:val="28"/>
              </w:rPr>
              <w:lastRenderedPageBreak/>
              <w:t>муниципального района Уфимский район Республики Башкортостан</w:t>
            </w:r>
          </w:p>
          <w:p w:rsidR="00E139E8" w:rsidRPr="00E139E8" w:rsidRDefault="00E139E8" w:rsidP="00E139E8">
            <w:pPr>
              <w:spacing w:line="240" w:lineRule="auto"/>
              <w:ind w:firstLine="102"/>
              <w:contextualSpacing/>
              <w:jc w:val="both"/>
              <w:rPr>
                <w:rFonts w:ascii="Times New Roman" w:eastAsia="Cambria" w:hAnsi="Times New Roman"/>
                <w:color w:val="000000"/>
                <w:sz w:val="28"/>
                <w:szCs w:val="28"/>
              </w:rPr>
            </w:pPr>
            <w:r w:rsidRPr="00E139E8">
              <w:rPr>
                <w:rFonts w:ascii="Times New Roman" w:eastAsia="Cambria" w:hAnsi="Times New Roman"/>
                <w:color w:val="000000"/>
                <w:sz w:val="28"/>
                <w:szCs w:val="28"/>
              </w:rPr>
              <w:t>Основными задачами муниципальной программы являются:</w:t>
            </w:r>
          </w:p>
          <w:p w:rsidR="00E139E8" w:rsidRPr="00E139E8" w:rsidRDefault="00E139E8" w:rsidP="00E139E8">
            <w:pPr>
              <w:spacing w:line="240" w:lineRule="auto"/>
              <w:ind w:firstLine="102"/>
              <w:contextualSpacing/>
              <w:jc w:val="both"/>
              <w:rPr>
                <w:rFonts w:ascii="Times New Roman" w:eastAsia="Cambria" w:hAnsi="Times New Roman"/>
                <w:color w:val="000000"/>
                <w:sz w:val="28"/>
                <w:szCs w:val="28"/>
              </w:rPr>
            </w:pPr>
            <w:r w:rsidRPr="00E139E8">
              <w:rPr>
                <w:rFonts w:ascii="Times New Roman" w:eastAsia="Cambria" w:hAnsi="Times New Roman"/>
                <w:color w:val="000000"/>
                <w:sz w:val="28"/>
                <w:szCs w:val="28"/>
              </w:rPr>
              <w:t>- обеспечение формирования единого облика муниципального образования;</w:t>
            </w:r>
          </w:p>
          <w:p w:rsidR="00E139E8" w:rsidRPr="00E139E8" w:rsidRDefault="00E139E8" w:rsidP="00E139E8">
            <w:pPr>
              <w:spacing w:line="240" w:lineRule="auto"/>
              <w:ind w:firstLine="102"/>
              <w:contextualSpacing/>
              <w:jc w:val="both"/>
              <w:rPr>
                <w:rFonts w:ascii="Times New Roman" w:eastAsia="Cambria" w:hAnsi="Times New Roman"/>
                <w:color w:val="000000"/>
                <w:sz w:val="28"/>
                <w:szCs w:val="28"/>
              </w:rPr>
            </w:pPr>
            <w:r w:rsidRPr="00E139E8">
              <w:rPr>
                <w:rFonts w:ascii="Times New Roman" w:eastAsia="Cambria" w:hAnsi="Times New Roman"/>
                <w:color w:val="000000"/>
                <w:sz w:val="28"/>
                <w:szCs w:val="28"/>
              </w:rPr>
              <w:t>- обеспечение создания, содержания и развития объектов благоустройства на территории муниципального образования;</w:t>
            </w:r>
          </w:p>
          <w:p w:rsidR="00E139E8" w:rsidRPr="00E139E8" w:rsidRDefault="00E139E8" w:rsidP="00E139E8">
            <w:pPr>
              <w:widowControl w:val="0"/>
              <w:tabs>
                <w:tab w:val="left" w:pos="0"/>
              </w:tabs>
              <w:suppressAutoHyphens/>
              <w:spacing w:line="240" w:lineRule="auto"/>
              <w:ind w:right="72" w:firstLine="102"/>
              <w:contextualSpacing/>
              <w:jc w:val="both"/>
              <w:rPr>
                <w:rFonts w:ascii="Times New Roman" w:eastAsia="Cambria" w:hAnsi="Times New Roman"/>
                <w:color w:val="000000"/>
                <w:sz w:val="28"/>
                <w:szCs w:val="28"/>
              </w:rPr>
            </w:pPr>
            <w:r w:rsidRPr="00E139E8">
              <w:rPr>
                <w:rFonts w:ascii="Times New Roman" w:eastAsia="Cambria" w:hAnsi="Times New Roman"/>
                <w:color w:val="000000"/>
                <w:sz w:val="28"/>
                <w:szCs w:val="28"/>
              </w:rPr>
              <w:t>- повышение уровня вовлеченности заинтересованных граждан, организаций в реализацию мероприятий по благоустройству территорий муниципального образования.</w:t>
            </w:r>
          </w:p>
        </w:tc>
      </w:tr>
      <w:tr w:rsidR="00E139E8" w:rsidRPr="00E139E8" w:rsidTr="00ED2ACE">
        <w:tc>
          <w:tcPr>
            <w:tcW w:w="2880" w:type="dxa"/>
          </w:tcPr>
          <w:p w:rsidR="00E139E8" w:rsidRPr="00E139E8" w:rsidRDefault="00E139E8" w:rsidP="00E139E8">
            <w:pPr>
              <w:spacing w:line="240" w:lineRule="auto"/>
              <w:contextualSpacing/>
              <w:rPr>
                <w:rFonts w:ascii="Times New Roman" w:eastAsia="Cambria" w:hAnsi="Times New Roman"/>
                <w:sz w:val="28"/>
                <w:szCs w:val="28"/>
                <w:lang w:val="en-US"/>
              </w:rPr>
            </w:pPr>
            <w:r w:rsidRPr="00E139E8">
              <w:rPr>
                <w:rFonts w:ascii="Times New Roman" w:eastAsia="Cambria" w:hAnsi="Times New Roman"/>
                <w:sz w:val="28"/>
                <w:szCs w:val="28"/>
                <w:lang w:val="en-US"/>
              </w:rPr>
              <w:lastRenderedPageBreak/>
              <w:t>Целевые индикаторы и показатели</w:t>
            </w:r>
          </w:p>
        </w:tc>
        <w:tc>
          <w:tcPr>
            <w:tcW w:w="7860" w:type="dxa"/>
          </w:tcPr>
          <w:p w:rsidR="00E139E8" w:rsidRPr="00E139E8" w:rsidRDefault="00E139E8" w:rsidP="00E139E8">
            <w:pPr>
              <w:spacing w:line="240" w:lineRule="auto"/>
              <w:ind w:firstLine="102"/>
              <w:contextualSpacing/>
              <w:jc w:val="both"/>
              <w:rPr>
                <w:rFonts w:ascii="Times New Roman" w:eastAsia="Cambria" w:hAnsi="Times New Roman"/>
                <w:color w:val="000000"/>
                <w:sz w:val="28"/>
                <w:szCs w:val="28"/>
              </w:rPr>
            </w:pPr>
            <w:r w:rsidRPr="00E139E8">
              <w:rPr>
                <w:rFonts w:ascii="Times New Roman" w:eastAsia="ArialBlack,Bold" w:hAnsi="Times New Roman"/>
                <w:color w:val="000000"/>
                <w:sz w:val="28"/>
                <w:szCs w:val="28"/>
              </w:rPr>
              <w:t>Показателем программы является:</w:t>
            </w:r>
          </w:p>
          <w:p w:rsidR="00E139E8" w:rsidRPr="00E139E8" w:rsidRDefault="00E139E8" w:rsidP="00E139E8">
            <w:pPr>
              <w:numPr>
                <w:ilvl w:val="0"/>
                <w:numId w:val="2"/>
              </w:numPr>
              <w:spacing w:line="240" w:lineRule="auto"/>
              <w:ind w:firstLine="102"/>
              <w:contextualSpacing/>
              <w:rPr>
                <w:rFonts w:ascii="Times New Roman" w:eastAsia="Cambria" w:hAnsi="Times New Roman"/>
                <w:color w:val="000000"/>
                <w:sz w:val="28"/>
                <w:szCs w:val="28"/>
              </w:rPr>
            </w:pPr>
            <w:r w:rsidRPr="00E139E8">
              <w:rPr>
                <w:rFonts w:ascii="Times New Roman" w:eastAsia="Cambria" w:hAnsi="Times New Roman"/>
                <w:color w:val="000000"/>
                <w:sz w:val="28"/>
                <w:szCs w:val="28"/>
              </w:rPr>
              <w:t>количество дворовых территорий, на которых проведены работы по благоустройству;</w:t>
            </w:r>
          </w:p>
          <w:p w:rsidR="00E139E8" w:rsidRPr="00E139E8" w:rsidRDefault="00E139E8" w:rsidP="00E139E8">
            <w:pPr>
              <w:numPr>
                <w:ilvl w:val="0"/>
                <w:numId w:val="2"/>
              </w:numPr>
              <w:spacing w:line="240" w:lineRule="auto"/>
              <w:ind w:firstLine="102"/>
              <w:contextualSpacing/>
              <w:rPr>
                <w:rFonts w:ascii="Times New Roman" w:eastAsia="Cambria" w:hAnsi="Times New Roman"/>
                <w:color w:val="000000"/>
                <w:sz w:val="28"/>
                <w:szCs w:val="28"/>
              </w:rPr>
            </w:pPr>
            <w:r w:rsidRPr="00E139E8">
              <w:rPr>
                <w:rFonts w:ascii="Times New Roman" w:eastAsia="Cambria" w:hAnsi="Times New Roman"/>
                <w:color w:val="000000"/>
                <w:sz w:val="28"/>
                <w:szCs w:val="28"/>
              </w:rPr>
              <w:t>площадь дворовых территорий, на которых проведены — работы по благоустройству;</w:t>
            </w:r>
          </w:p>
          <w:p w:rsidR="00E139E8" w:rsidRPr="00E139E8" w:rsidRDefault="00E139E8" w:rsidP="00E139E8">
            <w:pPr>
              <w:numPr>
                <w:ilvl w:val="0"/>
                <w:numId w:val="2"/>
              </w:numPr>
              <w:spacing w:line="240" w:lineRule="auto"/>
              <w:ind w:firstLine="102"/>
              <w:contextualSpacing/>
              <w:rPr>
                <w:rFonts w:ascii="Times New Roman" w:eastAsia="Cambria" w:hAnsi="Times New Roman"/>
                <w:color w:val="000000"/>
                <w:sz w:val="28"/>
                <w:szCs w:val="28"/>
              </w:rPr>
            </w:pPr>
            <w:r w:rsidRPr="00E139E8">
              <w:rPr>
                <w:rFonts w:ascii="Times New Roman" w:eastAsia="Cambria" w:hAnsi="Times New Roman"/>
                <w:color w:val="000000"/>
                <w:sz w:val="28"/>
                <w:szCs w:val="28"/>
              </w:rPr>
              <w:t>количество дворовых территорий, на которых проведен ремонт асфальтового покрытия, расширения дорожных проездов, выполнено устройство автомобильных парковок;</w:t>
            </w:r>
          </w:p>
          <w:p w:rsidR="00E139E8" w:rsidRPr="00E139E8" w:rsidRDefault="00E139E8" w:rsidP="00E139E8">
            <w:pPr>
              <w:numPr>
                <w:ilvl w:val="0"/>
                <w:numId w:val="2"/>
              </w:numPr>
              <w:spacing w:line="240" w:lineRule="auto"/>
              <w:ind w:firstLine="102"/>
              <w:contextualSpacing/>
              <w:rPr>
                <w:rFonts w:ascii="Times New Roman" w:eastAsia="Cambria" w:hAnsi="Times New Roman"/>
                <w:color w:val="000000"/>
                <w:sz w:val="28"/>
                <w:szCs w:val="28"/>
              </w:rPr>
            </w:pPr>
            <w:r w:rsidRPr="00E139E8">
              <w:rPr>
                <w:rFonts w:ascii="Times New Roman" w:eastAsia="Cambria" w:hAnsi="Times New Roman"/>
                <w:color w:val="000000"/>
                <w:sz w:val="28"/>
                <w:szCs w:val="28"/>
              </w:rPr>
              <w:t>количество прямых благополучателей (количество жителей, проживающих в МКД, расположенных на благоустроенных дворовых территориях);</w:t>
            </w:r>
          </w:p>
          <w:p w:rsidR="00E139E8" w:rsidRPr="00E139E8" w:rsidRDefault="00E139E8" w:rsidP="00E139E8">
            <w:pPr>
              <w:numPr>
                <w:ilvl w:val="0"/>
                <w:numId w:val="2"/>
              </w:numPr>
              <w:spacing w:line="240" w:lineRule="auto"/>
              <w:ind w:firstLine="102"/>
              <w:contextualSpacing/>
              <w:rPr>
                <w:rFonts w:ascii="Times New Roman" w:eastAsia="Cambria" w:hAnsi="Times New Roman"/>
                <w:color w:val="000000"/>
                <w:sz w:val="28"/>
                <w:szCs w:val="28"/>
              </w:rPr>
            </w:pPr>
            <w:r w:rsidRPr="00E139E8">
              <w:rPr>
                <w:rFonts w:ascii="Times New Roman" w:eastAsia="Cambria" w:hAnsi="Times New Roman"/>
                <w:color w:val="000000"/>
                <w:sz w:val="28"/>
                <w:szCs w:val="28"/>
              </w:rPr>
              <w:t>доля финансового участия населения в мероприятиях, проводимых в рамках Программы.</w:t>
            </w:r>
          </w:p>
        </w:tc>
      </w:tr>
      <w:tr w:rsidR="00E139E8" w:rsidRPr="00E139E8" w:rsidTr="00ED2ACE">
        <w:trPr>
          <w:trHeight w:val="1074"/>
        </w:trPr>
        <w:tc>
          <w:tcPr>
            <w:tcW w:w="2880" w:type="dxa"/>
          </w:tcPr>
          <w:p w:rsidR="00E139E8" w:rsidRPr="00E139E8" w:rsidRDefault="00E139E8" w:rsidP="00E139E8">
            <w:pPr>
              <w:spacing w:line="240" w:lineRule="auto"/>
              <w:contextualSpacing/>
              <w:rPr>
                <w:rFonts w:ascii="Times New Roman" w:eastAsia="Cambria" w:hAnsi="Times New Roman"/>
                <w:sz w:val="28"/>
                <w:szCs w:val="28"/>
              </w:rPr>
            </w:pPr>
            <w:r w:rsidRPr="00E139E8">
              <w:rPr>
                <w:rFonts w:ascii="Times New Roman" w:eastAsia="Cambria" w:hAnsi="Times New Roman"/>
                <w:sz w:val="28"/>
                <w:szCs w:val="28"/>
              </w:rPr>
              <w:t>Сроки и этапы реализации программы</w:t>
            </w:r>
          </w:p>
        </w:tc>
        <w:tc>
          <w:tcPr>
            <w:tcW w:w="7860" w:type="dxa"/>
          </w:tcPr>
          <w:p w:rsidR="00E139E8" w:rsidRPr="00E139E8" w:rsidRDefault="00E139E8" w:rsidP="00E139E8">
            <w:pPr>
              <w:spacing w:line="240" w:lineRule="auto"/>
              <w:ind w:firstLine="102"/>
              <w:contextualSpacing/>
              <w:jc w:val="both"/>
              <w:rPr>
                <w:rFonts w:ascii="Times New Roman" w:eastAsia="Cambria" w:hAnsi="Times New Roman"/>
                <w:color w:val="000000"/>
                <w:sz w:val="28"/>
                <w:szCs w:val="28"/>
                <w:lang w:val="en-US"/>
              </w:rPr>
            </w:pPr>
            <w:r w:rsidRPr="00E139E8">
              <w:rPr>
                <w:rFonts w:ascii="Times New Roman" w:eastAsia="Cambria" w:hAnsi="Times New Roman"/>
                <w:color w:val="000000"/>
                <w:sz w:val="28"/>
                <w:szCs w:val="28"/>
                <w:lang w:val="en-US"/>
              </w:rPr>
              <w:t>2019 год</w:t>
            </w:r>
          </w:p>
        </w:tc>
      </w:tr>
      <w:tr w:rsidR="00E139E8" w:rsidRPr="00E139E8" w:rsidTr="00ED2ACE">
        <w:tc>
          <w:tcPr>
            <w:tcW w:w="2880" w:type="dxa"/>
          </w:tcPr>
          <w:p w:rsidR="00E139E8" w:rsidRPr="00E139E8" w:rsidRDefault="00E139E8" w:rsidP="00E139E8">
            <w:pPr>
              <w:spacing w:line="240" w:lineRule="auto"/>
              <w:contextualSpacing/>
              <w:rPr>
                <w:rFonts w:ascii="Times New Roman" w:eastAsia="Cambria" w:hAnsi="Times New Roman"/>
                <w:sz w:val="28"/>
                <w:szCs w:val="28"/>
              </w:rPr>
            </w:pPr>
            <w:r w:rsidRPr="00E139E8">
              <w:rPr>
                <w:rFonts w:ascii="Times New Roman" w:eastAsia="Cambria" w:hAnsi="Times New Roman"/>
                <w:sz w:val="28"/>
                <w:szCs w:val="28"/>
              </w:rPr>
              <w:t>Объем и источники финансирования программы</w:t>
            </w:r>
          </w:p>
          <w:p w:rsidR="00E139E8" w:rsidRPr="00E139E8" w:rsidRDefault="00E139E8" w:rsidP="00E139E8">
            <w:pPr>
              <w:spacing w:line="240" w:lineRule="auto"/>
              <w:contextualSpacing/>
              <w:rPr>
                <w:rFonts w:ascii="Times New Roman" w:eastAsia="Cambria" w:hAnsi="Times New Roman"/>
                <w:sz w:val="28"/>
                <w:szCs w:val="28"/>
              </w:rPr>
            </w:pPr>
          </w:p>
        </w:tc>
        <w:tc>
          <w:tcPr>
            <w:tcW w:w="7860" w:type="dxa"/>
          </w:tcPr>
          <w:p w:rsidR="00E139E8" w:rsidRPr="00E139E8" w:rsidRDefault="00E139E8" w:rsidP="00E139E8">
            <w:pPr>
              <w:spacing w:line="240" w:lineRule="auto"/>
              <w:ind w:firstLine="102"/>
              <w:contextualSpacing/>
              <w:jc w:val="both"/>
              <w:rPr>
                <w:rFonts w:ascii="Times New Roman" w:eastAsia="Cambria" w:hAnsi="Times New Roman"/>
                <w:color w:val="000000"/>
                <w:sz w:val="28"/>
                <w:szCs w:val="28"/>
              </w:rPr>
            </w:pPr>
            <w:r w:rsidRPr="00E139E8">
              <w:rPr>
                <w:rFonts w:ascii="Times New Roman" w:eastAsia="Cambria" w:hAnsi="Times New Roman"/>
                <w:color w:val="000000"/>
                <w:sz w:val="28"/>
                <w:szCs w:val="28"/>
              </w:rPr>
              <w:t>Общий объем финансирования в 2019 году составляет –  4000 тыс.рублей, в том числе за счет средств:</w:t>
            </w:r>
          </w:p>
          <w:p w:rsidR="00E139E8" w:rsidRPr="00E139E8" w:rsidRDefault="00E139E8" w:rsidP="00E139E8">
            <w:pPr>
              <w:spacing w:line="240" w:lineRule="auto"/>
              <w:ind w:firstLine="102"/>
              <w:contextualSpacing/>
              <w:jc w:val="both"/>
              <w:rPr>
                <w:rFonts w:ascii="Times New Roman" w:eastAsia="Cambria" w:hAnsi="Times New Roman"/>
                <w:color w:val="000000"/>
                <w:sz w:val="28"/>
                <w:szCs w:val="28"/>
              </w:rPr>
            </w:pPr>
            <w:r w:rsidRPr="00E139E8">
              <w:rPr>
                <w:rFonts w:ascii="Times New Roman" w:eastAsia="Cambria" w:hAnsi="Times New Roman"/>
                <w:color w:val="000000"/>
                <w:sz w:val="28"/>
                <w:szCs w:val="28"/>
              </w:rPr>
              <w:t>а) бюджет Республики Башкортостан –3773585 рублей;</w:t>
            </w:r>
          </w:p>
          <w:p w:rsidR="00E139E8" w:rsidRPr="00E139E8" w:rsidRDefault="00E139E8" w:rsidP="00E139E8">
            <w:pPr>
              <w:spacing w:line="240" w:lineRule="auto"/>
              <w:ind w:firstLine="102"/>
              <w:contextualSpacing/>
              <w:jc w:val="both"/>
              <w:rPr>
                <w:rFonts w:ascii="Times New Roman" w:eastAsia="Cambria" w:hAnsi="Times New Roman"/>
                <w:color w:val="000000"/>
                <w:sz w:val="28"/>
                <w:szCs w:val="28"/>
              </w:rPr>
            </w:pPr>
            <w:r w:rsidRPr="00E139E8">
              <w:rPr>
                <w:rFonts w:ascii="Times New Roman" w:eastAsia="Cambria" w:hAnsi="Times New Roman"/>
                <w:color w:val="000000"/>
                <w:sz w:val="28"/>
                <w:szCs w:val="28"/>
              </w:rPr>
              <w:t>б) бюджет МР –188679 рублей;</w:t>
            </w:r>
          </w:p>
          <w:p w:rsidR="00E139E8" w:rsidRPr="00E139E8" w:rsidRDefault="00E139E8" w:rsidP="00E139E8">
            <w:pPr>
              <w:spacing w:line="240" w:lineRule="auto"/>
              <w:ind w:firstLine="102"/>
              <w:contextualSpacing/>
              <w:jc w:val="both"/>
              <w:rPr>
                <w:rFonts w:ascii="Times New Roman" w:eastAsia="Cambria" w:hAnsi="Times New Roman"/>
                <w:color w:val="000000"/>
                <w:sz w:val="28"/>
                <w:szCs w:val="28"/>
              </w:rPr>
            </w:pPr>
            <w:r w:rsidRPr="00E139E8">
              <w:rPr>
                <w:rFonts w:ascii="Times New Roman" w:eastAsia="Cambria" w:hAnsi="Times New Roman"/>
                <w:color w:val="000000"/>
                <w:sz w:val="28"/>
                <w:szCs w:val="28"/>
              </w:rPr>
              <w:t>в) Средства населения - 37736 рублей.</w:t>
            </w:r>
          </w:p>
          <w:p w:rsidR="00E139E8" w:rsidRPr="00E139E8" w:rsidRDefault="00E139E8" w:rsidP="00E139E8">
            <w:pPr>
              <w:spacing w:line="240" w:lineRule="auto"/>
              <w:ind w:firstLine="102"/>
              <w:contextualSpacing/>
              <w:jc w:val="both"/>
              <w:rPr>
                <w:rFonts w:ascii="Times New Roman" w:eastAsia="Cambria" w:hAnsi="Times New Roman"/>
                <w:color w:val="000000"/>
                <w:sz w:val="28"/>
                <w:szCs w:val="28"/>
              </w:rPr>
            </w:pPr>
          </w:p>
        </w:tc>
      </w:tr>
      <w:tr w:rsidR="00E139E8" w:rsidRPr="00E139E8" w:rsidTr="00ED2ACE">
        <w:trPr>
          <w:trHeight w:val="876"/>
        </w:trPr>
        <w:tc>
          <w:tcPr>
            <w:tcW w:w="2880" w:type="dxa"/>
          </w:tcPr>
          <w:p w:rsidR="00E139E8" w:rsidRPr="00E139E8" w:rsidRDefault="00E139E8" w:rsidP="00E139E8">
            <w:pPr>
              <w:spacing w:line="240" w:lineRule="auto"/>
              <w:contextualSpacing/>
              <w:rPr>
                <w:rFonts w:ascii="Times New Roman" w:eastAsia="Cambria" w:hAnsi="Times New Roman"/>
                <w:sz w:val="28"/>
                <w:szCs w:val="28"/>
                <w:lang w:val="en-US"/>
              </w:rPr>
            </w:pPr>
            <w:r w:rsidRPr="00E139E8">
              <w:rPr>
                <w:rFonts w:ascii="Times New Roman" w:eastAsia="Cambria" w:hAnsi="Times New Roman"/>
                <w:sz w:val="28"/>
                <w:szCs w:val="28"/>
                <w:lang w:val="en-US"/>
              </w:rPr>
              <w:t>Ожидаемые результаты реализации программы</w:t>
            </w:r>
          </w:p>
        </w:tc>
        <w:tc>
          <w:tcPr>
            <w:tcW w:w="7860" w:type="dxa"/>
          </w:tcPr>
          <w:p w:rsidR="00E139E8" w:rsidRPr="00E139E8" w:rsidRDefault="00E139E8" w:rsidP="00E139E8">
            <w:pPr>
              <w:spacing w:line="240" w:lineRule="auto"/>
              <w:ind w:firstLine="102"/>
              <w:contextualSpacing/>
              <w:jc w:val="both"/>
              <w:rPr>
                <w:rFonts w:ascii="Times New Roman" w:eastAsia="Cambria" w:hAnsi="Times New Roman"/>
                <w:color w:val="000000"/>
                <w:sz w:val="28"/>
                <w:szCs w:val="28"/>
              </w:rPr>
            </w:pPr>
            <w:r w:rsidRPr="00E139E8">
              <w:rPr>
                <w:rFonts w:ascii="Times New Roman" w:eastAsia="Cambria" w:hAnsi="Times New Roman"/>
                <w:color w:val="000000"/>
                <w:sz w:val="28"/>
                <w:szCs w:val="28"/>
              </w:rPr>
              <w:t>На момент окончания срока действия муниципальной программы ожидаются следующие значения показателей эффективности:</w:t>
            </w:r>
          </w:p>
          <w:p w:rsidR="00E139E8" w:rsidRPr="00E139E8" w:rsidRDefault="00E139E8" w:rsidP="00E139E8">
            <w:pPr>
              <w:spacing w:line="240" w:lineRule="auto"/>
              <w:ind w:firstLine="102"/>
              <w:contextualSpacing/>
              <w:jc w:val="both"/>
              <w:rPr>
                <w:rFonts w:ascii="Times New Roman" w:eastAsia="Cambria" w:hAnsi="Times New Roman"/>
                <w:color w:val="000000"/>
                <w:sz w:val="28"/>
                <w:szCs w:val="28"/>
              </w:rPr>
            </w:pPr>
            <w:r w:rsidRPr="00E139E8">
              <w:rPr>
                <w:rFonts w:ascii="Times New Roman" w:eastAsia="Cambria" w:hAnsi="Times New Roman"/>
                <w:color w:val="000000"/>
                <w:sz w:val="28"/>
                <w:szCs w:val="28"/>
              </w:rPr>
              <w:t>- количество реализованных проектов по комплексному благоустройству дворовых территорий составит 9 ед.</w:t>
            </w:r>
          </w:p>
          <w:p w:rsidR="00E139E8" w:rsidRPr="00E139E8" w:rsidRDefault="00E139E8" w:rsidP="00E139E8">
            <w:pPr>
              <w:autoSpaceDE w:val="0"/>
              <w:autoSpaceDN w:val="0"/>
              <w:adjustRightInd w:val="0"/>
              <w:spacing w:line="240" w:lineRule="auto"/>
              <w:ind w:firstLine="102"/>
              <w:contextualSpacing/>
              <w:jc w:val="both"/>
              <w:rPr>
                <w:rFonts w:ascii="Times New Roman" w:eastAsia="Cambria" w:hAnsi="Times New Roman"/>
                <w:color w:val="000000"/>
                <w:sz w:val="28"/>
                <w:szCs w:val="28"/>
              </w:rPr>
            </w:pPr>
            <w:r w:rsidRPr="00E139E8">
              <w:rPr>
                <w:rFonts w:ascii="Times New Roman" w:eastAsia="Cambria" w:hAnsi="Times New Roman"/>
                <w:color w:val="000000"/>
                <w:sz w:val="28"/>
                <w:szCs w:val="28"/>
              </w:rPr>
              <w:t xml:space="preserve"> </w:t>
            </w:r>
          </w:p>
        </w:tc>
      </w:tr>
    </w:tbl>
    <w:p w:rsidR="00E139E8" w:rsidRPr="00E139E8" w:rsidRDefault="00E139E8" w:rsidP="00E139E8">
      <w:pPr>
        <w:spacing w:before="180" w:after="180" w:line="240" w:lineRule="auto"/>
        <w:contextualSpacing/>
        <w:rPr>
          <w:rFonts w:ascii="Times New Roman" w:eastAsia="Cambria" w:hAnsi="Times New Roman"/>
          <w:sz w:val="28"/>
          <w:szCs w:val="28"/>
        </w:rPr>
      </w:pPr>
    </w:p>
    <w:p w:rsidR="00E139E8" w:rsidRPr="00E139E8" w:rsidRDefault="00E139E8" w:rsidP="00E139E8">
      <w:pPr>
        <w:spacing w:line="240" w:lineRule="auto"/>
        <w:ind w:firstLine="567"/>
        <w:contextualSpacing/>
        <w:jc w:val="center"/>
        <w:rPr>
          <w:rFonts w:ascii="Times New Roman" w:eastAsia="Cambria" w:hAnsi="Times New Roman"/>
          <w:b/>
          <w:sz w:val="28"/>
          <w:szCs w:val="28"/>
        </w:rPr>
      </w:pPr>
      <w:r w:rsidRPr="00E139E8">
        <w:rPr>
          <w:rFonts w:ascii="Times New Roman" w:eastAsia="Cambria" w:hAnsi="Times New Roman"/>
          <w:b/>
          <w:sz w:val="28"/>
          <w:szCs w:val="28"/>
        </w:rPr>
        <w:t>1. Краткая характеристика текущего состояния</w:t>
      </w:r>
    </w:p>
    <w:p w:rsidR="00E139E8" w:rsidRPr="00E139E8" w:rsidRDefault="00E139E8" w:rsidP="00E139E8">
      <w:pPr>
        <w:spacing w:line="240" w:lineRule="auto"/>
        <w:ind w:firstLine="567"/>
        <w:contextualSpacing/>
        <w:jc w:val="both"/>
        <w:rPr>
          <w:rFonts w:ascii="Times New Roman" w:eastAsia="Times New Roman" w:hAnsi="Times New Roman"/>
          <w:sz w:val="28"/>
          <w:szCs w:val="28"/>
          <w:lang w:eastAsia="ru-RU"/>
        </w:rPr>
      </w:pPr>
      <w:r w:rsidRPr="00E139E8">
        <w:rPr>
          <w:rFonts w:ascii="Times New Roman" w:eastAsia="Times New Roman" w:hAnsi="Times New Roman"/>
          <w:sz w:val="28"/>
          <w:szCs w:val="28"/>
          <w:lang w:eastAsia="ru-RU"/>
        </w:rPr>
        <w:t>Одним из приоритетных направлений развития городского поселения является повышения уровня благоустройства, создание безопасных и комфортных условий для проживания жителей сельского поселения Дмитриевский сельсовет муниципального района Уфимский район Республики Башкортостан.</w:t>
      </w:r>
    </w:p>
    <w:p w:rsidR="00E139E8" w:rsidRPr="00E139E8" w:rsidRDefault="00E139E8" w:rsidP="00E139E8">
      <w:pPr>
        <w:spacing w:line="240" w:lineRule="auto"/>
        <w:ind w:firstLine="567"/>
        <w:contextualSpacing/>
        <w:jc w:val="both"/>
        <w:rPr>
          <w:rFonts w:ascii="Times New Roman" w:eastAsia="Times New Roman" w:hAnsi="Times New Roman"/>
          <w:sz w:val="28"/>
          <w:szCs w:val="28"/>
          <w:lang w:eastAsia="ru-RU"/>
        </w:rPr>
      </w:pPr>
      <w:r w:rsidRPr="00E139E8">
        <w:rPr>
          <w:rFonts w:ascii="Times New Roman" w:eastAsia="Times New Roman" w:hAnsi="Times New Roman"/>
          <w:sz w:val="28"/>
          <w:szCs w:val="28"/>
          <w:lang w:eastAsia="ru-RU"/>
        </w:rPr>
        <w:lastRenderedPageBreak/>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E139E8" w:rsidRPr="00E139E8" w:rsidRDefault="00E139E8" w:rsidP="00E139E8">
      <w:pPr>
        <w:spacing w:line="240" w:lineRule="auto"/>
        <w:ind w:firstLine="567"/>
        <w:contextualSpacing/>
        <w:jc w:val="both"/>
        <w:rPr>
          <w:rFonts w:ascii="Times New Roman" w:eastAsia="Times New Roman" w:hAnsi="Times New Roman"/>
          <w:sz w:val="28"/>
          <w:szCs w:val="28"/>
          <w:lang w:eastAsia="ru-RU"/>
        </w:rPr>
      </w:pPr>
      <w:r w:rsidRPr="00E139E8">
        <w:rPr>
          <w:rFonts w:ascii="Times New Roman" w:eastAsia="Times New Roman" w:hAnsi="Times New Roman"/>
          <w:sz w:val="28"/>
          <w:szCs w:val="28"/>
          <w:lang w:eastAsia="ru-RU"/>
        </w:rPr>
        <w:t>В муниципальном образовании насчитывается 90 многоквартирных домов общей площадью дворовых территорий 1 233 419.00 кв. м.,  количество дворовых территорий -  16 единиц.</w:t>
      </w:r>
    </w:p>
    <w:p w:rsidR="00E139E8" w:rsidRPr="00E139E8" w:rsidRDefault="00E139E8" w:rsidP="00E139E8">
      <w:pPr>
        <w:spacing w:line="240" w:lineRule="auto"/>
        <w:ind w:firstLine="567"/>
        <w:contextualSpacing/>
        <w:jc w:val="both"/>
        <w:rPr>
          <w:rFonts w:ascii="Times New Roman" w:eastAsia="Times New Roman" w:hAnsi="Times New Roman"/>
          <w:sz w:val="28"/>
          <w:szCs w:val="28"/>
          <w:lang w:eastAsia="ru-RU"/>
        </w:rPr>
      </w:pPr>
      <w:r w:rsidRPr="00E139E8">
        <w:rPr>
          <w:rFonts w:ascii="Times New Roman" w:eastAsia="Times New Roman" w:hAnsi="Times New Roman"/>
          <w:sz w:val="28"/>
          <w:szCs w:val="28"/>
          <w:lang w:eastAsia="ru-RU"/>
        </w:rPr>
        <w:t>Количество и площадь благоустроенных дворовых территорий полностью освещенных, оборудованы местами для проведения досуга  и отдыха разными группами населения, малыми архитектурными формами, составляет 15 %  дворовых территорий, с количеством МКД  2 единицы.</w:t>
      </w:r>
    </w:p>
    <w:p w:rsidR="00E139E8" w:rsidRPr="00E139E8" w:rsidRDefault="00E139E8" w:rsidP="00E139E8">
      <w:pPr>
        <w:spacing w:line="240" w:lineRule="auto"/>
        <w:ind w:firstLine="567"/>
        <w:contextualSpacing/>
        <w:jc w:val="both"/>
        <w:rPr>
          <w:rFonts w:ascii="Times New Roman" w:eastAsia="Times New Roman" w:hAnsi="Times New Roman"/>
          <w:sz w:val="28"/>
          <w:szCs w:val="28"/>
          <w:lang w:eastAsia="ru-RU"/>
        </w:rPr>
      </w:pPr>
      <w:r w:rsidRPr="00E139E8">
        <w:rPr>
          <w:rFonts w:ascii="Times New Roman" w:eastAsia="Times New Roman" w:hAnsi="Times New Roman"/>
          <w:sz w:val="28"/>
          <w:szCs w:val="28"/>
          <w:lang w:eastAsia="ru-RU"/>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  составляет 22 %. </w:t>
      </w:r>
    </w:p>
    <w:p w:rsidR="00E139E8" w:rsidRPr="00E139E8" w:rsidRDefault="00E139E8" w:rsidP="00E139E8">
      <w:pPr>
        <w:spacing w:line="240" w:lineRule="auto"/>
        <w:ind w:firstLine="567"/>
        <w:contextualSpacing/>
        <w:jc w:val="both"/>
        <w:rPr>
          <w:rFonts w:ascii="Times New Roman" w:eastAsia="Times New Roman" w:hAnsi="Times New Roman"/>
          <w:sz w:val="28"/>
          <w:szCs w:val="28"/>
          <w:lang w:eastAsia="ru-RU"/>
        </w:rPr>
      </w:pPr>
      <w:r w:rsidRPr="00E139E8">
        <w:rPr>
          <w:rFonts w:ascii="Times New Roman" w:eastAsia="Times New Roman" w:hAnsi="Times New Roman"/>
          <w:sz w:val="28"/>
          <w:szCs w:val="28"/>
          <w:lang w:eastAsia="ru-RU"/>
        </w:rPr>
        <w:t xml:space="preserve">  Большинство жилых домов введено в эксплуатацию в 1960 - 1980 годах прошлого столетия и внутриквартальные дороги и проезды, расположенные в жилой застройке, не соответствует технологическим, эксплуатационным требованиям.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городской черты.</w:t>
      </w:r>
    </w:p>
    <w:p w:rsidR="00E139E8" w:rsidRPr="00E139E8" w:rsidRDefault="00E139E8" w:rsidP="00E139E8">
      <w:pPr>
        <w:spacing w:line="240" w:lineRule="auto"/>
        <w:ind w:firstLine="567"/>
        <w:contextualSpacing/>
        <w:jc w:val="both"/>
        <w:rPr>
          <w:rFonts w:ascii="Times New Roman" w:eastAsia="Times New Roman" w:hAnsi="Times New Roman"/>
          <w:sz w:val="28"/>
          <w:szCs w:val="28"/>
          <w:lang w:eastAsia="ru-RU"/>
        </w:rPr>
      </w:pPr>
      <w:r w:rsidRPr="00E139E8">
        <w:rPr>
          <w:rFonts w:ascii="Times New Roman" w:eastAsia="Times New Roman" w:hAnsi="Times New Roman"/>
          <w:sz w:val="28"/>
          <w:szCs w:val="28"/>
          <w:lang w:eastAsia="ru-RU"/>
        </w:rPr>
        <w:t xml:space="preserve"> Необходимость благоустройства территорий, в том числе комплексного,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E139E8" w:rsidRPr="00E139E8" w:rsidRDefault="00E139E8" w:rsidP="00E139E8">
      <w:pPr>
        <w:spacing w:line="240" w:lineRule="auto"/>
        <w:ind w:firstLine="567"/>
        <w:contextualSpacing/>
        <w:jc w:val="both"/>
        <w:rPr>
          <w:rFonts w:ascii="Times New Roman" w:eastAsia="Times New Roman" w:hAnsi="Times New Roman"/>
          <w:sz w:val="28"/>
          <w:szCs w:val="28"/>
          <w:lang w:eastAsia="ru-RU"/>
        </w:rPr>
      </w:pPr>
      <w:r w:rsidRPr="00E139E8">
        <w:rPr>
          <w:rFonts w:ascii="Times New Roman" w:eastAsia="Times New Roman" w:hAnsi="Times New Roman"/>
          <w:sz w:val="28"/>
          <w:szCs w:val="28"/>
          <w:lang w:eastAsia="ru-RU"/>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w:t>
      </w:r>
    </w:p>
    <w:p w:rsidR="00E139E8" w:rsidRPr="00E139E8" w:rsidRDefault="00E139E8" w:rsidP="00E139E8">
      <w:pPr>
        <w:spacing w:line="240" w:lineRule="auto"/>
        <w:ind w:firstLine="567"/>
        <w:contextualSpacing/>
        <w:jc w:val="both"/>
        <w:rPr>
          <w:rFonts w:ascii="Times New Roman" w:eastAsia="Times New Roman" w:hAnsi="Times New Roman"/>
          <w:sz w:val="28"/>
          <w:szCs w:val="28"/>
          <w:lang w:eastAsia="ru-RU"/>
        </w:rPr>
      </w:pPr>
      <w:r w:rsidRPr="00E139E8">
        <w:rPr>
          <w:rFonts w:ascii="Times New Roman" w:eastAsia="Times New Roman" w:hAnsi="Times New Roman"/>
          <w:sz w:val="28"/>
          <w:szCs w:val="28"/>
          <w:lang w:eastAsia="ru-RU"/>
        </w:rPr>
        <w:t>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w:t>
      </w:r>
    </w:p>
    <w:p w:rsidR="00E139E8" w:rsidRPr="00E139E8" w:rsidRDefault="00E139E8" w:rsidP="00E139E8">
      <w:pPr>
        <w:spacing w:line="240" w:lineRule="auto"/>
        <w:ind w:firstLine="567"/>
        <w:contextualSpacing/>
        <w:jc w:val="both"/>
        <w:rPr>
          <w:rFonts w:ascii="Times New Roman" w:eastAsia="Times New Roman" w:hAnsi="Times New Roman"/>
          <w:sz w:val="28"/>
          <w:szCs w:val="28"/>
          <w:lang w:eastAsia="ru-RU"/>
        </w:rPr>
      </w:pPr>
      <w:r w:rsidRPr="00E139E8">
        <w:rPr>
          <w:rFonts w:ascii="Times New Roman" w:eastAsia="Times New Roman" w:hAnsi="Times New Roman"/>
          <w:sz w:val="28"/>
          <w:szCs w:val="28"/>
          <w:lang w:eastAsia="ru-RU"/>
        </w:rPr>
        <w:t>Реализация Программы позволит создать на дворовых территориях многоквартирных  домов комфортность проживания жителей города,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внутридворовых территорий, повысить уровень и качество жизни горожан.</w:t>
      </w:r>
    </w:p>
    <w:p w:rsidR="00E139E8" w:rsidRPr="00E139E8" w:rsidRDefault="00E139E8" w:rsidP="00E139E8">
      <w:pPr>
        <w:spacing w:line="240" w:lineRule="auto"/>
        <w:ind w:firstLine="567"/>
        <w:contextualSpacing/>
        <w:jc w:val="both"/>
        <w:rPr>
          <w:rFonts w:ascii="Times New Roman" w:eastAsia="Times New Roman" w:hAnsi="Times New Roman"/>
          <w:sz w:val="28"/>
          <w:szCs w:val="28"/>
          <w:lang w:eastAsia="ru-RU"/>
        </w:rPr>
      </w:pPr>
      <w:r w:rsidRPr="00E139E8">
        <w:rPr>
          <w:rFonts w:ascii="Times New Roman" w:eastAsia="Times New Roman" w:hAnsi="Times New Roman"/>
          <w:sz w:val="28"/>
          <w:szCs w:val="28"/>
          <w:lang w:eastAsia="ru-RU"/>
        </w:rPr>
        <w:t xml:space="preserve">Комплексное благоустройство дворовых территорий и мест массового пребывания населения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p>
    <w:p w:rsidR="00E139E8" w:rsidRPr="00E139E8" w:rsidRDefault="00E139E8" w:rsidP="00E139E8">
      <w:pPr>
        <w:spacing w:line="240" w:lineRule="auto"/>
        <w:ind w:firstLine="567"/>
        <w:contextualSpacing/>
        <w:jc w:val="both"/>
        <w:rPr>
          <w:rFonts w:ascii="Times New Roman" w:eastAsia="Times New Roman" w:hAnsi="Times New Roman"/>
          <w:sz w:val="28"/>
          <w:szCs w:val="28"/>
          <w:lang w:eastAsia="ru-RU"/>
        </w:rPr>
      </w:pPr>
      <w:r w:rsidRPr="00E139E8">
        <w:rPr>
          <w:rFonts w:ascii="Times New Roman" w:eastAsia="Times New Roman" w:hAnsi="Times New Roman"/>
          <w:sz w:val="28"/>
          <w:szCs w:val="28"/>
          <w:lang w:eastAsia="ru-RU"/>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E139E8" w:rsidRPr="00E139E8" w:rsidRDefault="00E139E8" w:rsidP="00E139E8">
      <w:pPr>
        <w:suppressAutoHyphens/>
        <w:autoSpaceDE w:val="0"/>
        <w:spacing w:after="0" w:line="240" w:lineRule="auto"/>
        <w:ind w:left="2552"/>
        <w:contextualSpacing/>
        <w:jc w:val="both"/>
        <w:rPr>
          <w:rFonts w:ascii="Times New Roman" w:eastAsia="Times New Roman" w:hAnsi="Times New Roman"/>
          <w:sz w:val="28"/>
          <w:szCs w:val="28"/>
          <w:lang w:eastAsia="ar-SA"/>
        </w:rPr>
      </w:pPr>
      <w:r w:rsidRPr="00E139E8">
        <w:rPr>
          <w:rFonts w:ascii="Times New Roman" w:eastAsia="Times New Roman" w:hAnsi="Times New Roman"/>
          <w:b/>
          <w:bCs/>
          <w:sz w:val="28"/>
          <w:szCs w:val="28"/>
          <w:lang w:eastAsia="ar-SA"/>
        </w:rPr>
        <w:lastRenderedPageBreak/>
        <w:t>2. Основные цели и задачи муниципальной программы</w:t>
      </w:r>
      <w:r w:rsidRPr="00E139E8">
        <w:rPr>
          <w:rFonts w:ascii="Times New Roman" w:eastAsia="Times New Roman" w:hAnsi="Times New Roman"/>
          <w:sz w:val="28"/>
          <w:szCs w:val="28"/>
          <w:lang w:eastAsia="ar-SA"/>
        </w:rPr>
        <w:t xml:space="preserve"> </w:t>
      </w:r>
    </w:p>
    <w:p w:rsidR="00E139E8" w:rsidRPr="00E139E8" w:rsidRDefault="00E139E8" w:rsidP="00E139E8">
      <w:pPr>
        <w:suppressAutoHyphens/>
        <w:autoSpaceDE w:val="0"/>
        <w:spacing w:after="0" w:line="240" w:lineRule="auto"/>
        <w:contextualSpacing/>
        <w:jc w:val="both"/>
        <w:rPr>
          <w:rFonts w:ascii="Times New Roman" w:eastAsia="Times New Roman" w:hAnsi="Times New Roman"/>
          <w:sz w:val="28"/>
          <w:szCs w:val="28"/>
          <w:lang w:eastAsia="ar-SA"/>
        </w:rPr>
      </w:pPr>
    </w:p>
    <w:p w:rsidR="00E139E8" w:rsidRPr="00E139E8" w:rsidRDefault="00E139E8" w:rsidP="00E139E8">
      <w:pPr>
        <w:suppressAutoHyphens/>
        <w:autoSpaceDE w:val="0"/>
        <w:spacing w:after="0" w:line="240" w:lineRule="auto"/>
        <w:ind w:firstLine="567"/>
        <w:contextualSpacing/>
        <w:jc w:val="both"/>
        <w:rPr>
          <w:rFonts w:ascii="Times New Roman" w:eastAsia="Times New Roman" w:hAnsi="Times New Roman"/>
          <w:sz w:val="28"/>
          <w:szCs w:val="28"/>
          <w:lang w:eastAsia="ar-SA"/>
        </w:rPr>
      </w:pPr>
      <w:r w:rsidRPr="00E139E8">
        <w:rPr>
          <w:rFonts w:ascii="Times New Roman" w:eastAsia="Times New Roman" w:hAnsi="Times New Roman"/>
          <w:sz w:val="28"/>
          <w:szCs w:val="28"/>
          <w:lang w:eastAsia="ar-SA"/>
        </w:rPr>
        <w:t>Целью реализации программы является повышение качества и комфорта проживания граждан  на территории сельского поселения Авдонский сельсовет муниципального района Уфимский район Республики Башкортостан.</w:t>
      </w:r>
    </w:p>
    <w:p w:rsidR="00E139E8" w:rsidRPr="00E139E8" w:rsidRDefault="00E139E8" w:rsidP="00E139E8">
      <w:pPr>
        <w:suppressAutoHyphens/>
        <w:autoSpaceDE w:val="0"/>
        <w:spacing w:after="0" w:line="240" w:lineRule="auto"/>
        <w:ind w:firstLine="567"/>
        <w:contextualSpacing/>
        <w:jc w:val="both"/>
        <w:rPr>
          <w:rFonts w:ascii="Times New Roman" w:eastAsia="Times New Roman" w:hAnsi="Times New Roman"/>
          <w:sz w:val="28"/>
          <w:szCs w:val="28"/>
          <w:lang w:eastAsia="ar-SA"/>
        </w:rPr>
      </w:pPr>
      <w:r w:rsidRPr="00E139E8">
        <w:rPr>
          <w:rFonts w:ascii="Times New Roman" w:eastAsia="Times New Roman" w:hAnsi="Times New Roman"/>
          <w:sz w:val="28"/>
          <w:szCs w:val="28"/>
          <w:lang w:eastAsia="ar-SA"/>
        </w:rPr>
        <w:t>Основными задачами муниципальной программы являются:</w:t>
      </w:r>
    </w:p>
    <w:p w:rsidR="00E139E8" w:rsidRPr="00E139E8" w:rsidRDefault="00E139E8" w:rsidP="00E139E8">
      <w:pPr>
        <w:spacing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 обеспечение формирования единого облика муниципального образования;</w:t>
      </w:r>
    </w:p>
    <w:p w:rsidR="00E139E8" w:rsidRPr="00E139E8" w:rsidRDefault="00E139E8" w:rsidP="00E139E8">
      <w:pPr>
        <w:spacing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 обеспечение создания, содержания и развития объектов благоустройства на территории муниципального образования;</w:t>
      </w:r>
    </w:p>
    <w:p w:rsidR="00E139E8" w:rsidRPr="00E139E8" w:rsidRDefault="00E139E8" w:rsidP="00E139E8">
      <w:pPr>
        <w:spacing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 повышение уровня вовлеченности заинтересованных граждан, организаций в реализацию мероприятий по благоустройству территорий муниципального образования.</w:t>
      </w:r>
    </w:p>
    <w:p w:rsidR="00E139E8" w:rsidRPr="00E139E8" w:rsidRDefault="00E139E8" w:rsidP="00E139E8">
      <w:pPr>
        <w:spacing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Программа подлежит актуализации исходя из фактического финансирования и результатов инвентаризации.</w:t>
      </w:r>
    </w:p>
    <w:p w:rsidR="00E139E8" w:rsidRPr="00E139E8" w:rsidRDefault="00E139E8" w:rsidP="00E139E8">
      <w:pPr>
        <w:spacing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Остатки денежных средств (экономия), образовавшиеся в результате реализации программы, подлежат перераспределению на другие прошедшие конкурсный отбор проекты по комплексному благоустройству дворовых территорий.</w:t>
      </w:r>
    </w:p>
    <w:p w:rsidR="00E139E8" w:rsidRPr="00E139E8" w:rsidRDefault="00E139E8" w:rsidP="00E139E8">
      <w:pPr>
        <w:spacing w:line="240" w:lineRule="auto"/>
        <w:ind w:firstLine="567"/>
        <w:contextualSpacing/>
        <w:jc w:val="both"/>
        <w:rPr>
          <w:rFonts w:ascii="Cambria" w:eastAsia="Cambria" w:hAnsi="Cambria"/>
          <w:sz w:val="28"/>
          <w:szCs w:val="28"/>
        </w:rPr>
      </w:pPr>
    </w:p>
    <w:p w:rsidR="00E139E8" w:rsidRPr="00E139E8" w:rsidRDefault="00E139E8" w:rsidP="00E139E8">
      <w:pPr>
        <w:numPr>
          <w:ilvl w:val="0"/>
          <w:numId w:val="1"/>
        </w:numPr>
        <w:spacing w:before="36" w:after="36" w:line="240" w:lineRule="auto"/>
        <w:ind w:left="426"/>
        <w:contextualSpacing/>
        <w:jc w:val="center"/>
        <w:rPr>
          <w:rFonts w:ascii="Times New Roman" w:eastAsia="Cambria" w:hAnsi="Times New Roman"/>
          <w:b/>
          <w:sz w:val="28"/>
          <w:szCs w:val="28"/>
          <w:lang w:val="en-US"/>
        </w:rPr>
      </w:pPr>
      <w:r w:rsidRPr="00E139E8">
        <w:rPr>
          <w:rFonts w:ascii="Times New Roman" w:eastAsia="Cambria" w:hAnsi="Times New Roman"/>
          <w:b/>
          <w:sz w:val="28"/>
          <w:szCs w:val="28"/>
          <w:lang w:val="en-US"/>
        </w:rPr>
        <w:t>Целевые индикаторы</w:t>
      </w:r>
    </w:p>
    <w:p w:rsidR="00E139E8" w:rsidRPr="00E139E8" w:rsidRDefault="00E139E8" w:rsidP="00E139E8">
      <w:pPr>
        <w:spacing w:before="180" w:after="180" w:line="240" w:lineRule="auto"/>
        <w:ind w:firstLine="567"/>
        <w:contextualSpacing/>
        <w:rPr>
          <w:rFonts w:ascii="Times New Roman" w:eastAsia="Cambria" w:hAnsi="Times New Roman"/>
          <w:sz w:val="28"/>
          <w:szCs w:val="28"/>
        </w:rPr>
      </w:pPr>
      <w:r w:rsidRPr="00E139E8">
        <w:rPr>
          <w:rFonts w:ascii="Times New Roman" w:eastAsia="Cambria" w:hAnsi="Times New Roman"/>
          <w:sz w:val="28"/>
          <w:szCs w:val="28"/>
        </w:rPr>
        <w:t>Для оценки достижения цели и выполнения задач Программы предлагаются следующие индикаторы:</w:t>
      </w:r>
    </w:p>
    <w:p w:rsidR="00E139E8" w:rsidRPr="00E139E8" w:rsidRDefault="00E139E8" w:rsidP="00E139E8">
      <w:pPr>
        <w:numPr>
          <w:ilvl w:val="0"/>
          <w:numId w:val="10"/>
        </w:numPr>
        <w:spacing w:before="180" w:after="180" w:line="240" w:lineRule="auto"/>
        <w:ind w:left="142"/>
        <w:contextualSpacing/>
        <w:rPr>
          <w:rFonts w:ascii="Times New Roman" w:eastAsia="Cambria" w:hAnsi="Times New Roman"/>
          <w:sz w:val="28"/>
          <w:szCs w:val="28"/>
        </w:rPr>
      </w:pPr>
      <w:r w:rsidRPr="00E139E8">
        <w:rPr>
          <w:rFonts w:ascii="Times New Roman" w:eastAsia="Cambria" w:hAnsi="Times New Roman"/>
          <w:sz w:val="28"/>
          <w:szCs w:val="28"/>
        </w:rPr>
        <w:t>количество дворовых территорий, на которых проведены работы по благоустройству;</w:t>
      </w:r>
    </w:p>
    <w:p w:rsidR="00E139E8" w:rsidRPr="00E139E8" w:rsidRDefault="00E139E8" w:rsidP="00E139E8">
      <w:pPr>
        <w:numPr>
          <w:ilvl w:val="0"/>
          <w:numId w:val="10"/>
        </w:numPr>
        <w:spacing w:before="180" w:after="180" w:line="240" w:lineRule="auto"/>
        <w:ind w:left="142"/>
        <w:contextualSpacing/>
        <w:rPr>
          <w:rFonts w:ascii="Times New Roman" w:eastAsia="Cambria" w:hAnsi="Times New Roman"/>
          <w:sz w:val="28"/>
          <w:szCs w:val="28"/>
        </w:rPr>
      </w:pPr>
      <w:r w:rsidRPr="00E139E8">
        <w:rPr>
          <w:rFonts w:ascii="Times New Roman" w:eastAsia="Cambria" w:hAnsi="Times New Roman"/>
          <w:sz w:val="28"/>
          <w:szCs w:val="28"/>
        </w:rPr>
        <w:t>площадь дворовых территорий, на которых проведены  работы по благоустройству;</w:t>
      </w:r>
    </w:p>
    <w:p w:rsidR="00E139E8" w:rsidRPr="00E139E8" w:rsidRDefault="00E139E8" w:rsidP="00E139E8">
      <w:pPr>
        <w:numPr>
          <w:ilvl w:val="0"/>
          <w:numId w:val="10"/>
        </w:numPr>
        <w:spacing w:before="180" w:after="180" w:line="240" w:lineRule="auto"/>
        <w:ind w:left="142"/>
        <w:contextualSpacing/>
        <w:rPr>
          <w:rFonts w:ascii="Times New Roman" w:eastAsia="Cambria" w:hAnsi="Times New Roman"/>
          <w:sz w:val="28"/>
          <w:szCs w:val="28"/>
        </w:rPr>
      </w:pPr>
      <w:r w:rsidRPr="00E139E8">
        <w:rPr>
          <w:rFonts w:ascii="Times New Roman" w:eastAsia="Cambria" w:hAnsi="Times New Roman"/>
          <w:sz w:val="28"/>
          <w:szCs w:val="28"/>
        </w:rPr>
        <w:t>количество дворовых территорий, на которых проведен ремонт асфальтового покрытия, расширения дорожных проездов, выполнено устройство автомобильных парковок;</w:t>
      </w:r>
    </w:p>
    <w:p w:rsidR="00E139E8" w:rsidRPr="00E139E8" w:rsidRDefault="00E139E8" w:rsidP="00E139E8">
      <w:pPr>
        <w:numPr>
          <w:ilvl w:val="0"/>
          <w:numId w:val="10"/>
        </w:numPr>
        <w:spacing w:before="180" w:after="180" w:line="240" w:lineRule="auto"/>
        <w:ind w:left="142"/>
        <w:contextualSpacing/>
        <w:rPr>
          <w:rFonts w:ascii="Times New Roman" w:eastAsia="Cambria" w:hAnsi="Times New Roman"/>
          <w:sz w:val="28"/>
          <w:szCs w:val="28"/>
        </w:rPr>
      </w:pPr>
      <w:r w:rsidRPr="00E139E8">
        <w:rPr>
          <w:rFonts w:ascii="Times New Roman" w:eastAsia="Cambria" w:hAnsi="Times New Roman"/>
          <w:sz w:val="28"/>
          <w:szCs w:val="28"/>
        </w:rPr>
        <w:t>количество прямых благополучателей (количество жителей, проживающих в МКД, расположенных на благоустроенных дворовых территориях);</w:t>
      </w:r>
    </w:p>
    <w:p w:rsidR="00E139E8" w:rsidRPr="00E139E8" w:rsidRDefault="00E139E8" w:rsidP="00E139E8">
      <w:pPr>
        <w:numPr>
          <w:ilvl w:val="0"/>
          <w:numId w:val="10"/>
        </w:numPr>
        <w:spacing w:before="180" w:after="180" w:line="240" w:lineRule="auto"/>
        <w:ind w:left="142"/>
        <w:contextualSpacing/>
        <w:rPr>
          <w:rFonts w:ascii="Times New Roman" w:eastAsia="Cambria" w:hAnsi="Times New Roman"/>
          <w:sz w:val="28"/>
          <w:szCs w:val="28"/>
        </w:rPr>
      </w:pPr>
      <w:r w:rsidRPr="00E139E8">
        <w:rPr>
          <w:rFonts w:ascii="Times New Roman" w:eastAsia="Cambria" w:hAnsi="Times New Roman"/>
          <w:sz w:val="28"/>
          <w:szCs w:val="28"/>
        </w:rPr>
        <w:t>доля финансового участия населения в мероприятиях, проводимых в рамках Программы.</w:t>
      </w:r>
    </w:p>
    <w:p w:rsidR="00E139E8" w:rsidRPr="00E139E8" w:rsidRDefault="00E139E8" w:rsidP="00E139E8">
      <w:pPr>
        <w:numPr>
          <w:ilvl w:val="0"/>
          <w:numId w:val="3"/>
        </w:numPr>
        <w:spacing w:before="36" w:after="36" w:line="240" w:lineRule="auto"/>
        <w:contextualSpacing/>
        <w:jc w:val="center"/>
        <w:rPr>
          <w:rFonts w:ascii="Times New Roman" w:eastAsia="Cambria" w:hAnsi="Times New Roman"/>
          <w:b/>
          <w:sz w:val="28"/>
          <w:szCs w:val="28"/>
        </w:rPr>
      </w:pPr>
      <w:r w:rsidRPr="00E139E8">
        <w:rPr>
          <w:rFonts w:ascii="Times New Roman" w:eastAsia="Cambria" w:hAnsi="Times New Roman"/>
          <w:b/>
          <w:sz w:val="28"/>
          <w:szCs w:val="28"/>
        </w:rPr>
        <w:t>Объем средств, необходимых на реализацию Программы</w:t>
      </w:r>
    </w:p>
    <w:p w:rsidR="00E139E8" w:rsidRPr="00E139E8" w:rsidRDefault="00E139E8" w:rsidP="00E139E8">
      <w:pPr>
        <w:spacing w:before="180" w:after="180"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Финансовое обеспечение проектов по благоустройству дворовых территорий, осуществляется за счет предоставления субсидий из бюджета Республики Башкортостан, софинансирования из бюджета сельского поселения Дмитриевский  сельсовет муниципального района Уфимский район Республики Башкортостан (местный бюджет) в размере не менее 5% и со стороны населения в размере не менее 1% от суммы субсидии, выделенной из бюджета Республики Башкортостан.</w:t>
      </w:r>
    </w:p>
    <w:p w:rsidR="00E139E8" w:rsidRPr="00E139E8" w:rsidRDefault="00E139E8" w:rsidP="00E139E8">
      <w:pPr>
        <w:spacing w:before="180" w:after="180"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Объем финансовых ресурсов Программы составляет 4000000 рублей, в том числе:</w:t>
      </w:r>
    </w:p>
    <w:p w:rsidR="00E139E8" w:rsidRPr="00E139E8" w:rsidRDefault="00E139E8" w:rsidP="00E139E8">
      <w:pPr>
        <w:numPr>
          <w:ilvl w:val="0"/>
          <w:numId w:val="2"/>
        </w:numPr>
        <w:spacing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бюджет Республики Башкортостан – 3773585 рублей;</w:t>
      </w:r>
    </w:p>
    <w:p w:rsidR="00E139E8" w:rsidRPr="00E139E8" w:rsidRDefault="00E139E8" w:rsidP="00E139E8">
      <w:pPr>
        <w:numPr>
          <w:ilvl w:val="0"/>
          <w:numId w:val="2"/>
        </w:numPr>
        <w:spacing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средства населения- 37736 рублей;</w:t>
      </w:r>
    </w:p>
    <w:p w:rsidR="00E139E8" w:rsidRPr="00E139E8" w:rsidRDefault="00E139E8" w:rsidP="00E139E8">
      <w:pPr>
        <w:numPr>
          <w:ilvl w:val="0"/>
          <w:numId w:val="2"/>
        </w:numPr>
        <w:spacing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бюджет МР - 188679 рублей.</w:t>
      </w:r>
    </w:p>
    <w:p w:rsidR="00E139E8" w:rsidRPr="00E139E8" w:rsidRDefault="00E139E8" w:rsidP="00E139E8">
      <w:pPr>
        <w:numPr>
          <w:ilvl w:val="0"/>
          <w:numId w:val="4"/>
        </w:numPr>
        <w:spacing w:before="36" w:after="36" w:line="240" w:lineRule="auto"/>
        <w:contextualSpacing/>
        <w:jc w:val="center"/>
        <w:rPr>
          <w:rFonts w:ascii="Times New Roman" w:eastAsia="Cambria" w:hAnsi="Times New Roman"/>
          <w:b/>
          <w:sz w:val="28"/>
          <w:szCs w:val="28"/>
          <w:lang w:val="en-US"/>
        </w:rPr>
      </w:pPr>
      <w:r w:rsidRPr="00E139E8">
        <w:rPr>
          <w:rFonts w:ascii="Times New Roman" w:eastAsia="Cambria" w:hAnsi="Times New Roman"/>
          <w:b/>
          <w:sz w:val="28"/>
          <w:szCs w:val="28"/>
          <w:lang w:val="en-US"/>
        </w:rPr>
        <w:lastRenderedPageBreak/>
        <w:t>Мероприятия Программы</w:t>
      </w:r>
    </w:p>
    <w:p w:rsidR="00E139E8" w:rsidRPr="00E139E8" w:rsidRDefault="00E139E8" w:rsidP="00E139E8">
      <w:pPr>
        <w:spacing w:before="36" w:after="36" w:line="240" w:lineRule="auto"/>
        <w:ind w:left="567"/>
        <w:contextualSpacing/>
        <w:rPr>
          <w:rFonts w:ascii="Times New Roman" w:eastAsia="Cambria" w:hAnsi="Times New Roman"/>
          <w:b/>
          <w:sz w:val="28"/>
          <w:szCs w:val="28"/>
          <w:lang w:val="en-US"/>
        </w:rPr>
      </w:pPr>
    </w:p>
    <w:p w:rsidR="00E139E8" w:rsidRPr="00E139E8" w:rsidRDefault="00E139E8" w:rsidP="00E139E8">
      <w:pPr>
        <w:shd w:val="clear" w:color="auto" w:fill="FFFFFF"/>
        <w:spacing w:after="0" w:line="240" w:lineRule="auto"/>
        <w:ind w:firstLine="567"/>
        <w:contextualSpacing/>
        <w:jc w:val="both"/>
        <w:rPr>
          <w:rFonts w:ascii="Times New Roman" w:eastAsia="Times New Roman" w:hAnsi="Times New Roman"/>
          <w:color w:val="000000"/>
          <w:sz w:val="28"/>
          <w:szCs w:val="28"/>
          <w:lang w:eastAsia="ru-RU"/>
        </w:rPr>
      </w:pPr>
      <w:r w:rsidRPr="00E139E8">
        <w:rPr>
          <w:rFonts w:ascii="Times New Roman" w:eastAsia="Cambria" w:hAnsi="Times New Roman"/>
          <w:color w:val="000000"/>
          <w:sz w:val="28"/>
          <w:szCs w:val="28"/>
        </w:rPr>
        <w:t>Выполнение работ по благоустройству дворовых территорий подразумевает выполнение следующих видов работ:</w:t>
      </w:r>
      <w:r w:rsidRPr="00E139E8">
        <w:rPr>
          <w:rFonts w:ascii="Times New Roman" w:eastAsia="Times New Roman" w:hAnsi="Times New Roman"/>
          <w:color w:val="000000"/>
          <w:sz w:val="28"/>
          <w:szCs w:val="28"/>
          <w:lang w:eastAsia="ru-RU"/>
        </w:rPr>
        <w:t xml:space="preserve"> асфальтирование дворовых проездов; устройство парковочных пространств; установка и замена бордюрного камня, освещение, устройство детской площадки, ремонт палисадников, установка МАФ. </w:t>
      </w:r>
    </w:p>
    <w:p w:rsidR="00E139E8" w:rsidRPr="00E139E8" w:rsidRDefault="00E139E8" w:rsidP="00E139E8">
      <w:pPr>
        <w:shd w:val="clear" w:color="auto" w:fill="FFFFFF"/>
        <w:spacing w:after="0" w:line="240" w:lineRule="auto"/>
        <w:ind w:firstLine="567"/>
        <w:contextualSpacing/>
        <w:jc w:val="both"/>
        <w:rPr>
          <w:rFonts w:ascii="Times New Roman" w:eastAsia="Cambria" w:hAnsi="Times New Roman"/>
          <w:sz w:val="28"/>
          <w:szCs w:val="28"/>
        </w:rPr>
      </w:pPr>
    </w:p>
    <w:p w:rsidR="00E139E8" w:rsidRPr="00E139E8" w:rsidRDefault="00E139E8" w:rsidP="00E139E8">
      <w:pPr>
        <w:numPr>
          <w:ilvl w:val="0"/>
          <w:numId w:val="5"/>
        </w:numPr>
        <w:spacing w:before="36" w:after="36" w:line="240" w:lineRule="auto"/>
        <w:ind w:firstLine="567"/>
        <w:contextualSpacing/>
        <w:jc w:val="center"/>
        <w:rPr>
          <w:rFonts w:ascii="Times New Roman" w:eastAsia="Cambria" w:hAnsi="Times New Roman"/>
          <w:b/>
          <w:sz w:val="28"/>
          <w:szCs w:val="28"/>
        </w:rPr>
      </w:pPr>
      <w:r w:rsidRPr="00E139E8">
        <w:rPr>
          <w:rFonts w:ascii="Times New Roman" w:eastAsia="Cambria" w:hAnsi="Times New Roman"/>
          <w:b/>
          <w:sz w:val="28"/>
          <w:szCs w:val="28"/>
        </w:rPr>
        <w:t>Порядок расходования финансовых средств на реализацию проектов по благоустройству дворовых территорий</w:t>
      </w:r>
    </w:p>
    <w:p w:rsidR="00E139E8" w:rsidRPr="00E139E8" w:rsidRDefault="00E139E8" w:rsidP="00E139E8">
      <w:pPr>
        <w:shd w:val="clear" w:color="auto" w:fill="FFFFFF"/>
        <w:spacing w:after="0" w:line="240" w:lineRule="auto"/>
        <w:ind w:firstLine="567"/>
        <w:contextualSpacing/>
        <w:jc w:val="both"/>
        <w:rPr>
          <w:rFonts w:ascii="Times New Roman" w:eastAsia="Times New Roman" w:hAnsi="Times New Roman"/>
          <w:color w:val="000000"/>
          <w:sz w:val="28"/>
          <w:szCs w:val="28"/>
          <w:lang w:eastAsia="ru-RU"/>
        </w:rPr>
      </w:pPr>
      <w:r w:rsidRPr="00E139E8">
        <w:rPr>
          <w:rFonts w:ascii="Times New Roman" w:eastAsia="Cambria" w:hAnsi="Times New Roman"/>
          <w:color w:val="000000"/>
          <w:sz w:val="28"/>
          <w:szCs w:val="28"/>
        </w:rPr>
        <w:t xml:space="preserve">6.1. </w:t>
      </w:r>
      <w:r w:rsidRPr="00E139E8">
        <w:rPr>
          <w:rFonts w:ascii="Times New Roman" w:eastAsia="Times New Roman" w:hAnsi="Times New Roman"/>
          <w:color w:val="000000"/>
          <w:sz w:val="28"/>
          <w:szCs w:val="28"/>
          <w:lang w:eastAsia="ru-RU"/>
        </w:rPr>
        <w:t>Определение поставщиков (подрядчиков, исполнителей) по благоустройству дворовых территорий МКД, включенных в Адресный перечень, производится в соответствии с Федеральным законом от 05.04.2013г.</w:t>
      </w:r>
      <w:r w:rsidRPr="00E139E8">
        <w:rPr>
          <w:rFonts w:ascii="Times New Roman" w:eastAsia="Times New Roman" w:hAnsi="Times New Roman"/>
          <w:color w:val="000000"/>
          <w:sz w:val="28"/>
          <w:szCs w:val="28"/>
          <w:lang w:val="en-US" w:eastAsia="ru-RU"/>
        </w:rPr>
        <w:t> N</w:t>
      </w:r>
      <w:r w:rsidRPr="00E139E8">
        <w:rPr>
          <w:rFonts w:ascii="Times New Roman" w:eastAsia="Times New Roman" w:hAnsi="Times New Roman"/>
          <w:color w:val="000000"/>
          <w:sz w:val="28"/>
          <w:szCs w:val="28"/>
          <w:lang w:eastAsia="ru-RU"/>
        </w:rPr>
        <w:t>44-ФЗ «О контрактной системе в сфере закупок товаров, работ, услуг для обеспечения государственных и муниципальных нужд».</w:t>
      </w:r>
    </w:p>
    <w:p w:rsidR="00E139E8" w:rsidRPr="00E139E8" w:rsidRDefault="00E139E8" w:rsidP="00E139E8">
      <w:pPr>
        <w:shd w:val="clear" w:color="auto" w:fill="FFFFFF"/>
        <w:spacing w:after="0" w:line="240" w:lineRule="auto"/>
        <w:ind w:firstLine="567"/>
        <w:contextualSpacing/>
        <w:jc w:val="both"/>
        <w:rPr>
          <w:rFonts w:ascii="Times New Roman" w:eastAsia="Times New Roman" w:hAnsi="Times New Roman"/>
          <w:iCs/>
          <w:color w:val="000000"/>
          <w:sz w:val="28"/>
          <w:szCs w:val="28"/>
          <w:lang w:eastAsia="ru-RU"/>
        </w:rPr>
      </w:pPr>
      <w:r w:rsidRPr="00E139E8">
        <w:rPr>
          <w:rFonts w:ascii="Times New Roman" w:eastAsia="Times New Roman" w:hAnsi="Times New Roman"/>
          <w:color w:val="000000"/>
          <w:sz w:val="28"/>
          <w:szCs w:val="28"/>
          <w:lang w:eastAsia="ru-RU"/>
        </w:rPr>
        <w:t>6.2 Получателем субсидии, а также Заказчиком, уполномоченным осуществлять закупки товаров, работ, услуг в соответствии с законодательством о контрактной системе в сфере закупок товаров, работ, услуг для реализации проектов благоустройства дворовых территорий, включенных в Адресный перечень, является</w:t>
      </w:r>
      <w:r w:rsidRPr="00E139E8">
        <w:rPr>
          <w:rFonts w:ascii="Times New Roman" w:eastAsia="Times New Roman" w:hAnsi="Times New Roman"/>
          <w:color w:val="000000"/>
          <w:sz w:val="28"/>
          <w:szCs w:val="28"/>
          <w:lang w:val="en-US" w:eastAsia="ru-RU"/>
        </w:rPr>
        <w:t> </w:t>
      </w:r>
      <w:r w:rsidRPr="00E139E8">
        <w:rPr>
          <w:rFonts w:ascii="Times New Roman" w:eastAsia="Times New Roman" w:hAnsi="Times New Roman"/>
          <w:color w:val="000000"/>
          <w:sz w:val="28"/>
          <w:szCs w:val="28"/>
          <w:lang w:eastAsia="ru-RU"/>
        </w:rPr>
        <w:t xml:space="preserve"> Администрация</w:t>
      </w:r>
      <w:r w:rsidRPr="00E139E8">
        <w:rPr>
          <w:rFonts w:ascii="Times New Roman" w:eastAsia="Times New Roman" w:hAnsi="Times New Roman"/>
          <w:color w:val="000000"/>
          <w:sz w:val="28"/>
          <w:szCs w:val="28"/>
          <w:lang w:val="en-US" w:eastAsia="ru-RU"/>
        </w:rPr>
        <w:t> </w:t>
      </w:r>
      <w:r w:rsidRPr="00E139E8">
        <w:rPr>
          <w:rFonts w:ascii="Times New Roman" w:eastAsia="Times New Roman" w:hAnsi="Times New Roman"/>
          <w:iCs/>
          <w:color w:val="000000"/>
          <w:sz w:val="28"/>
          <w:szCs w:val="28"/>
          <w:lang w:eastAsia="ru-RU"/>
        </w:rPr>
        <w:t>сельского поселения Дмитриевский сельсовет муниципального района Уфимский район</w:t>
      </w:r>
      <w:r w:rsidRPr="00E139E8">
        <w:rPr>
          <w:rFonts w:ascii="Times New Roman" w:eastAsia="Times New Roman" w:hAnsi="Times New Roman"/>
          <w:iCs/>
          <w:color w:val="000000"/>
          <w:sz w:val="28"/>
          <w:szCs w:val="28"/>
          <w:lang w:val="en-US" w:eastAsia="ru-RU"/>
        </w:rPr>
        <w:t> </w:t>
      </w:r>
      <w:r w:rsidRPr="00E139E8">
        <w:rPr>
          <w:rFonts w:ascii="Times New Roman" w:eastAsia="Times New Roman" w:hAnsi="Times New Roman"/>
          <w:iCs/>
          <w:color w:val="000000"/>
          <w:sz w:val="28"/>
          <w:szCs w:val="28"/>
          <w:lang w:eastAsia="ru-RU"/>
        </w:rPr>
        <w:t>Республики</w:t>
      </w:r>
      <w:r w:rsidRPr="00E139E8">
        <w:rPr>
          <w:rFonts w:ascii="Times New Roman" w:eastAsia="Times New Roman" w:hAnsi="Times New Roman"/>
          <w:iCs/>
          <w:color w:val="000000"/>
          <w:sz w:val="28"/>
          <w:szCs w:val="28"/>
          <w:lang w:val="en-US" w:eastAsia="ru-RU"/>
        </w:rPr>
        <w:t> </w:t>
      </w:r>
      <w:r w:rsidRPr="00E139E8">
        <w:rPr>
          <w:rFonts w:ascii="Times New Roman" w:eastAsia="Times New Roman" w:hAnsi="Times New Roman"/>
          <w:iCs/>
          <w:color w:val="000000"/>
          <w:sz w:val="28"/>
          <w:szCs w:val="28"/>
          <w:lang w:eastAsia="ru-RU"/>
        </w:rPr>
        <w:t xml:space="preserve">Башкортостан </w:t>
      </w:r>
    </w:p>
    <w:p w:rsidR="00E139E8" w:rsidRPr="00E139E8" w:rsidRDefault="00E139E8" w:rsidP="00E139E8">
      <w:pPr>
        <w:shd w:val="clear" w:color="auto" w:fill="FFFFFF"/>
        <w:spacing w:after="0" w:line="240" w:lineRule="auto"/>
        <w:ind w:firstLine="567"/>
        <w:contextualSpacing/>
        <w:jc w:val="both"/>
        <w:rPr>
          <w:rFonts w:ascii="Times New Roman" w:eastAsia="Times New Roman" w:hAnsi="Times New Roman"/>
          <w:color w:val="000000"/>
          <w:sz w:val="28"/>
          <w:szCs w:val="28"/>
          <w:lang w:eastAsia="ru-RU"/>
        </w:rPr>
      </w:pPr>
      <w:r w:rsidRPr="00E139E8">
        <w:rPr>
          <w:rFonts w:ascii="Times New Roman" w:eastAsia="Cambria" w:hAnsi="Times New Roman"/>
          <w:color w:val="000000"/>
          <w:sz w:val="28"/>
          <w:szCs w:val="28"/>
        </w:rPr>
        <w:t xml:space="preserve">6.3. </w:t>
      </w:r>
      <w:r w:rsidRPr="00E139E8">
        <w:rPr>
          <w:rFonts w:ascii="Times New Roman" w:eastAsia="Times New Roman" w:hAnsi="Times New Roman"/>
          <w:color w:val="000000"/>
          <w:sz w:val="28"/>
          <w:szCs w:val="28"/>
          <w:lang w:eastAsia="ru-RU"/>
        </w:rPr>
        <w:t>Оплата по контрактам, заключенным Администрацией</w:t>
      </w:r>
      <w:r w:rsidRPr="00E139E8">
        <w:rPr>
          <w:rFonts w:ascii="Times New Roman" w:eastAsia="Times New Roman" w:hAnsi="Times New Roman"/>
          <w:color w:val="000000"/>
          <w:sz w:val="28"/>
          <w:szCs w:val="28"/>
          <w:lang w:val="en-US" w:eastAsia="ru-RU"/>
        </w:rPr>
        <w:t> </w:t>
      </w:r>
      <w:r w:rsidRPr="00E139E8">
        <w:rPr>
          <w:rFonts w:ascii="Times New Roman" w:eastAsia="Times New Roman" w:hAnsi="Times New Roman"/>
          <w:iCs/>
          <w:color w:val="000000"/>
          <w:sz w:val="28"/>
          <w:szCs w:val="28"/>
          <w:lang w:eastAsia="ru-RU"/>
        </w:rPr>
        <w:t>сельского поселения Дмитриевский сельсовет муниципального района Уфимский район</w:t>
      </w:r>
      <w:r w:rsidRPr="00E139E8">
        <w:rPr>
          <w:rFonts w:ascii="Times New Roman" w:eastAsia="Times New Roman" w:hAnsi="Times New Roman"/>
          <w:iCs/>
          <w:color w:val="000000"/>
          <w:sz w:val="28"/>
          <w:szCs w:val="28"/>
          <w:lang w:val="en-US" w:eastAsia="ru-RU"/>
        </w:rPr>
        <w:t> </w:t>
      </w:r>
      <w:r w:rsidRPr="00E139E8">
        <w:rPr>
          <w:rFonts w:ascii="Times New Roman" w:eastAsia="Times New Roman" w:hAnsi="Times New Roman"/>
          <w:iCs/>
          <w:color w:val="000000"/>
          <w:sz w:val="28"/>
          <w:szCs w:val="28"/>
          <w:lang w:eastAsia="ru-RU"/>
        </w:rPr>
        <w:t>Республики</w:t>
      </w:r>
      <w:r w:rsidRPr="00E139E8">
        <w:rPr>
          <w:rFonts w:ascii="Times New Roman" w:eastAsia="Times New Roman" w:hAnsi="Times New Roman"/>
          <w:iCs/>
          <w:color w:val="000000"/>
          <w:sz w:val="28"/>
          <w:szCs w:val="28"/>
          <w:lang w:val="en-US" w:eastAsia="ru-RU"/>
        </w:rPr>
        <w:t> </w:t>
      </w:r>
      <w:r w:rsidRPr="00E139E8">
        <w:rPr>
          <w:rFonts w:ascii="Times New Roman" w:eastAsia="Times New Roman" w:hAnsi="Times New Roman"/>
          <w:iCs/>
          <w:color w:val="000000"/>
          <w:sz w:val="28"/>
          <w:szCs w:val="28"/>
          <w:lang w:eastAsia="ru-RU"/>
        </w:rPr>
        <w:t xml:space="preserve">Башкортостан </w:t>
      </w:r>
      <w:r w:rsidRPr="00E139E8">
        <w:rPr>
          <w:rFonts w:ascii="Times New Roman" w:eastAsia="Times New Roman" w:hAnsi="Times New Roman"/>
          <w:color w:val="000000"/>
          <w:sz w:val="28"/>
          <w:szCs w:val="28"/>
          <w:lang w:eastAsia="ru-RU"/>
        </w:rPr>
        <w:t>по результатам конкурсных процедур по выбору подрядных организаций на выполнение работ по благоустройству дворовых территорий МКД, включенных в Адресный перечень, за счет финансового обеспечения из бюджетов Республики Башкортостан,</w:t>
      </w:r>
      <w:r w:rsidRPr="00E139E8">
        <w:rPr>
          <w:rFonts w:ascii="Times New Roman" w:eastAsia="Times New Roman" w:hAnsi="Times New Roman"/>
          <w:color w:val="000000"/>
          <w:sz w:val="28"/>
          <w:szCs w:val="28"/>
          <w:lang w:val="en-US" w:eastAsia="ru-RU"/>
        </w:rPr>
        <w:t> </w:t>
      </w:r>
      <w:r w:rsidRPr="00E139E8">
        <w:rPr>
          <w:rFonts w:ascii="Times New Roman" w:eastAsia="Times New Roman" w:hAnsi="Times New Roman"/>
          <w:iCs/>
          <w:color w:val="000000"/>
          <w:sz w:val="28"/>
          <w:szCs w:val="28"/>
          <w:lang w:eastAsia="ru-RU"/>
        </w:rPr>
        <w:t>сельского поселения Дмитриевский сельсовет муниципального района Уфимский район</w:t>
      </w:r>
      <w:r w:rsidRPr="00E139E8">
        <w:rPr>
          <w:rFonts w:ascii="Times New Roman" w:eastAsia="Times New Roman" w:hAnsi="Times New Roman"/>
          <w:iCs/>
          <w:color w:val="000000"/>
          <w:sz w:val="28"/>
          <w:szCs w:val="28"/>
          <w:lang w:val="en-US" w:eastAsia="ru-RU"/>
        </w:rPr>
        <w:t> </w:t>
      </w:r>
      <w:r w:rsidRPr="00E139E8">
        <w:rPr>
          <w:rFonts w:ascii="Times New Roman" w:eastAsia="Times New Roman" w:hAnsi="Times New Roman"/>
          <w:iCs/>
          <w:color w:val="000000"/>
          <w:sz w:val="28"/>
          <w:szCs w:val="28"/>
          <w:lang w:eastAsia="ru-RU"/>
        </w:rPr>
        <w:t>Республики</w:t>
      </w:r>
      <w:r w:rsidRPr="00E139E8">
        <w:rPr>
          <w:rFonts w:ascii="Times New Roman" w:eastAsia="Times New Roman" w:hAnsi="Times New Roman"/>
          <w:iCs/>
          <w:color w:val="000000"/>
          <w:sz w:val="28"/>
          <w:szCs w:val="28"/>
          <w:lang w:val="en-US" w:eastAsia="ru-RU"/>
        </w:rPr>
        <w:t> </w:t>
      </w:r>
      <w:r w:rsidRPr="00E139E8">
        <w:rPr>
          <w:rFonts w:ascii="Times New Roman" w:eastAsia="Times New Roman" w:hAnsi="Times New Roman"/>
          <w:iCs/>
          <w:color w:val="000000"/>
          <w:sz w:val="28"/>
          <w:szCs w:val="28"/>
          <w:lang w:eastAsia="ru-RU"/>
        </w:rPr>
        <w:t>Башкортостан</w:t>
      </w:r>
      <w:r w:rsidRPr="00E139E8">
        <w:rPr>
          <w:rFonts w:ascii="Times New Roman" w:eastAsia="Times New Roman" w:hAnsi="Times New Roman"/>
          <w:color w:val="000000"/>
          <w:sz w:val="28"/>
          <w:szCs w:val="28"/>
          <w:lang w:eastAsia="ru-RU"/>
        </w:rPr>
        <w:t xml:space="preserve"> вкладов населения производится на основании актов о приемке выполненных работ (форма КС-2) и справок о стоимости выполненных работ (форма КС-3),</w:t>
      </w:r>
      <w:r w:rsidRPr="00E139E8">
        <w:rPr>
          <w:rFonts w:ascii="Times New Roman" w:eastAsia="Times New Roman" w:hAnsi="Times New Roman"/>
          <w:color w:val="000000"/>
          <w:sz w:val="28"/>
          <w:szCs w:val="28"/>
          <w:lang w:val="en-US" w:eastAsia="ru-RU"/>
        </w:rPr>
        <w:t> </w:t>
      </w:r>
      <w:r w:rsidRPr="00E139E8">
        <w:rPr>
          <w:rFonts w:ascii="Times New Roman" w:eastAsia="Times New Roman" w:hAnsi="Times New Roman"/>
          <w:color w:val="000000"/>
          <w:sz w:val="28"/>
          <w:szCs w:val="28"/>
          <w:lang w:eastAsia="ru-RU"/>
        </w:rPr>
        <w:t>согласованных Администрацией</w:t>
      </w:r>
      <w:r w:rsidRPr="00E139E8">
        <w:rPr>
          <w:rFonts w:ascii="Times New Roman" w:eastAsia="Times New Roman" w:hAnsi="Times New Roman"/>
          <w:iCs/>
          <w:color w:val="000000"/>
          <w:sz w:val="28"/>
          <w:szCs w:val="28"/>
          <w:lang w:eastAsia="ru-RU"/>
        </w:rPr>
        <w:t xml:space="preserve"> сельского поселения Дмитриевский сельсовет муниципального района Уфимский район</w:t>
      </w:r>
      <w:r w:rsidRPr="00E139E8">
        <w:rPr>
          <w:rFonts w:ascii="Times New Roman" w:eastAsia="Times New Roman" w:hAnsi="Times New Roman"/>
          <w:iCs/>
          <w:color w:val="000000"/>
          <w:sz w:val="28"/>
          <w:szCs w:val="28"/>
          <w:lang w:val="en-US" w:eastAsia="ru-RU"/>
        </w:rPr>
        <w:t> </w:t>
      </w:r>
      <w:r w:rsidRPr="00E139E8">
        <w:rPr>
          <w:rFonts w:ascii="Times New Roman" w:eastAsia="Times New Roman" w:hAnsi="Times New Roman"/>
          <w:iCs/>
          <w:color w:val="000000"/>
          <w:sz w:val="28"/>
          <w:szCs w:val="28"/>
          <w:lang w:eastAsia="ru-RU"/>
        </w:rPr>
        <w:t>Республики</w:t>
      </w:r>
      <w:r w:rsidRPr="00E139E8">
        <w:rPr>
          <w:rFonts w:ascii="Times New Roman" w:eastAsia="Times New Roman" w:hAnsi="Times New Roman"/>
          <w:iCs/>
          <w:color w:val="000000"/>
          <w:sz w:val="28"/>
          <w:szCs w:val="28"/>
          <w:lang w:val="en-US" w:eastAsia="ru-RU"/>
        </w:rPr>
        <w:t> </w:t>
      </w:r>
      <w:r w:rsidRPr="00E139E8">
        <w:rPr>
          <w:rFonts w:ascii="Times New Roman" w:eastAsia="Times New Roman" w:hAnsi="Times New Roman"/>
          <w:iCs/>
          <w:color w:val="000000"/>
          <w:sz w:val="28"/>
          <w:szCs w:val="28"/>
          <w:lang w:eastAsia="ru-RU"/>
        </w:rPr>
        <w:t>Башкортостан</w:t>
      </w:r>
      <w:r w:rsidRPr="00E139E8">
        <w:rPr>
          <w:rFonts w:ascii="Times New Roman" w:eastAsia="Times New Roman" w:hAnsi="Times New Roman"/>
          <w:color w:val="000000"/>
          <w:sz w:val="28"/>
          <w:szCs w:val="28"/>
          <w:lang w:eastAsia="ru-RU"/>
        </w:rPr>
        <w:t xml:space="preserve"> и подписанных представителями подрядной организации, а также лицами, которые уполномочены действовать от имени собственников помещений в МКД.</w:t>
      </w:r>
    </w:p>
    <w:p w:rsidR="00E139E8" w:rsidRPr="00E139E8" w:rsidRDefault="00E139E8" w:rsidP="00E139E8">
      <w:pPr>
        <w:shd w:val="clear" w:color="auto" w:fill="FFFFFF"/>
        <w:spacing w:after="0" w:line="240" w:lineRule="auto"/>
        <w:ind w:firstLine="567"/>
        <w:contextualSpacing/>
        <w:jc w:val="both"/>
        <w:rPr>
          <w:rFonts w:ascii="Times New Roman" w:eastAsia="Times New Roman" w:hAnsi="Times New Roman"/>
          <w:color w:val="000000"/>
          <w:sz w:val="28"/>
          <w:szCs w:val="28"/>
          <w:lang w:eastAsia="ru-RU"/>
        </w:rPr>
      </w:pPr>
      <w:r w:rsidRPr="00E139E8">
        <w:rPr>
          <w:rFonts w:ascii="Times New Roman" w:eastAsia="Cambria" w:hAnsi="Times New Roman"/>
          <w:color w:val="000000"/>
          <w:sz w:val="28"/>
          <w:szCs w:val="28"/>
        </w:rPr>
        <w:t xml:space="preserve">6.4. </w:t>
      </w:r>
      <w:r w:rsidRPr="00E139E8">
        <w:rPr>
          <w:rFonts w:ascii="Times New Roman" w:eastAsia="Times New Roman" w:hAnsi="Times New Roman"/>
          <w:color w:val="000000"/>
          <w:sz w:val="28"/>
          <w:szCs w:val="28"/>
          <w:lang w:eastAsia="ru-RU"/>
        </w:rPr>
        <w:t>В случае экономии средств, сложившейся по итогам проведения получателем субсидий процедур, связанных с осуществлением закупок товаров, работ, услуг в соответствии с законодательством о контрактной системе в сфере закупок товаров, работ, услуг для обеспечения государственных и муниципальных нужд, высвободившийся объем средств, определенный пропорционально внесенному вкладу, подлежит перераспределению на другие проекты по благоустройству дворовых территорий, основанных на местных инициативах, прошедшие конкурсный отбор.</w:t>
      </w:r>
    </w:p>
    <w:p w:rsidR="00E139E8" w:rsidRPr="00E139E8" w:rsidRDefault="00E139E8" w:rsidP="00E139E8">
      <w:pPr>
        <w:shd w:val="clear" w:color="auto" w:fill="FFFFFF"/>
        <w:spacing w:after="0" w:line="240" w:lineRule="auto"/>
        <w:ind w:firstLine="567"/>
        <w:contextualSpacing/>
        <w:jc w:val="both"/>
        <w:rPr>
          <w:rFonts w:ascii="Times New Roman" w:eastAsia="Times New Roman" w:hAnsi="Times New Roman"/>
          <w:color w:val="000000"/>
          <w:sz w:val="28"/>
          <w:szCs w:val="28"/>
          <w:lang w:eastAsia="ru-RU"/>
        </w:rPr>
      </w:pPr>
    </w:p>
    <w:p w:rsidR="00E139E8" w:rsidRPr="00E139E8" w:rsidRDefault="00E139E8" w:rsidP="00E139E8">
      <w:pPr>
        <w:numPr>
          <w:ilvl w:val="0"/>
          <w:numId w:val="6"/>
        </w:numPr>
        <w:spacing w:before="36" w:after="36" w:line="240" w:lineRule="auto"/>
        <w:ind w:firstLine="567"/>
        <w:contextualSpacing/>
        <w:jc w:val="center"/>
        <w:rPr>
          <w:rFonts w:ascii="Times New Roman" w:eastAsia="Cambria" w:hAnsi="Times New Roman"/>
          <w:b/>
          <w:sz w:val="28"/>
          <w:szCs w:val="28"/>
          <w:lang w:val="en-US"/>
        </w:rPr>
      </w:pPr>
      <w:r w:rsidRPr="00E139E8">
        <w:rPr>
          <w:rFonts w:ascii="Times New Roman" w:eastAsia="Cambria" w:hAnsi="Times New Roman"/>
          <w:b/>
          <w:sz w:val="28"/>
          <w:szCs w:val="28"/>
          <w:lang w:val="en-US"/>
        </w:rPr>
        <w:t>Механизм реализации Программы</w:t>
      </w:r>
    </w:p>
    <w:p w:rsidR="00E139E8" w:rsidRPr="00E139E8" w:rsidRDefault="00E139E8" w:rsidP="00E139E8">
      <w:pPr>
        <w:spacing w:before="180" w:after="180"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lastRenderedPageBreak/>
        <w:t>Механизм реализации Программы определяется администрацией сельского поселения Дмитриевский сельсовет муниципального района Уфимский  район Республики Башкортостан и предусматривает проведение организационных мероприятий, обеспечивающих выполнение Программы.</w:t>
      </w:r>
    </w:p>
    <w:p w:rsidR="00E139E8" w:rsidRPr="00E139E8" w:rsidRDefault="00E139E8" w:rsidP="00E139E8">
      <w:pPr>
        <w:spacing w:before="180" w:after="180"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 xml:space="preserve">Реализация Программы осуществляется в соответствии с нормативно-правовыми актами администрации сельского поселения Дмитриевский сельсовет муниципального района Уфимский  район Республики Башкортостан: </w:t>
      </w:r>
    </w:p>
    <w:p w:rsidR="00E139E8" w:rsidRPr="00E139E8" w:rsidRDefault="00E139E8" w:rsidP="00E139E8">
      <w:pPr>
        <w:numPr>
          <w:ilvl w:val="0"/>
          <w:numId w:val="9"/>
        </w:numPr>
        <w:spacing w:before="180" w:after="180" w:line="240" w:lineRule="auto"/>
        <w:contextualSpacing/>
        <w:jc w:val="both"/>
        <w:rPr>
          <w:rFonts w:ascii="Times New Roman" w:eastAsia="Cambria" w:hAnsi="Times New Roman"/>
          <w:sz w:val="28"/>
          <w:szCs w:val="28"/>
        </w:rPr>
      </w:pPr>
      <w:r w:rsidRPr="00E139E8">
        <w:rPr>
          <w:rFonts w:ascii="Times New Roman" w:eastAsia="Cambria" w:hAnsi="Times New Roman"/>
          <w:sz w:val="28"/>
          <w:szCs w:val="28"/>
        </w:rPr>
        <w:t xml:space="preserve">разработка и утверждение порядка проведения конкурсного отбора проектов по благоустройству дворовых территорий, подлежащих включению в муниципальные программы ; </w:t>
      </w:r>
    </w:p>
    <w:p w:rsidR="00E139E8" w:rsidRPr="00E139E8" w:rsidRDefault="00E139E8" w:rsidP="00E139E8">
      <w:pPr>
        <w:numPr>
          <w:ilvl w:val="0"/>
          <w:numId w:val="9"/>
        </w:numPr>
        <w:spacing w:before="180" w:after="180" w:line="240" w:lineRule="auto"/>
        <w:contextualSpacing/>
        <w:jc w:val="both"/>
        <w:rPr>
          <w:rFonts w:ascii="Times New Roman" w:eastAsia="Cambria" w:hAnsi="Times New Roman"/>
          <w:sz w:val="28"/>
          <w:szCs w:val="28"/>
        </w:rPr>
      </w:pPr>
      <w:r w:rsidRPr="00E139E8">
        <w:rPr>
          <w:rFonts w:ascii="Times New Roman" w:eastAsia="Cambria" w:hAnsi="Times New Roman"/>
          <w:sz w:val="28"/>
          <w:szCs w:val="28"/>
        </w:rPr>
        <w:t>создание конкурсной комиссии по проведению конкурсного отбора проектов по благоустройству дворовых территорий, подлежащих включению в муниципальные программы , утверждение положения о конкурсной комиссии и ее состава;</w:t>
      </w:r>
    </w:p>
    <w:p w:rsidR="00E139E8" w:rsidRPr="00E139E8" w:rsidRDefault="00E139E8" w:rsidP="00E139E8">
      <w:pPr>
        <w:numPr>
          <w:ilvl w:val="0"/>
          <w:numId w:val="9"/>
        </w:numPr>
        <w:spacing w:before="180" w:after="180" w:line="240" w:lineRule="auto"/>
        <w:contextualSpacing/>
        <w:jc w:val="both"/>
        <w:rPr>
          <w:rFonts w:ascii="Times New Roman" w:eastAsia="Cambria" w:hAnsi="Times New Roman"/>
          <w:sz w:val="28"/>
          <w:szCs w:val="28"/>
        </w:rPr>
      </w:pPr>
      <w:r w:rsidRPr="00E139E8">
        <w:rPr>
          <w:rFonts w:ascii="Times New Roman" w:eastAsia="Cambria" w:hAnsi="Times New Roman"/>
          <w:sz w:val="28"/>
          <w:szCs w:val="28"/>
        </w:rPr>
        <w:t>проведение конкурсного отбора проектов по благоустройству дворовых территорий</w:t>
      </w:r>
    </w:p>
    <w:p w:rsidR="00E139E8" w:rsidRPr="00E139E8" w:rsidRDefault="00E139E8" w:rsidP="00E139E8">
      <w:pPr>
        <w:spacing w:before="180" w:after="180"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Разработчиком и исполнителем Программы является Администрация сельского поселения Дмитриевский сельсовет муниципального района Уфимский  район Республики Башкортостан</w:t>
      </w:r>
    </w:p>
    <w:p w:rsidR="00E139E8" w:rsidRPr="00E139E8" w:rsidRDefault="00E139E8" w:rsidP="00E139E8">
      <w:pPr>
        <w:spacing w:before="180" w:after="180"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Исполнитель Программы отвечает за реализацию мероприятий Программы, целевое и эффективное использование средств бюджета, выделяемых на их выполнение: обеспечивает согласованность действий исполнителей по подготовке и реализации программных мероприятий: представляет в установленном порядке отчеты о ходе финансирования и реализации соответствующих мероприятий Программы.</w:t>
      </w:r>
    </w:p>
    <w:p w:rsidR="00E139E8" w:rsidRPr="00E139E8" w:rsidRDefault="00E139E8" w:rsidP="00E139E8">
      <w:pPr>
        <w:spacing w:before="180" w:after="180"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Исполнитель мероприятий Программы несет ответственность за качественное и своевременное их выполнение, целевое и рационально использование средств, предусмотренных Программой, своевременное информирование о реализации Программы.</w:t>
      </w:r>
    </w:p>
    <w:p w:rsidR="00E139E8" w:rsidRPr="00E139E8" w:rsidRDefault="00E139E8" w:rsidP="00E139E8">
      <w:pPr>
        <w:spacing w:before="180" w:after="180"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Исполнитель организует выполнение программных мероприятий путем заключения соответствующих муниципальных контрактов (соглашений, договоров) с подрядными организациями и осуществляет контроль за надлежащим исполнением подрядчиками обязательств по муниципальным контрактам.</w:t>
      </w:r>
    </w:p>
    <w:p w:rsidR="00E139E8" w:rsidRPr="00E139E8" w:rsidRDefault="00E139E8" w:rsidP="00E139E8">
      <w:pPr>
        <w:numPr>
          <w:ilvl w:val="0"/>
          <w:numId w:val="7"/>
        </w:numPr>
        <w:spacing w:line="240" w:lineRule="auto"/>
        <w:contextualSpacing/>
        <w:jc w:val="center"/>
        <w:rPr>
          <w:rFonts w:ascii="Times New Roman" w:eastAsia="Cambria" w:hAnsi="Times New Roman"/>
          <w:sz w:val="28"/>
          <w:szCs w:val="28"/>
        </w:rPr>
      </w:pPr>
      <w:r w:rsidRPr="00E139E8">
        <w:rPr>
          <w:rFonts w:ascii="Times New Roman" w:eastAsia="Cambria" w:hAnsi="Times New Roman"/>
          <w:b/>
          <w:sz w:val="28"/>
          <w:szCs w:val="28"/>
        </w:rPr>
        <w:t>Срок реализации Программы</w:t>
      </w:r>
    </w:p>
    <w:p w:rsidR="00E139E8" w:rsidRPr="00E139E8" w:rsidRDefault="00E139E8" w:rsidP="00E139E8">
      <w:pPr>
        <w:spacing w:line="240" w:lineRule="auto"/>
        <w:ind w:left="567"/>
        <w:contextualSpacing/>
        <w:rPr>
          <w:rFonts w:ascii="Times New Roman" w:eastAsia="Cambria" w:hAnsi="Times New Roman"/>
          <w:sz w:val="28"/>
          <w:szCs w:val="28"/>
        </w:rPr>
      </w:pPr>
    </w:p>
    <w:p w:rsidR="00E139E8" w:rsidRPr="00E139E8" w:rsidRDefault="00E139E8" w:rsidP="00E139E8">
      <w:pPr>
        <w:spacing w:line="240" w:lineRule="auto"/>
        <w:ind w:firstLine="567"/>
        <w:contextualSpacing/>
        <w:rPr>
          <w:rFonts w:ascii="Times New Roman" w:eastAsia="Cambria" w:hAnsi="Times New Roman"/>
          <w:sz w:val="28"/>
          <w:szCs w:val="28"/>
        </w:rPr>
      </w:pPr>
      <w:r w:rsidRPr="00E139E8">
        <w:rPr>
          <w:rFonts w:ascii="Times New Roman" w:eastAsia="Cambria" w:hAnsi="Times New Roman"/>
          <w:sz w:val="28"/>
          <w:szCs w:val="28"/>
        </w:rPr>
        <w:t xml:space="preserve"> Реализация Программы предусмотрена на 2019 год.</w:t>
      </w:r>
    </w:p>
    <w:p w:rsidR="00E139E8" w:rsidRPr="00E139E8" w:rsidRDefault="00E139E8" w:rsidP="00E139E8">
      <w:pPr>
        <w:spacing w:line="240" w:lineRule="auto"/>
        <w:ind w:firstLine="567"/>
        <w:contextualSpacing/>
        <w:rPr>
          <w:rFonts w:ascii="Times New Roman" w:eastAsia="Cambria" w:hAnsi="Times New Roman"/>
          <w:sz w:val="28"/>
          <w:szCs w:val="28"/>
        </w:rPr>
      </w:pPr>
    </w:p>
    <w:p w:rsidR="00E139E8" w:rsidRPr="00E139E8" w:rsidRDefault="00E139E8" w:rsidP="00E139E8">
      <w:pPr>
        <w:numPr>
          <w:ilvl w:val="0"/>
          <w:numId w:val="7"/>
        </w:numPr>
        <w:spacing w:line="240" w:lineRule="auto"/>
        <w:ind w:firstLine="567"/>
        <w:contextualSpacing/>
        <w:jc w:val="center"/>
        <w:rPr>
          <w:rFonts w:ascii="Times New Roman" w:eastAsia="Cambria" w:hAnsi="Times New Roman"/>
          <w:b/>
          <w:sz w:val="28"/>
          <w:szCs w:val="28"/>
        </w:rPr>
      </w:pPr>
      <w:r w:rsidRPr="00E139E8">
        <w:rPr>
          <w:rFonts w:ascii="Times New Roman" w:eastAsia="Cambria" w:hAnsi="Times New Roman"/>
          <w:b/>
          <w:sz w:val="28"/>
          <w:szCs w:val="28"/>
        </w:rPr>
        <w:t>Риски и меры по их управлению с целью минимизации их влияния на достижение целей Программы</w:t>
      </w:r>
    </w:p>
    <w:p w:rsidR="00E139E8" w:rsidRPr="00E139E8" w:rsidRDefault="00E139E8" w:rsidP="00E139E8">
      <w:pPr>
        <w:spacing w:before="180" w:after="180"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При реализации Программы возможно возникновение следующих рисков, которые могут препятствовать достижению планируемых результатов:</w:t>
      </w:r>
    </w:p>
    <w:p w:rsidR="00E139E8" w:rsidRPr="00E139E8" w:rsidRDefault="00E139E8" w:rsidP="00E139E8">
      <w:pPr>
        <w:numPr>
          <w:ilvl w:val="0"/>
          <w:numId w:val="11"/>
        </w:numPr>
        <w:spacing w:before="180" w:after="180" w:line="240" w:lineRule="auto"/>
        <w:ind w:left="142"/>
        <w:contextualSpacing/>
        <w:jc w:val="both"/>
        <w:rPr>
          <w:rFonts w:ascii="Times New Roman" w:eastAsia="Cambria" w:hAnsi="Times New Roman"/>
          <w:sz w:val="28"/>
          <w:szCs w:val="28"/>
        </w:rPr>
      </w:pPr>
      <w:r w:rsidRPr="00E139E8">
        <w:rPr>
          <w:rFonts w:ascii="Times New Roman" w:eastAsia="Cambria" w:hAnsi="Times New Roman"/>
          <w:sz w:val="28"/>
          <w:szCs w:val="28"/>
        </w:rPr>
        <w:t xml:space="preserve">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работ; связанные с </w:t>
      </w:r>
      <w:r w:rsidRPr="00E139E8">
        <w:rPr>
          <w:rFonts w:ascii="Times New Roman" w:eastAsia="Cambria" w:hAnsi="Times New Roman"/>
          <w:sz w:val="28"/>
          <w:szCs w:val="28"/>
        </w:rPr>
        <w:lastRenderedPageBreak/>
        <w:t>дефицитом регионального и местного бюджетов и возможностью невыполнения своих обязательств по софинансированию мероприятий Программы;</w:t>
      </w:r>
    </w:p>
    <w:p w:rsidR="00E139E8" w:rsidRPr="00E139E8" w:rsidRDefault="00E139E8" w:rsidP="00E139E8">
      <w:pPr>
        <w:numPr>
          <w:ilvl w:val="0"/>
          <w:numId w:val="11"/>
        </w:numPr>
        <w:spacing w:before="180" w:after="180" w:line="240" w:lineRule="auto"/>
        <w:ind w:left="142"/>
        <w:contextualSpacing/>
        <w:jc w:val="both"/>
        <w:rPr>
          <w:rFonts w:ascii="Times New Roman" w:eastAsia="Cambria" w:hAnsi="Times New Roman"/>
          <w:sz w:val="28"/>
          <w:szCs w:val="28"/>
        </w:rPr>
      </w:pPr>
      <w:r w:rsidRPr="00E139E8">
        <w:rPr>
          <w:rFonts w:ascii="Times New Roman" w:eastAsia="Cambria" w:hAnsi="Times New Roman"/>
          <w:sz w:val="28"/>
          <w:szCs w:val="28"/>
        </w:rPr>
        <w:t>риск невыполнения исполнителем обязательств, риск низкого качества работ;</w:t>
      </w:r>
    </w:p>
    <w:p w:rsidR="00E139E8" w:rsidRPr="00E139E8" w:rsidRDefault="00E139E8" w:rsidP="00E139E8">
      <w:pPr>
        <w:numPr>
          <w:ilvl w:val="0"/>
          <w:numId w:val="2"/>
        </w:numPr>
        <w:spacing w:before="180" w:after="180"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риск, связанный с климатическими условиями (обильные атмосферные осадки в летний период могут нарушить сроки исполнения).</w:t>
      </w:r>
    </w:p>
    <w:p w:rsidR="00E139E8" w:rsidRPr="00E139E8" w:rsidRDefault="00E139E8" w:rsidP="00E139E8">
      <w:pPr>
        <w:spacing w:before="180" w:after="180"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В целях выявления и минимизации возможных рисков в процессе реализации Программой предлагается: при заключении контрактов предусматривать штрафные санкции или другие меры ответственности за неисполнение договорных обязательств; осуществление мониторинга выполнения Программы.</w:t>
      </w:r>
    </w:p>
    <w:p w:rsidR="00E139E8" w:rsidRPr="00E139E8" w:rsidRDefault="00E139E8" w:rsidP="00E139E8">
      <w:pPr>
        <w:spacing w:before="180" w:after="180"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При возникновении рисков Программа подлежит корректировке.</w:t>
      </w:r>
    </w:p>
    <w:p w:rsidR="00E139E8" w:rsidRPr="00E139E8" w:rsidRDefault="00E139E8" w:rsidP="00E139E8">
      <w:pPr>
        <w:numPr>
          <w:ilvl w:val="0"/>
          <w:numId w:val="8"/>
        </w:numPr>
        <w:spacing w:before="36" w:after="36" w:line="240" w:lineRule="auto"/>
        <w:ind w:firstLine="567"/>
        <w:contextualSpacing/>
        <w:jc w:val="center"/>
        <w:rPr>
          <w:rFonts w:ascii="Times New Roman" w:eastAsia="Cambria" w:hAnsi="Times New Roman"/>
          <w:b/>
          <w:sz w:val="28"/>
          <w:szCs w:val="28"/>
          <w:lang w:val="en-US"/>
        </w:rPr>
      </w:pPr>
      <w:r w:rsidRPr="00E139E8">
        <w:rPr>
          <w:rFonts w:ascii="Times New Roman" w:eastAsia="Cambria" w:hAnsi="Times New Roman"/>
          <w:b/>
          <w:sz w:val="28"/>
          <w:szCs w:val="28"/>
          <w:lang w:val="en-US"/>
        </w:rPr>
        <w:t>Прогноз ожидаемых результатов реализации Программы</w:t>
      </w:r>
    </w:p>
    <w:p w:rsidR="00E139E8" w:rsidRPr="00E139E8" w:rsidRDefault="00E139E8" w:rsidP="00E139E8">
      <w:pPr>
        <w:spacing w:before="36" w:after="36" w:line="240" w:lineRule="auto"/>
        <w:ind w:left="567"/>
        <w:contextualSpacing/>
        <w:rPr>
          <w:rFonts w:ascii="Times New Roman" w:eastAsia="Cambria" w:hAnsi="Times New Roman"/>
          <w:b/>
          <w:sz w:val="28"/>
          <w:szCs w:val="28"/>
          <w:lang w:val="en-US"/>
        </w:rPr>
      </w:pPr>
    </w:p>
    <w:p w:rsidR="00E139E8" w:rsidRPr="00E139E8" w:rsidRDefault="00E139E8" w:rsidP="00E139E8">
      <w:pPr>
        <w:spacing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E139E8" w:rsidRPr="00E139E8" w:rsidRDefault="00E139E8" w:rsidP="00E139E8">
      <w:pPr>
        <w:spacing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E139E8" w:rsidRPr="00E139E8" w:rsidRDefault="00E139E8" w:rsidP="00E139E8">
      <w:pPr>
        <w:spacing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E139E8" w:rsidRPr="00E139E8" w:rsidRDefault="00E139E8" w:rsidP="00E139E8">
      <w:pPr>
        <w:spacing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В результате  реализации  Программы ожидается:</w:t>
      </w:r>
    </w:p>
    <w:p w:rsidR="00E139E8" w:rsidRPr="00E139E8" w:rsidRDefault="00E139E8" w:rsidP="00E139E8">
      <w:pPr>
        <w:spacing w:line="240" w:lineRule="auto"/>
        <w:contextualSpacing/>
        <w:jc w:val="both"/>
        <w:rPr>
          <w:rFonts w:ascii="Times New Roman" w:eastAsia="Cambria" w:hAnsi="Times New Roman"/>
          <w:sz w:val="28"/>
          <w:szCs w:val="28"/>
        </w:rPr>
      </w:pPr>
      <w:r w:rsidRPr="00E139E8">
        <w:rPr>
          <w:rFonts w:ascii="Times New Roman" w:eastAsia="Cambria" w:hAnsi="Times New Roman"/>
          <w:sz w:val="28"/>
          <w:szCs w:val="28"/>
        </w:rPr>
        <w:t>- создание безопасных и благоприятных условий проживания граждан;</w:t>
      </w:r>
    </w:p>
    <w:p w:rsidR="00E139E8" w:rsidRPr="00E139E8" w:rsidRDefault="00E139E8" w:rsidP="00E139E8">
      <w:pPr>
        <w:spacing w:line="240" w:lineRule="auto"/>
        <w:contextualSpacing/>
        <w:jc w:val="both"/>
        <w:rPr>
          <w:rFonts w:ascii="Times New Roman" w:eastAsia="Cambria" w:hAnsi="Times New Roman"/>
          <w:sz w:val="28"/>
          <w:szCs w:val="28"/>
        </w:rPr>
      </w:pPr>
      <w:r w:rsidRPr="00E139E8">
        <w:rPr>
          <w:rFonts w:ascii="Times New Roman" w:eastAsia="Cambria" w:hAnsi="Times New Roman"/>
          <w:sz w:val="28"/>
          <w:szCs w:val="28"/>
        </w:rPr>
        <w:t>-совершенствование эстетического состояния  территории муниципального образования;</w:t>
      </w:r>
    </w:p>
    <w:p w:rsidR="00E139E8" w:rsidRPr="00E139E8" w:rsidRDefault="00E139E8" w:rsidP="00E139E8">
      <w:pPr>
        <w:spacing w:line="240" w:lineRule="auto"/>
        <w:contextualSpacing/>
        <w:jc w:val="both"/>
        <w:rPr>
          <w:rFonts w:ascii="Times New Roman" w:eastAsia="Cambria" w:hAnsi="Times New Roman"/>
          <w:sz w:val="28"/>
          <w:szCs w:val="28"/>
        </w:rPr>
      </w:pPr>
      <w:r w:rsidRPr="00E139E8">
        <w:rPr>
          <w:rFonts w:ascii="Times New Roman" w:eastAsia="Cambria" w:hAnsi="Times New Roman"/>
          <w:sz w:val="28"/>
          <w:szCs w:val="28"/>
        </w:rPr>
        <w:t>- привлечение жителей к благоустройству своих дворовых территорий.</w:t>
      </w:r>
    </w:p>
    <w:p w:rsidR="00E139E8" w:rsidRPr="00E139E8" w:rsidRDefault="00E139E8" w:rsidP="00E139E8">
      <w:pPr>
        <w:spacing w:line="240" w:lineRule="auto"/>
        <w:ind w:firstLine="567"/>
        <w:contextualSpacing/>
        <w:jc w:val="both"/>
        <w:rPr>
          <w:rFonts w:ascii="Times New Roman" w:eastAsia="Cambria" w:hAnsi="Times New Roman"/>
          <w:sz w:val="28"/>
          <w:szCs w:val="28"/>
        </w:rPr>
      </w:pPr>
      <w:r w:rsidRPr="00E139E8">
        <w:rPr>
          <w:rFonts w:ascii="Times New Roman" w:eastAsia="Cambria" w:hAnsi="Times New Roman"/>
          <w:sz w:val="28"/>
          <w:szCs w:val="28"/>
        </w:rPr>
        <w:t>Устройство автомобильный парковок обеспечит безопасность движения транспорта и пешеходов, беспрепятственный проезд спецтехники.</w:t>
      </w:r>
    </w:p>
    <w:p w:rsidR="00E139E8" w:rsidRPr="00E139E8" w:rsidRDefault="00E139E8" w:rsidP="00E139E8">
      <w:pPr>
        <w:spacing w:line="240" w:lineRule="auto"/>
        <w:ind w:firstLine="567"/>
        <w:contextualSpacing/>
        <w:jc w:val="both"/>
        <w:rPr>
          <w:rFonts w:ascii="Times New Roman" w:eastAsia="Cambria" w:hAnsi="Times New Roman"/>
          <w:sz w:val="28"/>
          <w:szCs w:val="28"/>
        </w:rPr>
      </w:pPr>
    </w:p>
    <w:p w:rsidR="00E139E8" w:rsidRPr="00E139E8" w:rsidRDefault="00E139E8" w:rsidP="00E139E8">
      <w:pPr>
        <w:spacing w:line="240" w:lineRule="auto"/>
        <w:ind w:firstLine="567"/>
        <w:contextualSpacing/>
        <w:jc w:val="both"/>
        <w:rPr>
          <w:rFonts w:ascii="Times New Roman" w:eastAsia="Cambria" w:hAnsi="Times New Roman"/>
          <w:sz w:val="28"/>
          <w:szCs w:val="28"/>
        </w:rPr>
      </w:pPr>
    </w:p>
    <w:p w:rsidR="00E139E8" w:rsidRPr="00E139E8" w:rsidRDefault="00E139E8" w:rsidP="00E139E8">
      <w:pPr>
        <w:spacing w:line="240" w:lineRule="auto"/>
        <w:ind w:firstLine="567"/>
        <w:contextualSpacing/>
        <w:jc w:val="both"/>
        <w:rPr>
          <w:rFonts w:ascii="Times New Roman" w:eastAsia="Cambria" w:hAnsi="Times New Roman"/>
          <w:sz w:val="28"/>
          <w:szCs w:val="28"/>
        </w:rPr>
      </w:pPr>
    </w:p>
    <w:p w:rsidR="00E139E8" w:rsidRPr="00E139E8" w:rsidRDefault="00E139E8" w:rsidP="00E139E8">
      <w:pPr>
        <w:spacing w:line="240" w:lineRule="auto"/>
        <w:ind w:firstLine="567"/>
        <w:contextualSpacing/>
        <w:jc w:val="both"/>
        <w:rPr>
          <w:rFonts w:ascii="Times New Roman" w:eastAsia="Cambria" w:hAnsi="Times New Roman"/>
          <w:sz w:val="28"/>
          <w:szCs w:val="28"/>
        </w:rPr>
      </w:pPr>
    </w:p>
    <w:p w:rsidR="00E139E8" w:rsidRPr="00E139E8" w:rsidRDefault="00E139E8" w:rsidP="00E139E8">
      <w:pPr>
        <w:spacing w:line="240" w:lineRule="auto"/>
        <w:ind w:firstLine="567"/>
        <w:contextualSpacing/>
        <w:jc w:val="both"/>
        <w:rPr>
          <w:rFonts w:ascii="Times New Roman" w:eastAsia="Cambria" w:hAnsi="Times New Roman"/>
          <w:sz w:val="28"/>
          <w:szCs w:val="28"/>
        </w:rPr>
      </w:pPr>
    </w:p>
    <w:p w:rsidR="00E139E8" w:rsidRPr="00E139E8" w:rsidRDefault="00E139E8" w:rsidP="00E139E8">
      <w:pPr>
        <w:spacing w:line="240" w:lineRule="auto"/>
        <w:ind w:firstLine="567"/>
        <w:contextualSpacing/>
        <w:jc w:val="both"/>
        <w:rPr>
          <w:rFonts w:ascii="Times New Roman" w:eastAsia="Cambria" w:hAnsi="Times New Roman"/>
          <w:sz w:val="28"/>
          <w:szCs w:val="28"/>
        </w:rPr>
      </w:pP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r w:rsidRPr="00E139E8">
        <w:rPr>
          <w:rFonts w:ascii="Times New Roman" w:eastAsia="Cambria" w:hAnsi="Times New Roman"/>
          <w:sz w:val="20"/>
          <w:szCs w:val="20"/>
        </w:rPr>
        <w:lastRenderedPageBreak/>
        <w:t xml:space="preserve">                                                                                                                                                   ПРИЛОЖЕНИЕ</w:t>
      </w: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r w:rsidRPr="00E139E8">
        <w:rPr>
          <w:rFonts w:ascii="Times New Roman" w:eastAsia="Cambria" w:hAnsi="Times New Roman"/>
          <w:sz w:val="20"/>
          <w:szCs w:val="20"/>
        </w:rPr>
        <w:t xml:space="preserve">                                                                                                                                                  к муниципальной программе </w:t>
      </w: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r w:rsidRPr="00E139E8">
        <w:rPr>
          <w:rFonts w:ascii="Times New Roman" w:eastAsia="Cambria" w:hAnsi="Times New Roman"/>
          <w:sz w:val="20"/>
          <w:szCs w:val="20"/>
        </w:rPr>
        <w:t xml:space="preserve">                                                                                                     «О реализации в сельском поселении                      Дмитриевский сельсовет муниципального района Уфимский район </w:t>
      </w: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r w:rsidRPr="00E139E8">
        <w:rPr>
          <w:rFonts w:ascii="Times New Roman" w:eastAsia="Cambria" w:hAnsi="Times New Roman"/>
          <w:sz w:val="20"/>
          <w:szCs w:val="20"/>
        </w:rPr>
        <w:t xml:space="preserve">Республики Башкортостан проектов по комплексному </w:t>
      </w: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r w:rsidRPr="00E139E8">
        <w:rPr>
          <w:rFonts w:ascii="Times New Roman" w:eastAsia="Cambria" w:hAnsi="Times New Roman"/>
          <w:sz w:val="20"/>
          <w:szCs w:val="20"/>
        </w:rPr>
        <w:t>благоустройству дворовых территорий муниципальных образований</w:t>
      </w: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r w:rsidRPr="00E139E8">
        <w:rPr>
          <w:rFonts w:ascii="Times New Roman" w:eastAsia="Cambria" w:hAnsi="Times New Roman"/>
          <w:sz w:val="20"/>
          <w:szCs w:val="20"/>
        </w:rPr>
        <w:t xml:space="preserve"> Республики Башкортостан «Башкирские дворики», </w:t>
      </w: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r w:rsidRPr="00E139E8">
        <w:rPr>
          <w:rFonts w:ascii="Times New Roman" w:eastAsia="Cambria" w:hAnsi="Times New Roman"/>
          <w:sz w:val="20"/>
          <w:szCs w:val="20"/>
        </w:rPr>
        <w:t xml:space="preserve">утвержденной постановлением главы администрации </w:t>
      </w: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r w:rsidRPr="00E139E8">
        <w:rPr>
          <w:rFonts w:ascii="Times New Roman" w:eastAsia="Cambria" w:hAnsi="Times New Roman"/>
          <w:sz w:val="20"/>
          <w:szCs w:val="20"/>
        </w:rPr>
        <w:t xml:space="preserve">сельского поселения Авдонский сельсовет муниципального </w:t>
      </w: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r w:rsidRPr="00E139E8">
        <w:rPr>
          <w:rFonts w:ascii="Times New Roman" w:eastAsia="Cambria" w:hAnsi="Times New Roman"/>
          <w:sz w:val="20"/>
          <w:szCs w:val="20"/>
        </w:rPr>
        <w:t xml:space="preserve">района Уфимский район Республики Башкортостан </w:t>
      </w:r>
    </w:p>
    <w:p w:rsidR="00E139E8" w:rsidRPr="00E139E8" w:rsidRDefault="00E139E8" w:rsidP="00E139E8">
      <w:pPr>
        <w:spacing w:before="180" w:after="180" w:line="240" w:lineRule="auto"/>
        <w:ind w:firstLine="567"/>
        <w:contextualSpacing/>
        <w:jc w:val="right"/>
        <w:rPr>
          <w:rFonts w:ascii="Times New Roman" w:eastAsia="Cambria" w:hAnsi="Times New Roman"/>
          <w:sz w:val="20"/>
          <w:szCs w:val="20"/>
        </w:rPr>
      </w:pPr>
      <w:r w:rsidRPr="00E139E8">
        <w:rPr>
          <w:rFonts w:ascii="Times New Roman" w:eastAsia="Cambria" w:hAnsi="Times New Roman"/>
          <w:sz w:val="20"/>
          <w:szCs w:val="20"/>
        </w:rPr>
        <w:t xml:space="preserve">от «»  2019 г. № </w:t>
      </w:r>
      <w:bookmarkStart w:id="0" w:name="_GoBack"/>
      <w:bookmarkEnd w:id="0"/>
    </w:p>
    <w:p w:rsidR="00E139E8" w:rsidRPr="00E139E8" w:rsidRDefault="00E139E8" w:rsidP="00E139E8">
      <w:pPr>
        <w:spacing w:before="180" w:after="180" w:line="240" w:lineRule="auto"/>
        <w:ind w:firstLine="567"/>
        <w:contextualSpacing/>
        <w:jc w:val="right"/>
        <w:rPr>
          <w:rFonts w:ascii="Times New Roman" w:eastAsia="Cambria" w:hAnsi="Times New Roman"/>
          <w:sz w:val="28"/>
          <w:szCs w:val="28"/>
        </w:rPr>
      </w:pPr>
    </w:p>
    <w:p w:rsidR="00E139E8" w:rsidRPr="00E139E8" w:rsidRDefault="00E139E8" w:rsidP="00E139E8">
      <w:pPr>
        <w:spacing w:before="180" w:after="180" w:line="240" w:lineRule="auto"/>
        <w:ind w:firstLine="567"/>
        <w:contextualSpacing/>
        <w:jc w:val="center"/>
        <w:rPr>
          <w:rFonts w:ascii="Times New Roman" w:eastAsia="Cambria" w:hAnsi="Times New Roman"/>
          <w:sz w:val="28"/>
          <w:szCs w:val="28"/>
        </w:rPr>
      </w:pPr>
      <w:r w:rsidRPr="00E139E8">
        <w:rPr>
          <w:rFonts w:ascii="Times New Roman" w:eastAsia="Cambria" w:hAnsi="Times New Roman"/>
          <w:sz w:val="28"/>
          <w:szCs w:val="28"/>
        </w:rPr>
        <w:t>СВЕДЕНИЯ</w:t>
      </w:r>
    </w:p>
    <w:p w:rsidR="00E139E8" w:rsidRPr="00E139E8" w:rsidRDefault="00E139E8" w:rsidP="00E139E8">
      <w:pPr>
        <w:spacing w:before="180" w:after="180" w:line="240" w:lineRule="auto"/>
        <w:ind w:firstLine="567"/>
        <w:contextualSpacing/>
        <w:jc w:val="center"/>
        <w:rPr>
          <w:rFonts w:ascii="Times New Roman" w:eastAsia="Cambria" w:hAnsi="Times New Roman"/>
          <w:sz w:val="28"/>
          <w:szCs w:val="28"/>
        </w:rPr>
      </w:pPr>
      <w:r w:rsidRPr="00E139E8">
        <w:rPr>
          <w:rFonts w:ascii="Times New Roman" w:eastAsia="Cambria" w:hAnsi="Times New Roman"/>
          <w:sz w:val="28"/>
          <w:szCs w:val="28"/>
        </w:rPr>
        <w:t>о показателях (индикаторах) муниципальной программы                                                                                                      «О реализации в сельском поселении Дмитриевский                                                                                                     сельсовет муниципального района Уфимский район</w:t>
      </w:r>
    </w:p>
    <w:p w:rsidR="00E139E8" w:rsidRPr="00E139E8" w:rsidRDefault="00E139E8" w:rsidP="00E139E8">
      <w:pPr>
        <w:spacing w:before="180" w:after="180" w:line="240" w:lineRule="auto"/>
        <w:ind w:firstLine="567"/>
        <w:contextualSpacing/>
        <w:jc w:val="center"/>
        <w:rPr>
          <w:rFonts w:ascii="Times New Roman" w:eastAsia="Cambria" w:hAnsi="Times New Roman"/>
          <w:sz w:val="28"/>
          <w:szCs w:val="28"/>
        </w:rPr>
      </w:pPr>
      <w:r w:rsidRPr="00E139E8">
        <w:rPr>
          <w:rFonts w:ascii="Times New Roman" w:eastAsia="Cambria" w:hAnsi="Times New Roman"/>
          <w:sz w:val="28"/>
          <w:szCs w:val="28"/>
        </w:rPr>
        <w:t>Республики Башкортостан проектов по комплексному</w:t>
      </w:r>
    </w:p>
    <w:p w:rsidR="00E139E8" w:rsidRPr="00E139E8" w:rsidRDefault="00E139E8" w:rsidP="00E139E8">
      <w:pPr>
        <w:spacing w:before="180" w:after="180" w:line="240" w:lineRule="auto"/>
        <w:ind w:firstLine="567"/>
        <w:contextualSpacing/>
        <w:jc w:val="center"/>
        <w:rPr>
          <w:rFonts w:ascii="Times New Roman" w:eastAsia="Cambria" w:hAnsi="Times New Roman"/>
          <w:sz w:val="28"/>
          <w:szCs w:val="28"/>
        </w:rPr>
      </w:pPr>
      <w:r w:rsidRPr="00E139E8">
        <w:rPr>
          <w:rFonts w:ascii="Times New Roman" w:eastAsia="Cambria" w:hAnsi="Times New Roman"/>
          <w:sz w:val="28"/>
          <w:szCs w:val="28"/>
        </w:rPr>
        <w:t>благоустройству дворовых территорий муниципальных образований</w:t>
      </w:r>
    </w:p>
    <w:p w:rsidR="00E139E8" w:rsidRPr="00E139E8" w:rsidRDefault="00E139E8" w:rsidP="00E139E8">
      <w:pPr>
        <w:spacing w:before="180" w:after="180" w:line="240" w:lineRule="auto"/>
        <w:ind w:firstLine="567"/>
        <w:contextualSpacing/>
        <w:jc w:val="center"/>
        <w:rPr>
          <w:rFonts w:ascii="Times New Roman" w:eastAsia="Cambria" w:hAnsi="Times New Roman"/>
          <w:sz w:val="28"/>
          <w:szCs w:val="28"/>
        </w:rPr>
      </w:pPr>
      <w:r w:rsidRPr="00E139E8">
        <w:rPr>
          <w:rFonts w:ascii="Times New Roman" w:eastAsia="Cambria" w:hAnsi="Times New Roman"/>
          <w:sz w:val="28"/>
          <w:szCs w:val="28"/>
        </w:rPr>
        <w:t>Республики Башкортостан «Башкирские дворики»</w:t>
      </w:r>
    </w:p>
    <w:p w:rsidR="00E139E8" w:rsidRPr="00E139E8" w:rsidRDefault="00E139E8" w:rsidP="00E139E8">
      <w:pPr>
        <w:spacing w:before="180" w:after="180" w:line="240" w:lineRule="auto"/>
        <w:ind w:firstLine="567"/>
        <w:contextualSpacing/>
        <w:rPr>
          <w:rFonts w:ascii="Times New Roman" w:eastAsia="Cambria" w:hAnsi="Times New Roman"/>
          <w:sz w:val="28"/>
          <w:szCs w:val="28"/>
        </w:rPr>
      </w:pPr>
    </w:p>
    <w:tbl>
      <w:tblPr>
        <w:tblStyle w:val="1"/>
        <w:tblW w:w="10564" w:type="dxa"/>
        <w:tblInd w:w="-318" w:type="dxa"/>
        <w:tblLook w:val="04A0" w:firstRow="1" w:lastRow="0" w:firstColumn="1" w:lastColumn="0" w:noHBand="0" w:noVBand="1"/>
      </w:tblPr>
      <w:tblGrid>
        <w:gridCol w:w="675"/>
        <w:gridCol w:w="5562"/>
        <w:gridCol w:w="2551"/>
        <w:gridCol w:w="1776"/>
      </w:tblGrid>
      <w:tr w:rsidR="00E139E8" w:rsidRPr="00E139E8" w:rsidTr="00ED2ACE">
        <w:tc>
          <w:tcPr>
            <w:tcW w:w="675" w:type="dxa"/>
          </w:tcPr>
          <w:p w:rsidR="00E139E8" w:rsidRPr="00E139E8" w:rsidRDefault="00E139E8" w:rsidP="00E139E8">
            <w:pPr>
              <w:spacing w:before="180" w:after="180" w:line="240" w:lineRule="auto"/>
              <w:ind w:left="-567" w:firstLine="567"/>
              <w:contextualSpacing/>
              <w:rPr>
                <w:rFonts w:ascii="Times New Roman" w:hAnsi="Times New Roman"/>
                <w:sz w:val="28"/>
                <w:szCs w:val="28"/>
              </w:rPr>
            </w:pPr>
            <w:r w:rsidRPr="00E139E8">
              <w:rPr>
                <w:rFonts w:ascii="Times New Roman" w:hAnsi="Times New Roman"/>
                <w:sz w:val="28"/>
                <w:szCs w:val="28"/>
              </w:rPr>
              <w:t>№</w:t>
            </w:r>
          </w:p>
          <w:p w:rsidR="00E139E8" w:rsidRPr="00E139E8" w:rsidRDefault="00E139E8" w:rsidP="00E139E8">
            <w:pPr>
              <w:spacing w:before="180" w:after="180" w:line="240" w:lineRule="auto"/>
              <w:ind w:left="-567" w:firstLine="567"/>
              <w:contextualSpacing/>
              <w:rPr>
                <w:rFonts w:ascii="Times New Roman" w:hAnsi="Times New Roman"/>
                <w:sz w:val="28"/>
                <w:szCs w:val="28"/>
              </w:rPr>
            </w:pPr>
            <w:r w:rsidRPr="00E139E8">
              <w:rPr>
                <w:rFonts w:ascii="Times New Roman" w:hAnsi="Times New Roman"/>
                <w:sz w:val="28"/>
                <w:szCs w:val="28"/>
              </w:rPr>
              <w:t>п/п</w:t>
            </w:r>
          </w:p>
        </w:tc>
        <w:tc>
          <w:tcPr>
            <w:tcW w:w="5562" w:type="dxa"/>
          </w:tcPr>
          <w:p w:rsidR="00E139E8" w:rsidRPr="00E139E8" w:rsidRDefault="00E139E8" w:rsidP="00E139E8">
            <w:pPr>
              <w:spacing w:before="180" w:after="180" w:line="240" w:lineRule="auto"/>
              <w:contextualSpacing/>
              <w:jc w:val="both"/>
              <w:rPr>
                <w:rFonts w:ascii="Times New Roman" w:hAnsi="Times New Roman"/>
                <w:sz w:val="28"/>
                <w:szCs w:val="28"/>
              </w:rPr>
            </w:pPr>
            <w:r w:rsidRPr="00E139E8">
              <w:rPr>
                <w:rFonts w:ascii="Times New Roman" w:hAnsi="Times New Roman"/>
                <w:sz w:val="28"/>
                <w:szCs w:val="28"/>
              </w:rPr>
              <w:t>Наименование индикатора (показателя)</w:t>
            </w:r>
          </w:p>
        </w:tc>
        <w:tc>
          <w:tcPr>
            <w:tcW w:w="2551" w:type="dxa"/>
          </w:tcPr>
          <w:p w:rsidR="00E139E8" w:rsidRPr="00E139E8" w:rsidRDefault="00E139E8" w:rsidP="00E139E8">
            <w:pPr>
              <w:spacing w:before="180" w:after="180" w:line="240" w:lineRule="auto"/>
              <w:ind w:firstLine="34"/>
              <w:contextualSpacing/>
              <w:rPr>
                <w:rFonts w:ascii="Times New Roman" w:hAnsi="Times New Roman"/>
                <w:sz w:val="28"/>
                <w:szCs w:val="28"/>
              </w:rPr>
            </w:pPr>
            <w:r w:rsidRPr="00E139E8">
              <w:rPr>
                <w:rFonts w:ascii="Times New Roman" w:hAnsi="Times New Roman"/>
                <w:sz w:val="28"/>
                <w:szCs w:val="28"/>
              </w:rPr>
              <w:t>Единица измерения</w:t>
            </w:r>
          </w:p>
        </w:tc>
        <w:tc>
          <w:tcPr>
            <w:tcW w:w="1776" w:type="dxa"/>
          </w:tcPr>
          <w:p w:rsidR="00E139E8" w:rsidRPr="00E139E8" w:rsidRDefault="00E139E8" w:rsidP="00E139E8">
            <w:pPr>
              <w:spacing w:before="180" w:after="180" w:line="240" w:lineRule="auto"/>
              <w:ind w:firstLine="34"/>
              <w:contextualSpacing/>
              <w:rPr>
                <w:rFonts w:ascii="Times New Roman" w:hAnsi="Times New Roman"/>
                <w:sz w:val="28"/>
                <w:szCs w:val="28"/>
              </w:rPr>
            </w:pPr>
            <w:r w:rsidRPr="00E139E8">
              <w:rPr>
                <w:rFonts w:ascii="Times New Roman" w:hAnsi="Times New Roman"/>
                <w:sz w:val="28"/>
                <w:szCs w:val="28"/>
              </w:rPr>
              <w:t>Значение показателей</w:t>
            </w:r>
          </w:p>
        </w:tc>
      </w:tr>
      <w:tr w:rsidR="00E139E8" w:rsidRPr="00E139E8" w:rsidTr="00ED2ACE">
        <w:tc>
          <w:tcPr>
            <w:tcW w:w="675" w:type="dxa"/>
          </w:tcPr>
          <w:p w:rsidR="00E139E8" w:rsidRPr="00E139E8" w:rsidRDefault="00E139E8" w:rsidP="00E139E8">
            <w:pPr>
              <w:spacing w:before="180" w:after="180" w:line="240" w:lineRule="auto"/>
              <w:ind w:left="-567" w:firstLine="567"/>
              <w:contextualSpacing/>
              <w:rPr>
                <w:rFonts w:ascii="Times New Roman" w:hAnsi="Times New Roman"/>
                <w:sz w:val="28"/>
                <w:szCs w:val="28"/>
              </w:rPr>
            </w:pPr>
            <w:r w:rsidRPr="00E139E8">
              <w:rPr>
                <w:rFonts w:ascii="Times New Roman" w:hAnsi="Times New Roman"/>
                <w:sz w:val="28"/>
                <w:szCs w:val="28"/>
              </w:rPr>
              <w:t>1.</w:t>
            </w:r>
          </w:p>
        </w:tc>
        <w:tc>
          <w:tcPr>
            <w:tcW w:w="5562" w:type="dxa"/>
          </w:tcPr>
          <w:p w:rsidR="00E139E8" w:rsidRPr="00E139E8" w:rsidRDefault="00E139E8" w:rsidP="00E139E8">
            <w:pPr>
              <w:spacing w:before="180" w:after="180" w:line="240" w:lineRule="auto"/>
              <w:contextualSpacing/>
              <w:jc w:val="both"/>
              <w:rPr>
                <w:rFonts w:ascii="Times New Roman" w:hAnsi="Times New Roman"/>
                <w:sz w:val="28"/>
                <w:szCs w:val="28"/>
                <w:lang w:val="ru-RU"/>
              </w:rPr>
            </w:pPr>
            <w:r w:rsidRPr="00E139E8">
              <w:rPr>
                <w:rFonts w:ascii="Times New Roman" w:hAnsi="Times New Roman"/>
                <w:sz w:val="28"/>
                <w:szCs w:val="28"/>
                <w:lang w:val="ru-RU"/>
              </w:rPr>
              <w:t>Количество дворовых территорий, на которых проведены работы по благоустройству</w:t>
            </w:r>
          </w:p>
        </w:tc>
        <w:tc>
          <w:tcPr>
            <w:tcW w:w="2551" w:type="dxa"/>
          </w:tcPr>
          <w:p w:rsidR="00E139E8" w:rsidRPr="00E139E8" w:rsidRDefault="00E139E8" w:rsidP="00E139E8">
            <w:pPr>
              <w:spacing w:before="180" w:after="180" w:line="240" w:lineRule="auto"/>
              <w:ind w:firstLine="34"/>
              <w:contextualSpacing/>
              <w:rPr>
                <w:rFonts w:ascii="Times New Roman" w:hAnsi="Times New Roman"/>
                <w:sz w:val="28"/>
                <w:szCs w:val="28"/>
              </w:rPr>
            </w:pPr>
            <w:r w:rsidRPr="00E139E8">
              <w:rPr>
                <w:rFonts w:ascii="Times New Roman" w:hAnsi="Times New Roman"/>
                <w:sz w:val="28"/>
                <w:szCs w:val="28"/>
              </w:rPr>
              <w:t>Ед.</w:t>
            </w:r>
          </w:p>
        </w:tc>
        <w:tc>
          <w:tcPr>
            <w:tcW w:w="1776" w:type="dxa"/>
          </w:tcPr>
          <w:p w:rsidR="00E139E8" w:rsidRPr="00E139E8" w:rsidRDefault="00E139E8" w:rsidP="00E139E8">
            <w:pPr>
              <w:spacing w:before="180" w:after="180" w:line="240" w:lineRule="auto"/>
              <w:ind w:firstLine="34"/>
              <w:contextualSpacing/>
              <w:rPr>
                <w:rFonts w:ascii="Times New Roman" w:hAnsi="Times New Roman"/>
                <w:sz w:val="28"/>
                <w:szCs w:val="28"/>
              </w:rPr>
            </w:pPr>
            <w:r w:rsidRPr="00E139E8">
              <w:rPr>
                <w:rFonts w:ascii="Times New Roman" w:hAnsi="Times New Roman"/>
                <w:sz w:val="28"/>
                <w:szCs w:val="28"/>
              </w:rPr>
              <w:t>2</w:t>
            </w:r>
          </w:p>
        </w:tc>
      </w:tr>
      <w:tr w:rsidR="00E139E8" w:rsidRPr="00E139E8" w:rsidTr="00ED2ACE">
        <w:tc>
          <w:tcPr>
            <w:tcW w:w="675" w:type="dxa"/>
          </w:tcPr>
          <w:p w:rsidR="00E139E8" w:rsidRPr="00E139E8" w:rsidRDefault="00E139E8" w:rsidP="00E139E8">
            <w:pPr>
              <w:spacing w:before="180" w:after="180" w:line="240" w:lineRule="auto"/>
              <w:ind w:left="-567" w:firstLine="567"/>
              <w:contextualSpacing/>
              <w:rPr>
                <w:rFonts w:ascii="Times New Roman" w:hAnsi="Times New Roman"/>
                <w:sz w:val="28"/>
                <w:szCs w:val="28"/>
              </w:rPr>
            </w:pPr>
            <w:r w:rsidRPr="00E139E8">
              <w:rPr>
                <w:rFonts w:ascii="Times New Roman" w:hAnsi="Times New Roman"/>
                <w:sz w:val="28"/>
                <w:szCs w:val="28"/>
              </w:rPr>
              <w:t>2.</w:t>
            </w:r>
          </w:p>
        </w:tc>
        <w:tc>
          <w:tcPr>
            <w:tcW w:w="5562" w:type="dxa"/>
          </w:tcPr>
          <w:p w:rsidR="00E139E8" w:rsidRPr="00E139E8" w:rsidRDefault="00E139E8" w:rsidP="00E139E8">
            <w:pPr>
              <w:spacing w:before="180" w:after="180" w:line="240" w:lineRule="auto"/>
              <w:contextualSpacing/>
              <w:jc w:val="both"/>
              <w:rPr>
                <w:rFonts w:ascii="Times New Roman" w:hAnsi="Times New Roman"/>
                <w:sz w:val="28"/>
                <w:szCs w:val="28"/>
                <w:lang w:val="ru-RU"/>
              </w:rPr>
            </w:pPr>
            <w:r w:rsidRPr="00E139E8">
              <w:rPr>
                <w:rFonts w:ascii="Times New Roman" w:hAnsi="Times New Roman"/>
                <w:sz w:val="28"/>
                <w:szCs w:val="28"/>
                <w:lang w:val="ru-RU"/>
              </w:rPr>
              <w:t>Площадь дворовых территорий, на которых проведены работы по благоустройству</w:t>
            </w:r>
          </w:p>
        </w:tc>
        <w:tc>
          <w:tcPr>
            <w:tcW w:w="2551" w:type="dxa"/>
          </w:tcPr>
          <w:p w:rsidR="00E139E8" w:rsidRPr="00E139E8" w:rsidRDefault="00E139E8" w:rsidP="00E139E8">
            <w:pPr>
              <w:spacing w:before="180" w:after="180" w:line="240" w:lineRule="auto"/>
              <w:ind w:firstLine="34"/>
              <w:contextualSpacing/>
              <w:rPr>
                <w:rFonts w:ascii="Times New Roman" w:hAnsi="Times New Roman"/>
                <w:sz w:val="28"/>
                <w:szCs w:val="28"/>
              </w:rPr>
            </w:pPr>
            <w:r w:rsidRPr="00E139E8">
              <w:rPr>
                <w:rFonts w:ascii="Times New Roman" w:hAnsi="Times New Roman"/>
                <w:sz w:val="28"/>
                <w:szCs w:val="28"/>
              </w:rPr>
              <w:t>Кв. м</w:t>
            </w:r>
          </w:p>
        </w:tc>
        <w:tc>
          <w:tcPr>
            <w:tcW w:w="1776" w:type="dxa"/>
          </w:tcPr>
          <w:p w:rsidR="00E139E8" w:rsidRPr="00E139E8" w:rsidRDefault="00E139E8" w:rsidP="00E139E8">
            <w:pPr>
              <w:spacing w:before="180" w:after="180" w:line="240" w:lineRule="auto"/>
              <w:ind w:firstLine="34"/>
              <w:contextualSpacing/>
              <w:rPr>
                <w:rFonts w:ascii="Times New Roman" w:hAnsi="Times New Roman"/>
                <w:sz w:val="28"/>
                <w:szCs w:val="28"/>
              </w:rPr>
            </w:pPr>
            <w:r w:rsidRPr="00E139E8">
              <w:rPr>
                <w:rFonts w:ascii="Times New Roman" w:hAnsi="Times New Roman"/>
                <w:sz w:val="28"/>
                <w:szCs w:val="28"/>
              </w:rPr>
              <w:t>2400</w:t>
            </w:r>
          </w:p>
        </w:tc>
      </w:tr>
      <w:tr w:rsidR="00E139E8" w:rsidRPr="00E139E8" w:rsidTr="00ED2ACE">
        <w:tc>
          <w:tcPr>
            <w:tcW w:w="675" w:type="dxa"/>
          </w:tcPr>
          <w:p w:rsidR="00E139E8" w:rsidRPr="00E139E8" w:rsidRDefault="00E139E8" w:rsidP="00E139E8">
            <w:pPr>
              <w:spacing w:before="180" w:after="180" w:line="240" w:lineRule="auto"/>
              <w:ind w:left="-567" w:firstLine="567"/>
              <w:contextualSpacing/>
              <w:rPr>
                <w:rFonts w:ascii="Times New Roman" w:hAnsi="Times New Roman"/>
                <w:sz w:val="28"/>
                <w:szCs w:val="28"/>
              </w:rPr>
            </w:pPr>
            <w:r w:rsidRPr="00E139E8">
              <w:rPr>
                <w:rFonts w:ascii="Times New Roman" w:hAnsi="Times New Roman"/>
                <w:sz w:val="28"/>
                <w:szCs w:val="28"/>
              </w:rPr>
              <w:t>3.</w:t>
            </w:r>
          </w:p>
        </w:tc>
        <w:tc>
          <w:tcPr>
            <w:tcW w:w="5562" w:type="dxa"/>
          </w:tcPr>
          <w:p w:rsidR="00E139E8" w:rsidRPr="00E139E8" w:rsidRDefault="00E139E8" w:rsidP="00E139E8">
            <w:pPr>
              <w:spacing w:before="180" w:after="180" w:line="240" w:lineRule="auto"/>
              <w:contextualSpacing/>
              <w:jc w:val="both"/>
              <w:rPr>
                <w:rFonts w:ascii="Times New Roman" w:hAnsi="Times New Roman"/>
                <w:sz w:val="28"/>
                <w:szCs w:val="28"/>
                <w:lang w:val="ru-RU"/>
              </w:rPr>
            </w:pPr>
            <w:r w:rsidRPr="00E139E8">
              <w:rPr>
                <w:rFonts w:ascii="Times New Roman" w:hAnsi="Times New Roman"/>
                <w:sz w:val="28"/>
                <w:szCs w:val="28"/>
                <w:lang w:val="ru-RU"/>
              </w:rPr>
              <w:t>Количество дворовых территорий, на которых проведен ремонт асфальтового покрытия,  выполнено устройство автомобильных парковок</w:t>
            </w:r>
          </w:p>
        </w:tc>
        <w:tc>
          <w:tcPr>
            <w:tcW w:w="2551" w:type="dxa"/>
          </w:tcPr>
          <w:p w:rsidR="00E139E8" w:rsidRPr="00E139E8" w:rsidRDefault="00E139E8" w:rsidP="00E139E8">
            <w:pPr>
              <w:spacing w:before="180" w:after="180" w:line="240" w:lineRule="auto"/>
              <w:ind w:firstLine="34"/>
              <w:contextualSpacing/>
              <w:rPr>
                <w:rFonts w:ascii="Times New Roman" w:hAnsi="Times New Roman"/>
                <w:sz w:val="28"/>
                <w:szCs w:val="28"/>
              </w:rPr>
            </w:pPr>
            <w:r w:rsidRPr="00E139E8">
              <w:rPr>
                <w:rFonts w:ascii="Times New Roman" w:hAnsi="Times New Roman"/>
                <w:sz w:val="28"/>
                <w:szCs w:val="28"/>
              </w:rPr>
              <w:t>Ед.</w:t>
            </w:r>
          </w:p>
        </w:tc>
        <w:tc>
          <w:tcPr>
            <w:tcW w:w="1776" w:type="dxa"/>
          </w:tcPr>
          <w:p w:rsidR="00E139E8" w:rsidRPr="00E139E8" w:rsidRDefault="00E139E8" w:rsidP="00E139E8">
            <w:pPr>
              <w:spacing w:before="180" w:after="180" w:line="240" w:lineRule="auto"/>
              <w:ind w:firstLine="34"/>
              <w:contextualSpacing/>
              <w:rPr>
                <w:rFonts w:ascii="Times New Roman" w:hAnsi="Times New Roman"/>
                <w:sz w:val="28"/>
                <w:szCs w:val="28"/>
              </w:rPr>
            </w:pPr>
            <w:r w:rsidRPr="00E139E8">
              <w:rPr>
                <w:rFonts w:ascii="Times New Roman" w:hAnsi="Times New Roman"/>
                <w:sz w:val="28"/>
                <w:szCs w:val="28"/>
              </w:rPr>
              <w:t>2</w:t>
            </w:r>
          </w:p>
        </w:tc>
      </w:tr>
      <w:tr w:rsidR="00E139E8" w:rsidRPr="00E139E8" w:rsidTr="00ED2ACE">
        <w:tc>
          <w:tcPr>
            <w:tcW w:w="675" w:type="dxa"/>
          </w:tcPr>
          <w:p w:rsidR="00E139E8" w:rsidRPr="00E139E8" w:rsidRDefault="00E139E8" w:rsidP="00E139E8">
            <w:pPr>
              <w:spacing w:before="180" w:after="180" w:line="240" w:lineRule="auto"/>
              <w:ind w:left="-567" w:firstLine="567"/>
              <w:contextualSpacing/>
              <w:rPr>
                <w:rFonts w:ascii="Times New Roman" w:hAnsi="Times New Roman"/>
                <w:sz w:val="28"/>
                <w:szCs w:val="28"/>
              </w:rPr>
            </w:pPr>
            <w:r w:rsidRPr="00E139E8">
              <w:rPr>
                <w:rFonts w:ascii="Times New Roman" w:hAnsi="Times New Roman"/>
                <w:sz w:val="28"/>
                <w:szCs w:val="28"/>
              </w:rPr>
              <w:t>4.</w:t>
            </w:r>
          </w:p>
        </w:tc>
        <w:tc>
          <w:tcPr>
            <w:tcW w:w="5562" w:type="dxa"/>
          </w:tcPr>
          <w:p w:rsidR="00E139E8" w:rsidRPr="00E139E8" w:rsidRDefault="00E139E8" w:rsidP="00E139E8">
            <w:pPr>
              <w:spacing w:before="180" w:after="180" w:line="240" w:lineRule="auto"/>
              <w:contextualSpacing/>
              <w:jc w:val="both"/>
              <w:rPr>
                <w:rFonts w:ascii="Times New Roman" w:hAnsi="Times New Roman"/>
                <w:sz w:val="28"/>
                <w:szCs w:val="28"/>
                <w:lang w:val="ru-RU"/>
              </w:rPr>
            </w:pPr>
            <w:r w:rsidRPr="00E139E8">
              <w:rPr>
                <w:rFonts w:ascii="Times New Roman" w:hAnsi="Times New Roman"/>
                <w:sz w:val="28"/>
                <w:szCs w:val="28"/>
                <w:lang w:val="ru-RU"/>
              </w:rPr>
              <w:t>Количество прямых благополучателей</w:t>
            </w:r>
          </w:p>
          <w:p w:rsidR="00E139E8" w:rsidRPr="00E139E8" w:rsidRDefault="00E139E8" w:rsidP="00E139E8">
            <w:pPr>
              <w:spacing w:before="180" w:after="180" w:line="240" w:lineRule="auto"/>
              <w:contextualSpacing/>
              <w:jc w:val="both"/>
              <w:rPr>
                <w:rFonts w:ascii="Times New Roman" w:hAnsi="Times New Roman"/>
                <w:sz w:val="28"/>
                <w:szCs w:val="28"/>
                <w:lang w:val="ru-RU"/>
              </w:rPr>
            </w:pPr>
            <w:r w:rsidRPr="00E139E8">
              <w:rPr>
                <w:rFonts w:ascii="Times New Roman" w:hAnsi="Times New Roman"/>
                <w:sz w:val="28"/>
                <w:szCs w:val="28"/>
                <w:lang w:val="ru-RU"/>
              </w:rPr>
              <w:t xml:space="preserve"> (количество жителей, проживающих в МКД, расположенных на благоустроенных дворовых</w:t>
            </w:r>
          </w:p>
          <w:p w:rsidR="00E139E8" w:rsidRPr="00E139E8" w:rsidRDefault="00E139E8" w:rsidP="00E139E8">
            <w:pPr>
              <w:spacing w:before="180" w:after="180" w:line="240" w:lineRule="auto"/>
              <w:contextualSpacing/>
              <w:jc w:val="both"/>
              <w:rPr>
                <w:rFonts w:ascii="Times New Roman" w:hAnsi="Times New Roman"/>
                <w:sz w:val="28"/>
                <w:szCs w:val="28"/>
              </w:rPr>
            </w:pPr>
            <w:r w:rsidRPr="00E139E8">
              <w:rPr>
                <w:rFonts w:ascii="Times New Roman" w:hAnsi="Times New Roman"/>
                <w:sz w:val="28"/>
                <w:szCs w:val="28"/>
              </w:rPr>
              <w:t>территориях)</w:t>
            </w:r>
          </w:p>
        </w:tc>
        <w:tc>
          <w:tcPr>
            <w:tcW w:w="2551" w:type="dxa"/>
          </w:tcPr>
          <w:p w:rsidR="00E139E8" w:rsidRPr="00E139E8" w:rsidRDefault="00E139E8" w:rsidP="00E139E8">
            <w:pPr>
              <w:spacing w:before="180" w:after="180" w:line="240" w:lineRule="auto"/>
              <w:ind w:firstLine="34"/>
              <w:contextualSpacing/>
              <w:rPr>
                <w:rFonts w:ascii="Times New Roman" w:hAnsi="Times New Roman"/>
                <w:sz w:val="28"/>
                <w:szCs w:val="28"/>
              </w:rPr>
            </w:pPr>
            <w:r w:rsidRPr="00E139E8">
              <w:rPr>
                <w:rFonts w:ascii="Times New Roman" w:hAnsi="Times New Roman"/>
                <w:sz w:val="28"/>
                <w:szCs w:val="28"/>
              </w:rPr>
              <w:t xml:space="preserve">Чел. </w:t>
            </w:r>
          </w:p>
        </w:tc>
        <w:tc>
          <w:tcPr>
            <w:tcW w:w="1776" w:type="dxa"/>
          </w:tcPr>
          <w:p w:rsidR="00E139E8" w:rsidRPr="00E139E8" w:rsidRDefault="00E139E8" w:rsidP="00E139E8">
            <w:pPr>
              <w:spacing w:before="180" w:after="180" w:line="240" w:lineRule="auto"/>
              <w:ind w:firstLine="34"/>
              <w:contextualSpacing/>
              <w:rPr>
                <w:rFonts w:ascii="Times New Roman" w:hAnsi="Times New Roman"/>
                <w:sz w:val="28"/>
                <w:szCs w:val="28"/>
              </w:rPr>
            </w:pPr>
            <w:r w:rsidRPr="00E139E8">
              <w:rPr>
                <w:rFonts w:ascii="Times New Roman" w:hAnsi="Times New Roman"/>
                <w:sz w:val="28"/>
                <w:szCs w:val="28"/>
              </w:rPr>
              <w:t>120</w:t>
            </w:r>
          </w:p>
        </w:tc>
      </w:tr>
      <w:tr w:rsidR="00E139E8" w:rsidRPr="00E139E8" w:rsidTr="00ED2ACE">
        <w:tc>
          <w:tcPr>
            <w:tcW w:w="675" w:type="dxa"/>
          </w:tcPr>
          <w:p w:rsidR="00E139E8" w:rsidRPr="00E139E8" w:rsidRDefault="00E139E8" w:rsidP="00E139E8">
            <w:pPr>
              <w:spacing w:before="180" w:after="180" w:line="240" w:lineRule="auto"/>
              <w:ind w:left="-567" w:firstLine="567"/>
              <w:contextualSpacing/>
              <w:rPr>
                <w:rFonts w:ascii="Times New Roman" w:hAnsi="Times New Roman"/>
                <w:sz w:val="28"/>
                <w:szCs w:val="28"/>
              </w:rPr>
            </w:pPr>
            <w:r w:rsidRPr="00E139E8">
              <w:rPr>
                <w:rFonts w:ascii="Times New Roman" w:hAnsi="Times New Roman"/>
                <w:sz w:val="28"/>
                <w:szCs w:val="28"/>
              </w:rPr>
              <w:t>5.</w:t>
            </w:r>
          </w:p>
        </w:tc>
        <w:tc>
          <w:tcPr>
            <w:tcW w:w="5562" w:type="dxa"/>
          </w:tcPr>
          <w:p w:rsidR="00E139E8" w:rsidRPr="00E139E8" w:rsidRDefault="00E139E8" w:rsidP="00E139E8">
            <w:pPr>
              <w:spacing w:before="180" w:after="180" w:line="240" w:lineRule="auto"/>
              <w:contextualSpacing/>
              <w:jc w:val="both"/>
              <w:rPr>
                <w:rFonts w:ascii="Times New Roman" w:hAnsi="Times New Roman"/>
                <w:sz w:val="28"/>
                <w:szCs w:val="28"/>
                <w:lang w:val="ru-RU"/>
              </w:rPr>
            </w:pPr>
            <w:r w:rsidRPr="00E139E8">
              <w:rPr>
                <w:rFonts w:ascii="Times New Roman" w:hAnsi="Times New Roman"/>
                <w:sz w:val="28"/>
                <w:szCs w:val="28"/>
                <w:lang w:val="ru-RU"/>
              </w:rPr>
              <w:t>Доля финансового участия (софинансирование) населения (от суммы субсидии, выделенной из бюджета Республики Башкортостан)</w:t>
            </w:r>
          </w:p>
          <w:p w:rsidR="00E139E8" w:rsidRPr="00E139E8" w:rsidRDefault="00E139E8" w:rsidP="00E139E8">
            <w:pPr>
              <w:spacing w:before="180" w:after="180" w:line="240" w:lineRule="auto"/>
              <w:contextualSpacing/>
              <w:jc w:val="both"/>
              <w:rPr>
                <w:rFonts w:ascii="Times New Roman" w:hAnsi="Times New Roman"/>
                <w:sz w:val="28"/>
                <w:szCs w:val="28"/>
                <w:lang w:val="ru-RU"/>
              </w:rPr>
            </w:pPr>
          </w:p>
        </w:tc>
        <w:tc>
          <w:tcPr>
            <w:tcW w:w="2551" w:type="dxa"/>
          </w:tcPr>
          <w:p w:rsidR="00E139E8" w:rsidRPr="00E139E8" w:rsidRDefault="00E139E8" w:rsidP="00E139E8">
            <w:pPr>
              <w:spacing w:before="180" w:after="180" w:line="240" w:lineRule="auto"/>
              <w:ind w:firstLine="34"/>
              <w:contextualSpacing/>
              <w:rPr>
                <w:rFonts w:ascii="Times New Roman" w:hAnsi="Times New Roman"/>
                <w:sz w:val="28"/>
                <w:szCs w:val="28"/>
              </w:rPr>
            </w:pPr>
            <w:r w:rsidRPr="00E139E8">
              <w:rPr>
                <w:rFonts w:ascii="Times New Roman" w:hAnsi="Times New Roman"/>
                <w:sz w:val="28"/>
                <w:szCs w:val="28"/>
              </w:rPr>
              <w:t>%</w:t>
            </w:r>
          </w:p>
        </w:tc>
        <w:tc>
          <w:tcPr>
            <w:tcW w:w="1776" w:type="dxa"/>
          </w:tcPr>
          <w:p w:rsidR="00E139E8" w:rsidRPr="00E139E8" w:rsidRDefault="00E139E8" w:rsidP="00E139E8">
            <w:pPr>
              <w:spacing w:before="180" w:after="180" w:line="240" w:lineRule="auto"/>
              <w:ind w:firstLine="34"/>
              <w:contextualSpacing/>
              <w:rPr>
                <w:rFonts w:ascii="Times New Roman" w:hAnsi="Times New Roman"/>
                <w:sz w:val="28"/>
                <w:szCs w:val="28"/>
              </w:rPr>
            </w:pPr>
            <w:r w:rsidRPr="00E139E8">
              <w:rPr>
                <w:rFonts w:ascii="Times New Roman" w:hAnsi="Times New Roman"/>
                <w:sz w:val="28"/>
                <w:szCs w:val="28"/>
              </w:rPr>
              <w:t>1%</w:t>
            </w:r>
          </w:p>
        </w:tc>
      </w:tr>
    </w:tbl>
    <w:p w:rsidR="00E139E8" w:rsidRPr="00E139E8" w:rsidRDefault="00E139E8" w:rsidP="00E139E8">
      <w:pPr>
        <w:spacing w:before="180" w:after="180" w:line="240" w:lineRule="auto"/>
        <w:ind w:firstLine="567"/>
        <w:contextualSpacing/>
        <w:rPr>
          <w:rFonts w:ascii="Times New Roman" w:eastAsia="Cambria" w:hAnsi="Times New Roman"/>
          <w:sz w:val="28"/>
          <w:szCs w:val="28"/>
          <w:lang w:val="en-US"/>
        </w:rPr>
      </w:pPr>
    </w:p>
    <w:p w:rsidR="002A530A" w:rsidRDefault="002A530A"/>
    <w:sectPr w:rsidR="002A530A" w:rsidSect="00B4574E">
      <w:pgSz w:w="12240" w:h="15840"/>
      <w:pgMar w:top="993" w:right="474" w:bottom="142"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Black,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D5A648"/>
    <w:multiLevelType w:val="multilevel"/>
    <w:tmpl w:val="8EF276AC"/>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B03D7652"/>
    <w:multiLevelType w:val="multilevel"/>
    <w:tmpl w:val="D6646A22"/>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B2EFF50D"/>
    <w:multiLevelType w:val="multilevel"/>
    <w:tmpl w:val="066CB172"/>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F110C1FA"/>
    <w:multiLevelType w:val="multilevel"/>
    <w:tmpl w:val="07161DC2"/>
    <w:lvl w:ilvl="0">
      <w:start w:val="8"/>
      <w:numFmt w:val="decimal"/>
      <w:lvlText w:val="%1."/>
      <w:lvlJc w:val="left"/>
      <w:pPr>
        <w:tabs>
          <w:tab w:val="num" w:pos="0"/>
        </w:tabs>
        <w:ind w:left="480" w:hanging="480"/>
      </w:pPr>
      <w:rPr>
        <w:b/>
      </w:r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1167405A"/>
    <w:multiLevelType w:val="multilevel"/>
    <w:tmpl w:val="23E45EA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27DE22A9"/>
    <w:multiLevelType w:val="hybridMultilevel"/>
    <w:tmpl w:val="E8A4A2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B4F8979"/>
    <w:multiLevelType w:val="multilevel"/>
    <w:tmpl w:val="23E45EA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4D3A39F9"/>
    <w:multiLevelType w:val="multilevel"/>
    <w:tmpl w:val="13B2F39A"/>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15:restartNumberingAfterBreak="0">
    <w:nsid w:val="62B33F73"/>
    <w:multiLevelType w:val="multilevel"/>
    <w:tmpl w:val="7610E66A"/>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9" w15:restartNumberingAfterBreak="0">
    <w:nsid w:val="6650F595"/>
    <w:multiLevelType w:val="multilevel"/>
    <w:tmpl w:val="D85A72F8"/>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15:restartNumberingAfterBreak="0">
    <w:nsid w:val="6AC55443"/>
    <w:multiLevelType w:val="hybridMultilevel"/>
    <w:tmpl w:val="9CCA6C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
    <w:abstractNumId w:val="6"/>
  </w:num>
  <w:num w:numId="3">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4">
    <w:abstractNumId w:val="7"/>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5">
    <w:abstractNumId w:val="2"/>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6">
    <w:abstractNumId w:val="9"/>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7">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8">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FB"/>
    <w:rsid w:val="002A530A"/>
    <w:rsid w:val="00566FFB"/>
    <w:rsid w:val="007B1675"/>
    <w:rsid w:val="00E13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4E074-6D2A-47EA-A873-93497446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67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E139E8"/>
    <w:rPr>
      <w:rFonts w:ascii="Cambria" w:eastAsia="Cambria" w:hAnsi="Cambr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13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2723</Words>
  <Characters>15524</Characters>
  <Application>Microsoft Office Word</Application>
  <DocSecurity>0</DocSecurity>
  <Lines>129</Lines>
  <Paragraphs>36</Paragraphs>
  <ScaleCrop>false</ScaleCrop>
  <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User5</cp:lastModifiedBy>
  <cp:revision>2</cp:revision>
  <dcterms:created xsi:type="dcterms:W3CDTF">2019-05-17T10:31:00Z</dcterms:created>
  <dcterms:modified xsi:type="dcterms:W3CDTF">2019-05-17T10:32:00Z</dcterms:modified>
</cp:coreProperties>
</file>