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1A" w:rsidRPr="00E62AF1" w:rsidRDefault="00AA231A" w:rsidP="00AA231A">
      <w:pPr>
        <w:jc w:val="center"/>
        <w:rPr>
          <w:b/>
          <w:sz w:val="28"/>
          <w:szCs w:val="28"/>
        </w:rPr>
      </w:pPr>
    </w:p>
    <w:p w:rsidR="00C57B21" w:rsidRDefault="00C57B21" w:rsidP="00C57B21">
      <w:pPr>
        <w:ind w:left="-180" w:right="141"/>
        <w:jc w:val="center"/>
        <w:rPr>
          <w:b/>
          <w:sz w:val="28"/>
          <w:szCs w:val="28"/>
        </w:rPr>
      </w:pPr>
    </w:p>
    <w:p w:rsidR="00C62EC7" w:rsidRDefault="00C62EC7" w:rsidP="00C57B21">
      <w:pPr>
        <w:ind w:left="-180" w:right="141"/>
        <w:jc w:val="center"/>
        <w:rPr>
          <w:b/>
          <w:sz w:val="28"/>
          <w:szCs w:val="28"/>
        </w:rPr>
      </w:pPr>
    </w:p>
    <w:p w:rsidR="00C62EC7" w:rsidRDefault="00C62EC7" w:rsidP="00C57B21">
      <w:pPr>
        <w:ind w:left="-180" w:right="141"/>
        <w:jc w:val="center"/>
        <w:rPr>
          <w:b/>
          <w:sz w:val="28"/>
          <w:szCs w:val="28"/>
        </w:rPr>
      </w:pPr>
    </w:p>
    <w:p w:rsidR="00C33900" w:rsidRDefault="00C33900" w:rsidP="00C57B21">
      <w:pPr>
        <w:ind w:left="-180" w:right="141"/>
        <w:jc w:val="center"/>
        <w:rPr>
          <w:b/>
          <w:sz w:val="28"/>
          <w:szCs w:val="28"/>
        </w:rPr>
      </w:pPr>
    </w:p>
    <w:p w:rsidR="00C33900" w:rsidRDefault="00C33900" w:rsidP="00C57B21">
      <w:pPr>
        <w:ind w:left="-180" w:right="141"/>
        <w:jc w:val="center"/>
        <w:rPr>
          <w:b/>
          <w:sz w:val="28"/>
          <w:szCs w:val="28"/>
        </w:rPr>
      </w:pPr>
    </w:p>
    <w:p w:rsidR="00C33900" w:rsidRDefault="00C33900" w:rsidP="00C57B21">
      <w:pPr>
        <w:ind w:left="-180" w:right="141"/>
        <w:jc w:val="center"/>
        <w:rPr>
          <w:b/>
          <w:sz w:val="28"/>
          <w:szCs w:val="28"/>
        </w:rPr>
      </w:pPr>
    </w:p>
    <w:p w:rsidR="00C33900" w:rsidRDefault="00C33900" w:rsidP="00C57B21">
      <w:pPr>
        <w:ind w:left="-180" w:right="141"/>
        <w:jc w:val="center"/>
        <w:rPr>
          <w:b/>
          <w:sz w:val="28"/>
          <w:szCs w:val="28"/>
        </w:rPr>
      </w:pPr>
    </w:p>
    <w:p w:rsidR="009C54B5" w:rsidRPr="009C54B5" w:rsidRDefault="009C54B5" w:rsidP="009C54B5">
      <w:pPr>
        <w:ind w:left="-180" w:right="-185"/>
        <w:jc w:val="center"/>
        <w:rPr>
          <w:b/>
          <w:bCs/>
          <w:sz w:val="28"/>
          <w:szCs w:val="28"/>
        </w:rPr>
      </w:pPr>
      <w:r w:rsidRPr="009C54B5">
        <w:rPr>
          <w:b/>
          <w:bCs/>
        </w:rPr>
        <w:t>ПОСТАНОВЛЕНИЕ</w:t>
      </w:r>
    </w:p>
    <w:p w:rsidR="009C54B5" w:rsidRPr="009C54B5" w:rsidRDefault="009C54B5" w:rsidP="009C54B5">
      <w:pPr>
        <w:jc w:val="both"/>
        <w:rPr>
          <w:sz w:val="28"/>
          <w:szCs w:val="28"/>
        </w:rPr>
      </w:pPr>
    </w:p>
    <w:p w:rsidR="009C54B5" w:rsidRPr="009C54B5" w:rsidRDefault="009C54B5" w:rsidP="009C54B5">
      <w:pPr>
        <w:jc w:val="both"/>
        <w:rPr>
          <w:sz w:val="28"/>
          <w:szCs w:val="28"/>
        </w:rPr>
      </w:pPr>
      <w:r w:rsidRPr="009C54B5">
        <w:rPr>
          <w:sz w:val="28"/>
          <w:szCs w:val="28"/>
        </w:rPr>
        <w:t>«</w:t>
      </w:r>
      <w:r>
        <w:rPr>
          <w:sz w:val="28"/>
          <w:szCs w:val="28"/>
        </w:rPr>
        <w:t>15</w:t>
      </w:r>
      <w:r w:rsidRPr="009C54B5">
        <w:rPr>
          <w:sz w:val="28"/>
          <w:szCs w:val="28"/>
        </w:rPr>
        <w:t>»</w:t>
      </w:r>
      <w:r>
        <w:rPr>
          <w:sz w:val="28"/>
          <w:szCs w:val="28"/>
        </w:rPr>
        <w:t>март</w:t>
      </w:r>
      <w:r w:rsidRPr="009C54B5">
        <w:rPr>
          <w:sz w:val="28"/>
          <w:szCs w:val="28"/>
        </w:rPr>
        <w:t xml:space="preserve"> 2021й.                          № </w:t>
      </w:r>
      <w:r>
        <w:rPr>
          <w:sz w:val="28"/>
          <w:szCs w:val="28"/>
        </w:rPr>
        <w:t>24</w:t>
      </w:r>
      <w:r w:rsidRPr="009C54B5">
        <w:rPr>
          <w:sz w:val="28"/>
          <w:szCs w:val="28"/>
        </w:rPr>
        <w:t xml:space="preserve">                         «</w:t>
      </w:r>
      <w:r>
        <w:rPr>
          <w:sz w:val="28"/>
          <w:szCs w:val="28"/>
        </w:rPr>
        <w:t>15</w:t>
      </w:r>
      <w:r w:rsidRPr="009C54B5">
        <w:rPr>
          <w:sz w:val="28"/>
          <w:szCs w:val="28"/>
        </w:rPr>
        <w:t>»</w:t>
      </w:r>
      <w:r>
        <w:rPr>
          <w:sz w:val="28"/>
          <w:szCs w:val="28"/>
        </w:rPr>
        <w:t>марта</w:t>
      </w:r>
      <w:r w:rsidRPr="009C54B5">
        <w:rPr>
          <w:sz w:val="28"/>
          <w:szCs w:val="28"/>
        </w:rPr>
        <w:t xml:space="preserve"> 2021г.</w:t>
      </w:r>
    </w:p>
    <w:p w:rsidR="00C62EC7" w:rsidRDefault="00C62EC7" w:rsidP="009C54B5">
      <w:pPr>
        <w:ind w:right="141"/>
        <w:rPr>
          <w:b/>
          <w:sz w:val="28"/>
          <w:szCs w:val="28"/>
        </w:rPr>
      </w:pPr>
      <w:bookmarkStart w:id="0" w:name="_GoBack"/>
      <w:bookmarkEnd w:id="0"/>
    </w:p>
    <w:p w:rsidR="000F24CC" w:rsidRDefault="000F24CC" w:rsidP="00C57B21">
      <w:pPr>
        <w:ind w:left="-180" w:right="141"/>
        <w:jc w:val="center"/>
        <w:rPr>
          <w:b/>
          <w:sz w:val="28"/>
          <w:szCs w:val="28"/>
        </w:rPr>
      </w:pPr>
    </w:p>
    <w:p w:rsidR="00991828" w:rsidRPr="00C57B21" w:rsidRDefault="00991828" w:rsidP="00C57B21">
      <w:pPr>
        <w:ind w:left="-180" w:right="141"/>
        <w:jc w:val="center"/>
        <w:rPr>
          <w:b/>
          <w:sz w:val="28"/>
          <w:szCs w:val="28"/>
        </w:rPr>
      </w:pPr>
    </w:p>
    <w:p w:rsidR="00203574" w:rsidRPr="006951C8" w:rsidRDefault="00E21656" w:rsidP="00C33900">
      <w:pPr>
        <w:pStyle w:val="Default"/>
        <w:ind w:firstLine="708"/>
        <w:jc w:val="both"/>
        <w:rPr>
          <w:b/>
          <w:sz w:val="28"/>
          <w:szCs w:val="28"/>
        </w:rPr>
      </w:pPr>
      <w:r w:rsidRPr="00E21656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«</w:t>
      </w:r>
      <w:r w:rsidRPr="00E21656">
        <w:rPr>
          <w:b/>
          <w:sz w:val="28"/>
          <w:szCs w:val="28"/>
        </w:rPr>
        <w:t>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</w:t>
      </w:r>
      <w:r>
        <w:rPr>
          <w:b/>
          <w:sz w:val="28"/>
          <w:szCs w:val="28"/>
        </w:rPr>
        <w:t xml:space="preserve">е на территории </w:t>
      </w:r>
      <w:r w:rsidR="00203574">
        <w:rPr>
          <w:b/>
          <w:sz w:val="28"/>
          <w:szCs w:val="28"/>
        </w:rPr>
        <w:t xml:space="preserve">сельского поселения </w:t>
      </w:r>
      <w:r w:rsidR="00080594">
        <w:rPr>
          <w:b/>
          <w:sz w:val="28"/>
          <w:szCs w:val="28"/>
        </w:rPr>
        <w:t>Дмитриев</w:t>
      </w:r>
      <w:r w:rsidR="008364C3">
        <w:rPr>
          <w:b/>
          <w:sz w:val="28"/>
          <w:szCs w:val="28"/>
        </w:rPr>
        <w:t>с</w:t>
      </w:r>
      <w:r w:rsidR="00203574" w:rsidRPr="006951C8">
        <w:rPr>
          <w:b/>
          <w:sz w:val="28"/>
          <w:szCs w:val="28"/>
        </w:rPr>
        <w:t xml:space="preserve">кий сельсовет муниципального района </w:t>
      </w:r>
      <w:r w:rsidR="00203574">
        <w:rPr>
          <w:b/>
          <w:sz w:val="28"/>
          <w:szCs w:val="28"/>
        </w:rPr>
        <w:t>Уфим</w:t>
      </w:r>
      <w:r w:rsidR="00203574" w:rsidRPr="006951C8">
        <w:rPr>
          <w:b/>
          <w:sz w:val="28"/>
          <w:szCs w:val="28"/>
        </w:rPr>
        <w:t>ский район Республики Башкортостан</w:t>
      </w:r>
      <w:r w:rsidR="00A37E2D">
        <w:rPr>
          <w:b/>
          <w:sz w:val="28"/>
          <w:szCs w:val="28"/>
        </w:rPr>
        <w:t>»</w:t>
      </w:r>
    </w:p>
    <w:p w:rsidR="00203574" w:rsidRPr="006951C8" w:rsidRDefault="00203574" w:rsidP="00F12382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203574" w:rsidRPr="006951C8" w:rsidRDefault="00203574" w:rsidP="00F12382">
      <w:pPr>
        <w:spacing w:line="276" w:lineRule="auto"/>
        <w:jc w:val="both"/>
        <w:rPr>
          <w:sz w:val="28"/>
          <w:szCs w:val="28"/>
        </w:rPr>
      </w:pPr>
      <w:r w:rsidRPr="006951C8">
        <w:rPr>
          <w:sz w:val="28"/>
          <w:szCs w:val="28"/>
        </w:rPr>
        <w:t xml:space="preserve">         </w:t>
      </w:r>
      <w:proofErr w:type="gramStart"/>
      <w:r w:rsidRPr="006951C8">
        <w:rPr>
          <w:sz w:val="28"/>
          <w:szCs w:val="28"/>
        </w:rPr>
        <w:t xml:space="preserve">В соответствии </w:t>
      </w:r>
      <w:r w:rsidR="00A37E2D">
        <w:rPr>
          <w:sz w:val="28"/>
          <w:szCs w:val="28"/>
        </w:rPr>
        <w:t xml:space="preserve">с положениями </w:t>
      </w:r>
      <w:r w:rsidRPr="006951C8">
        <w:rPr>
          <w:sz w:val="28"/>
          <w:szCs w:val="28"/>
        </w:rPr>
        <w:t>Федеральн</w:t>
      </w:r>
      <w:r w:rsidR="00E21656">
        <w:rPr>
          <w:sz w:val="28"/>
          <w:szCs w:val="28"/>
        </w:rPr>
        <w:t>ых</w:t>
      </w:r>
      <w:r w:rsidRPr="006951C8">
        <w:rPr>
          <w:sz w:val="28"/>
          <w:szCs w:val="28"/>
        </w:rPr>
        <w:t xml:space="preserve"> Закон</w:t>
      </w:r>
      <w:r w:rsidR="00E21656">
        <w:rPr>
          <w:sz w:val="28"/>
          <w:szCs w:val="28"/>
        </w:rPr>
        <w:t>ов</w:t>
      </w:r>
      <w:r w:rsidRPr="006951C8">
        <w:rPr>
          <w:sz w:val="28"/>
          <w:szCs w:val="28"/>
        </w:rPr>
        <w:t xml:space="preserve"> </w:t>
      </w:r>
      <w:r w:rsidR="00E21656">
        <w:rPr>
          <w:sz w:val="28"/>
          <w:szCs w:val="28"/>
        </w:rPr>
        <w:t xml:space="preserve">от 06.10.2003 №131-ФЗ </w:t>
      </w:r>
      <w:r w:rsidR="00E21656" w:rsidRPr="00E21656">
        <w:rPr>
          <w:sz w:val="28"/>
          <w:szCs w:val="28"/>
        </w:rPr>
        <w:t>"Об общих принципах организации местного самоуправления в Российской Федерации"</w:t>
      </w:r>
      <w:r w:rsidRPr="006951C8">
        <w:rPr>
          <w:sz w:val="28"/>
          <w:szCs w:val="28"/>
        </w:rPr>
        <w:t xml:space="preserve">, </w:t>
      </w:r>
      <w:r w:rsidR="00D148CE" w:rsidRPr="00D148CE">
        <w:rPr>
          <w:sz w:val="28"/>
          <w:szCs w:val="28"/>
        </w:rPr>
        <w:t xml:space="preserve">от 23.11.2009 </w:t>
      </w:r>
      <w:r w:rsidR="00D148CE">
        <w:rPr>
          <w:sz w:val="28"/>
          <w:szCs w:val="28"/>
        </w:rPr>
        <w:t>№</w:t>
      </w:r>
      <w:r w:rsidR="00D148CE" w:rsidRPr="00D148CE">
        <w:rPr>
          <w:sz w:val="28"/>
          <w:szCs w:val="28"/>
        </w:rPr>
        <w:t>261-ФЗ</w:t>
      </w:r>
      <w:r w:rsidR="00D148CE">
        <w:rPr>
          <w:sz w:val="28"/>
          <w:szCs w:val="28"/>
        </w:rPr>
        <w:t xml:space="preserve"> </w:t>
      </w:r>
      <w:r w:rsidR="00D148CE" w:rsidRPr="00D148CE">
        <w:rPr>
          <w:sz w:val="28"/>
          <w:szCs w:val="28"/>
        </w:rPr>
        <w:t>"Об энергосбережен</w:t>
      </w:r>
      <w:r w:rsidR="006D660D">
        <w:rPr>
          <w:sz w:val="28"/>
          <w:szCs w:val="28"/>
        </w:rPr>
        <w:t xml:space="preserve">ии и о повышении энергетической </w:t>
      </w:r>
      <w:r w:rsidR="00D148CE" w:rsidRPr="00D148CE">
        <w:rPr>
          <w:sz w:val="28"/>
          <w:szCs w:val="28"/>
        </w:rPr>
        <w:t>эффективности и о внесении изменений в отдельные законодательные акты Российской Федерации"</w:t>
      </w:r>
      <w:r w:rsidRPr="006951C8">
        <w:rPr>
          <w:sz w:val="28"/>
          <w:szCs w:val="28"/>
        </w:rPr>
        <w:t>,</w:t>
      </w:r>
      <w:r w:rsidR="00A37E2D">
        <w:rPr>
          <w:sz w:val="28"/>
          <w:szCs w:val="28"/>
        </w:rPr>
        <w:t xml:space="preserve"> </w:t>
      </w:r>
      <w:r w:rsidR="00125278" w:rsidRPr="00125278">
        <w:rPr>
          <w:sz w:val="28"/>
          <w:szCs w:val="28"/>
        </w:rPr>
        <w:t>Постановление</w:t>
      </w:r>
      <w:r w:rsidR="00125278">
        <w:rPr>
          <w:sz w:val="28"/>
          <w:szCs w:val="28"/>
        </w:rPr>
        <w:t>м</w:t>
      </w:r>
      <w:r w:rsidR="00125278" w:rsidRPr="00125278">
        <w:rPr>
          <w:sz w:val="28"/>
          <w:szCs w:val="28"/>
        </w:rPr>
        <w:t xml:space="preserve"> Правительства РФ от 28 декабря 2020 г. </w:t>
      </w:r>
      <w:r w:rsidR="00125278">
        <w:rPr>
          <w:sz w:val="28"/>
          <w:szCs w:val="28"/>
        </w:rPr>
        <w:t>№</w:t>
      </w:r>
      <w:r w:rsidR="00125278" w:rsidRPr="00125278">
        <w:rPr>
          <w:sz w:val="28"/>
          <w:szCs w:val="28"/>
        </w:rPr>
        <w:t xml:space="preserve"> 2314</w:t>
      </w:r>
      <w:r w:rsidR="00A37E2D">
        <w:rPr>
          <w:sz w:val="28"/>
          <w:szCs w:val="28"/>
        </w:rPr>
        <w:t xml:space="preserve"> </w:t>
      </w:r>
      <w:r w:rsidR="00C33900">
        <w:rPr>
          <w:sz w:val="28"/>
          <w:szCs w:val="28"/>
        </w:rPr>
        <w:t xml:space="preserve">, </w:t>
      </w:r>
      <w:r w:rsidR="00C33900" w:rsidRPr="00C33900">
        <w:rPr>
          <w:sz w:val="28"/>
          <w:szCs w:val="28"/>
        </w:rPr>
        <w:t>Администрации сельского поселения Дмитриевский сельсовет</w:t>
      </w:r>
      <w:r w:rsidR="00C33900">
        <w:rPr>
          <w:sz w:val="28"/>
          <w:szCs w:val="28"/>
        </w:rPr>
        <w:t xml:space="preserve"> </w:t>
      </w:r>
      <w:r w:rsidR="00C33900" w:rsidRPr="00125278">
        <w:rPr>
          <w:sz w:val="28"/>
          <w:szCs w:val="28"/>
        </w:rPr>
        <w:t>муниципального района Уфимский район Республики Башкортостан</w:t>
      </w:r>
      <w:proofErr w:type="gramEnd"/>
    </w:p>
    <w:p w:rsidR="00203574" w:rsidRDefault="00203574" w:rsidP="00F1238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C33900">
        <w:rPr>
          <w:b/>
          <w:sz w:val="28"/>
          <w:szCs w:val="28"/>
        </w:rPr>
        <w:t>ЕТ</w:t>
      </w:r>
      <w:r w:rsidRPr="007E2B9B">
        <w:rPr>
          <w:b/>
          <w:sz w:val="28"/>
          <w:szCs w:val="28"/>
        </w:rPr>
        <w:t>:</w:t>
      </w:r>
    </w:p>
    <w:p w:rsidR="00125278" w:rsidRDefault="00125278" w:rsidP="00F12382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125278" w:rsidRDefault="00125278" w:rsidP="00C33900">
      <w:pPr>
        <w:pStyle w:val="Default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65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25278">
        <w:rPr>
          <w:sz w:val="28"/>
          <w:szCs w:val="28"/>
        </w:rPr>
        <w:t xml:space="preserve">твердить «Правила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сельского поселения </w:t>
      </w:r>
      <w:r w:rsidR="00080594">
        <w:rPr>
          <w:sz w:val="28"/>
          <w:szCs w:val="28"/>
        </w:rPr>
        <w:t>Дмитриев</w:t>
      </w:r>
      <w:r w:rsidR="008364C3">
        <w:rPr>
          <w:sz w:val="28"/>
          <w:szCs w:val="28"/>
        </w:rPr>
        <w:t>с</w:t>
      </w:r>
      <w:r w:rsidRPr="00125278">
        <w:rPr>
          <w:sz w:val="28"/>
          <w:szCs w:val="28"/>
        </w:rPr>
        <w:t>кий сельсовет муниципального района Уфимский район Республики Башкортостан»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).</w:t>
      </w:r>
    </w:p>
    <w:p w:rsidR="00C33900" w:rsidRDefault="00C33900" w:rsidP="00C33900">
      <w:pPr>
        <w:pStyle w:val="ac"/>
        <w:numPr>
          <w:ilvl w:val="0"/>
          <w:numId w:val="7"/>
        </w:numPr>
        <w:shd w:val="clear" w:color="auto" w:fill="FFFFFF"/>
        <w:spacing w:line="360" w:lineRule="atLeast"/>
        <w:ind w:left="0" w:firstLine="686"/>
        <w:jc w:val="both"/>
        <w:rPr>
          <w:bCs/>
          <w:color w:val="000000"/>
          <w:kern w:val="28"/>
          <w:sz w:val="28"/>
          <w:szCs w:val="28"/>
        </w:rPr>
      </w:pPr>
      <w:r w:rsidRPr="00C33900">
        <w:rPr>
          <w:sz w:val="28"/>
          <w:szCs w:val="28"/>
        </w:rPr>
        <w:t>Считать утратившим силу постановление Администрации сельского поселения Дмитриевский сельсовет</w:t>
      </w:r>
      <w:r>
        <w:rPr>
          <w:sz w:val="28"/>
          <w:szCs w:val="28"/>
        </w:rPr>
        <w:t xml:space="preserve"> </w:t>
      </w:r>
      <w:r w:rsidRPr="00125278">
        <w:rPr>
          <w:sz w:val="28"/>
          <w:szCs w:val="28"/>
        </w:rPr>
        <w:t>муниципального района Уфимский район Республики Башкортостан</w:t>
      </w:r>
      <w:r>
        <w:rPr>
          <w:sz w:val="28"/>
          <w:szCs w:val="28"/>
        </w:rPr>
        <w:t xml:space="preserve"> от 02.02.2015  №3  </w:t>
      </w:r>
      <w:r w:rsidRPr="00C33900">
        <w:rPr>
          <w:sz w:val="28"/>
          <w:szCs w:val="28"/>
        </w:rPr>
        <w:t>«</w:t>
      </w:r>
      <w:hyperlink r:id="rId6" w:history="1"/>
      <w:r w:rsidRPr="00C33900">
        <w:rPr>
          <w:bCs/>
          <w:color w:val="000000"/>
          <w:kern w:val="28"/>
          <w:sz w:val="28"/>
          <w:szCs w:val="28"/>
        </w:rPr>
        <w:t xml:space="preserve">Об утверждении «Порядка сбора отработанных ртутьсодержащих ламп на территории сельского поселения </w:t>
      </w:r>
      <w:r w:rsidRPr="00C33900">
        <w:rPr>
          <w:bCs/>
          <w:color w:val="000000"/>
          <w:kern w:val="28"/>
          <w:sz w:val="28"/>
          <w:szCs w:val="28"/>
        </w:rPr>
        <w:lastRenderedPageBreak/>
        <w:t xml:space="preserve">Дмитриевский сельсовет муниципального района Уфимский </w:t>
      </w:r>
      <w:r>
        <w:rPr>
          <w:bCs/>
          <w:color w:val="000000"/>
          <w:kern w:val="28"/>
          <w:sz w:val="28"/>
          <w:szCs w:val="28"/>
        </w:rPr>
        <w:t>район Республики Башкортостан».</w:t>
      </w:r>
    </w:p>
    <w:p w:rsidR="00C33900" w:rsidRPr="00C33900" w:rsidRDefault="00C33900" w:rsidP="00C33900">
      <w:pPr>
        <w:shd w:val="clear" w:color="auto" w:fill="FFFFFF"/>
        <w:spacing w:line="360" w:lineRule="atLeast"/>
        <w:jc w:val="both"/>
        <w:rPr>
          <w:bCs/>
          <w:color w:val="000000"/>
          <w:kern w:val="28"/>
          <w:sz w:val="28"/>
          <w:szCs w:val="28"/>
        </w:rPr>
      </w:pPr>
      <w:r w:rsidRPr="00C33900">
        <w:rPr>
          <w:bCs/>
          <w:color w:val="000000"/>
          <w:kern w:val="28"/>
          <w:sz w:val="28"/>
          <w:szCs w:val="28"/>
        </w:rPr>
        <w:t xml:space="preserve"> </w:t>
      </w:r>
    </w:p>
    <w:p w:rsidR="00C33900" w:rsidRPr="00C33900" w:rsidRDefault="00C33900" w:rsidP="00C33900">
      <w:pPr>
        <w:pStyle w:val="Default"/>
        <w:spacing w:line="276" w:lineRule="auto"/>
        <w:ind w:left="658"/>
        <w:jc w:val="both"/>
        <w:rPr>
          <w:sz w:val="28"/>
          <w:szCs w:val="28"/>
        </w:rPr>
      </w:pPr>
    </w:p>
    <w:p w:rsidR="00203574" w:rsidRPr="006951C8" w:rsidRDefault="00D31BC8" w:rsidP="00C33900">
      <w:pPr>
        <w:pStyle w:val="Default"/>
        <w:numPr>
          <w:ilvl w:val="0"/>
          <w:numId w:val="7"/>
        </w:numPr>
        <w:spacing w:line="276" w:lineRule="auto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03574" w:rsidRPr="006951C8">
        <w:rPr>
          <w:sz w:val="28"/>
          <w:szCs w:val="28"/>
        </w:rPr>
        <w:t>астоящее постановление разместить на сайте</w:t>
      </w:r>
      <w:hyperlink r:id="rId7" w:history="1">
        <w:r w:rsidR="00203574" w:rsidRPr="00D822CC">
          <w:rPr>
            <w:sz w:val="28"/>
            <w:szCs w:val="28"/>
          </w:rPr>
          <w:t xml:space="preserve"> </w:t>
        </w:r>
        <w:r w:rsidR="00203574" w:rsidRPr="006951C8">
          <w:rPr>
            <w:sz w:val="28"/>
            <w:szCs w:val="28"/>
          </w:rPr>
          <w:t>сельского поселени</w:t>
        </w:r>
        <w:r w:rsidR="00203574">
          <w:rPr>
            <w:sz w:val="28"/>
            <w:szCs w:val="28"/>
          </w:rPr>
          <w:t>я</w:t>
        </w:r>
        <w:r w:rsidR="00D35A6D">
          <w:rPr>
            <w:sz w:val="28"/>
            <w:szCs w:val="28"/>
          </w:rPr>
          <w:t xml:space="preserve"> </w:t>
        </w:r>
        <w:r w:rsidR="00080594">
          <w:rPr>
            <w:sz w:val="28"/>
            <w:szCs w:val="28"/>
          </w:rPr>
          <w:t>Дмитриев</w:t>
        </w:r>
        <w:r w:rsidR="008364C3">
          <w:rPr>
            <w:sz w:val="28"/>
            <w:szCs w:val="28"/>
          </w:rPr>
          <w:t>с</w:t>
        </w:r>
        <w:r w:rsidR="00203574" w:rsidRPr="006951C8">
          <w:rPr>
            <w:sz w:val="28"/>
            <w:szCs w:val="28"/>
          </w:rPr>
          <w:t>кий сельсовет</w:t>
        </w:r>
      </w:hyperlink>
      <w:r w:rsidR="00203574">
        <w:rPr>
          <w:sz w:val="28"/>
          <w:szCs w:val="28"/>
        </w:rPr>
        <w:t xml:space="preserve"> </w:t>
      </w:r>
      <w:r w:rsidR="00203574" w:rsidRPr="006951C8">
        <w:rPr>
          <w:sz w:val="28"/>
          <w:szCs w:val="28"/>
        </w:rPr>
        <w:t xml:space="preserve">и обнародовать на информационном стенде </w:t>
      </w:r>
      <w:r w:rsidR="00203574">
        <w:rPr>
          <w:sz w:val="28"/>
          <w:szCs w:val="28"/>
        </w:rPr>
        <w:t>А</w:t>
      </w:r>
      <w:r w:rsidR="00203574" w:rsidRPr="006951C8">
        <w:rPr>
          <w:sz w:val="28"/>
          <w:szCs w:val="28"/>
        </w:rPr>
        <w:t xml:space="preserve">дминистрации сельского поселения </w:t>
      </w:r>
      <w:r w:rsidR="00080594">
        <w:rPr>
          <w:sz w:val="28"/>
          <w:szCs w:val="28"/>
        </w:rPr>
        <w:t>Дмитриев</w:t>
      </w:r>
      <w:r w:rsidR="008364C3">
        <w:rPr>
          <w:sz w:val="28"/>
          <w:szCs w:val="28"/>
        </w:rPr>
        <w:t>с</w:t>
      </w:r>
      <w:r w:rsidR="00203574" w:rsidRPr="006951C8">
        <w:rPr>
          <w:sz w:val="28"/>
          <w:szCs w:val="28"/>
        </w:rPr>
        <w:t>кий сельсовет</w:t>
      </w:r>
      <w:hyperlink r:id="rId8" w:history="1"/>
      <w:r w:rsidR="00203574" w:rsidRPr="006951C8">
        <w:rPr>
          <w:sz w:val="28"/>
          <w:szCs w:val="28"/>
        </w:rPr>
        <w:t xml:space="preserve"> для официального опубликования.</w:t>
      </w:r>
    </w:p>
    <w:p w:rsidR="00203574" w:rsidRPr="00C33900" w:rsidRDefault="00203574" w:rsidP="00C33900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33900">
        <w:rPr>
          <w:sz w:val="28"/>
          <w:szCs w:val="28"/>
        </w:rPr>
        <w:t>Контроль за</w:t>
      </w:r>
      <w:proofErr w:type="gramEnd"/>
      <w:r w:rsidRPr="00C33900">
        <w:rPr>
          <w:sz w:val="28"/>
          <w:szCs w:val="28"/>
        </w:rPr>
        <w:t xml:space="preserve"> исполнением настоящего постановления </w:t>
      </w:r>
      <w:r w:rsidR="000B021B" w:rsidRPr="00C33900">
        <w:rPr>
          <w:sz w:val="28"/>
          <w:szCs w:val="28"/>
        </w:rPr>
        <w:t>оставляю за собой.</w:t>
      </w:r>
    </w:p>
    <w:p w:rsidR="000B021B" w:rsidRPr="006951C8" w:rsidRDefault="000B021B" w:rsidP="00203574">
      <w:pPr>
        <w:autoSpaceDE w:val="0"/>
        <w:autoSpaceDN w:val="0"/>
        <w:adjustRightInd w:val="0"/>
        <w:ind w:left="1122"/>
        <w:rPr>
          <w:color w:val="000000"/>
          <w:sz w:val="28"/>
          <w:szCs w:val="28"/>
        </w:rPr>
      </w:pPr>
    </w:p>
    <w:p w:rsidR="00203574" w:rsidRDefault="000B021B" w:rsidP="0020357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</w:t>
      </w:r>
      <w:r w:rsidR="00203574" w:rsidRPr="006951C8">
        <w:rPr>
          <w:sz w:val="28"/>
          <w:szCs w:val="28"/>
          <w:lang w:val="be-BY"/>
        </w:rPr>
        <w:t>Глав</w:t>
      </w:r>
      <w:r w:rsidR="00080594">
        <w:rPr>
          <w:sz w:val="28"/>
          <w:szCs w:val="28"/>
          <w:lang w:val="be-BY"/>
        </w:rPr>
        <w:t>а</w:t>
      </w:r>
      <w:r w:rsidR="00203574" w:rsidRPr="006951C8">
        <w:rPr>
          <w:sz w:val="28"/>
          <w:szCs w:val="28"/>
          <w:lang w:val="be-BY"/>
        </w:rPr>
        <w:t xml:space="preserve"> сельского поселения                      </w:t>
      </w:r>
      <w:r w:rsidR="00203574">
        <w:rPr>
          <w:sz w:val="28"/>
          <w:szCs w:val="28"/>
          <w:lang w:val="be-BY"/>
        </w:rPr>
        <w:t xml:space="preserve">                        </w:t>
      </w:r>
      <w:r w:rsidR="00203574" w:rsidRPr="006951C8">
        <w:rPr>
          <w:sz w:val="28"/>
          <w:szCs w:val="28"/>
          <w:lang w:val="be-BY"/>
        </w:rPr>
        <w:t xml:space="preserve">     </w:t>
      </w:r>
      <w:r w:rsidR="00080594">
        <w:rPr>
          <w:sz w:val="28"/>
          <w:szCs w:val="28"/>
          <w:lang w:val="be-BY"/>
        </w:rPr>
        <w:t>Г.Н. Краснов</w:t>
      </w: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6D660D" w:rsidRPr="000B021B" w:rsidRDefault="006D660D" w:rsidP="006D660D">
      <w:pPr>
        <w:pStyle w:val="Default"/>
        <w:ind w:left="4820"/>
        <w:rPr>
          <w:sz w:val="28"/>
          <w:szCs w:val="28"/>
        </w:rPr>
      </w:pPr>
      <w:r w:rsidRPr="000B021B">
        <w:rPr>
          <w:b/>
          <w:sz w:val="28"/>
          <w:szCs w:val="28"/>
        </w:rPr>
        <w:t>Приложение</w:t>
      </w:r>
      <w:r w:rsidR="00C33900">
        <w:rPr>
          <w:b/>
          <w:sz w:val="28"/>
          <w:szCs w:val="28"/>
        </w:rPr>
        <w:t xml:space="preserve"> </w:t>
      </w:r>
      <w:r w:rsidRPr="000B021B">
        <w:rPr>
          <w:sz w:val="28"/>
          <w:szCs w:val="28"/>
        </w:rPr>
        <w:t xml:space="preserve"> к Постановлению Администрации сельского поселения </w:t>
      </w:r>
      <w:r w:rsidR="00080594">
        <w:rPr>
          <w:sz w:val="28"/>
          <w:szCs w:val="28"/>
        </w:rPr>
        <w:t>Дмитриев</w:t>
      </w:r>
      <w:r w:rsidR="008364C3">
        <w:rPr>
          <w:sz w:val="28"/>
          <w:szCs w:val="28"/>
        </w:rPr>
        <w:t>с</w:t>
      </w:r>
      <w:r w:rsidRPr="000B021B">
        <w:rPr>
          <w:sz w:val="28"/>
          <w:szCs w:val="28"/>
        </w:rPr>
        <w:t xml:space="preserve">кий сельсовет муниципального района Уфимский район Республики Башкортостан  </w:t>
      </w:r>
    </w:p>
    <w:p w:rsidR="006D660D" w:rsidRPr="000B021B" w:rsidRDefault="006D660D" w:rsidP="006D660D">
      <w:pPr>
        <w:pStyle w:val="Default"/>
        <w:ind w:left="4820"/>
        <w:rPr>
          <w:sz w:val="28"/>
          <w:szCs w:val="28"/>
        </w:rPr>
      </w:pPr>
      <w:r w:rsidRPr="000B021B">
        <w:rPr>
          <w:sz w:val="28"/>
          <w:szCs w:val="28"/>
        </w:rPr>
        <w:t xml:space="preserve"> № </w:t>
      </w:r>
      <w:r w:rsidR="009C54B5">
        <w:rPr>
          <w:sz w:val="28"/>
          <w:szCs w:val="28"/>
        </w:rPr>
        <w:t>24</w:t>
      </w:r>
      <w:r w:rsidRPr="000B021B">
        <w:rPr>
          <w:sz w:val="28"/>
          <w:szCs w:val="28"/>
        </w:rPr>
        <w:t xml:space="preserve">  от «</w:t>
      </w:r>
      <w:r w:rsidR="009C54B5">
        <w:rPr>
          <w:sz w:val="28"/>
          <w:szCs w:val="28"/>
        </w:rPr>
        <w:t>15</w:t>
      </w:r>
      <w:r w:rsidRPr="000B021B">
        <w:rPr>
          <w:sz w:val="28"/>
          <w:szCs w:val="28"/>
        </w:rPr>
        <w:t>» марта 20</w:t>
      </w:r>
      <w:r>
        <w:rPr>
          <w:sz w:val="28"/>
          <w:szCs w:val="28"/>
        </w:rPr>
        <w:t>21</w:t>
      </w:r>
    </w:p>
    <w:p w:rsidR="006D660D" w:rsidRPr="000E74FF" w:rsidRDefault="006D660D" w:rsidP="006D660D">
      <w:pPr>
        <w:pStyle w:val="Default"/>
        <w:ind w:left="4820"/>
      </w:pPr>
    </w:p>
    <w:p w:rsidR="006D660D" w:rsidRDefault="006D660D" w:rsidP="006D660D">
      <w:pPr>
        <w:pStyle w:val="Default"/>
        <w:jc w:val="center"/>
        <w:rPr>
          <w:b/>
        </w:rPr>
      </w:pPr>
    </w:p>
    <w:p w:rsidR="008C5D14" w:rsidRDefault="00F12382" w:rsidP="00C3478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F12382">
        <w:rPr>
          <w:b/>
          <w:color w:val="000000"/>
          <w:sz w:val="28"/>
          <w:szCs w:val="28"/>
        </w:rPr>
        <w:t>Правил</w:t>
      </w:r>
      <w:r>
        <w:rPr>
          <w:b/>
          <w:color w:val="000000"/>
          <w:sz w:val="28"/>
          <w:szCs w:val="28"/>
        </w:rPr>
        <w:t>а</w:t>
      </w:r>
      <w:r w:rsidRPr="00F12382">
        <w:rPr>
          <w:b/>
          <w:color w:val="000000"/>
          <w:sz w:val="28"/>
          <w:szCs w:val="28"/>
        </w:rP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сельского поселения </w:t>
      </w:r>
      <w:r w:rsidR="00080594">
        <w:rPr>
          <w:b/>
          <w:color w:val="000000"/>
          <w:sz w:val="28"/>
          <w:szCs w:val="28"/>
        </w:rPr>
        <w:t>Дмитриев</w:t>
      </w:r>
      <w:r w:rsidR="008364C3">
        <w:rPr>
          <w:b/>
          <w:color w:val="000000"/>
          <w:sz w:val="28"/>
          <w:szCs w:val="28"/>
        </w:rPr>
        <w:t>с</w:t>
      </w:r>
      <w:r w:rsidRPr="00F12382">
        <w:rPr>
          <w:b/>
          <w:color w:val="000000"/>
          <w:sz w:val="28"/>
          <w:szCs w:val="28"/>
        </w:rPr>
        <w:t>кий сельсовет муниципального района Уфимский район Республики Башкортостан</w:t>
      </w:r>
      <w:r>
        <w:rPr>
          <w:b/>
          <w:color w:val="000000"/>
          <w:sz w:val="28"/>
          <w:szCs w:val="28"/>
        </w:rPr>
        <w:t>»</w:t>
      </w:r>
    </w:p>
    <w:p w:rsidR="00F12382" w:rsidRDefault="00F12382" w:rsidP="00C3478E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F12382" w:rsidRPr="00F12382" w:rsidRDefault="00F12382" w:rsidP="00C3478E">
      <w:pPr>
        <w:spacing w:line="276" w:lineRule="auto"/>
        <w:jc w:val="both"/>
        <w:rPr>
          <w:sz w:val="28"/>
          <w:szCs w:val="28"/>
          <w:lang w:val="be-BY"/>
        </w:rPr>
      </w:pP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1. Настоящие Правила устанавливают порядок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>
        <w:rPr>
          <w:sz w:val="28"/>
          <w:szCs w:val="28"/>
          <w:lang w:val="be-BY"/>
        </w:rPr>
        <w:t xml:space="preserve">м, растениям и окружающей среде </w:t>
      </w:r>
      <w:r w:rsidRPr="00C3478E">
        <w:rPr>
          <w:sz w:val="28"/>
          <w:szCs w:val="28"/>
          <w:lang w:val="be-BY"/>
        </w:rPr>
        <w:t xml:space="preserve">на территории сельского поселения </w:t>
      </w:r>
      <w:r w:rsidR="00080594">
        <w:rPr>
          <w:sz w:val="28"/>
          <w:szCs w:val="28"/>
          <w:lang w:val="be-BY"/>
        </w:rPr>
        <w:t>Дмитриев</w:t>
      </w:r>
      <w:r w:rsidR="008364C3">
        <w:rPr>
          <w:sz w:val="28"/>
          <w:szCs w:val="28"/>
          <w:lang w:val="be-BY"/>
        </w:rPr>
        <w:t>с</w:t>
      </w:r>
      <w:r w:rsidRPr="00C3478E">
        <w:rPr>
          <w:sz w:val="28"/>
          <w:szCs w:val="28"/>
          <w:lang w:val="be-BY"/>
        </w:rPr>
        <w:t>кий сельсовет муниципального района Уфимский район Республики Башкортостан</w:t>
      </w:r>
      <w:r>
        <w:rPr>
          <w:sz w:val="28"/>
          <w:szCs w:val="28"/>
          <w:lang w:val="be-BY"/>
        </w:rPr>
        <w:t>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2. Для целей настоящих Правил применяются следующие понятия: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"</w:t>
      </w:r>
      <w:r w:rsidRPr="00C3478E">
        <w:rPr>
          <w:b/>
          <w:sz w:val="28"/>
          <w:szCs w:val="28"/>
          <w:lang w:val="be-BY"/>
        </w:rPr>
        <w:t>отработанные ртутьсодержащие лампы</w:t>
      </w:r>
      <w:r w:rsidRPr="00C3478E">
        <w:rPr>
          <w:sz w:val="28"/>
          <w:szCs w:val="28"/>
          <w:lang w:val="be-BY"/>
        </w:rPr>
        <w:t>"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паросветные);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"</w:t>
      </w:r>
      <w:r w:rsidRPr="00C3478E">
        <w:rPr>
          <w:b/>
          <w:sz w:val="28"/>
          <w:szCs w:val="28"/>
          <w:lang w:val="be-BY"/>
        </w:rPr>
        <w:t>потребители ртутьсодержащих ламп</w:t>
      </w:r>
      <w:r w:rsidRPr="00C3478E">
        <w:rPr>
          <w:sz w:val="28"/>
          <w:szCs w:val="28"/>
          <w:lang w:val="be-BY"/>
        </w:rPr>
        <w:t>" - юридические лица или индивидуальные предприниматели, физические лица, эксплуатирующие ртутьсодержащие лампы;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"</w:t>
      </w:r>
      <w:r w:rsidRPr="00C3478E">
        <w:rPr>
          <w:b/>
          <w:sz w:val="28"/>
          <w:szCs w:val="28"/>
          <w:lang w:val="be-BY"/>
        </w:rPr>
        <w:t>оператор по обращению с отработанными ртутьсодержащими лампами</w:t>
      </w:r>
      <w:r w:rsidRPr="00C3478E">
        <w:rPr>
          <w:sz w:val="28"/>
          <w:szCs w:val="28"/>
          <w:lang w:val="be-BY"/>
        </w:rPr>
        <w:t xml:space="preserve">" (далее - оператор) 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</w:t>
      </w:r>
      <w:r w:rsidRPr="00C3478E">
        <w:rPr>
          <w:sz w:val="28"/>
          <w:szCs w:val="28"/>
          <w:lang w:val="be-BY"/>
        </w:rPr>
        <w:lastRenderedPageBreak/>
        <w:t>деятельности по сбору, транспортированию, обработке, утилизации, обезвреживанию и размещению отходов I - IV класса опасности;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"</w:t>
      </w:r>
      <w:r w:rsidRPr="00C3478E">
        <w:rPr>
          <w:b/>
          <w:sz w:val="28"/>
          <w:szCs w:val="28"/>
          <w:lang w:val="be-BY"/>
        </w:rPr>
        <w:t>место накопления отработанных ртутьсодержащих ламп</w:t>
      </w:r>
      <w:r w:rsidRPr="00C3478E">
        <w:rPr>
          <w:sz w:val="28"/>
          <w:szCs w:val="28"/>
          <w:lang w:val="be-BY"/>
        </w:rPr>
        <w:t>" 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"</w:t>
      </w:r>
      <w:r w:rsidRPr="00C3478E">
        <w:rPr>
          <w:b/>
          <w:sz w:val="28"/>
          <w:szCs w:val="28"/>
          <w:lang w:val="be-BY"/>
        </w:rPr>
        <w:t>индивидуальная упаковка для отработанных ртутьсодержащих ламп</w:t>
      </w:r>
      <w:r w:rsidRPr="00C3478E">
        <w:rPr>
          <w:sz w:val="28"/>
          <w:szCs w:val="28"/>
          <w:lang w:val="be-BY"/>
        </w:rPr>
        <w:t>" 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"</w:t>
      </w:r>
      <w:r w:rsidRPr="00C3478E">
        <w:rPr>
          <w:b/>
          <w:sz w:val="28"/>
          <w:szCs w:val="28"/>
          <w:lang w:val="be-BY"/>
        </w:rPr>
        <w:t>транспортная упаковка для отработанных ртутьсодержащих ламп</w:t>
      </w:r>
      <w:r w:rsidRPr="00C3478E">
        <w:rPr>
          <w:sz w:val="28"/>
          <w:szCs w:val="28"/>
          <w:lang w:val="be-BY"/>
        </w:rPr>
        <w:t>" 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"</w:t>
      </w:r>
      <w:r w:rsidRPr="00C3478E">
        <w:rPr>
          <w:b/>
          <w:sz w:val="28"/>
          <w:szCs w:val="28"/>
          <w:lang w:val="be-BY"/>
        </w:rPr>
        <w:t>герметичность транспортной упаковки</w:t>
      </w:r>
      <w:r w:rsidRPr="00C3478E">
        <w:rPr>
          <w:sz w:val="28"/>
          <w:szCs w:val="28"/>
          <w:lang w:val="be-BY"/>
        </w:rPr>
        <w:t>" 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3. 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4.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и уведомляют о таких местах накопления оператора на основании договора об обращении с отходами.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 xml:space="preserve">5. </w:t>
      </w:r>
      <w:r w:rsidR="00656C84">
        <w:rPr>
          <w:sz w:val="28"/>
          <w:szCs w:val="28"/>
          <w:lang w:val="be-BY"/>
        </w:rPr>
        <w:t xml:space="preserve">Администрация сельского поселения </w:t>
      </w:r>
      <w:r w:rsidR="00080594">
        <w:rPr>
          <w:sz w:val="28"/>
          <w:szCs w:val="28"/>
          <w:lang w:val="be-BY"/>
        </w:rPr>
        <w:t>Дмитриев</w:t>
      </w:r>
      <w:r w:rsidR="008364C3">
        <w:rPr>
          <w:sz w:val="28"/>
          <w:szCs w:val="28"/>
          <w:lang w:val="be-BY"/>
        </w:rPr>
        <w:t>с</w:t>
      </w:r>
      <w:r w:rsidR="00656C84">
        <w:rPr>
          <w:sz w:val="28"/>
          <w:szCs w:val="28"/>
          <w:lang w:val="be-BY"/>
        </w:rPr>
        <w:t>кий сельсовет</w:t>
      </w:r>
      <w:r w:rsidRPr="00C3478E">
        <w:rPr>
          <w:sz w:val="28"/>
          <w:szCs w:val="28"/>
          <w:lang w:val="be-BY"/>
        </w:rPr>
        <w:t xml:space="preserve"> организу</w:t>
      </w:r>
      <w:r w:rsidR="00656C84">
        <w:rPr>
          <w:sz w:val="28"/>
          <w:szCs w:val="28"/>
          <w:lang w:val="be-BY"/>
        </w:rPr>
        <w:t>е</w:t>
      </w:r>
      <w:r w:rsidRPr="00C3478E">
        <w:rPr>
          <w:sz w:val="28"/>
          <w:szCs w:val="28"/>
          <w:lang w:val="be-BY"/>
        </w:rPr>
        <w:t xml:space="preserve">т создание мест накопления отработанных ртутьсодержащих ламп, в том числе в </w:t>
      </w:r>
      <w:r w:rsidRPr="00C3478E">
        <w:rPr>
          <w:sz w:val="28"/>
          <w:szCs w:val="28"/>
          <w:lang w:val="be-BY"/>
        </w:rPr>
        <w:lastRenderedPageBreak/>
        <w:t>случаях, когда организация таких мест накопления в соответствии с пунктом 5 настоящих Правил не представляется возможной в силу отсутствия в многоквартирных домах помещений для организации мест накопления, а также информирование потребителей о расположении таких мест.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6.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7.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8. 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9. Транспортирование отработанных ртутьсодержащих ламп осуществляется оператором в соответствии с требованиями статьи 16 Федерального закона "Об отходах производства и потребления".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10.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 xml:space="preserve">11.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</w:t>
      </w:r>
      <w:r w:rsidR="009F7FF3">
        <w:rPr>
          <w:sz w:val="28"/>
          <w:szCs w:val="28"/>
          <w:lang w:val="be-BY"/>
        </w:rPr>
        <w:t>Республики Башкортостан</w:t>
      </w:r>
      <w:r w:rsidRPr="00C3478E">
        <w:rPr>
          <w:sz w:val="28"/>
          <w:szCs w:val="28"/>
          <w:lang w:val="be-BY"/>
        </w:rPr>
        <w:t>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lastRenderedPageBreak/>
        <w:t>12.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C3478E" w:rsidRPr="00C3478E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13. 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 статьей 19 Федерального закона "Об отходах производства и потребления".</w:t>
      </w:r>
    </w:p>
    <w:p w:rsidR="008C5D14" w:rsidRDefault="00C3478E" w:rsidP="00C3478E">
      <w:pPr>
        <w:spacing w:line="276" w:lineRule="auto"/>
        <w:jc w:val="both"/>
        <w:rPr>
          <w:sz w:val="28"/>
          <w:szCs w:val="28"/>
          <w:lang w:val="be-BY"/>
        </w:rPr>
      </w:pPr>
      <w:r w:rsidRPr="00C3478E">
        <w:rPr>
          <w:sz w:val="28"/>
          <w:szCs w:val="28"/>
          <w:lang w:val="be-BY"/>
        </w:rPr>
        <w:t>14. Захоронение отработанных ртутьсодержащих ламп запрещено.</w:t>
      </w: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Pr="00203574" w:rsidRDefault="008C5D14" w:rsidP="00203574">
      <w:pPr>
        <w:jc w:val="both"/>
        <w:rPr>
          <w:sz w:val="28"/>
          <w:szCs w:val="28"/>
          <w:lang w:val="be-BY"/>
        </w:rPr>
      </w:pPr>
    </w:p>
    <w:sectPr w:rsidR="008C5D14" w:rsidRPr="00203574" w:rsidSect="00642F8A">
      <w:pgSz w:w="11906" w:h="16838"/>
      <w:pgMar w:top="540" w:right="566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lvetsky 12p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47B"/>
    <w:multiLevelType w:val="hybridMultilevel"/>
    <w:tmpl w:val="8752C17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6977DD0"/>
    <w:multiLevelType w:val="hybridMultilevel"/>
    <w:tmpl w:val="E582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2CC3"/>
    <w:multiLevelType w:val="hybridMultilevel"/>
    <w:tmpl w:val="BC7C53BA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3">
    <w:nsid w:val="3C7A5738"/>
    <w:multiLevelType w:val="hybridMultilevel"/>
    <w:tmpl w:val="05F84850"/>
    <w:lvl w:ilvl="0" w:tplc="C602F4B2">
      <w:start w:val="1"/>
      <w:numFmt w:val="decimal"/>
      <w:lvlText w:val="%1."/>
      <w:lvlJc w:val="left"/>
      <w:pPr>
        <w:ind w:left="109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F25A26"/>
    <w:multiLevelType w:val="hybridMultilevel"/>
    <w:tmpl w:val="27E61968"/>
    <w:lvl w:ilvl="0" w:tplc="F9283A90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4AD7A8C"/>
    <w:multiLevelType w:val="hybridMultilevel"/>
    <w:tmpl w:val="3D58D16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70665586"/>
    <w:multiLevelType w:val="hybridMultilevel"/>
    <w:tmpl w:val="5816AB3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4D"/>
    <w:rsid w:val="00032240"/>
    <w:rsid w:val="00033B42"/>
    <w:rsid w:val="000365D6"/>
    <w:rsid w:val="0005221E"/>
    <w:rsid w:val="00075CF8"/>
    <w:rsid w:val="00080594"/>
    <w:rsid w:val="000A4BB0"/>
    <w:rsid w:val="000B021B"/>
    <w:rsid w:val="000F24CC"/>
    <w:rsid w:val="001239D1"/>
    <w:rsid w:val="00125278"/>
    <w:rsid w:val="00147F88"/>
    <w:rsid w:val="00181A81"/>
    <w:rsid w:val="001930EB"/>
    <w:rsid w:val="001E76EF"/>
    <w:rsid w:val="001F2C4D"/>
    <w:rsid w:val="00203574"/>
    <w:rsid w:val="00257205"/>
    <w:rsid w:val="00265602"/>
    <w:rsid w:val="002769A2"/>
    <w:rsid w:val="002B46CB"/>
    <w:rsid w:val="002C04EA"/>
    <w:rsid w:val="00333E77"/>
    <w:rsid w:val="00350A1F"/>
    <w:rsid w:val="00373A04"/>
    <w:rsid w:val="003B53F5"/>
    <w:rsid w:val="003E1BB8"/>
    <w:rsid w:val="0047140B"/>
    <w:rsid w:val="004C5366"/>
    <w:rsid w:val="004F4519"/>
    <w:rsid w:val="00537EFF"/>
    <w:rsid w:val="005445C9"/>
    <w:rsid w:val="005B3EF4"/>
    <w:rsid w:val="005E5D96"/>
    <w:rsid w:val="0060035F"/>
    <w:rsid w:val="00606557"/>
    <w:rsid w:val="00615B57"/>
    <w:rsid w:val="00642F8A"/>
    <w:rsid w:val="00650119"/>
    <w:rsid w:val="00656C84"/>
    <w:rsid w:val="00662E0D"/>
    <w:rsid w:val="00675E7A"/>
    <w:rsid w:val="0068547C"/>
    <w:rsid w:val="0069246B"/>
    <w:rsid w:val="00697DC3"/>
    <w:rsid w:val="006D660D"/>
    <w:rsid w:val="006E4ED8"/>
    <w:rsid w:val="00717BC1"/>
    <w:rsid w:val="0073603D"/>
    <w:rsid w:val="007373FB"/>
    <w:rsid w:val="00752D0A"/>
    <w:rsid w:val="007549C8"/>
    <w:rsid w:val="00755354"/>
    <w:rsid w:val="007744D8"/>
    <w:rsid w:val="007A6C47"/>
    <w:rsid w:val="007C58C6"/>
    <w:rsid w:val="007D5473"/>
    <w:rsid w:val="00802639"/>
    <w:rsid w:val="00804CCF"/>
    <w:rsid w:val="00820730"/>
    <w:rsid w:val="008364C3"/>
    <w:rsid w:val="008413E6"/>
    <w:rsid w:val="0086619F"/>
    <w:rsid w:val="008762CA"/>
    <w:rsid w:val="00882A1E"/>
    <w:rsid w:val="00885CAC"/>
    <w:rsid w:val="008C0FB6"/>
    <w:rsid w:val="008C5D14"/>
    <w:rsid w:val="009464DA"/>
    <w:rsid w:val="00991828"/>
    <w:rsid w:val="009A1FEF"/>
    <w:rsid w:val="009C54B5"/>
    <w:rsid w:val="009D576E"/>
    <w:rsid w:val="009F7FF3"/>
    <w:rsid w:val="00A03647"/>
    <w:rsid w:val="00A33980"/>
    <w:rsid w:val="00A37E2D"/>
    <w:rsid w:val="00A418B5"/>
    <w:rsid w:val="00A5490B"/>
    <w:rsid w:val="00A56E1A"/>
    <w:rsid w:val="00A57EA8"/>
    <w:rsid w:val="00A7237D"/>
    <w:rsid w:val="00A75424"/>
    <w:rsid w:val="00AA231A"/>
    <w:rsid w:val="00AD08AC"/>
    <w:rsid w:val="00AD2C59"/>
    <w:rsid w:val="00AE7893"/>
    <w:rsid w:val="00B10E0D"/>
    <w:rsid w:val="00B11D22"/>
    <w:rsid w:val="00B15F4E"/>
    <w:rsid w:val="00B3271A"/>
    <w:rsid w:val="00B369EE"/>
    <w:rsid w:val="00B96C65"/>
    <w:rsid w:val="00BC5519"/>
    <w:rsid w:val="00BF16E0"/>
    <w:rsid w:val="00C30A33"/>
    <w:rsid w:val="00C33900"/>
    <w:rsid w:val="00C3478E"/>
    <w:rsid w:val="00C36266"/>
    <w:rsid w:val="00C461A1"/>
    <w:rsid w:val="00C57B21"/>
    <w:rsid w:val="00C619D1"/>
    <w:rsid w:val="00C62EC7"/>
    <w:rsid w:val="00C649FD"/>
    <w:rsid w:val="00C75FF6"/>
    <w:rsid w:val="00C91424"/>
    <w:rsid w:val="00CB063D"/>
    <w:rsid w:val="00D148CE"/>
    <w:rsid w:val="00D31BC8"/>
    <w:rsid w:val="00D3341C"/>
    <w:rsid w:val="00D35A6D"/>
    <w:rsid w:val="00D55C90"/>
    <w:rsid w:val="00D764B3"/>
    <w:rsid w:val="00D84B1D"/>
    <w:rsid w:val="00E21656"/>
    <w:rsid w:val="00E4467F"/>
    <w:rsid w:val="00E47A89"/>
    <w:rsid w:val="00E87E77"/>
    <w:rsid w:val="00E93829"/>
    <w:rsid w:val="00EC4AF8"/>
    <w:rsid w:val="00F12382"/>
    <w:rsid w:val="00F1342A"/>
    <w:rsid w:val="00F37A83"/>
    <w:rsid w:val="00F5202B"/>
    <w:rsid w:val="00F95BA1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EC4AF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6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7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8">
    <w:name w:val="Гипертекстовая ссылка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96C65"/>
    <w:rPr>
      <w:sz w:val="28"/>
      <w:szCs w:val="24"/>
    </w:rPr>
  </w:style>
  <w:style w:type="paragraph" w:styleId="aa">
    <w:name w:val="Title"/>
    <w:basedOn w:val="a"/>
    <w:qFormat/>
    <w:rsid w:val="0086619F"/>
    <w:pPr>
      <w:jc w:val="center"/>
    </w:pPr>
    <w:rPr>
      <w:b/>
      <w:bCs/>
      <w:sz w:val="28"/>
    </w:rPr>
  </w:style>
  <w:style w:type="paragraph" w:customStyle="1" w:styleId="ab">
    <w:name w:val="Стиль"/>
    <w:rsid w:val="008661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03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1 Знак Знак Знак Знак"/>
    <w:basedOn w:val="a"/>
    <w:uiPriority w:val="99"/>
    <w:rsid w:val="00C339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C33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EC4AF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6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7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8">
    <w:name w:val="Гипертекстовая ссылка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96C65"/>
    <w:rPr>
      <w:sz w:val="28"/>
      <w:szCs w:val="24"/>
    </w:rPr>
  </w:style>
  <w:style w:type="paragraph" w:styleId="aa">
    <w:name w:val="Title"/>
    <w:basedOn w:val="a"/>
    <w:qFormat/>
    <w:rsid w:val="0086619F"/>
    <w:pPr>
      <w:jc w:val="center"/>
    </w:pPr>
    <w:rPr>
      <w:b/>
      <w:bCs/>
      <w:sz w:val="28"/>
    </w:rPr>
  </w:style>
  <w:style w:type="paragraph" w:customStyle="1" w:styleId="ab">
    <w:name w:val="Стиль"/>
    <w:rsid w:val="008661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03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1 Знак Знак Знак Знак"/>
    <w:basedOn w:val="a"/>
    <w:uiPriority w:val="99"/>
    <w:rsid w:val="00C339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C3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ykly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rgazinsk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ykly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vt:lpstr>
    </vt:vector>
  </TitlesOfParts>
  <Company>АМРУР</Company>
  <LinksUpToDate>false</LinksUpToDate>
  <CharactersWithSpaces>10611</CharactersWithSpaces>
  <SharedDoc>false</SharedDoc>
  <HLinks>
    <vt:vector size="12" baseType="variant">
      <vt:variant>
        <vt:i4>2162689</vt:i4>
      </vt:variant>
      <vt:variant>
        <vt:i4>3</vt:i4>
      </vt:variant>
      <vt:variant>
        <vt:i4>0</vt:i4>
      </vt:variant>
      <vt:variant>
        <vt:i4>5</vt:i4>
      </vt:variant>
      <vt:variant>
        <vt:lpwstr>mailto:Balykly@mail.ru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http://www.aurgazinsky.ru/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dc:title>
  <dc:creator>Даут</dc:creator>
  <cp:lastModifiedBy>1</cp:lastModifiedBy>
  <cp:revision>6</cp:revision>
  <cp:lastPrinted>2021-03-16T07:17:00Z</cp:lastPrinted>
  <dcterms:created xsi:type="dcterms:W3CDTF">2021-03-16T07:06:00Z</dcterms:created>
  <dcterms:modified xsi:type="dcterms:W3CDTF">2021-03-16T10:34:00Z</dcterms:modified>
</cp:coreProperties>
</file>