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FC0B67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07.06</w:t>
      </w:r>
      <w:r w:rsidR="006D71FC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6D71FC">
        <w:rPr>
          <w:sz w:val="28"/>
          <w:szCs w:val="28"/>
        </w:rPr>
        <w:t xml:space="preserve"> й.                               №1</w:t>
      </w:r>
      <w:r>
        <w:rPr>
          <w:sz w:val="28"/>
          <w:szCs w:val="28"/>
        </w:rPr>
        <w:t>99</w:t>
      </w:r>
      <w:r w:rsidR="006D71F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07.06</w:t>
      </w:r>
      <w:r w:rsidR="006D71FC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6D71FC">
        <w:rPr>
          <w:sz w:val="28"/>
          <w:szCs w:val="28"/>
        </w:rPr>
        <w:t xml:space="preserve">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AA2296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Pr="00AA2296">
        <w:rPr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="001C7AC1">
        <w:rPr>
          <w:sz w:val="28"/>
          <w:szCs w:val="28"/>
        </w:rPr>
        <w:t>№101 от 11.11.2020 г. «</w:t>
      </w:r>
      <w:r w:rsidR="007E0BE5"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="007E0BE5"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="007E0BE5"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7E0BE5"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2021-</w:t>
      </w:r>
      <w:r w:rsidR="007E0BE5">
        <w:rPr>
          <w:sz w:val="28"/>
          <w:szCs w:val="28"/>
        </w:rPr>
        <w:t>20</w:t>
      </w:r>
      <w:r w:rsidR="003652A2">
        <w:rPr>
          <w:sz w:val="28"/>
          <w:szCs w:val="28"/>
        </w:rPr>
        <w:t>2</w:t>
      </w:r>
      <w:r w:rsidR="00F204E5">
        <w:rPr>
          <w:sz w:val="28"/>
          <w:szCs w:val="28"/>
        </w:rPr>
        <w:t>3</w:t>
      </w:r>
      <w:r w:rsidR="007E0BE5"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  <w:r w:rsidR="001C7AC1">
        <w:rPr>
          <w:sz w:val="28"/>
          <w:szCs w:val="28"/>
        </w:rPr>
        <w:t>»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08.02.2018г. №209 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="001C7AC1">
        <w:rPr>
          <w:sz w:val="28"/>
          <w:szCs w:val="28"/>
        </w:rPr>
        <w:t xml:space="preserve">в соответствие с постановлением администрации </w:t>
      </w:r>
      <w:r w:rsidR="001C7AC1" w:rsidRPr="001C7AC1">
        <w:rPr>
          <w:sz w:val="28"/>
          <w:szCs w:val="28"/>
        </w:rPr>
        <w:t>муниципального района Уфимский район Республики Башкортостан</w:t>
      </w:r>
      <w:r w:rsidR="001C7AC1">
        <w:rPr>
          <w:sz w:val="28"/>
          <w:szCs w:val="28"/>
        </w:rPr>
        <w:t xml:space="preserve"> </w:t>
      </w:r>
      <w:r w:rsidR="001C7AC1" w:rsidRPr="001C7AC1">
        <w:rPr>
          <w:sz w:val="28"/>
          <w:szCs w:val="28"/>
        </w:rPr>
        <w:t>№669 от 24.05.2022 г.</w:t>
      </w:r>
      <w:r w:rsidR="001C7AC1">
        <w:rPr>
          <w:sz w:val="28"/>
          <w:szCs w:val="28"/>
        </w:rPr>
        <w:t xml:space="preserve"> «О переводе жилого помещения в нежилое помещение»</w:t>
      </w:r>
      <w:r w:rsidR="001C7AC1" w:rsidRPr="001C7AC1">
        <w:rPr>
          <w:sz w:val="28"/>
          <w:szCs w:val="28"/>
        </w:rPr>
        <w:t>,</w:t>
      </w:r>
      <w:r w:rsidR="001C7AC1">
        <w:rPr>
          <w:sz w:val="28"/>
          <w:szCs w:val="28"/>
        </w:rPr>
        <w:t xml:space="preserve"> постановлением администрации </w:t>
      </w:r>
      <w:r w:rsidR="001C7AC1" w:rsidRPr="001C7AC1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1C7AC1">
        <w:rPr>
          <w:sz w:val="28"/>
          <w:szCs w:val="28"/>
        </w:rPr>
        <w:t xml:space="preserve"> №34 от 06.06.2022 г.</w:t>
      </w:r>
      <w:r w:rsidR="001C7AC1" w:rsidRPr="001C7AC1">
        <w:t xml:space="preserve"> </w:t>
      </w:r>
      <w:r w:rsidR="001C7AC1">
        <w:t>«</w:t>
      </w:r>
      <w:r w:rsidR="001C7AC1" w:rsidRPr="001C7AC1">
        <w:rPr>
          <w:sz w:val="28"/>
          <w:szCs w:val="28"/>
        </w:rPr>
        <w:t xml:space="preserve">О внесении изменений в реестр муниципального имущества сельского поселения Дмитриевский сельсовет муниципального района Уфимский район </w:t>
      </w:r>
      <w:r w:rsidR="001C7AC1" w:rsidRPr="001C7AC1">
        <w:rPr>
          <w:sz w:val="28"/>
          <w:szCs w:val="28"/>
        </w:rPr>
        <w:lastRenderedPageBreak/>
        <w:t>Республики Башкортостан</w:t>
      </w:r>
      <w:r w:rsidR="001C7AC1">
        <w:rPr>
          <w:sz w:val="28"/>
          <w:szCs w:val="28"/>
        </w:rPr>
        <w:t>»,</w:t>
      </w:r>
      <w:r w:rsidR="001C7AC1" w:rsidRPr="001C7AC1">
        <w:rPr>
          <w:sz w:val="28"/>
          <w:szCs w:val="28"/>
        </w:rPr>
        <w:t xml:space="preserve">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C7AC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7E0BE5" w:rsidRPr="001C7AC1" w:rsidRDefault="001C7AC1" w:rsidP="001C7AC1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 w:rsidRPr="001C7AC1">
        <w:rPr>
          <w:sz w:val="28"/>
          <w:szCs w:val="28"/>
        </w:rPr>
        <w:t xml:space="preserve">Внести изменения в Раздел II. «Муниципальное имущество сельского поселения Дмитриевский сельсовет муниципального района Уфимский район Республики Башкортостан, планируемое к приватизации в 2021-2023 </w:t>
      </w:r>
      <w:proofErr w:type="spellStart"/>
      <w:r w:rsidRPr="001C7AC1">
        <w:rPr>
          <w:sz w:val="28"/>
          <w:szCs w:val="28"/>
        </w:rPr>
        <w:t>г.г</w:t>
      </w:r>
      <w:proofErr w:type="spellEnd"/>
      <w:r w:rsidRPr="001C7AC1">
        <w:rPr>
          <w:sz w:val="28"/>
          <w:szCs w:val="28"/>
        </w:rPr>
        <w:t>.»</w:t>
      </w:r>
      <w:r w:rsidR="007E0BE5" w:rsidRPr="001C7AC1">
        <w:rPr>
          <w:sz w:val="28"/>
          <w:szCs w:val="28"/>
        </w:rPr>
        <w:t xml:space="preserve"> </w:t>
      </w:r>
      <w:r w:rsidR="007D12E8">
        <w:rPr>
          <w:sz w:val="28"/>
          <w:szCs w:val="28"/>
        </w:rPr>
        <w:t xml:space="preserve">и добавить </w:t>
      </w:r>
      <w:bookmarkStart w:id="0" w:name="_GoBack"/>
      <w:bookmarkEnd w:id="0"/>
      <w:r w:rsidRPr="001C7AC1">
        <w:rPr>
          <w:sz w:val="28"/>
          <w:szCs w:val="28"/>
        </w:rPr>
        <w:t>пункт 8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1C7AC1" w:rsidTr="00573F62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1C7AC1" w:rsidTr="00573F62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Pr="00306AAA" w:rsidRDefault="00FC0B67" w:rsidP="00FC0B67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недвижимости</w:t>
            </w:r>
            <w:r w:rsidR="001C7A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1" w:rsidRDefault="001C7AC1" w:rsidP="00FC0B67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Дмитриевка, ул.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 xml:space="preserve"> Парковая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>1, корп.1, помещ.1</w:t>
            </w:r>
          </w:p>
        </w:tc>
      </w:tr>
    </w:tbl>
    <w:p w:rsidR="001C7AC1" w:rsidRPr="001C7AC1" w:rsidRDefault="001C7AC1" w:rsidP="001C7AC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6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</w:t>
      </w:r>
      <w:proofErr w:type="spellStart"/>
      <w:r w:rsidR="000A0CAE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sectPr w:rsidR="007E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0DF3"/>
    <w:multiLevelType w:val="hybridMultilevel"/>
    <w:tmpl w:val="4CC820EA"/>
    <w:lvl w:ilvl="0" w:tplc="82E4065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C7AC1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630E4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F0B3A"/>
    <w:rsid w:val="006F0BC3"/>
    <w:rsid w:val="006F132A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12E8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2296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04E5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0B67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63C0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hyperlink" Target="consultantplus://offline/ref=3A573FAB78D7232ADC323372A35FE08C6809138ADB1A88BE517801427DM6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3</cp:revision>
  <cp:lastPrinted>2020-11-19T05:44:00Z</cp:lastPrinted>
  <dcterms:created xsi:type="dcterms:W3CDTF">2022-06-23T09:22:00Z</dcterms:created>
  <dcterms:modified xsi:type="dcterms:W3CDTF">2022-06-23T09:23:00Z</dcterms:modified>
</cp:coreProperties>
</file>