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995" w:rsidRDefault="00013995">
      <w:pPr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 w:rsidP="0010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1039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тчет об исполнении бюджета сельского поселения Дмитриевский сельсовет МР Уфимский район РБ 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КОДЫ 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6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Форма по ОКУД </w:t>
            </w:r>
          </w:p>
        </w:tc>
        <w:tc>
          <w:tcPr>
            <w:tcW w:w="113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0503151 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 1 августа 2022 г.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6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 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01.08.2022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органа, осуществляющего кассовое обслуживание исполнения бюджета</w:t>
            </w:r>
          </w:p>
        </w:tc>
        <w:tc>
          <w:tcPr>
            <w:tcW w:w="4544" w:type="dxa"/>
            <w:gridSpan w:val="16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Федерального казначейства по Республике Башкортостан 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6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ОКПО 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33829452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16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6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Глава по БК 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100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бюджета </w:t>
            </w:r>
          </w:p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(публично – правового образования) </w:t>
            </w:r>
          </w:p>
        </w:tc>
        <w:tc>
          <w:tcPr>
            <w:tcW w:w="4544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Бюджет сельского поселения Дмитриевский сельсовет муниципального района Уфимский район Республики Башкортостан 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6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ОКТМО 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80652415 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Периодичность: месячная </w:t>
            </w:r>
          </w:p>
        </w:tc>
        <w:tc>
          <w:tcPr>
            <w:tcW w:w="4544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измерения: руб. </w:t>
            </w:r>
          </w:p>
        </w:tc>
        <w:tc>
          <w:tcPr>
            <w:tcW w:w="45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6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ОКЕИ 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383 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Times New Roman" w:hAnsi="Times New Roman"/>
                <w:color w:val="000000"/>
                <w:sz w:val="4"/>
                <w:szCs w:val="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  <w:p w:rsidR="00E47895" w:rsidRDefault="00E4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:rsidR="00E47895" w:rsidRDefault="00E4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:rsidR="00E47895" w:rsidRDefault="00E4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:rsidR="00E47895" w:rsidRDefault="00E4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:rsidR="00E47895" w:rsidRDefault="00E4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:rsidR="00E47895" w:rsidRDefault="00E4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:rsidR="00E47895" w:rsidRDefault="00E4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:rsidR="00E47895" w:rsidRDefault="00E4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:rsidR="00E47895" w:rsidRDefault="00E4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8" w:type="dxa"/>
            <w:gridSpan w:val="3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1. ПОСТУПЛЕНИЯ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Код</w:t>
            </w:r>
          </w:p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Код дохода</w:t>
            </w:r>
          </w:p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бюджетной классификации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Бюджетная</w:t>
            </w:r>
          </w:p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деятельность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Средства</w:t>
            </w:r>
          </w:p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 временном</w:t>
            </w:r>
          </w:p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распоряжении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Итого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 по доходам - всего </w:t>
            </w:r>
          </w:p>
        </w:tc>
        <w:tc>
          <w:tcPr>
            <w:tcW w:w="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010 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21 616 224,48</w:t>
            </w:r>
          </w:p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21 616 224,48</w:t>
            </w:r>
          </w:p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в том числе: 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8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182 1010201001 1000 110</w:t>
            </w:r>
          </w:p>
        </w:tc>
        <w:tc>
          <w:tcPr>
            <w:tcW w:w="142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2 099 041,85</w:t>
            </w:r>
          </w:p>
        </w:tc>
        <w:tc>
          <w:tcPr>
            <w:tcW w:w="142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2 099 041,85</w:t>
            </w:r>
          </w:p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182 1010201001 2100 110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1 189,06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1 189,06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182 1010201001 3000 110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95,00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95,00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182 1010202001 1000 110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3 103,53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3 103,53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182 1010202001 3000 110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9,10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9,10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182 1010203001 1000 110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29 179,51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29 179,51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182 1010203001 2100 110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478,80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478,80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182 1010203001 3000 110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388,42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388,42</w:t>
            </w:r>
          </w:p>
        </w:tc>
      </w:tr>
      <w:tr w:rsidR="00013995" w:rsidTr="00E47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182 1010208001 1000 110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60 124,76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60 124,76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182 1050301001 1000 110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54 831,90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54 831,90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182 1050301001 2100 110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182 1060103010 1000 110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229 717,63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229 717,63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182 1060103010 2100 110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13 740,75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13 740,75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182 1060603310 1000 110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2 155 697,49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2 155 697,49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182 1060603310 2100 110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3 636,90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3 636,90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182 1060603310 3000 110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182 1060604310 1000 110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446 597,91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446 597,91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182 1060604310 2100 110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33 556,94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33 556,94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182 1060604310 3000 110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-107,00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-107,00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182 1090405310 1000 110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-21,14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-21,14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706 1110503510 0000 120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292 592,35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292 592,35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706 1110507510 0000 120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64 694,91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64 694,91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706 1140205310 0000 410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281 350,00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281 350,00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706 1140602510 0000 430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838 484,46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838 484,46</w:t>
            </w:r>
          </w:p>
        </w:tc>
      </w:tr>
      <w:tr w:rsidR="00013995" w:rsidTr="00E47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 (Административные штрафы, платежи, зачисляемые в бюджеты сельских поселений)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706 1160107401 0010 140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5 000,00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706 1160202002 0000 140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120 000,00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791 1130199510 0000 130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155 896,37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155 896,37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доходы от компенсации затрат бюджетов сельских поселений (Возврат средств бюджета, не использованных в предыдущем отчетном году)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791 1130299510 1706 130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3 794,67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3 794,67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доходы от компенсации затрат бюджетов сельских поселений (Плата за наем в муниципальном жилищном фонде)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791 1130299510 1708 130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35 000,00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неналоговые доходы бюджетов сельских поселений (Иные поступления)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791 1170505010 1805 180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25 000,00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791 2021600110 0000 150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3 688 500,00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3 688 500,00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791 2023511810 0000 150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428 150,00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428 150,00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791 2024001410 0000 150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2 449 225,00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2 449 225,00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межбюджетные трансферты, передаваемые бюджетам сельских поселений (Иные межбюджетные трансферты на расходные обязательства, возникающие при выполнении полномочий органов местного самоуправления по вопросам местного значения)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791 2024999910 7201 150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2 667 342,51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2 667 342,51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межбюджетные трансферты, передаваемые бюджетам сельских поселений (Иные межбюджетные трансферты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791 2024999910 7204 150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532 974,00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532 974,00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Прочие межбюджетные трансферты, передаваемые бюджетам сельских поселений (Иные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пожарной безопасности и осуществлению дорожной деятельности в границах сельских поселений)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791 2024999910 7404 150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450 000,00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791 2029005410 0000 150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4 197 200,00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4 197 200,00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безвозмездные поступления в бюджеты сельских поселений (Прочие поступления)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791 2070503010 6100 150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249 637,80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249 637,80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13995" w:rsidRDefault="00013995">
      <w:pPr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p w:rsidR="001039B5" w:rsidRDefault="001039B5">
      <w:pPr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p w:rsidR="00E47895" w:rsidRDefault="00E47895">
      <w:pPr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8" w:type="dxa"/>
            <w:gridSpan w:val="3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2. ВЫБЫТИЯ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Код</w:t>
            </w:r>
          </w:p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Бюджетная</w:t>
            </w:r>
          </w:p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деятельность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Средства</w:t>
            </w:r>
          </w:p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 временном</w:t>
            </w:r>
          </w:p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распоряжении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Итого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Выбытия на расходы – всего </w:t>
            </w:r>
          </w:p>
        </w:tc>
        <w:tc>
          <w:tcPr>
            <w:tcW w:w="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200 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20 606 528,80</w:t>
            </w:r>
          </w:p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20 606 528,80</w:t>
            </w:r>
          </w:p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в том числе: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568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791 0102 2211702030 121 </w:t>
            </w:r>
          </w:p>
        </w:tc>
        <w:tc>
          <w:tcPr>
            <w:tcW w:w="142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832 498,70</w:t>
            </w:r>
          </w:p>
        </w:tc>
        <w:tc>
          <w:tcPr>
            <w:tcW w:w="142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832 498,70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791 0102 2211702030 129 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220 553,28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220 553,28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791 0104 2211702040 121 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2 947 832,79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2 947 832,79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791 0104 2211702040 129 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767 911,18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767 911,18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791 0104 2211702040 242 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65 936,90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65 936,90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791 0104 2211702040 244 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565 188,11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565 188,11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791 0104 2211702040 247 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209 472,55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209 472,55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791 0104 2211702040 852 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8 118,00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8 118,00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791 0113 9900009040 247 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44 425,48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44 425,48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791 0203 9900051180 121 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257 270,67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257 270,67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791 0203 9900051180 129 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61 300,00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61 300,00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791 0310 2210321920 244 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108 000,00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108 000,00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791 0310 2211624300 244 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57 313,00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57 313,00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791 0409 2210503150 111 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200 106,46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200 106,46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791 0409 2210503150 119 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49 562,66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49 562,66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791 0409 2210503150 244 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1 964 800,00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1 964 800,00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791 0412 2210703330 244 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34 482,00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34 482,00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791 0412 2211474000 540 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113 150,00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113 150,00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791 0501 2210603610 244 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197 837,93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197 837,93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0503 22109S2010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2 667 342,51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2 667 342,51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791 0503 2210906050 111 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231 197,17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231 197,17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791 0503 2210906050 119 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57 402,75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57 402,75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791 0503 2210906050 244 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3 037 945,60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3 037 945,60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791 0503 2210906050 247 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1 046 740,46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1 046 740,46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791 0503 2210906050 852 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9 150,00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9 150,00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791 0503 2210974040 244 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216 407,84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216 407,84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791 0605 2211841200 244 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159 616,00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159 616,00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791 0707 2211043110 244 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9 226,33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9 226,33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0801 22111S2040 111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269 105,35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269 105,35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0801 22111S2040 119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81 269,83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81 269,83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791 0801 2211144090 111 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1 468 444,50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1 468 444,50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791 0801 2211144090 119 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410 434,47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410 434,47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791 0801 2211144090 242 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97 445,46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97 445,46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791 0801 2211144090 244 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190 000,96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190 000,96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791 0801 2211144090 247 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189 717,86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189 717,86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791 0801 2211145870 244 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63 057,00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63 057,00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791 1001 2211474000 540 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153 350,00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153 350,00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791 1101 2210241870 244 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25 699,00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25 699,00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791 1202 2211264450 244 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18 816,00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18 816,00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791 1403 2211474000 540 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1 498 400,00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1 498 400,00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13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 кассового обслуживания (дефицит / профицит)</w:t>
            </w:r>
          </w:p>
        </w:tc>
        <w:tc>
          <w:tcPr>
            <w:tcW w:w="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450 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1 009 695,68</w:t>
            </w:r>
          </w:p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1 009 695,68</w:t>
            </w:r>
          </w:p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</w:tbl>
    <w:p w:rsidR="00013995" w:rsidRDefault="00013995">
      <w:pPr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p w:rsidR="00013995" w:rsidRDefault="00013995">
      <w:pPr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Book Antiqua" w:hAnsi="Book Antiqua" w:cs="Book Antiqua"/>
          <w:color w:val="000000"/>
          <w:sz w:val="4"/>
          <w:szCs w:val="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268"/>
        <w:gridCol w:w="284"/>
        <w:gridCol w:w="284"/>
        <w:gridCol w:w="284"/>
        <w:gridCol w:w="284"/>
        <w:gridCol w:w="223"/>
        <w:gridCol w:w="61"/>
        <w:gridCol w:w="284"/>
        <w:gridCol w:w="284"/>
        <w:gridCol w:w="284"/>
        <w:gridCol w:w="284"/>
        <w:gridCol w:w="284"/>
        <w:gridCol w:w="134"/>
        <w:gridCol w:w="150"/>
        <w:gridCol w:w="230"/>
        <w:gridCol w:w="5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04"/>
        <w:gridCol w:w="8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13995" w:rsidTr="00103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"/>
                <w:szCs w:val="4"/>
              </w:rPr>
              <w:t> </w:t>
            </w:r>
          </w:p>
        </w:tc>
      </w:tr>
      <w:tr w:rsidR="00013995" w:rsidTr="00103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1"/>
          <w:wBefore w:w="16" w:type="dxa"/>
          <w:wAfter w:w="2920" w:type="dxa"/>
          <w:cantSplit/>
        </w:trPr>
        <w:tc>
          <w:tcPr>
            <w:tcW w:w="1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E4789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Глава сельского поселения</w:t>
            </w:r>
            <w:r w:rsidR="0001399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013995" w:rsidRDefault="0001399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0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13995" w:rsidRDefault="001039B5" w:rsidP="001039B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Краснов Г.Н.</w:t>
            </w:r>
            <w:r w:rsidR="00013995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</w:tr>
      <w:tr w:rsidR="00013995" w:rsidTr="00103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1"/>
          <w:wBefore w:w="16" w:type="dxa"/>
          <w:wAfter w:w="2920" w:type="dxa"/>
          <w:cantSplit/>
        </w:trPr>
        <w:tc>
          <w:tcPr>
            <w:tcW w:w="1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0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(расшифровка подписи) </w:t>
            </w:r>
          </w:p>
        </w:tc>
      </w:tr>
      <w:tr w:rsidR="00013995" w:rsidTr="00103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1"/>
          <w:wBefore w:w="16" w:type="dxa"/>
          <w:wAfter w:w="2920" w:type="dxa"/>
          <w:cantSplit/>
        </w:trPr>
        <w:tc>
          <w:tcPr>
            <w:tcW w:w="1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Pr="001039B5" w:rsidRDefault="001039B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5"/>
              <w:rPr>
                <w:rFonts w:ascii="Times New Roman" w:hAnsi="Times New Roman"/>
                <w:sz w:val="16"/>
                <w:szCs w:val="16"/>
              </w:rPr>
            </w:pPr>
            <w:r w:rsidRPr="001039B5">
              <w:rPr>
                <w:rFonts w:ascii="Times New Roman" w:hAnsi="Times New Roman"/>
                <w:sz w:val="16"/>
                <w:szCs w:val="16"/>
              </w:rPr>
              <w:t>Специалист МКУ УОДУ</w:t>
            </w:r>
          </w:p>
        </w:tc>
        <w:tc>
          <w:tcPr>
            <w:tcW w:w="161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013995" w:rsidRDefault="0001399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0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13995" w:rsidRDefault="00013995" w:rsidP="001039B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="001039B5">
              <w:rPr>
                <w:rFonts w:ascii="Times New Roman" w:hAnsi="Times New Roman"/>
                <w:color w:val="000000"/>
                <w:sz w:val="16"/>
                <w:szCs w:val="16"/>
              </w:rPr>
              <w:t>Ахметова Р.С.</w:t>
            </w:r>
          </w:p>
        </w:tc>
      </w:tr>
      <w:tr w:rsidR="00013995" w:rsidTr="00103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1"/>
          <w:wBefore w:w="16" w:type="dxa"/>
          <w:wAfter w:w="2920" w:type="dxa"/>
          <w:cantSplit/>
        </w:trPr>
        <w:tc>
          <w:tcPr>
            <w:tcW w:w="1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0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013995" w:rsidTr="00103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1"/>
          <w:wBefore w:w="16" w:type="dxa"/>
          <w:wAfter w:w="2920" w:type="dxa"/>
          <w:cantSplit/>
        </w:trPr>
        <w:tc>
          <w:tcPr>
            <w:tcW w:w="1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3995" w:rsidRDefault="0001399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995" w:rsidTr="00103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1"/>
          <w:wBefore w:w="16" w:type="dxa"/>
          <w:wAfter w:w="2920" w:type="dxa"/>
          <w:cantSplit/>
        </w:trPr>
        <w:tc>
          <w:tcPr>
            <w:tcW w:w="757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13995" w:rsidRDefault="0001399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13995" w:rsidRDefault="0001399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’’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’’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августа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2022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г.</w:t>
            </w:r>
          </w:p>
        </w:tc>
      </w:tr>
    </w:tbl>
    <w:p w:rsidR="00013995" w:rsidRDefault="00013995"/>
    <w:p w:rsidR="00E47895" w:rsidRPr="00E47895" w:rsidRDefault="00E47895">
      <w:pPr>
        <w:rPr>
          <w:rFonts w:ascii="Times New Roman" w:hAnsi="Times New Roman"/>
          <w:sz w:val="16"/>
          <w:szCs w:val="16"/>
        </w:rPr>
      </w:pPr>
      <w:r>
        <w:t xml:space="preserve">    </w:t>
      </w:r>
      <w:r w:rsidRPr="00E47895">
        <w:rPr>
          <w:rFonts w:ascii="Times New Roman" w:hAnsi="Times New Roman"/>
        </w:rPr>
        <w:t>т</w:t>
      </w:r>
      <w:r w:rsidRPr="00E47895">
        <w:rPr>
          <w:rFonts w:ascii="Times New Roman" w:hAnsi="Times New Roman"/>
          <w:sz w:val="16"/>
          <w:szCs w:val="16"/>
        </w:rPr>
        <w:t>ел.224-99-50</w:t>
      </w:r>
      <w:r>
        <w:rPr>
          <w:rFonts w:ascii="Times New Roman" w:hAnsi="Times New Roman"/>
          <w:sz w:val="16"/>
          <w:szCs w:val="16"/>
        </w:rPr>
        <w:t xml:space="preserve"> (5)</w:t>
      </w:r>
    </w:p>
    <w:sectPr w:rsidR="00E47895" w:rsidRPr="00E47895" w:rsidSect="001039B5">
      <w:footerReference w:type="default" r:id="rId6"/>
      <w:pgSz w:w="11900" w:h="16820"/>
      <w:pgMar w:top="284" w:right="160" w:bottom="700" w:left="1020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451" w:rsidRDefault="00653451">
      <w:pPr>
        <w:spacing w:after="0" w:line="240" w:lineRule="auto"/>
      </w:pPr>
      <w:r>
        <w:separator/>
      </w:r>
    </w:p>
  </w:endnote>
  <w:endnote w:type="continuationSeparator" w:id="0">
    <w:p w:rsidR="00653451" w:rsidRDefault="0065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995" w:rsidRDefault="00013995">
    <w:pPr>
      <w:widowControl w:val="0"/>
      <w:tabs>
        <w:tab w:val="right" w:pos="8028"/>
      </w:tabs>
      <w:autoSpaceDE w:val="0"/>
      <w:autoSpaceDN w:val="0"/>
      <w:adjustRightInd w:val="0"/>
      <w:spacing w:after="0" w:line="240" w:lineRule="auto"/>
      <w:ind w:left="114" w:right="118"/>
      <w:jc w:val="right"/>
      <w:rPr>
        <w:rFonts w:ascii="Arial" w:hAnsi="Arial" w:cs="Arial"/>
        <w:sz w:val="24"/>
        <w:szCs w:val="24"/>
      </w:rPr>
    </w:pPr>
    <w:r>
      <w:rPr>
        <w:rFonts w:ascii="Times New Roman" w:hAnsi="Times New Roman"/>
        <w:color w:val="000000"/>
        <w:sz w:val="16"/>
        <w:szCs w:val="16"/>
      </w:rPr>
      <w:t>Форма 0503151. С.</w:t>
    </w:r>
  </w:p>
  <w:p w:rsidR="00013995" w:rsidRDefault="00013995">
    <w:pPr>
      <w:widowControl w:val="0"/>
      <w:tabs>
        <w:tab w:val="right" w:pos="8028"/>
      </w:tabs>
      <w:autoSpaceDE w:val="0"/>
      <w:autoSpaceDN w:val="0"/>
      <w:adjustRightInd w:val="0"/>
      <w:spacing w:after="0" w:line="240" w:lineRule="auto"/>
      <w:ind w:left="114" w:right="118"/>
      <w:jc w:val="right"/>
      <w:rPr>
        <w:rFonts w:ascii="Arial" w:hAnsi="Arial" w:cs="Arial"/>
        <w:sz w:val="24"/>
        <w:szCs w:val="24"/>
      </w:rPr>
    </w:pPr>
    <w:r>
      <w:rPr>
        <w:rFonts w:ascii="Times New Roman" w:hAnsi="Times New Roman"/>
        <w:color w:val="000000"/>
        <w:sz w:val="16"/>
        <w:szCs w:val="16"/>
      </w:rPr>
      <w:t xml:space="preserve">Страница </w:t>
    </w:r>
    <w:r>
      <w:rPr>
        <w:rFonts w:ascii="Times New Roman" w:hAnsi="Times New Roman"/>
        <w:color w:val="000000"/>
        <w:sz w:val="16"/>
        <w:szCs w:val="16"/>
      </w:rPr>
      <w:pgNum/>
    </w:r>
    <w:r>
      <w:rPr>
        <w:rFonts w:ascii="Times New Roman" w:hAnsi="Times New Roman"/>
        <w:color w:val="000000"/>
        <w:sz w:val="16"/>
        <w:szCs w:val="16"/>
      </w:rPr>
      <w:t xml:space="preserve"> из </w:t>
    </w:r>
    <w:r>
      <w:rPr>
        <w:rFonts w:ascii="Times New Roman" w:hAnsi="Times New Roman"/>
        <w:color w:val="000000"/>
        <w:sz w:val="16"/>
        <w:szCs w:val="16"/>
      </w:rPr>
      <w:fldChar w:fldCharType="begin"/>
    </w:r>
    <w:r>
      <w:rPr>
        <w:rFonts w:ascii="Times New Roman" w:hAnsi="Times New Roman"/>
        <w:color w:val="000000"/>
        <w:sz w:val="16"/>
        <w:szCs w:val="16"/>
      </w:rPr>
      <w:instrText>NUMPAGES</w:instrText>
    </w:r>
    <w:r>
      <w:rPr>
        <w:rFonts w:ascii="Times New Roman" w:hAnsi="Times New Roman"/>
        <w:color w:val="000000"/>
        <w:sz w:val="16"/>
        <w:szCs w:val="16"/>
      </w:rPr>
      <w:fldChar w:fldCharType="separate"/>
    </w:r>
    <w:r w:rsidR="00FF7D55">
      <w:rPr>
        <w:rFonts w:ascii="Times New Roman" w:hAnsi="Times New Roman"/>
        <w:noProof/>
        <w:color w:val="000000"/>
        <w:sz w:val="16"/>
        <w:szCs w:val="16"/>
      </w:rPr>
      <w:t>4</w:t>
    </w:r>
    <w:r>
      <w:rPr>
        <w:rFonts w:ascii="Times New Roman" w:hAnsi="Times New Roman"/>
        <w:color w:val="000000"/>
        <w:sz w:val="16"/>
        <w:szCs w:val="16"/>
      </w:rPr>
      <w:fldChar w:fldCharType="end"/>
    </w:r>
    <w:r>
      <w:rPr>
        <w:rFonts w:ascii="Times New Roman" w:hAnsi="Times New Roman"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451" w:rsidRDefault="00653451">
      <w:pPr>
        <w:spacing w:after="0" w:line="240" w:lineRule="auto"/>
      </w:pPr>
      <w:r>
        <w:separator/>
      </w:r>
    </w:p>
  </w:footnote>
  <w:footnote w:type="continuationSeparator" w:id="0">
    <w:p w:rsidR="00653451" w:rsidRDefault="00653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8A"/>
    <w:rsid w:val="00013995"/>
    <w:rsid w:val="000D0C8A"/>
    <w:rsid w:val="001039B5"/>
    <w:rsid w:val="00653451"/>
    <w:rsid w:val="00C84C0F"/>
    <w:rsid w:val="00E47895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DE3E77-3DFD-47CC-AEFB-A6FEAB98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ПОСТУПЛЕНИЯМ И ВЫБЫТИЯМ</vt:lpstr>
    </vt:vector>
  </TitlesOfParts>
  <Company/>
  <LinksUpToDate>false</LinksUpToDate>
  <CharactersWithSpaces>16361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ПОСТУПЛЕНИЯМ И ВЫБЫТИЯМ</dc:title>
  <dc:subject/>
  <dc:creator>Карамова</dc:creator>
  <cp:keywords/>
  <dc:description>Generated by Oracle BI Publisher 10.1.3.4.2</dc:description>
  <cp:lastModifiedBy>User5</cp:lastModifiedBy>
  <cp:revision>2</cp:revision>
  <dcterms:created xsi:type="dcterms:W3CDTF">2022-08-11T03:58:00Z</dcterms:created>
  <dcterms:modified xsi:type="dcterms:W3CDTF">2022-08-11T03:58:00Z</dcterms:modified>
</cp:coreProperties>
</file>