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33315D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C829E4" w:rsidRPr="00F6499A" w:rsidRDefault="00C829E4" w:rsidP="00F6499A"/>
    <w:p w:rsidR="00E15C6A" w:rsidRDefault="00C829E4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</w:t>
      </w:r>
      <w:r w:rsidR="00E15C6A">
        <w:rPr>
          <w:b/>
          <w:bCs/>
        </w:rPr>
        <w:t xml:space="preserve">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E15C6A">
        <w:rPr>
          <w:b/>
          <w:bCs/>
        </w:rPr>
        <w:t>АРАР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          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</w:t>
      </w:r>
      <w:r w:rsidR="00E15C6A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546948" w:rsidRDefault="00DD2D4F" w:rsidP="00F63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6F56">
        <w:rPr>
          <w:sz w:val="28"/>
          <w:szCs w:val="28"/>
        </w:rPr>
        <w:t>«</w:t>
      </w:r>
      <w:r w:rsidR="00F06B48">
        <w:rPr>
          <w:sz w:val="28"/>
          <w:szCs w:val="28"/>
        </w:rPr>
        <w:t>31</w:t>
      </w:r>
      <w:r w:rsidR="00396F56">
        <w:rPr>
          <w:sz w:val="28"/>
          <w:szCs w:val="28"/>
        </w:rPr>
        <w:t>»</w:t>
      </w:r>
      <w:r w:rsidR="001F4A7D">
        <w:rPr>
          <w:sz w:val="28"/>
          <w:szCs w:val="28"/>
        </w:rPr>
        <w:t xml:space="preserve"> </w:t>
      </w:r>
      <w:r w:rsidR="00E325A4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F4A7D">
        <w:rPr>
          <w:sz w:val="28"/>
          <w:szCs w:val="28"/>
        </w:rPr>
        <w:t>2</w:t>
      </w:r>
      <w:r w:rsidR="00E325A4">
        <w:rPr>
          <w:sz w:val="28"/>
          <w:szCs w:val="28"/>
        </w:rPr>
        <w:t>3</w:t>
      </w:r>
      <w:r w:rsidR="00396F56">
        <w:rPr>
          <w:sz w:val="28"/>
          <w:szCs w:val="28"/>
        </w:rPr>
        <w:t xml:space="preserve">й.            </w:t>
      </w:r>
      <w:r w:rsidR="000C5246">
        <w:rPr>
          <w:sz w:val="28"/>
          <w:szCs w:val="28"/>
        </w:rPr>
        <w:t xml:space="preserve"> </w:t>
      </w:r>
      <w:r w:rsidR="00067B35">
        <w:rPr>
          <w:sz w:val="28"/>
          <w:szCs w:val="28"/>
        </w:rPr>
        <w:t xml:space="preserve">    </w:t>
      </w:r>
      <w:r w:rsidR="000C5246">
        <w:rPr>
          <w:sz w:val="28"/>
          <w:szCs w:val="28"/>
        </w:rPr>
        <w:t xml:space="preserve"> </w:t>
      </w:r>
      <w:r w:rsidR="00680DB0">
        <w:rPr>
          <w:sz w:val="28"/>
          <w:szCs w:val="28"/>
        </w:rPr>
        <w:t xml:space="preserve"> </w:t>
      </w:r>
      <w:r w:rsidR="007B38AF">
        <w:rPr>
          <w:sz w:val="28"/>
          <w:szCs w:val="28"/>
        </w:rPr>
        <w:t xml:space="preserve">  </w:t>
      </w:r>
      <w:r w:rsidR="00680DB0">
        <w:rPr>
          <w:sz w:val="28"/>
          <w:szCs w:val="28"/>
        </w:rPr>
        <w:t xml:space="preserve"> </w:t>
      </w:r>
      <w:r w:rsidR="00F6339F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F06B48">
        <w:rPr>
          <w:sz w:val="28"/>
          <w:szCs w:val="28"/>
        </w:rPr>
        <w:t>5</w:t>
      </w:r>
      <w:r w:rsidR="00396F5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80DB0">
        <w:rPr>
          <w:sz w:val="28"/>
          <w:szCs w:val="28"/>
        </w:rPr>
        <w:t xml:space="preserve">    </w:t>
      </w:r>
      <w:r w:rsidR="00067B35">
        <w:rPr>
          <w:sz w:val="28"/>
          <w:szCs w:val="28"/>
        </w:rPr>
        <w:t xml:space="preserve">   </w:t>
      </w:r>
      <w:r w:rsidR="00680DB0">
        <w:rPr>
          <w:sz w:val="28"/>
          <w:szCs w:val="28"/>
        </w:rPr>
        <w:t xml:space="preserve"> </w:t>
      </w:r>
      <w:r w:rsidR="000C5246">
        <w:rPr>
          <w:sz w:val="28"/>
          <w:szCs w:val="28"/>
        </w:rPr>
        <w:t xml:space="preserve">     </w:t>
      </w:r>
      <w:r w:rsidR="00F6339F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  «</w:t>
      </w:r>
      <w:r w:rsidR="00F06B48">
        <w:rPr>
          <w:sz w:val="28"/>
          <w:szCs w:val="28"/>
        </w:rPr>
        <w:t>31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25A4">
        <w:rPr>
          <w:sz w:val="28"/>
          <w:szCs w:val="28"/>
        </w:rPr>
        <w:t>января</w:t>
      </w:r>
      <w:r w:rsidR="00344DA3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F4A7D">
        <w:rPr>
          <w:sz w:val="28"/>
          <w:szCs w:val="28"/>
        </w:rPr>
        <w:t>2</w:t>
      </w:r>
      <w:r w:rsidR="00E325A4">
        <w:rPr>
          <w:sz w:val="28"/>
          <w:szCs w:val="28"/>
        </w:rPr>
        <w:t>3</w:t>
      </w:r>
      <w:r w:rsidR="00396F56">
        <w:rPr>
          <w:sz w:val="28"/>
          <w:szCs w:val="28"/>
        </w:rPr>
        <w:t>г.</w:t>
      </w:r>
    </w:p>
    <w:p w:rsidR="00F06B48" w:rsidRPr="00F06B48" w:rsidRDefault="00F06B48" w:rsidP="00F06B48">
      <w:pPr>
        <w:rPr>
          <w:rFonts w:eastAsia="Calibri"/>
          <w:b/>
          <w:bCs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center"/>
        <w:rPr>
          <w:rFonts w:eastAsia="Calibri"/>
          <w:b/>
          <w:bCs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center"/>
        <w:rPr>
          <w:rFonts w:eastAsia="Calibri"/>
          <w:b/>
          <w:bCs/>
          <w:color w:val="000000"/>
          <w:sz w:val="28"/>
          <w:szCs w:val="28"/>
          <w:lang w:bidi="ru-RU"/>
        </w:rPr>
      </w:pPr>
      <w:r w:rsidRPr="00F06B48">
        <w:rPr>
          <w:rFonts w:eastAsia="Calibri"/>
          <w:b/>
          <w:bCs/>
          <w:color w:val="000000"/>
          <w:sz w:val="28"/>
          <w:szCs w:val="28"/>
          <w:lang w:bidi="ru-RU"/>
        </w:rPr>
        <w:t>О проведении профилактической операции «Жилище-2023» на территории сельского поселения Дмитриевский сельсовет муниципального района Уфимский район Республики Башкортостан</w:t>
      </w:r>
    </w:p>
    <w:p w:rsidR="00F06B48" w:rsidRPr="00F06B48" w:rsidRDefault="00F06B48" w:rsidP="00F06B48">
      <w:pPr>
        <w:jc w:val="center"/>
        <w:rPr>
          <w:rFonts w:eastAsia="Calibri"/>
          <w:b/>
          <w:bCs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bidi="ru-RU"/>
        </w:rPr>
      </w:pPr>
      <w:r w:rsidRPr="00F06B48">
        <w:rPr>
          <w:rFonts w:eastAsia="Calibri"/>
          <w:color w:val="000000"/>
          <w:sz w:val="28"/>
          <w:szCs w:val="28"/>
          <w:lang w:bidi="ru-RU"/>
        </w:rPr>
        <w:t xml:space="preserve">В соответствии с Федеральным законом от 21 декабря 1994 г. № 69-ФЗ «О пожарной безопасности», Федеральным законом от 22 июля 2008 г. № 123-ФЗ «Технический регламент о требованиях пожарной безопасности»,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муниципального района Уфимский район Республики Башкортостан №89 от 27.01.2023 г. «О проведении профилактической операции «Жилище-2023» на территории муниципального района Уфимский район Республики Башкортостан»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</w:t>
      </w:r>
      <w:r w:rsidRPr="00F06B48">
        <w:rPr>
          <w:rFonts w:eastAsia="Calibri"/>
          <w:color w:val="000000"/>
          <w:sz w:val="28"/>
          <w:szCs w:val="28"/>
          <w:lang w:eastAsia="en-US"/>
        </w:rPr>
        <w:t>повышения уровня противопожарной защиты объектов жилого сектора,</w:t>
      </w:r>
      <w:r w:rsidRPr="00F06B48">
        <w:rPr>
          <w:rFonts w:eastAsia="Calibri"/>
          <w:color w:val="000000"/>
          <w:sz w:val="28"/>
          <w:szCs w:val="28"/>
          <w:lang w:bidi="ru-RU"/>
        </w:rPr>
        <w:t xml:space="preserve"> администрация сельского поселения Дмитриевский сельсовет муниципального района Уфимский район Республики Башкортостан ПОСТАНОВЛЯЕТ</w:t>
      </w:r>
      <w:r w:rsidRPr="00F06B48">
        <w:rPr>
          <w:rFonts w:eastAsia="Calibri"/>
          <w:sz w:val="28"/>
          <w:szCs w:val="28"/>
          <w:lang w:bidi="ru-RU"/>
        </w:rPr>
        <w:t>: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1. Провести с </w:t>
      </w:r>
      <w:r w:rsidRPr="00F06B48">
        <w:rPr>
          <w:rFonts w:eastAsia="Calibri"/>
          <w:sz w:val="28"/>
          <w:szCs w:val="28"/>
          <w:lang w:eastAsia="en-US"/>
        </w:rPr>
        <w:t xml:space="preserve">1 февраля </w:t>
      </w: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2023 года по 31 января 2024 года на территории сельского поселения Дмитриевский сельсовет муниципального района Уфимский район </w:t>
      </w:r>
      <w:r w:rsidRPr="00F06B48">
        <w:rPr>
          <w:rFonts w:eastAsia="Calibri"/>
          <w:sz w:val="28"/>
          <w:szCs w:val="28"/>
          <w:lang w:eastAsia="en-US"/>
        </w:rPr>
        <w:t xml:space="preserve">Республики Башкортостан </w:t>
      </w: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профилактическую операцию «Жилище-2023».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2. Утвердить план организационно-профилактических мероприятий, выполняемых в рамках проведения профилактической операции «Жилище -2023» в сельском поселении Дмитриевский сельсовет муниципальном районе Уфимский район Республики Башкортостан (приложение № 1).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>3. специалисту администрации сельского поселения Купцову В.В.: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- провести корректировку состава профилактических групп, в которую в обязательном порядке необходимо включить представителей подразделений «22 ПСО ФПС ГПС ГУ МЧС России по РБ», общественных организаций, органов социальной защиты и внутренних дел, представителей энергетических и газовых служб, религиозных организаций, старост населенных пунктов.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>- разработать и осуществить комплекс мероприятий на объектах жилого сектора, в том числе в садовых товариществах по предупреждению пожаров и предотвращению гибели людей на них;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- в рамках реализации комплекса мероприятий, с учетом требований действующего законодательства Российской Федерации, организовать проведение на подведомственной территории профилактической операции «Жилище-2023» (далее - профилактическая операция), провести осмотр жилых домов, квартир, надворных построек, с вручением под подпись инструкций о мерах пожарной безопасности;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- особое внимание уделять проверке мест проживания многодетных семей и одиноких престарелых граждан, инвалидов, социально неблагополучных слоев населения и лиц, ведущих аморальный образ жизни, а также мест пребывания лиц без определенного места жительства; </w:t>
      </w:r>
    </w:p>
    <w:p w:rsidR="00F06B48" w:rsidRPr="00F06B48" w:rsidRDefault="00F06B48" w:rsidP="00F06B48">
      <w:pPr>
        <w:widowControl w:val="0"/>
        <w:tabs>
          <w:tab w:val="left" w:pos="1001"/>
        </w:tabs>
        <w:ind w:firstLine="400"/>
        <w:jc w:val="both"/>
        <w:rPr>
          <w:color w:val="000000"/>
          <w:sz w:val="28"/>
          <w:szCs w:val="28"/>
          <w:lang w:eastAsia="en-US"/>
        </w:rPr>
      </w:pPr>
      <w:r w:rsidRPr="00F06B48">
        <w:rPr>
          <w:color w:val="000000"/>
          <w:sz w:val="28"/>
          <w:szCs w:val="28"/>
          <w:lang w:eastAsia="en-US"/>
        </w:rPr>
        <w:lastRenderedPageBreak/>
        <w:t xml:space="preserve">- </w:t>
      </w:r>
      <w:r w:rsidRPr="00F06B48">
        <w:rPr>
          <w:color w:val="000000"/>
          <w:sz w:val="28"/>
          <w:szCs w:val="28"/>
          <w:lang w:bidi="ru-RU"/>
        </w:rPr>
        <w:t>организовать работу по доведению до председателей садоводческих товариществ, садоводов информации о необходимости соблюдения требований правил пожарной безопасности на садовых участках;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>- в целях предупреждения пожаров в жилом секторе по причине нарушения правил устройства и эксплуатации газового и электрооборудования, а также неисправности печного отопления, рассмотреть вопрос оказания социальной помощи малоимущим гражданам (многодетным семьям, одиноким престарелым, инвалидам) в ремонте газового оборудования, печного отопления и электропроводки, а также проведении других пожарно-</w:t>
      </w:r>
      <w:r w:rsidRPr="00F06B48">
        <w:rPr>
          <w:rFonts w:eastAsia="Calibri"/>
          <w:color w:val="000000"/>
          <w:sz w:val="28"/>
          <w:szCs w:val="28"/>
          <w:lang w:eastAsia="en-US"/>
        </w:rPr>
        <w:softHyphen/>
        <w:t xml:space="preserve">профилактических мероприятий;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- организовать выполнение первичных мер пожарной безопасности, в том числе: обеспечение объектов и населенных пунктов водоисточниками для целей наружного пожаротушения, для забора воды пожарной техникой в любое время года, пожарной техникой (мотопомпами), дорогами с твердым покрытием, телефонной связью между населёнными пунктами, освещением;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- организовать обучение граждан мерам пожарной безопасности на производстве и в быту, в том числе путем проведения собраний (сходов);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- обеспечить информирование населения об оперативной обстановке с пожарами, с доведением мер пожарной безопасности и порядка действий в случае возникновения чрезвычайных ситуаций. Использовать для этих целей места с массовым скоплением людей, административные и торговые здания, социальные сети; 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>- разработать целевые программы финансирования противопожарных мероприятий;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color w:val="000000"/>
          <w:sz w:val="28"/>
          <w:szCs w:val="28"/>
          <w:lang w:eastAsia="en-US"/>
        </w:rPr>
        <w:t>- предоставлять информацию о проведенных профилактических мероприятиях на территории сельского поселения в отдел ЕДДС МАУ «</w:t>
      </w:r>
      <w:r w:rsidRPr="00F06B48">
        <w:rPr>
          <w:rFonts w:eastAsia="Calibri"/>
          <w:sz w:val="28"/>
          <w:szCs w:val="28"/>
          <w:lang w:eastAsia="en-US"/>
        </w:rPr>
        <w:t xml:space="preserve">Хозяйственное управление муниципального района Уфимский район Республики Башкортостан» на адрес </w:t>
      </w:r>
      <w:hyperlink r:id="rId7" w:history="1">
        <w:r w:rsidRPr="00F06B48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edds</w:t>
        </w:r>
        <w:r w:rsidRPr="00F06B48">
          <w:rPr>
            <w:rFonts w:eastAsia="Calibri"/>
            <w:color w:val="0563C1"/>
            <w:sz w:val="28"/>
            <w:szCs w:val="28"/>
            <w:u w:val="single"/>
            <w:lang w:eastAsia="en-US"/>
          </w:rPr>
          <w:t>-</w:t>
        </w:r>
        <w:r w:rsidRPr="00F06B48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kamenev</w:t>
        </w:r>
        <w:r w:rsidRPr="00F06B48">
          <w:rPr>
            <w:rFonts w:eastAsia="Calibri"/>
            <w:color w:val="0563C1"/>
            <w:sz w:val="28"/>
            <w:szCs w:val="28"/>
            <w:u w:val="single"/>
            <w:lang w:eastAsia="en-US"/>
          </w:rPr>
          <w:t>@</w:t>
        </w:r>
        <w:r w:rsidRPr="00F06B48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mail</w:t>
        </w:r>
        <w:r w:rsidRPr="00F06B48">
          <w:rPr>
            <w:rFonts w:eastAsia="Calibri"/>
            <w:color w:val="0563C1"/>
            <w:sz w:val="28"/>
            <w:szCs w:val="28"/>
            <w:u w:val="single"/>
            <w:lang w:eastAsia="en-US"/>
          </w:rPr>
          <w:t>.</w:t>
        </w:r>
        <w:r w:rsidRPr="00F06B48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ru</w:t>
        </w:r>
      </w:hyperlink>
      <w:r w:rsidRPr="00F06B48">
        <w:rPr>
          <w:rFonts w:eastAsia="Calibri"/>
          <w:sz w:val="28"/>
          <w:szCs w:val="28"/>
          <w:lang w:eastAsia="en-US"/>
        </w:rPr>
        <w:t>, еженедельно по вторникам согласно приложению № 2.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>4. Рекомендовать руководителям общеобразовательных и культурных учреждений организовать проведение занятий с учащимися и воспитанниками, с родителями на собраниях на противопожарные темы, в том числе на предмет предупреждения пожаров от детской шалости с огнем. П</w:t>
      </w:r>
      <w:r w:rsidRPr="00F06B48">
        <w:rPr>
          <w:rFonts w:eastAsia="Calibri"/>
          <w:color w:val="000000"/>
          <w:sz w:val="28"/>
          <w:szCs w:val="28"/>
          <w:lang w:bidi="ru-RU"/>
        </w:rPr>
        <w:t>ривлекать работников для работы в составе профилактических групп при адресном обходе семей с детьми, обучающимися в образовательных учреждениях района.</w:t>
      </w:r>
    </w:p>
    <w:p w:rsidR="00F06B48" w:rsidRPr="00F06B48" w:rsidRDefault="00F06B48" w:rsidP="00F06B48">
      <w:pPr>
        <w:ind w:firstLine="708"/>
        <w:jc w:val="both"/>
        <w:rPr>
          <w:rFonts w:eastAsia="Calibri"/>
          <w:color w:val="000000"/>
          <w:sz w:val="28"/>
          <w:szCs w:val="28"/>
          <w:lang w:bidi="ru-RU"/>
        </w:rPr>
      </w:pPr>
      <w:r w:rsidRPr="00F06B48">
        <w:rPr>
          <w:rFonts w:eastAsia="Calibri"/>
          <w:color w:val="000000"/>
          <w:sz w:val="28"/>
          <w:szCs w:val="28"/>
          <w:lang w:bidi="ru-RU"/>
        </w:rPr>
        <w:t>5. Контроль за исполнением данного постановления возложить на заместителя главы администрации сельского поселения Р.Ф. Чанышева.</w:t>
      </w: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  <w:r w:rsidRPr="00F06B48">
        <w:rPr>
          <w:rFonts w:eastAsia="Calibri"/>
          <w:color w:val="000000"/>
          <w:sz w:val="28"/>
          <w:szCs w:val="28"/>
          <w:lang w:bidi="ru-RU"/>
        </w:rPr>
        <w:t>Глава сельского поселения                                                          Г.Н. Краснов</w:t>
      </w: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both"/>
        <w:rPr>
          <w:rFonts w:eastAsia="Calibri"/>
          <w:color w:val="000000"/>
          <w:sz w:val="28"/>
          <w:szCs w:val="28"/>
          <w:lang w:bidi="ru-RU"/>
        </w:rPr>
      </w:pPr>
    </w:p>
    <w:p w:rsidR="00F06B48" w:rsidRPr="00F06B48" w:rsidRDefault="00F06B48" w:rsidP="00F06B48">
      <w:pPr>
        <w:jc w:val="right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>Приложение № 1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            УТВЕРЖДЕНО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постановлением администрации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СП Дмитриевский сельсовет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муниципального района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Уфимский район 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Республики Башкортостан</w:t>
      </w:r>
    </w:p>
    <w:p w:rsidR="00F06B48" w:rsidRPr="00F06B48" w:rsidRDefault="00F06B48" w:rsidP="00F06B48">
      <w:pPr>
        <w:ind w:left="4248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         от «</w:t>
      </w:r>
      <w:r w:rsidR="00767AD2">
        <w:rPr>
          <w:rFonts w:eastAsia="Calibri"/>
          <w:sz w:val="28"/>
          <w:szCs w:val="28"/>
          <w:lang w:eastAsia="en-US"/>
        </w:rPr>
        <w:t>31</w:t>
      </w:r>
      <w:r w:rsidRPr="00F06B48">
        <w:rPr>
          <w:rFonts w:eastAsia="Calibri"/>
          <w:sz w:val="28"/>
          <w:szCs w:val="28"/>
          <w:lang w:eastAsia="en-US"/>
        </w:rPr>
        <w:t xml:space="preserve">» </w:t>
      </w:r>
      <w:r w:rsidR="00767AD2">
        <w:rPr>
          <w:rFonts w:eastAsia="Calibri"/>
          <w:sz w:val="28"/>
          <w:szCs w:val="28"/>
          <w:lang w:eastAsia="en-US"/>
        </w:rPr>
        <w:t xml:space="preserve">января </w:t>
      </w:r>
      <w:bookmarkStart w:id="0" w:name="_GoBack"/>
      <w:bookmarkEnd w:id="0"/>
      <w:r w:rsidRPr="00F06B48">
        <w:rPr>
          <w:rFonts w:eastAsia="Calibri"/>
          <w:sz w:val="28"/>
          <w:szCs w:val="28"/>
          <w:lang w:eastAsia="en-US"/>
        </w:rPr>
        <w:t xml:space="preserve"> 2023 г. № </w:t>
      </w:r>
      <w:r w:rsidR="00767AD2">
        <w:rPr>
          <w:rFonts w:eastAsia="Calibri"/>
          <w:sz w:val="28"/>
          <w:szCs w:val="28"/>
          <w:lang w:eastAsia="en-US"/>
        </w:rPr>
        <w:t>5</w:t>
      </w:r>
    </w:p>
    <w:p w:rsidR="00F06B48" w:rsidRPr="00F06B48" w:rsidRDefault="00F06B48" w:rsidP="00F06B48">
      <w:pPr>
        <w:jc w:val="center"/>
        <w:rPr>
          <w:rFonts w:eastAsia="Calibri"/>
          <w:sz w:val="28"/>
          <w:szCs w:val="28"/>
          <w:lang w:eastAsia="en-US"/>
        </w:rPr>
      </w:pPr>
    </w:p>
    <w:p w:rsidR="00F06B48" w:rsidRPr="00F06B48" w:rsidRDefault="00F06B48" w:rsidP="00F06B48">
      <w:pPr>
        <w:ind w:left="-567"/>
        <w:jc w:val="center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П Л А Н </w:t>
      </w:r>
      <w:r w:rsidRPr="00F06B48">
        <w:rPr>
          <w:rFonts w:eastAsia="Calibri"/>
          <w:sz w:val="28"/>
          <w:szCs w:val="28"/>
          <w:lang w:eastAsia="en-US"/>
        </w:rPr>
        <w:br/>
      </w:r>
      <w:r w:rsidRPr="00F06B48">
        <w:rPr>
          <w:rFonts w:eastAsia="Calibri"/>
          <w:color w:val="000000"/>
          <w:sz w:val="28"/>
          <w:szCs w:val="28"/>
          <w:lang w:eastAsia="en-US"/>
        </w:rPr>
        <w:t xml:space="preserve">организационно-профилактических мероприятий, выполняемых в рамках проведения профилактической операции «Жилище -2023» в сельском поселении Дмитриевский сельсовет муниципального района Уфимский район </w:t>
      </w:r>
      <w:r w:rsidRPr="00F06B48">
        <w:rPr>
          <w:rFonts w:eastAsia="Calibri"/>
          <w:sz w:val="28"/>
          <w:szCs w:val="28"/>
          <w:lang w:eastAsia="en-US"/>
        </w:rPr>
        <w:t xml:space="preserve">Республики Башкортостан   </w:t>
      </w:r>
    </w:p>
    <w:p w:rsidR="00F06B48" w:rsidRPr="00F06B48" w:rsidRDefault="00F06B48" w:rsidP="00F06B48">
      <w:pPr>
        <w:jc w:val="center"/>
        <w:rPr>
          <w:rFonts w:eastAsia="Calibri"/>
          <w:sz w:val="28"/>
          <w:szCs w:val="28"/>
          <w:lang w:eastAsia="en-US"/>
        </w:rPr>
      </w:pPr>
      <w:r w:rsidRPr="00F06B48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87"/>
        <w:gridCol w:w="1985"/>
        <w:gridCol w:w="2525"/>
      </w:tblGrid>
      <w:tr w:rsidR="00F06B48" w:rsidRPr="00F06B48" w:rsidTr="005F28D1">
        <w:trPr>
          <w:tblHeader/>
        </w:trPr>
        <w:tc>
          <w:tcPr>
            <w:tcW w:w="709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Наименование мероприятий 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Срок исполнения 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Ответственный </w:t>
            </w: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за исполнение </w:t>
            </w:r>
          </w:p>
        </w:tc>
      </w:tr>
      <w:tr w:rsidR="00F06B48" w:rsidRPr="00F06B48" w:rsidTr="005F28D1">
        <w:trPr>
          <w:tblHeader/>
        </w:trPr>
        <w:tc>
          <w:tcPr>
            <w:tcW w:w="709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4</w:t>
            </w:r>
          </w:p>
        </w:tc>
      </w:tr>
      <w:tr w:rsidR="00F06B48" w:rsidRPr="00F06B48" w:rsidTr="005F28D1"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Принять нормативно - правовой акт, по проведению профилактической операции «Жилище» на территории муниципального района Уфимский район Республики Башкортостан.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до 7 февраля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Чанышев Р.Ф.</w:t>
            </w: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6B48" w:rsidRPr="00F06B48" w:rsidTr="005F28D1"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Органам местного самоуправления совместно с жилищными организациями, общественными организациями, разработать детальный план организационно-практических мероприятий, направленных на профилактику пожаров в 2023 году, утвердить его соответствующим образом и обеспечить реализацию в полном объеме.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до 7 февраля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Чанышев Р.Ф.</w:t>
            </w: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6B48" w:rsidRPr="00F06B48" w:rsidTr="005F28D1"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 w:bidi="ru-RU"/>
              </w:rPr>
            </w:pPr>
            <w:r w:rsidRPr="00F06B48">
              <w:rPr>
                <w:rFonts w:eastAsia="Calibri"/>
                <w:lang w:eastAsia="en-US" w:bidi="ru-RU"/>
              </w:rPr>
              <w:t>Взять на контроль организацию в каждом сельском поселении создания профилактических групп. Обеспечить закрепление и организовать профилактические мероприятия в жилищном фонде (улиц, личных жилых домов, квартир в многоквартирных домах).</w:t>
            </w:r>
          </w:p>
          <w:p w:rsidR="00F06B48" w:rsidRPr="00F06B48" w:rsidRDefault="00F06B48" w:rsidP="00F06B48">
            <w:pPr>
              <w:jc w:val="both"/>
              <w:rPr>
                <w:rFonts w:eastAsia="Calibri"/>
                <w:lang w:eastAsia="en-US" w:bidi="ru-RU"/>
              </w:rPr>
            </w:pPr>
            <w:r w:rsidRPr="00F06B48">
              <w:rPr>
                <w:rFonts w:eastAsia="Calibri"/>
                <w:lang w:eastAsia="en-US" w:bidi="ru-RU"/>
              </w:rPr>
              <w:t>В обязательном порядке обеспечить взаимодействие по привлечению к данной работе волонтеров, представителей общественных организаций, органов социальной защиты и внутренних дел, активов сельских поселений, общественных инструкторов пожарной профилактики, старост населенных пунктов, представителей энергетических и газовых служб, специалистов печного дела, общественных организаций и т.п.</w:t>
            </w:r>
          </w:p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 xml:space="preserve">С указанными лицами провести обучающие занятия с разъяснением порядка проведения профилактических мероприятий и основных требований пожарной безопасности, </w:t>
            </w:r>
            <w:r w:rsidRPr="00F06B48">
              <w:rPr>
                <w:rFonts w:eastAsia="Calibri"/>
                <w:lang w:eastAsia="en-US" w:bidi="ru-RU"/>
              </w:rPr>
              <w:lastRenderedPageBreak/>
              <w:t>предъявляемых к зданиям и сооружениям частного жилого сектора (дома, хозяйственные строения), оформления документов и отчетности.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до 13 февраля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  <w:r w:rsidRPr="00F06B48">
              <w:rPr>
                <w:rFonts w:eastAsia="Calibri"/>
                <w:lang w:eastAsia="en-US" w:bidi="ru-RU"/>
              </w:rPr>
              <w:t>, ГКУ Противопожарная служба Республики Башкортостан (по согласованию), ОМВД по Уфимскому району (по согласованию)</w:t>
            </w:r>
          </w:p>
        </w:tc>
      </w:tr>
      <w:tr w:rsidR="00F06B48" w:rsidRPr="00F06B48" w:rsidTr="005F28D1">
        <w:trPr>
          <w:trHeight w:val="1286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 xml:space="preserve">Актуализировать перечень многодетных семей, одиноких престарелых граждан, инвалидов, социально неблагополучных граждан, семей, относящиеся к группе риска. Перечень направить в сектор по гражданской обороне и чрезвычайным ситуациям (далее- </w:t>
            </w:r>
            <w:r w:rsidRPr="00F06B48">
              <w:rPr>
                <w:rFonts w:eastAsia="Calibri"/>
                <w:lang w:eastAsia="en-US"/>
              </w:rPr>
              <w:t xml:space="preserve"> </w:t>
            </w:r>
            <w:r w:rsidRPr="00F06B48">
              <w:rPr>
                <w:rFonts w:eastAsia="Calibri"/>
                <w:lang w:eastAsia="en-US" w:bidi="ru-RU"/>
              </w:rPr>
              <w:t>сектор ГО и ЧС), в соответствии с зонами обслуживания, для организации профилактической работы.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до 13 февраля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 w:bidi="ru-RU"/>
              </w:rPr>
            </w:pPr>
            <w:r w:rsidRPr="00F06B48">
              <w:rPr>
                <w:rFonts w:eastAsia="Calibri"/>
                <w:lang w:eastAsia="en-US" w:bidi="ru-RU"/>
              </w:rPr>
              <w:t xml:space="preserve">Сформировать перечень жилых домов с низкой пожарной устойчивостью, жилых домов, отключенных от электро, газа и теплоснабжения, в том числе за неуплату, а также ветхих и заброшенных строений и объектов, расположенных на подведомственных территориях. </w:t>
            </w:r>
          </w:p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 xml:space="preserve">Организовать проведение профилактической работы по данным домам совместно с представителями энергетических и газоснабжающих организаций с вручением памяток и рекомендаций под роспись, особое внимание, обратив на незаконное подключение граждан к данным сетям. 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до 13 февраля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Составом профилактических групп провести профилактические обходы многодетных, социально незащищенных групп населения, неблагополучных семей, семей с детьми, одиноких престарелых граждан на соответствие их жилища требованиям пожарной безопасности, в том числе обращая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извещателей, также провести профилактические обходы малоэтажных зданий, имеющих низкую степень огнестойкости.</w:t>
            </w:r>
          </w:p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целях предупреждения гибели детей на пожарах, не обеспеченных безопасным условием проживания с родителями, ведущими аморальный образ жизни, вносить предложения с ходатайством о лишении родительских прав.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ежеквартально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Купцов В.В., ГКУ Противопожарная служба Республики Башкортостан (по согласованию), ОМВД по Уфимскому району (по согласованию).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 xml:space="preserve">Организовать проведение комплекса профилактических мероприятий по обеспечению пожарной безопасности объектов и населенных пунктов в весенне-летний и осенне- зимний пожароопасные </w:t>
            </w:r>
            <w:r w:rsidRPr="00F06B48">
              <w:rPr>
                <w:rFonts w:eastAsia="Calibri"/>
                <w:lang w:eastAsia="en-US" w:bidi="ru-RU"/>
              </w:rPr>
              <w:lastRenderedPageBreak/>
              <w:t>периоды.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lastRenderedPageBreak/>
              <w:t>март-май, сентябрь- декабрь 2023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Купцов В.В.</w:t>
            </w:r>
          </w:p>
        </w:tc>
      </w:tr>
      <w:tr w:rsidR="00F06B48" w:rsidRPr="00F06B48" w:rsidTr="005F28D1">
        <w:trPr>
          <w:trHeight w:val="419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Рассмотреть вопрос оказания социальной помощи малоимущим гражданам (многодетным семьям, одиноким престарелым) в ремонте печного</w:t>
            </w:r>
            <w:r w:rsidRPr="00F06B48">
              <w:rPr>
                <w:rFonts w:eastAsia="Microsoft Sans Serif"/>
                <w:color w:val="000000"/>
                <w:lang w:bidi="ru-RU"/>
              </w:rPr>
              <w:t xml:space="preserve"> </w:t>
            </w:r>
            <w:r w:rsidRPr="00F06B48">
              <w:rPr>
                <w:rFonts w:eastAsia="Calibri"/>
                <w:lang w:eastAsia="en-US" w:bidi="ru-RU"/>
              </w:rPr>
              <w:t>отопления и электропроводки, установки автономных пожарных извещателей, замене элементов питания, а также проведения других пожарно-профилактических мероприятий.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Глава сельского поселения, ГКУ Противопожарная служба Республики Башкортостан (по согласованию)</w:t>
            </w:r>
          </w:p>
        </w:tc>
      </w:tr>
      <w:tr w:rsidR="00F06B48" w:rsidRPr="00F06B48" w:rsidTr="005F28D1">
        <w:trPr>
          <w:trHeight w:val="419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6B48" w:rsidRPr="00F06B48" w:rsidRDefault="00F06B48" w:rsidP="00F06B48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color w:val="000000"/>
                <w:lang w:bidi="ru-RU"/>
              </w:rPr>
              <w:t>Организовать проведение «Месячника пожарной безопасности».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color w:val="000000"/>
                <w:lang w:bidi="ru-RU"/>
              </w:rPr>
              <w:t>апрель-май 2023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Ежеквартально организовывать и проводить целенаправленные совместные семинар-совещания (коллегии) с представителями органов власти, местного самоуправления и руководителями организаций по вопросам обеспечения пожарной безопасности населенных пунктов, жилищного фонда и объектов защиты с привлечением ГКУ Противопожарная служба Республики Башкортостан.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ежеквартально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Глава сельского поселения, ГКУ Противопожарная служба Республики Башкортостан (по согласованию)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В образовательных учреждениях, в том числе детских садах и на объектах отдыха детей провести занятия и беседы с детьми о мерах пожарной безопасности и последствиях детской шалости с огнем (в игровой форме в виде викторин, эстафет, театральных постановок) с привлечением ГКУ Противопожарная служба Республики Башкортостан.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до 1 сентября 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 w:bidi="ru-RU"/>
              </w:rPr>
            </w:pPr>
            <w:r w:rsidRPr="00F06B48">
              <w:rPr>
                <w:rFonts w:eastAsia="Calibri"/>
                <w:lang w:eastAsia="en-US" w:bidi="ru-RU"/>
              </w:rPr>
              <w:t>Купцов В.В., МКУ «Управление образования администрации МР Уфимский район РБ», ГКУ Противопожарная служба Республики Башкортостан</w:t>
            </w:r>
          </w:p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 xml:space="preserve"> (по согласованию)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Организовать освещение проводимых мероприятий и проблемных вопросов в обеспечении пожарной безопасности жилищного фонда, объектов и населенных пунктов в местных средствах массовой информации (телевидение, печатные СМИ, различные мессенджеры). Социальная реклама о мерах пожарной безопасности.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Купцов В.В., Денисова А.В. 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Взять на контроль соблюдение запрета на разведение костров, сжигание мусора и растительности на территории общего пользования, населенных пунктах, лесах пригородной зоны и садовых товариществах. Административным комиссиям в полном объеме применять ст. 6.22 Кодекса Республики Башкортостан об административных правонарушениях «Сжигание мусора и растительности на территориях общего пользования».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Глава сельского поселения, Денисова А.В. Административная комиссия администрации МР Уфимский район РБ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tabs>
                <w:tab w:val="left" w:pos="99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Проведение разъяснительной работы среди населения на сходах граждан по месту жительства по изучению правил противопожарного режима.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Купцов В.В., </w:t>
            </w:r>
            <w:r w:rsidRPr="00F06B48">
              <w:rPr>
                <w:rFonts w:eastAsia="Calibri"/>
                <w:lang w:eastAsia="en-US" w:bidi="ru-RU"/>
              </w:rPr>
              <w:t>ГКУ Противопожарная служба Республики Башкортостан</w:t>
            </w:r>
            <w:r w:rsidRPr="00F06B48"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 xml:space="preserve">Организация профилактических рейдов в садоводческих товариществах (СНТ), в том числе в СНТ, где проживают граждане с круглогодичным пребыванием 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tabs>
                <w:tab w:val="left" w:pos="114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Организовать подготовку, курсовое обучение и повышение квалификации должностных лиц и специалистов гражданской обороны, по программам пожарно</w:t>
            </w:r>
            <w:r w:rsidRPr="00F06B48">
              <w:rPr>
                <w:rFonts w:eastAsia="Calibri"/>
                <w:color w:val="000000"/>
                <w:lang w:eastAsia="en-US" w:bidi="ru-RU"/>
              </w:rPr>
              <w:softHyphen/>
              <w:t>технического минимума муниципальных образований в ГБОУ «Учебно-методический центр по гражданской обороне и чрезвычайным ситуациям Республики Башкортостан».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Глава сельского поселения, </w:t>
            </w:r>
            <w:r w:rsidRPr="00F06B48">
              <w:rPr>
                <w:rFonts w:eastAsia="Calibri"/>
                <w:lang w:eastAsia="en-US" w:bidi="ru-RU"/>
              </w:rPr>
              <w:t>ГБОУ «Учебно-методический центр по гражданской обороне и чрезвычайным ситуациям Республики Башкортостан» (по согласованию)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Управляющим компаниям ЖКХ привести в пожаробезопасное состояние электрохозяйство, системы отопления и газоснабжения жилого сектора, провести очистку подвалов, чердаков жилых домов и прилегающей территории от сгораемого мусора, запретить доступ посторонних лиц в подвалы и чердаки.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ООО ЖКХ «Сервис» по согласованию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Организовать дополнительные проверки работоспособности противопожарных водоисточников, в том числе пирсов, состояния подъездных путей к ним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Продолжить мероприятия по обеспечению мест проживания отдельных категорий граждан автономными пожарными извещателями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 xml:space="preserve">Купцов В.В., </w:t>
            </w:r>
            <w:r w:rsidRPr="00F06B48">
              <w:rPr>
                <w:rFonts w:eastAsia="Calibri"/>
                <w:lang w:eastAsia="en-US" w:bidi="ru-RU"/>
              </w:rPr>
              <w:t>ГКУ Противопожарная служба Республики Башкортостан</w:t>
            </w:r>
            <w:r w:rsidRPr="00F06B48">
              <w:rPr>
                <w:rFonts w:eastAsia="Calibri"/>
                <w:lang w:eastAsia="en-US"/>
              </w:rPr>
              <w:t xml:space="preserve"> (по согласованию) 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Обеспечить наружное освещение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инвентаря, беспрепятственный проезд пожарно-спасательной техники к населенным пунктам и внутри населенных пунктов, к зданиям (сооружениям), противопожарному водоснабжению, обеспечить их очистку от снега и льда.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Глава сельского поселения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 xml:space="preserve">С наступлением осенне-зимнего пожароопасного периода обратить внимание на нахождение (проживание) людей без определенного места жительства в подсобных </w:t>
            </w:r>
            <w:r w:rsidRPr="00F06B48">
              <w:rPr>
                <w:rFonts w:eastAsia="Calibri"/>
                <w:color w:val="000000"/>
                <w:lang w:eastAsia="en-US" w:bidi="ru-RU"/>
              </w:rPr>
              <w:lastRenderedPageBreak/>
              <w:t>помещениях (подвалах, чердаках, канализационных колодцах, тепловых коллекторах, теплотрассах и других местах возможного их пребывания), при выявлении принимать меры по ограничению доступа в вышеуказанные места.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lastRenderedPageBreak/>
              <w:t>январь-март, октябрь-ноябрь 2023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Купцов В.В.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Обеспечить готовность объектов жизнеобеспечения, котельных и иных теплогенерирующих установок, организовать проверки соблюдения режима хранения топлива, соблюдения правил эксплуатации печей, иных отопительных устройств.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февраль- апрель, октябрь- декабрь 2023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ООО «Стройресурсы»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tabs>
                <w:tab w:val="left" w:pos="1125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применением открытого огня для отогревания замерзших труб.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 w:bidi="ru-RU"/>
              </w:rPr>
              <w:t>февраль- апрель, октябрь- декабрь 2023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Глава сельского поселения</w:t>
            </w:r>
          </w:p>
        </w:tc>
      </w:tr>
      <w:tr w:rsidR="00F06B48" w:rsidRPr="00F06B48" w:rsidTr="005F28D1">
        <w:trPr>
          <w:trHeight w:val="611"/>
        </w:trPr>
        <w:tc>
          <w:tcPr>
            <w:tcW w:w="709" w:type="dxa"/>
          </w:tcPr>
          <w:p w:rsidR="00F06B48" w:rsidRPr="00F06B48" w:rsidRDefault="00F06B48" w:rsidP="00F06B48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87" w:type="dxa"/>
          </w:tcPr>
          <w:p w:rsidR="00F06B48" w:rsidRPr="00F06B48" w:rsidRDefault="00F06B48" w:rsidP="00F06B48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06B48">
              <w:rPr>
                <w:rFonts w:eastAsia="Calibri"/>
                <w:color w:val="000000"/>
                <w:lang w:eastAsia="en-US" w:bidi="ru-RU"/>
              </w:rPr>
              <w:t>Организовать взаимодействие с ресурсоснабжающими организациями по размещению на оборотной стороне квитанций материалов на противопожарную тематику.</w:t>
            </w:r>
          </w:p>
        </w:tc>
        <w:tc>
          <w:tcPr>
            <w:tcW w:w="198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525" w:type="dxa"/>
          </w:tcPr>
          <w:p w:rsidR="00F06B48" w:rsidRPr="00F06B48" w:rsidRDefault="00F06B48" w:rsidP="00F06B48">
            <w:pPr>
              <w:jc w:val="center"/>
              <w:rPr>
                <w:rFonts w:eastAsia="Calibri"/>
                <w:lang w:eastAsia="en-US"/>
              </w:rPr>
            </w:pPr>
            <w:r w:rsidRPr="00F06B48">
              <w:rPr>
                <w:rFonts w:eastAsia="Calibri"/>
                <w:lang w:eastAsia="en-US"/>
              </w:rPr>
              <w:t>Чанышев Р.Ф.</w:t>
            </w:r>
          </w:p>
        </w:tc>
      </w:tr>
    </w:tbl>
    <w:p w:rsidR="00344DA3" w:rsidRDefault="00344DA3" w:rsidP="00F06B48">
      <w:pPr>
        <w:rPr>
          <w:sz w:val="28"/>
          <w:szCs w:val="28"/>
        </w:rPr>
      </w:pPr>
    </w:p>
    <w:sectPr w:rsidR="00344DA3" w:rsidSect="004B36B4">
      <w:type w:val="continuous"/>
      <w:pgSz w:w="12241" w:h="20162"/>
      <w:pgMar w:top="595" w:right="791" w:bottom="3969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5F1F0E"/>
    <w:multiLevelType w:val="hybridMultilevel"/>
    <w:tmpl w:val="163086EA"/>
    <w:lvl w:ilvl="0" w:tplc="49BAF7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365FC"/>
    <w:multiLevelType w:val="hybridMultilevel"/>
    <w:tmpl w:val="955EDF7C"/>
    <w:lvl w:ilvl="0" w:tplc="FD540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D2D731E"/>
    <w:multiLevelType w:val="multilevel"/>
    <w:tmpl w:val="1C5A232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67B35"/>
    <w:rsid w:val="00092552"/>
    <w:rsid w:val="000C320D"/>
    <w:rsid w:val="000C5246"/>
    <w:rsid w:val="000D7BBA"/>
    <w:rsid w:val="001539C4"/>
    <w:rsid w:val="00184E58"/>
    <w:rsid w:val="001E7F70"/>
    <w:rsid w:val="001F28F4"/>
    <w:rsid w:val="001F4A7D"/>
    <w:rsid w:val="002046A6"/>
    <w:rsid w:val="00216CCE"/>
    <w:rsid w:val="002817D4"/>
    <w:rsid w:val="00282D16"/>
    <w:rsid w:val="00300CD3"/>
    <w:rsid w:val="0033315D"/>
    <w:rsid w:val="00344DA3"/>
    <w:rsid w:val="0035093F"/>
    <w:rsid w:val="00394B21"/>
    <w:rsid w:val="00394FC0"/>
    <w:rsid w:val="00396F56"/>
    <w:rsid w:val="003C3E65"/>
    <w:rsid w:val="003D68B3"/>
    <w:rsid w:val="003E7711"/>
    <w:rsid w:val="00423130"/>
    <w:rsid w:val="00465A6F"/>
    <w:rsid w:val="004B36B4"/>
    <w:rsid w:val="004C42D2"/>
    <w:rsid w:val="004E6BC0"/>
    <w:rsid w:val="00546948"/>
    <w:rsid w:val="005524C5"/>
    <w:rsid w:val="00582845"/>
    <w:rsid w:val="005A09E8"/>
    <w:rsid w:val="005E1633"/>
    <w:rsid w:val="006049A4"/>
    <w:rsid w:val="00610A95"/>
    <w:rsid w:val="00631CF3"/>
    <w:rsid w:val="00680DB0"/>
    <w:rsid w:val="006B1ABC"/>
    <w:rsid w:val="006B60D8"/>
    <w:rsid w:val="006D3E71"/>
    <w:rsid w:val="00712DF0"/>
    <w:rsid w:val="00730DEB"/>
    <w:rsid w:val="007344C5"/>
    <w:rsid w:val="00757B42"/>
    <w:rsid w:val="00767AD2"/>
    <w:rsid w:val="007B38AF"/>
    <w:rsid w:val="007D78B7"/>
    <w:rsid w:val="00841622"/>
    <w:rsid w:val="008714AA"/>
    <w:rsid w:val="0087328B"/>
    <w:rsid w:val="00893C91"/>
    <w:rsid w:val="008F5D0A"/>
    <w:rsid w:val="009339AA"/>
    <w:rsid w:val="00953A4B"/>
    <w:rsid w:val="00962FA5"/>
    <w:rsid w:val="00965D09"/>
    <w:rsid w:val="00980538"/>
    <w:rsid w:val="00983470"/>
    <w:rsid w:val="009B06E8"/>
    <w:rsid w:val="009B3417"/>
    <w:rsid w:val="00A05903"/>
    <w:rsid w:val="00A165B5"/>
    <w:rsid w:val="00A31CDA"/>
    <w:rsid w:val="00A508DD"/>
    <w:rsid w:val="00A51E3C"/>
    <w:rsid w:val="00AC5F45"/>
    <w:rsid w:val="00B07C03"/>
    <w:rsid w:val="00B5102F"/>
    <w:rsid w:val="00B65B1C"/>
    <w:rsid w:val="00BA58A8"/>
    <w:rsid w:val="00C3372C"/>
    <w:rsid w:val="00C4529B"/>
    <w:rsid w:val="00C52246"/>
    <w:rsid w:val="00C829E4"/>
    <w:rsid w:val="00CD2158"/>
    <w:rsid w:val="00CE6363"/>
    <w:rsid w:val="00D04D79"/>
    <w:rsid w:val="00D428EE"/>
    <w:rsid w:val="00D50782"/>
    <w:rsid w:val="00D55843"/>
    <w:rsid w:val="00D62044"/>
    <w:rsid w:val="00D65E64"/>
    <w:rsid w:val="00DA2744"/>
    <w:rsid w:val="00DA7BD3"/>
    <w:rsid w:val="00DC0C42"/>
    <w:rsid w:val="00DD2D4F"/>
    <w:rsid w:val="00DD3574"/>
    <w:rsid w:val="00E01B27"/>
    <w:rsid w:val="00E0538B"/>
    <w:rsid w:val="00E148C7"/>
    <w:rsid w:val="00E15C6A"/>
    <w:rsid w:val="00E325A4"/>
    <w:rsid w:val="00E8247B"/>
    <w:rsid w:val="00EA129A"/>
    <w:rsid w:val="00EB2CEF"/>
    <w:rsid w:val="00F06B48"/>
    <w:rsid w:val="00F200D1"/>
    <w:rsid w:val="00F2352E"/>
    <w:rsid w:val="00F25A5B"/>
    <w:rsid w:val="00F60DC3"/>
    <w:rsid w:val="00F6339F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D04D79"/>
    <w:pPr>
      <w:spacing w:after="0" w:line="240" w:lineRule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82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D04D79"/>
    <w:pPr>
      <w:spacing w:after="0" w:line="240" w:lineRule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8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ds-kamene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4</cp:revision>
  <cp:lastPrinted>2023-01-25T06:42:00Z</cp:lastPrinted>
  <dcterms:created xsi:type="dcterms:W3CDTF">2023-02-01T04:07:00Z</dcterms:created>
  <dcterms:modified xsi:type="dcterms:W3CDTF">2023-02-01T04:08:00Z</dcterms:modified>
</cp:coreProperties>
</file>