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CE6" w:rsidRPr="00ED6CE6" w:rsidRDefault="00ED6CE6" w:rsidP="00ED6C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D6CE6" w:rsidRDefault="00ED6CE6" w:rsidP="00ED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38F" w:rsidRDefault="002D738F" w:rsidP="00ED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38F" w:rsidRDefault="002D738F" w:rsidP="00ED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38F" w:rsidRDefault="002D738F" w:rsidP="00ED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38F" w:rsidRDefault="002D738F" w:rsidP="00ED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5A4F" w:rsidRDefault="00CE5A4F" w:rsidP="00ED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003" w:rsidRPr="00D66003" w:rsidRDefault="00D66003" w:rsidP="00D66003">
      <w:pPr>
        <w:spacing w:after="0" w:line="240" w:lineRule="auto"/>
        <w:ind w:left="-180"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003"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  <w:t>Ҡ</w:t>
      </w:r>
      <w:r w:rsidRPr="00D66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АРАР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D66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ПОСТАНОВЛЕНИЕ</w:t>
      </w:r>
    </w:p>
    <w:p w:rsidR="00D66003" w:rsidRPr="00D66003" w:rsidRDefault="00D66003" w:rsidP="00D66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003" w:rsidRPr="00D66003" w:rsidRDefault="00D66003" w:rsidP="00D66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D66003" w:rsidRPr="00D66003" w:rsidRDefault="00D66003" w:rsidP="00D66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 май  2023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D6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02 мая  2023</w:t>
      </w:r>
    </w:p>
    <w:p w:rsidR="00CE5A4F" w:rsidRDefault="00CE5A4F" w:rsidP="00ED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5A4F" w:rsidRDefault="00CE5A4F" w:rsidP="00ED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72FF" w:rsidRDefault="00E972FF" w:rsidP="00ED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38F" w:rsidRPr="00ED6CE6" w:rsidRDefault="002D738F" w:rsidP="00ED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6CE6" w:rsidRPr="00F71661" w:rsidRDefault="00ED6CE6" w:rsidP="00ED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1661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муниципальной программы </w:t>
      </w:r>
    </w:p>
    <w:p w:rsidR="00ED6CE6" w:rsidRPr="00F71661" w:rsidRDefault="00ED6CE6" w:rsidP="00ED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1661">
        <w:rPr>
          <w:rFonts w:ascii="Times New Roman" w:eastAsia="Calibri" w:hAnsi="Times New Roman" w:cs="Times New Roman"/>
          <w:b/>
          <w:sz w:val="28"/>
          <w:szCs w:val="28"/>
        </w:rPr>
        <w:t xml:space="preserve">«Развитие дорожного хозяйства в сельском поселении </w:t>
      </w:r>
      <w:r w:rsidR="006A4D16">
        <w:rPr>
          <w:rFonts w:ascii="Times New Roman" w:eastAsia="Calibri" w:hAnsi="Times New Roman" w:cs="Times New Roman"/>
          <w:b/>
          <w:sz w:val="28"/>
          <w:szCs w:val="28"/>
        </w:rPr>
        <w:t>Дмитриевский</w:t>
      </w:r>
      <w:r w:rsidR="006027B3" w:rsidRPr="00F716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71661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 муниципального района Уфимский район Республики Башкортостан </w:t>
      </w:r>
    </w:p>
    <w:p w:rsidR="00ED6CE6" w:rsidRPr="00F71661" w:rsidRDefault="00ED6CE6" w:rsidP="00ED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716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7166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202</w:t>
      </w:r>
      <w:r w:rsidR="006A4D1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</w:t>
      </w:r>
      <w:r w:rsidRPr="00F7166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год и плановый период 202</w:t>
      </w:r>
      <w:r w:rsidR="006A4D1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4</w:t>
      </w:r>
      <w:r w:rsidRPr="00F7166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- 202</w:t>
      </w:r>
      <w:r w:rsidR="006A4D1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5</w:t>
      </w:r>
      <w:r w:rsidRPr="00F7166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гг.»</w:t>
      </w:r>
    </w:p>
    <w:p w:rsidR="00ED6CE6" w:rsidRPr="00ED6CE6" w:rsidRDefault="00ED6CE6" w:rsidP="00ED6C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6CE6" w:rsidRDefault="00ED6CE6" w:rsidP="00ED6CE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6CE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соответствии со статьей 179 Бюджетного кодекса Российской Федерации, </w:t>
      </w:r>
      <w:r w:rsidRPr="00ED6CE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Федеральным законом от 06.10.2003 № 131-ФЗ «Об общих принципах организации местного самоуправления в Российской Федерации», Генеральным планом сельского поселения </w:t>
      </w:r>
      <w:r w:rsidR="006A4D1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>Дмитриевский</w:t>
      </w:r>
      <w:r w:rsidRPr="00ED6CE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сельсовет муниципального района Уфимский район Республики Башкортостан, 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целях развития сети автомобильных дорог общего пользования</w:t>
      </w:r>
      <w:r w:rsidR="0060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 w:rsidR="006027B3" w:rsidRPr="006027B3">
        <w:t xml:space="preserve"> </w:t>
      </w:r>
      <w:r w:rsidR="006027B3" w:rsidRPr="0060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6A4D1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6027B3" w:rsidRPr="0060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</w:t>
      </w:r>
      <w:proofErr w:type="gramEnd"/>
    </w:p>
    <w:p w:rsidR="00CE5A4F" w:rsidRPr="00ED6CE6" w:rsidRDefault="00CE5A4F" w:rsidP="00ED6CE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E6" w:rsidRDefault="006027B3" w:rsidP="006027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т </w:t>
      </w:r>
      <w:r w:rsidR="00ED6CE6"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5A4F" w:rsidRPr="00ED6CE6" w:rsidRDefault="00CE5A4F" w:rsidP="006027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E6" w:rsidRPr="00ED6CE6" w:rsidRDefault="00ED6CE6" w:rsidP="00ED6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Calibri" w:hAnsi="Times New Roman" w:cs="Times New Roman"/>
          <w:sz w:val="28"/>
          <w:szCs w:val="28"/>
        </w:rPr>
        <w:tab/>
        <w:t xml:space="preserve">1. Утвердить муниципальную программу «Развитие дорожного хозяйства в сельском поселении </w:t>
      </w:r>
      <w:r w:rsidR="006A4D16">
        <w:rPr>
          <w:rFonts w:ascii="Times New Roman" w:eastAsia="Calibri" w:hAnsi="Times New Roman" w:cs="Times New Roman"/>
          <w:sz w:val="28"/>
          <w:szCs w:val="28"/>
        </w:rPr>
        <w:t>Дмитриевский</w:t>
      </w:r>
      <w:r w:rsidRPr="00ED6CE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</w:t>
      </w:r>
      <w:r w:rsidRPr="00ED6CE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202</w:t>
      </w:r>
      <w:r w:rsidR="006A4D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</w:t>
      </w:r>
      <w:r w:rsidRPr="00ED6CE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год и плановый период 202</w:t>
      </w:r>
      <w:r w:rsidR="006A4D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Pr="00ED6CE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- 202</w:t>
      </w:r>
      <w:r w:rsidR="006A4D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Pr="00ED6CE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гг.»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(Приложение №1).</w:t>
      </w:r>
    </w:p>
    <w:p w:rsidR="00ED6CE6" w:rsidRPr="00ED6CE6" w:rsidRDefault="00ED6CE6" w:rsidP="00ED6C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6A4D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сельского поселения </w:t>
      </w:r>
      <w:r w:rsidR="006A4D16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Дмитриевский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Уфимский район Республики Башкортостан осуществлять финансирование данной программы в пределах средств, предусмотренных в бюджете сельского поселения на очередной финансовый год.</w:t>
      </w:r>
    </w:p>
    <w:p w:rsidR="00ED6CE6" w:rsidRPr="00ED6CE6" w:rsidRDefault="00ED6CE6" w:rsidP="00ED6C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6027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Установить, что в ходе реализации муниципальной целевой программы </w:t>
      </w:r>
      <w:r w:rsidRPr="00ED6CE6">
        <w:rPr>
          <w:rFonts w:ascii="Times New Roman" w:eastAsia="Calibri" w:hAnsi="Times New Roman" w:cs="Times New Roman"/>
          <w:sz w:val="28"/>
          <w:szCs w:val="28"/>
        </w:rPr>
        <w:t xml:space="preserve">«Развитие дорожного хозяйства в сельском поселении </w:t>
      </w:r>
      <w:r w:rsidR="006A4D16">
        <w:rPr>
          <w:rFonts w:ascii="Times New Roman" w:eastAsia="Calibri" w:hAnsi="Times New Roman" w:cs="Times New Roman"/>
          <w:sz w:val="28"/>
          <w:szCs w:val="28"/>
        </w:rPr>
        <w:t>Дмитриевский</w:t>
      </w:r>
      <w:r w:rsidRPr="00ED6CE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</w:t>
      </w:r>
      <w:r w:rsidRPr="00ED6CE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202</w:t>
      </w:r>
      <w:r w:rsidR="006A4D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</w:t>
      </w:r>
      <w:r w:rsidRPr="00ED6CE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год и плановый период 202</w:t>
      </w:r>
      <w:r w:rsidR="006A4D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Pr="00ED6CE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- 202</w:t>
      </w:r>
      <w:r w:rsidR="006A4D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Pr="00ED6CE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гг.»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мероприятия и объемы их финансирования подлежат ежегодной корректировке, с учетом возможностей средств бюджета сельского поселения.</w:t>
      </w:r>
    </w:p>
    <w:p w:rsidR="00F71661" w:rsidRDefault="00ED6CE6" w:rsidP="00ED6C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="00F71661" w:rsidRPr="00F71661">
        <w:t xml:space="preserve"> </w:t>
      </w:r>
      <w:r w:rsidR="00F71661" w:rsidRPr="00F716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Обнародовать данное постановление на информационном стенде в здании Администрации сельского </w:t>
      </w:r>
      <w:r w:rsidR="00F71661" w:rsidRPr="006A4D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</w:t>
      </w:r>
      <w:r w:rsidR="006A4D16" w:rsidRPr="006A4D16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Дмитриевский</w:t>
      </w:r>
      <w:r w:rsidR="00F71661" w:rsidRPr="006A4D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Уфимский район Республики Башкортостан (Республика Башкортостан, </w:t>
      </w:r>
      <w:r w:rsidR="00F71661" w:rsidRPr="006A4D1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Уфимский район, </w:t>
      </w:r>
      <w:r w:rsidR="006A4D16" w:rsidRPr="006A4D16">
        <w:rPr>
          <w:rFonts w:ascii="Times New Roman" w:hAnsi="Times New Roman" w:cs="Times New Roman"/>
          <w:bCs/>
          <w:color w:val="2C2B2B"/>
          <w:sz w:val="28"/>
          <w:szCs w:val="28"/>
          <w:shd w:val="clear" w:color="auto" w:fill="FFFFFF"/>
        </w:rPr>
        <w:t>с. Дмитриевка, ул</w:t>
      </w:r>
      <w:proofErr w:type="gramStart"/>
      <w:r w:rsidR="006A4D16" w:rsidRPr="006A4D16">
        <w:rPr>
          <w:rFonts w:ascii="Times New Roman" w:hAnsi="Times New Roman" w:cs="Times New Roman"/>
          <w:bCs/>
          <w:color w:val="2C2B2B"/>
          <w:sz w:val="28"/>
          <w:szCs w:val="28"/>
          <w:shd w:val="clear" w:color="auto" w:fill="FFFFFF"/>
        </w:rPr>
        <w:t>.С</w:t>
      </w:r>
      <w:proofErr w:type="gramEnd"/>
      <w:r w:rsidR="006A4D16" w:rsidRPr="006A4D16">
        <w:rPr>
          <w:rFonts w:ascii="Times New Roman" w:hAnsi="Times New Roman" w:cs="Times New Roman"/>
          <w:bCs/>
          <w:color w:val="2C2B2B"/>
          <w:sz w:val="28"/>
          <w:szCs w:val="28"/>
          <w:shd w:val="clear" w:color="auto" w:fill="FFFFFF"/>
        </w:rPr>
        <w:t>оветская, д.9</w:t>
      </w:r>
      <w:r w:rsidR="00F71661" w:rsidRPr="006A4D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 этаж) и разместить на официальном сайте администрации сельского поселения </w:t>
      </w:r>
      <w:r w:rsidR="006A4D16" w:rsidRPr="006A4D16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Дмитриевский</w:t>
      </w:r>
      <w:r w:rsidR="00F71661" w:rsidRPr="006A4D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сельсовет муниципального района Уфимский район Республики Башкортостан в сети «Интернет» </w:t>
      </w:r>
      <w:hyperlink r:id="rId8" w:history="1">
        <w:r w:rsidR="00CE5A4F" w:rsidRPr="00FE385D">
          <w:rPr>
            <w:rStyle w:val="a8"/>
            <w:rFonts w:ascii="Times New Roman" w:hAnsi="Times New Roman" w:cs="Times New Roman"/>
            <w:sz w:val="28"/>
            <w:szCs w:val="28"/>
          </w:rPr>
          <w:t>http://dmitrievka-ufa.ru/</w:t>
        </w:r>
      </w:hyperlink>
      <w:r w:rsidR="00F71661" w:rsidRPr="006A4D1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E5A4F" w:rsidRDefault="00CE5A4F" w:rsidP="00ED6C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E5A4F" w:rsidRPr="006A4D16" w:rsidRDefault="00CE5A4F" w:rsidP="00ED6C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6CE6" w:rsidRPr="00ED6CE6" w:rsidRDefault="00ED6CE6" w:rsidP="00ED6C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4D16">
        <w:rPr>
          <w:rFonts w:ascii="Times New Roman" w:eastAsia="Times New Roman" w:hAnsi="Times New Roman" w:cs="Times New Roman"/>
          <w:sz w:val="28"/>
          <w:szCs w:val="28"/>
          <w:lang w:eastAsia="ar-SA"/>
        </w:rPr>
        <w:t>5.Настоящее постановление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вступает в силу с момента подписания.</w:t>
      </w:r>
    </w:p>
    <w:p w:rsidR="00ED6CE6" w:rsidRPr="00ED6CE6" w:rsidRDefault="00ED6CE6" w:rsidP="00ED6C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>6.</w:t>
      </w:r>
      <w:proofErr w:type="gramStart"/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ED6CE6" w:rsidRDefault="00ED6CE6" w:rsidP="00ED6C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6CE6" w:rsidRPr="00ED6CE6" w:rsidRDefault="00ED6CE6" w:rsidP="00ED6C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6CE6" w:rsidRPr="00ED6CE6" w:rsidRDefault="00ED6CE6" w:rsidP="00ED6C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сельского поселения                                                                        </w:t>
      </w:r>
      <w:r w:rsidR="006A4D16">
        <w:rPr>
          <w:rFonts w:ascii="Times New Roman" w:eastAsia="Times New Roman" w:hAnsi="Times New Roman" w:cs="Times New Roman"/>
          <w:sz w:val="28"/>
          <w:szCs w:val="28"/>
          <w:lang w:eastAsia="ar-SA"/>
        </w:rPr>
        <w:t>Г.Н. Краснов</w:t>
      </w:r>
    </w:p>
    <w:p w:rsidR="00ED6CE6" w:rsidRDefault="00ED6CE6" w:rsidP="00ED6CE6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E5A4F" w:rsidRDefault="00CE5A4F" w:rsidP="00ED6CE6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E5A4F" w:rsidRDefault="00CE5A4F" w:rsidP="00ED6CE6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E5A4F" w:rsidRDefault="00CE5A4F" w:rsidP="00ED6CE6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E5A4F" w:rsidRDefault="00CE5A4F" w:rsidP="00ED6CE6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E5A4F" w:rsidRDefault="00CE5A4F" w:rsidP="00ED6CE6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E5A4F" w:rsidRDefault="00CE5A4F" w:rsidP="00ED6CE6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E5A4F" w:rsidRDefault="00CE5A4F" w:rsidP="00ED6CE6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E5A4F" w:rsidRDefault="00CE5A4F" w:rsidP="00ED6CE6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E5A4F" w:rsidRDefault="00CE5A4F" w:rsidP="00ED6CE6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E5A4F" w:rsidRDefault="00CE5A4F" w:rsidP="00ED6CE6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E5A4F" w:rsidRDefault="00CE5A4F" w:rsidP="00ED6CE6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E5A4F" w:rsidRDefault="00CE5A4F" w:rsidP="00ED6CE6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E5A4F" w:rsidRDefault="00CE5A4F" w:rsidP="00ED6CE6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E5A4F" w:rsidRDefault="00CE5A4F" w:rsidP="00ED6CE6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E5A4F" w:rsidRDefault="00CE5A4F" w:rsidP="00ED6CE6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E5A4F" w:rsidRDefault="00CE5A4F" w:rsidP="00ED6CE6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E5A4F" w:rsidRDefault="00CE5A4F" w:rsidP="00ED6CE6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E5A4F" w:rsidRDefault="00CE5A4F" w:rsidP="00ED6CE6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E5A4F" w:rsidRDefault="00CE5A4F" w:rsidP="00ED6CE6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E5A4F" w:rsidRPr="00ED6CE6" w:rsidRDefault="00CE5A4F" w:rsidP="00ED6CE6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71661" w:rsidRDefault="00F71661" w:rsidP="00ED6CE6">
      <w:pPr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CE6" w:rsidRPr="00ED6CE6" w:rsidRDefault="00ED6CE6" w:rsidP="00ED6CE6">
      <w:pPr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ED6CE6" w:rsidRPr="00ED6CE6" w:rsidRDefault="00ED6CE6" w:rsidP="00ED6CE6">
      <w:pPr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E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ED6CE6" w:rsidRPr="00ED6CE6" w:rsidRDefault="00ED6CE6" w:rsidP="00ED6CE6">
      <w:pPr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ED6CE6" w:rsidRPr="00ED6CE6" w:rsidRDefault="006A4D16" w:rsidP="00ED6CE6">
      <w:pPr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Дмитриевский</w:t>
      </w:r>
      <w:r w:rsidR="00ED6CE6" w:rsidRPr="00ED6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Уфимский район Республики Башкортостан</w:t>
      </w:r>
      <w:r w:rsidR="00ED6CE6" w:rsidRPr="00ED6C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71661" w:rsidRPr="009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D6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 </w:t>
      </w:r>
      <w:r w:rsidR="00F71661" w:rsidRPr="009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66003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660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F71661" w:rsidRPr="009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6CE6" w:rsidRPr="009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D6CE6" w:rsidRPr="009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ED6CE6" w:rsidRPr="00ED6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CE6" w:rsidRPr="00ED6CE6" w:rsidRDefault="00ED6CE6" w:rsidP="00ED6CE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ED6CE6" w:rsidRDefault="00ED6CE6" w:rsidP="00ED6C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5A4F" w:rsidRPr="00ED6CE6" w:rsidRDefault="00CE5A4F" w:rsidP="00ED6C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6CE6" w:rsidRPr="00ED6CE6" w:rsidRDefault="00ED6CE6" w:rsidP="00ED6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Муниципальная  программа</w:t>
      </w:r>
    </w:p>
    <w:p w:rsidR="00ED6CE6" w:rsidRPr="00ED6CE6" w:rsidRDefault="00ED6CE6" w:rsidP="00ED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6CE6">
        <w:rPr>
          <w:rFonts w:ascii="Times New Roman" w:eastAsia="Calibri" w:hAnsi="Times New Roman" w:cs="Times New Roman"/>
          <w:b/>
          <w:sz w:val="28"/>
          <w:szCs w:val="28"/>
        </w:rPr>
        <w:t xml:space="preserve">«Развитие дорожного хозяйства в сельском поселении </w:t>
      </w:r>
      <w:r w:rsidR="006A4D16">
        <w:rPr>
          <w:rFonts w:ascii="Times New Roman" w:eastAsia="Calibri" w:hAnsi="Times New Roman" w:cs="Times New Roman"/>
          <w:b/>
          <w:sz w:val="28"/>
          <w:szCs w:val="28"/>
        </w:rPr>
        <w:t>Дмитриевский</w:t>
      </w:r>
      <w:r w:rsidRPr="00ED6CE6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:rsidR="00ED6CE6" w:rsidRPr="00ED6CE6" w:rsidRDefault="00ED6CE6" w:rsidP="00ED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D6C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4D1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на 2023 год и плановый период 2024 - 2025 </w:t>
      </w:r>
      <w:r w:rsidRPr="00ED6CE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гг.»</w:t>
      </w:r>
    </w:p>
    <w:p w:rsidR="00ED6CE6" w:rsidRPr="00ED6CE6" w:rsidRDefault="00ED6CE6" w:rsidP="00ED6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6CE6" w:rsidRPr="00ED6CE6" w:rsidRDefault="00ED6CE6" w:rsidP="00ED6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Паспорт программы</w:t>
      </w:r>
    </w:p>
    <w:p w:rsidR="00ED6CE6" w:rsidRPr="00ED6CE6" w:rsidRDefault="00ED6CE6" w:rsidP="00ED6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ED6CE6" w:rsidRPr="00ED6CE6" w:rsidTr="00855A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E6" w:rsidRPr="00ED6CE6" w:rsidRDefault="00ED6CE6" w:rsidP="00ED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Программы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E6" w:rsidRPr="00ED6CE6" w:rsidRDefault="00ED6CE6" w:rsidP="00F7166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Муниципальная программа «</w:t>
            </w:r>
            <w:r w:rsidR="00B47EB8" w:rsidRPr="00B47E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Развитие дорожного хозяйства в сельском поселении</w:t>
            </w: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A4D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Дмитриевский</w:t>
            </w: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сельсовет муниципального района Уфимский район Республики Башкортостан </w:t>
            </w:r>
            <w:r w:rsidR="006A4D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 2023 год и плановый период 2024 - 2025 </w:t>
            </w: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гг.»</w:t>
            </w:r>
          </w:p>
        </w:tc>
      </w:tr>
      <w:tr w:rsidR="00ED6CE6" w:rsidRPr="00ED6CE6" w:rsidTr="00855A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E6" w:rsidRPr="00ED6CE6" w:rsidRDefault="00ED6CE6" w:rsidP="00ED6CE6">
            <w:pPr>
              <w:tabs>
                <w:tab w:val="left" w:pos="6548"/>
                <w:tab w:val="left" w:leader="underscore" w:pos="72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E6" w:rsidRPr="00ED6CE6" w:rsidRDefault="00ED6CE6" w:rsidP="00ED6CE6">
            <w:pPr>
              <w:tabs>
                <w:tab w:val="left" w:pos="6548"/>
                <w:tab w:val="left" w:leader="underscore" w:pos="7239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Бюджетный кодекс Российской Федерации, </w:t>
            </w:r>
            <w:r w:rsidRPr="00ED6CE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Устав сельского поселения, Генеральный план сельского поселения </w:t>
            </w:r>
            <w:r w:rsidR="006A4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Дмитриевский</w:t>
            </w:r>
            <w:r w:rsidRPr="00ED6CE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ED6CE6" w:rsidRPr="00ED6CE6" w:rsidTr="00855A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E6" w:rsidRPr="00ED6CE6" w:rsidRDefault="00ED6CE6" w:rsidP="00ED6CE6">
            <w:pPr>
              <w:tabs>
                <w:tab w:val="left" w:pos="6548"/>
                <w:tab w:val="left" w:leader="underscore" w:pos="72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E6" w:rsidRPr="00ED6CE6" w:rsidRDefault="00ED6CE6" w:rsidP="00ED6CE6">
            <w:pPr>
              <w:tabs>
                <w:tab w:val="left" w:pos="6548"/>
                <w:tab w:val="left" w:leader="underscore" w:pos="7239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Администрация сельского поселения </w:t>
            </w:r>
            <w:r w:rsidR="006A4D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Дмитриевский</w:t>
            </w: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ED6CE6" w:rsidRPr="00ED6CE6" w:rsidTr="00855A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E6" w:rsidRPr="00ED6CE6" w:rsidRDefault="00ED6CE6" w:rsidP="00ED6CE6">
            <w:pPr>
              <w:tabs>
                <w:tab w:val="left" w:pos="6548"/>
                <w:tab w:val="left" w:leader="underscore" w:pos="72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разработчик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E6" w:rsidRPr="00ED6CE6" w:rsidRDefault="00ED6CE6" w:rsidP="00ED6CE6">
            <w:pPr>
              <w:tabs>
                <w:tab w:val="left" w:pos="6548"/>
                <w:tab w:val="left" w:leader="underscore" w:pos="7239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Администрация сельского поселения </w:t>
            </w:r>
            <w:r w:rsidR="006A4D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Дмитриевский</w:t>
            </w: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ED6CE6" w:rsidRPr="00ED6CE6" w:rsidTr="00855A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E6" w:rsidRPr="00ED6CE6" w:rsidRDefault="00ED6CE6" w:rsidP="00ED6CE6">
            <w:pPr>
              <w:tabs>
                <w:tab w:val="left" w:pos="6548"/>
                <w:tab w:val="left" w:leader="underscore" w:pos="72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E6" w:rsidRPr="00ED6CE6" w:rsidRDefault="00ED6CE6" w:rsidP="00ED6CE6">
            <w:pPr>
              <w:tabs>
                <w:tab w:val="left" w:pos="6548"/>
                <w:tab w:val="left" w:leader="underscore" w:pos="7239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Администрация сельского поселения </w:t>
            </w:r>
            <w:r w:rsidR="006A4D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Дмитриевский</w:t>
            </w: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ED6CE6" w:rsidRPr="00ED6CE6" w:rsidTr="00855A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E6" w:rsidRPr="00ED6CE6" w:rsidRDefault="00ED6CE6" w:rsidP="00ED6CE6">
            <w:pPr>
              <w:tabs>
                <w:tab w:val="left" w:pos="6548"/>
                <w:tab w:val="left" w:leader="underscore" w:pos="72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цель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E6" w:rsidRPr="00ED6CE6" w:rsidRDefault="00ED6CE6" w:rsidP="00ED6CE6">
            <w:pPr>
              <w:tabs>
                <w:tab w:val="left" w:pos="6548"/>
                <w:tab w:val="left" w:leader="underscore" w:pos="7239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Комплексное решение проблем дорожного хозяйства по развитию и улучшению качества</w:t>
            </w:r>
            <w:r w:rsidRPr="00ED6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автомобильных дорог, создание надежности и безопасности дорожного движения  по дорогам </w:t>
            </w: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поселения. </w:t>
            </w:r>
          </w:p>
          <w:p w:rsidR="00ED6CE6" w:rsidRPr="00ED6CE6" w:rsidRDefault="00ED6CE6" w:rsidP="00ED6CE6">
            <w:pPr>
              <w:tabs>
                <w:tab w:val="left" w:pos="6548"/>
                <w:tab w:val="left" w:leader="underscore" w:pos="7239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D6CE6" w:rsidRPr="00ED6CE6" w:rsidTr="00855A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E6" w:rsidRPr="00ED6CE6" w:rsidRDefault="00ED6CE6" w:rsidP="00ED6CE6">
            <w:pPr>
              <w:tabs>
                <w:tab w:val="left" w:pos="6548"/>
                <w:tab w:val="left" w:leader="underscore" w:pos="72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E6" w:rsidRPr="00ED6CE6" w:rsidRDefault="00ED6CE6" w:rsidP="00ED6CE6">
            <w:pPr>
              <w:tabs>
                <w:tab w:val="left" w:pos="4158"/>
                <w:tab w:val="left" w:leader="underscore" w:pos="7249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протяженности автомобильных дорог местного значения, соответствующих нормативным требованиям;</w:t>
            </w:r>
          </w:p>
          <w:p w:rsidR="00ED6CE6" w:rsidRPr="00ED6CE6" w:rsidRDefault="00ED6CE6" w:rsidP="00ED6CE6">
            <w:pPr>
              <w:tabs>
                <w:tab w:val="left" w:pos="4158"/>
                <w:tab w:val="left" w:leader="underscore" w:pos="7249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улучшение технического состояния существующей улично-дорожной сети и автомобильных дорог местного значения за счет упорядочения работ по ямочному ремонту;</w:t>
            </w:r>
          </w:p>
          <w:p w:rsidR="00ED6CE6" w:rsidRPr="00ED6CE6" w:rsidRDefault="00ED6CE6" w:rsidP="00ED6CE6">
            <w:pPr>
              <w:tabs>
                <w:tab w:val="left" w:pos="4158"/>
                <w:tab w:val="left" w:leader="underscore" w:pos="7249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транспортно-эксплуатационных показателей автомобильных дорог на уровне, необходимом для удовлетворения потребностей населения сельского поселения;</w:t>
            </w:r>
          </w:p>
          <w:p w:rsidR="00ED6CE6" w:rsidRPr="00ED6CE6" w:rsidRDefault="00ED6CE6" w:rsidP="00ED6C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улучшение показателей качества автомобильных дорог местного значения сельского поселения, круглогодично </w:t>
            </w:r>
            <w:r w:rsidRPr="00ED6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обеспечивающих надежность и безопасность движения по ним</w:t>
            </w: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D6CE6" w:rsidRPr="00ED6CE6" w:rsidTr="00855A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E6" w:rsidRPr="00ED6CE6" w:rsidRDefault="00ED6CE6" w:rsidP="00ED6CE6">
            <w:pPr>
              <w:tabs>
                <w:tab w:val="left" w:leader="underscore" w:pos="72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основных мероприятий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E6" w:rsidRPr="00ED6CE6" w:rsidRDefault="00ED6CE6" w:rsidP="00ED6C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ямочный ремонт автомобильных дорог на территории сельского поселения, </w:t>
            </w:r>
            <w:r w:rsidRPr="00ED6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обеспечивающий надежность и безопасность движения</w:t>
            </w: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D6CE6" w:rsidRPr="00ED6CE6" w:rsidRDefault="00ED6CE6" w:rsidP="00ED6C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очистка и содержание дорожного полотна в осенне-весенний период; </w:t>
            </w:r>
          </w:p>
          <w:p w:rsidR="00ED6CE6" w:rsidRPr="00ED6CE6" w:rsidRDefault="00ED6CE6" w:rsidP="00ED6C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установка дополнительных дорожных знаков в соответствии с паспортом организации дорожного движения для улично-дорожной сети сельского поселения;</w:t>
            </w:r>
          </w:p>
          <w:p w:rsidR="00ED6CE6" w:rsidRPr="00ED6CE6" w:rsidRDefault="00ED6CE6" w:rsidP="00ED6C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нанесение дорожной разметки</w:t>
            </w:r>
            <w:r w:rsidRPr="00ED6C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  <w:t xml:space="preserve"> </w:t>
            </w: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предписаниям ОГИБДД ОМВД России по Уфимскому району РБ;</w:t>
            </w:r>
          </w:p>
          <w:p w:rsidR="00ED6CE6" w:rsidRPr="00ED6CE6" w:rsidRDefault="00ED6CE6" w:rsidP="00ED6C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содержание мостов в границах населенных пунктов;</w:t>
            </w:r>
          </w:p>
          <w:p w:rsidR="00ED6CE6" w:rsidRPr="00ED6CE6" w:rsidRDefault="00ED6CE6" w:rsidP="00ED6C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очистка обочин автомобильных дорог в границах населенных пунктов от объектов, мешающих видимости при движении транспорта (</w:t>
            </w:r>
            <w:proofErr w:type="spellStart"/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обкос</w:t>
            </w:r>
            <w:proofErr w:type="spellEnd"/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травы,  вырубка деревьев).</w:t>
            </w:r>
          </w:p>
        </w:tc>
      </w:tr>
      <w:tr w:rsidR="00ED6CE6" w:rsidRPr="00ED6CE6" w:rsidTr="00855A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E6" w:rsidRPr="00ED6CE6" w:rsidRDefault="00ED6CE6" w:rsidP="00ED6CE6">
            <w:pPr>
              <w:tabs>
                <w:tab w:val="left" w:pos="4158"/>
                <w:tab w:val="left" w:leader="underscore" w:pos="724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Программы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E6" w:rsidRPr="00ED6CE6" w:rsidRDefault="00ED6CE6" w:rsidP="00ED6CE6">
            <w:pPr>
              <w:shd w:val="clear" w:color="auto" w:fill="FFFFFF"/>
              <w:tabs>
                <w:tab w:val="left" w:pos="4158"/>
                <w:tab w:val="left" w:leader="underscore" w:pos="7249"/>
              </w:tabs>
              <w:spacing w:after="12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совершенствование улично-дорожной сети, автомобильных дорог местного значения с учетом приоритетов социально-экономического развития сельского поселения;</w:t>
            </w:r>
          </w:p>
          <w:p w:rsidR="00ED6CE6" w:rsidRPr="00ED6CE6" w:rsidRDefault="00ED6CE6" w:rsidP="00ED6CE6">
            <w:pPr>
              <w:shd w:val="clear" w:color="auto" w:fill="FFFFFF"/>
              <w:tabs>
                <w:tab w:val="left" w:pos="4158"/>
                <w:tab w:val="left" w:leader="underscore" w:pos="7249"/>
              </w:tabs>
              <w:spacing w:after="12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условий для формирования единой дорожной сети, круглогодично доступной для </w:t>
            </w: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населения сельского поселения;</w:t>
            </w:r>
          </w:p>
          <w:p w:rsidR="00ED6CE6" w:rsidRPr="00ED6CE6" w:rsidRDefault="00ED6CE6" w:rsidP="00ED6CE6">
            <w:pPr>
              <w:shd w:val="clear" w:color="auto" w:fill="FFFFFF"/>
              <w:tabs>
                <w:tab w:val="left" w:pos="4158"/>
                <w:tab w:val="left" w:leader="underscore" w:pos="7249"/>
              </w:tabs>
              <w:spacing w:after="12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безопасности дорожного движения, снижение количества дорожно-транспортных происшествий и числа погибших и пострадавших в них людей;</w:t>
            </w:r>
          </w:p>
          <w:p w:rsidR="00ED6CE6" w:rsidRPr="00ED6CE6" w:rsidRDefault="00ED6CE6" w:rsidP="00ED6CE6">
            <w:pPr>
              <w:tabs>
                <w:tab w:val="left" w:pos="4158"/>
                <w:tab w:val="left" w:leader="underscore" w:pos="7249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совершенствование организации движения транспортных средств и пешеходных переходов для пешеходов.</w:t>
            </w:r>
          </w:p>
        </w:tc>
      </w:tr>
      <w:tr w:rsidR="00ED6CE6" w:rsidRPr="00ED6CE6" w:rsidTr="00855A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E6" w:rsidRPr="00ED6CE6" w:rsidRDefault="00ED6CE6" w:rsidP="00ED6CE6">
            <w:pPr>
              <w:tabs>
                <w:tab w:val="left" w:leader="underscore" w:pos="7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Сроки реализации программы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E6" w:rsidRPr="00ED6CE6" w:rsidRDefault="00ED6CE6" w:rsidP="006A4D16">
            <w:pPr>
              <w:tabs>
                <w:tab w:val="left" w:pos="4158"/>
                <w:tab w:val="left" w:leader="underscore" w:pos="724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</w:t>
            </w:r>
            <w:r w:rsidR="006A4D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 и плановый период 20</w:t>
            </w:r>
            <w:r w:rsidR="00F716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6A4D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-202</w:t>
            </w:r>
            <w:r w:rsidR="006A4D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гг.</w:t>
            </w:r>
          </w:p>
        </w:tc>
      </w:tr>
      <w:tr w:rsidR="00ED6CE6" w:rsidRPr="00ED6CE6" w:rsidTr="00855A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E6" w:rsidRPr="00ED6CE6" w:rsidRDefault="00ED6CE6" w:rsidP="00ED6CE6">
            <w:pPr>
              <w:tabs>
                <w:tab w:val="left" w:leader="underscore" w:pos="72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E6" w:rsidRPr="00A8000A" w:rsidRDefault="00ED6CE6" w:rsidP="00ED6CE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Общий объем финансирования Программы составляет: </w:t>
            </w:r>
            <w:r w:rsidR="003B077D" w:rsidRPr="00A800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  <w:r w:rsidR="00EC5705" w:rsidRPr="00A800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  <w:r w:rsidR="003B077D" w:rsidRPr="00A800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205</w:t>
            </w:r>
            <w:r w:rsidR="00EC5705" w:rsidRPr="00A800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B077D" w:rsidRPr="00A800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EC5705" w:rsidRPr="00A800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</w:t>
            </w:r>
            <w:r w:rsidR="00554988" w:rsidRPr="00A800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EC5705" w:rsidRPr="00A800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554988" w:rsidRPr="00A800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800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руб. в т. ч.:</w:t>
            </w:r>
          </w:p>
          <w:p w:rsidR="00ED6CE6" w:rsidRPr="00A8000A" w:rsidRDefault="00ED6CE6" w:rsidP="00ED6C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00A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6A4D16" w:rsidRPr="00A8000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A800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</w:t>
            </w:r>
            <w:r w:rsidR="00554988" w:rsidRPr="00A8000A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A800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B077D" w:rsidRPr="00A800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EC5705" w:rsidRPr="00A8000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3B077D" w:rsidRPr="00A8000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C5705" w:rsidRPr="00A8000A">
              <w:rPr>
                <w:rFonts w:ascii="Times New Roman" w:eastAsia="Calibri" w:hAnsi="Times New Roman" w:cs="Times New Roman"/>
                <w:sz w:val="28"/>
                <w:szCs w:val="28"/>
              </w:rPr>
              <w:t>01 800,0</w:t>
            </w:r>
            <w:r w:rsidRPr="00A800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</w:t>
            </w:r>
          </w:p>
          <w:p w:rsidR="00ED6CE6" w:rsidRPr="00A8000A" w:rsidRDefault="00ED6CE6" w:rsidP="00ED6C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00A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6A4D16" w:rsidRPr="00A800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800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</w:t>
            </w:r>
            <w:r w:rsidR="00554988" w:rsidRPr="00A8000A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A800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C5705" w:rsidRPr="00A8000A">
              <w:rPr>
                <w:rFonts w:ascii="Times New Roman" w:eastAsia="Calibri" w:hAnsi="Times New Roman" w:cs="Times New Roman"/>
                <w:sz w:val="28"/>
                <w:szCs w:val="28"/>
              </w:rPr>
              <w:t>3 501 800,0</w:t>
            </w:r>
            <w:r w:rsidRPr="00A800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</w:t>
            </w:r>
          </w:p>
          <w:p w:rsidR="00ED6CE6" w:rsidRPr="00ED6CE6" w:rsidRDefault="00ED6CE6" w:rsidP="003B077D">
            <w:pPr>
              <w:spacing w:after="0" w:line="240" w:lineRule="auto"/>
              <w:rPr>
                <w:rFonts w:ascii="Calibri" w:eastAsia="Calibri" w:hAnsi="Calibri" w:cs="Consolas"/>
                <w:sz w:val="28"/>
                <w:szCs w:val="28"/>
              </w:rPr>
            </w:pPr>
            <w:r w:rsidRPr="00A8000A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6A4D16" w:rsidRPr="00A8000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800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</w:t>
            </w:r>
            <w:r w:rsidR="00554988" w:rsidRPr="00A8000A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EC5705" w:rsidRPr="00A800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3 501 800,0</w:t>
            </w:r>
            <w:r w:rsidRPr="00A800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ED6CE6" w:rsidRPr="00ED6CE6" w:rsidTr="00855A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E6" w:rsidRPr="00ED6CE6" w:rsidRDefault="00ED6CE6" w:rsidP="00ED6CE6">
            <w:pPr>
              <w:tabs>
                <w:tab w:val="left" w:leader="underscore" w:pos="724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E6" w:rsidRPr="00ED6CE6" w:rsidRDefault="00ED6CE6" w:rsidP="00ED6CE6">
            <w:pPr>
              <w:tabs>
                <w:tab w:val="left" w:pos="4158"/>
                <w:tab w:val="left" w:leader="underscore" w:pos="724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протяженности автомобильных дорог в удовлетворительном состоянии с твердым покрытием;</w:t>
            </w:r>
          </w:p>
          <w:p w:rsidR="00ED6CE6" w:rsidRPr="00ED6CE6" w:rsidRDefault="00ED6CE6" w:rsidP="00ED6CE6">
            <w:pPr>
              <w:tabs>
                <w:tab w:val="left" w:pos="4158"/>
                <w:tab w:val="left" w:leader="underscore" w:pos="724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улучшение потребительских свойств автомобильных дорог и сооружений на них;</w:t>
            </w:r>
          </w:p>
          <w:p w:rsidR="00ED6CE6" w:rsidRPr="00ED6CE6" w:rsidRDefault="00ED6CE6" w:rsidP="00ED6CE6">
            <w:pPr>
              <w:tabs>
                <w:tab w:val="left" w:pos="4158"/>
                <w:tab w:val="left" w:leader="underscore" w:pos="724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содержание всех улиц сельского поселения в течение года в проезжем для легковых автомобилей состоянии;</w:t>
            </w:r>
          </w:p>
          <w:p w:rsidR="00ED6CE6" w:rsidRPr="00ED6CE6" w:rsidRDefault="00ED6CE6" w:rsidP="00ED6CE6">
            <w:pPr>
              <w:tabs>
                <w:tab w:val="left" w:pos="4158"/>
                <w:tab w:val="left" w:leader="underscore" w:pos="724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сокращение количества дорожно-транспортных происшествий по причине неудовлетворительных дорожных условий;</w:t>
            </w:r>
          </w:p>
          <w:p w:rsidR="00ED6CE6" w:rsidRPr="00ED6CE6" w:rsidRDefault="00ED6CE6" w:rsidP="00ED6CE6">
            <w:pPr>
              <w:tabs>
                <w:tab w:val="left" w:pos="4158"/>
                <w:tab w:val="left" w:leader="underscore" w:pos="724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</w:t>
            </w:r>
            <w:r w:rsidRPr="00ED6CE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уровня качества и безопасности дорожного движения</w:t>
            </w:r>
            <w:r w:rsidRPr="00ED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населения. </w:t>
            </w:r>
          </w:p>
        </w:tc>
      </w:tr>
    </w:tbl>
    <w:p w:rsidR="00ED6CE6" w:rsidRPr="00ED6CE6" w:rsidRDefault="00ED6CE6" w:rsidP="00ED6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E6" w:rsidRPr="00ED6CE6" w:rsidRDefault="00ED6CE6" w:rsidP="00ED6CE6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Характеристика текущего состояния дорожного хозяйства </w:t>
      </w:r>
    </w:p>
    <w:p w:rsidR="00ED6CE6" w:rsidRPr="00ED6CE6" w:rsidRDefault="00ED6CE6" w:rsidP="00ED6CE6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6A4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Дмитриевский</w:t>
      </w:r>
      <w:r w:rsidRPr="00ED6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Автомобильные дороги являются важнейшей составной часть транспортной сети сельского поселения </w:t>
      </w:r>
      <w:r w:rsidR="006A4D1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 От уровня развития сети автомобильных дорог во многом зависит решение задач достижения устойчивого экономического роста, повышения конкурентоспособности местных производителей и улучшения качества жизни населения.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разработки Программы обусловлена как социальными, так и экономическими факторами и направлена на повышение эффективности расходов средств бюджета сельского поселения, сохранение и совершенствование сети автомобильных дорог местного значения.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содержит характеристики и механизм реализации мероприятий по реконструкции, капитальному и текущему ремонту, содержанию автомобильных дорог общего пользования местного значения и сооружений на них </w:t>
      </w:r>
      <w:r w:rsidR="006A4D1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и плановом периоде 2024-2025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гг.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дорогам общего пользования местного значения относятся муниципальные дороги, улично-дорожная сеть и объекты дорожной инфраструктуры, 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расположенные в границах сельского поселения. Общая протяженность автомобильных дорог сельского поселения, составляет </w:t>
      </w:r>
      <w:r w:rsidR="00E675D5">
        <w:rPr>
          <w:rFonts w:ascii="Times New Roman" w:eastAsia="Times New Roman" w:hAnsi="Times New Roman" w:cs="Times New Roman"/>
          <w:sz w:val="28"/>
          <w:szCs w:val="28"/>
          <w:lang w:eastAsia="ru-RU"/>
        </w:rPr>
        <w:t>58936</w:t>
      </w:r>
      <w:r w:rsidRPr="0028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автомобильные дороги сельского поселения находится в удовлетворительном состоянии, однако качество дорожных покрытий дорог не всегда соответствует эксплуатационным требованиям. Дороги с большой транспортной нагрузкой требуют асфальтирования. На всех дорогах поселения отсутствуют должным образом оборудованные тротуары и пешеходные переходы.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транспорта на дорогах сельского поселения в сочетании с недостатками эксплуатационного состояния автомобильных дорог, требует комплексного подхода и принятия, неотложных мер по капитальному и текущему ремонту, содержанию дорог местного значения, совершенствованию организации дорожного движения.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дорожного хозяйства имеет непосредственное влияние на качество оказываемых услуг транспортной инфраструктуры, как в грузовых, так и в пассажирских перевозках. Особое внимание в программе стоит уде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лить проблеме аварийности на автомобильном транспорте, которая в послед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нее десятилетие на территории сельского поселения приобрела тенденцию к росту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системы обеспечения безопасности дорожного движения, низкой дисциплиной участников дорожного движения. Сохраняющаяся сложная обстановка с аварийностью во мно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гом определяется постоянно возрастающей мобильностью населения, увеличивающейся диспропорцией между приростом числа авто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мобилей и приростом протяженности улично-дорожной сети, не рассчитан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на современные транспортные потоки.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Негативные тенденции и характер проблем требуют программного подхода к решению задач на муниципальном уровне. Для этого в рамках Программы предусматривается комплекс мероприятий, направленных на повышение качества автомобильных дорог, оптимизации организации дорожного движения, предупреждения дорожно-транспортных происшествий.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позволит: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установить необходимые виды и объемы дорожных работ, источники и размеры их финансирования для выполнения принятых обязательств;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расходные обязательства по задачам, сконцентрировав финансовые ресурсы на реализации приоритетных задач.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E6" w:rsidRPr="00ED6CE6" w:rsidRDefault="00ED6CE6" w:rsidP="00ED6CE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ED6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 и задачи Программы.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реализуется в целях: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совершенствования улично-дорожной сети, автомобильных дорог местного значения с учетом приоритетов социально-экономического развития сельского поселения </w:t>
      </w:r>
      <w:r w:rsidR="006A4D1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сельсовет;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создания условий для формирования единой дорожной сети, круглогодично доступной для населения сельского поселения </w:t>
      </w:r>
      <w:r w:rsidR="006A4D1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сельсовет;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повышения безопасности дорожного движения, снижение количества дорожно-транспортных происшествий и числа погибших и пострадавших в них людей;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совершенствования организации движения транспортных средств и пешеходов.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предусматривает решение следующих задач: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технического состояния существующей улично-дорожной сети и автомобильных дорог местного значения за счет упорядочения работ по ремонту дорожного хозяйства;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транспортно-эксплуатационных показателей автомобильных дорог на уровне, необходимом для удовлетворения потребностей населения сельского поселения;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экологических параметров транспортной системы;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мониторинга состояния автомобильных дорог местного значения с твердым покрытием в границах сельского поселения.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модернизация пешеходных переходов, в том числе прилегающих непосредственно к образовательным учреждениям, средствами освещения, искусственными дорожными неровностями, системами светового оповещения, дорожными знаками, со светодиодной индикацией, дорожной разметкой с применением цветных дорожных покрытий.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задач Программы будет обеспечено путем реализации комплекса организационных и финансовых мер. 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E6" w:rsidRPr="00ED6CE6" w:rsidRDefault="00ED6CE6" w:rsidP="00ED6CE6">
      <w:pPr>
        <w:numPr>
          <w:ilvl w:val="0"/>
          <w:numId w:val="1"/>
        </w:numPr>
        <w:tabs>
          <w:tab w:val="left" w:pos="101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 конечных результатов программы</w:t>
      </w:r>
    </w:p>
    <w:p w:rsidR="00ED6CE6" w:rsidRPr="00ED6CE6" w:rsidRDefault="00ED6CE6" w:rsidP="00ED6CE6">
      <w:pPr>
        <w:tabs>
          <w:tab w:val="left" w:pos="1014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позволит в 202</w:t>
      </w:r>
      <w:r w:rsidR="00071B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71B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привести состоя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сети автомобильных дорог общего пользования сельского поселения в исправное состояние, оборудовать пешеходные переходы на наиболее загруженных улицах. Провести модернизацию пешеходных переходов, в том числе прилегающих непосредственно к образовательным учреждениям, средствами освещения, искусственными дорожными неровностями, системами светового оповещения, дорожными знаками, со светодиодной индикацией, дорожной разметкой с применением цветных дорожных покрытий. Как следствие повысить безопасность дорожного движения.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программных мероприятий направлена на содействие развитию дорожного хозяйства сельского поселения </w:t>
      </w:r>
      <w:r w:rsidR="006A4D1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на развитие транспортно-дорожной системы, обеспечение условий экономического роста, повышение конкурентоспособности экономики села и качества жизни населения, повышение безопасности дорожного движения, снижение аварийности, тяжести последствий дорожно-транспортных происшествий на автомобильных дорогах общего пользования местного значения в границах населенных пунктов сельского поселения </w:t>
      </w:r>
      <w:r w:rsidR="006A4D1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  <w:proofErr w:type="gramEnd"/>
    </w:p>
    <w:p w:rsidR="00ED6CE6" w:rsidRPr="00ED6CE6" w:rsidRDefault="00ED6CE6" w:rsidP="00ED6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E6" w:rsidRPr="00ED6CE6" w:rsidRDefault="00ED6CE6" w:rsidP="00ED6CE6">
      <w:pPr>
        <w:numPr>
          <w:ilvl w:val="0"/>
          <w:numId w:val="1"/>
        </w:numPr>
        <w:tabs>
          <w:tab w:val="left" w:pos="1028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 программы</w:t>
      </w:r>
    </w:p>
    <w:p w:rsidR="00ED6CE6" w:rsidRPr="00ED6CE6" w:rsidRDefault="00ED6CE6" w:rsidP="00ED6CE6">
      <w:pPr>
        <w:tabs>
          <w:tab w:val="left" w:pos="1028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реализации Программы предусмотрен на 202</w:t>
      </w:r>
      <w:r w:rsidR="006A4D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плановый период 20</w:t>
      </w:r>
      <w:r w:rsidR="00F716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A4D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6A4D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</w:t>
      </w:r>
    </w:p>
    <w:p w:rsidR="00ED6CE6" w:rsidRPr="00ED6CE6" w:rsidRDefault="00ED6CE6" w:rsidP="00ED6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E6" w:rsidRPr="00ED6CE6" w:rsidRDefault="00ED6CE6" w:rsidP="00ED6CE6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Обоснование объема финансовых ресурсов, </w:t>
      </w:r>
    </w:p>
    <w:p w:rsidR="00ED6CE6" w:rsidRPr="00ED6CE6" w:rsidRDefault="00ED6CE6" w:rsidP="00ED6CE6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ED6CE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необходимых</w:t>
      </w:r>
      <w:proofErr w:type="gramEnd"/>
      <w:r w:rsidRPr="00ED6CE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для реализации программы.</w:t>
      </w:r>
    </w:p>
    <w:p w:rsidR="00ED6CE6" w:rsidRPr="00ED6CE6" w:rsidRDefault="00ED6CE6" w:rsidP="00ED6CE6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6CE6" w:rsidRPr="00ED6CE6" w:rsidRDefault="00ED6CE6" w:rsidP="00ED6C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Общий объем финансирования, планируемый для достижения поставленных целей и решения Программы </w:t>
      </w:r>
      <w:r w:rsidR="006A4D16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2023 году и плановом периоде 2024-2025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гг. составляет </w:t>
      </w:r>
      <w:r w:rsidR="00EC5705">
        <w:rPr>
          <w:rFonts w:ascii="Times New Roman" w:eastAsia="Times New Roman" w:hAnsi="Times New Roman" w:cs="Times New Roman"/>
          <w:sz w:val="28"/>
          <w:szCs w:val="28"/>
          <w:lang w:eastAsia="ar-SA"/>
        </w:rPr>
        <w:t>10 505</w:t>
      </w:r>
      <w:r w:rsidR="001846BF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EC5705">
        <w:rPr>
          <w:rFonts w:ascii="Times New Roman" w:eastAsia="Times New Roman" w:hAnsi="Times New Roman" w:cs="Times New Roman"/>
          <w:sz w:val="28"/>
          <w:szCs w:val="28"/>
          <w:lang w:eastAsia="ar-SA"/>
        </w:rPr>
        <w:t>400</w:t>
      </w:r>
      <w:r w:rsidR="001846BF">
        <w:rPr>
          <w:rFonts w:ascii="Times New Roman" w:eastAsia="Times New Roman" w:hAnsi="Times New Roman" w:cs="Times New Roman"/>
          <w:sz w:val="28"/>
          <w:szCs w:val="28"/>
          <w:lang w:eastAsia="ar-SA"/>
        </w:rPr>
        <w:t>,00</w:t>
      </w:r>
      <w:r w:rsidR="00554988" w:rsidRPr="005549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Финансирование Программы осуществляется за счет средств </w:t>
      </w:r>
      <w:r w:rsidR="00EC5705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района Уфимский район Республики Башкортостан.</w:t>
      </w:r>
    </w:p>
    <w:p w:rsidR="00ED6CE6" w:rsidRDefault="00ED6CE6" w:rsidP="00ED6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Объемы необходимых бюджетных средств могут быть уточнены.</w:t>
      </w:r>
    </w:p>
    <w:p w:rsidR="00ED6CE6" w:rsidRPr="00ED6CE6" w:rsidRDefault="00ED6CE6" w:rsidP="00ED6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978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4"/>
        <w:gridCol w:w="3269"/>
        <w:gridCol w:w="3228"/>
      </w:tblGrid>
      <w:tr w:rsidR="00ED6CE6" w:rsidRPr="00ED6CE6" w:rsidTr="00855A65">
        <w:trPr>
          <w:trHeight w:val="227"/>
        </w:trPr>
        <w:tc>
          <w:tcPr>
            <w:tcW w:w="32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D6CE6" w:rsidRPr="00554988" w:rsidRDefault="00ED6CE6" w:rsidP="006A4D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5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202</w:t>
            </w:r>
            <w:r w:rsidR="006A4D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</w:t>
            </w:r>
            <w:r w:rsidRPr="0055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г.</w:t>
            </w:r>
            <w:r w:rsidR="00A80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, руб.</w:t>
            </w:r>
          </w:p>
        </w:tc>
        <w:tc>
          <w:tcPr>
            <w:tcW w:w="32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D6CE6" w:rsidRPr="00554988" w:rsidRDefault="00ED6CE6" w:rsidP="006A4D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5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202</w:t>
            </w:r>
            <w:r w:rsidR="006A4D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4</w:t>
            </w:r>
            <w:r w:rsidRPr="0055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г.</w:t>
            </w:r>
            <w:proofErr w:type="gramStart"/>
            <w:r w:rsidR="00A80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,</w:t>
            </w:r>
            <w:proofErr w:type="spellStart"/>
            <w:r w:rsidR="00A80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р</w:t>
            </w:r>
            <w:proofErr w:type="gramEnd"/>
            <w:r w:rsidR="00A80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уб</w:t>
            </w:r>
            <w:proofErr w:type="spellEnd"/>
          </w:p>
        </w:tc>
        <w:tc>
          <w:tcPr>
            <w:tcW w:w="32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ED6CE6" w:rsidRPr="00554988" w:rsidRDefault="00ED6CE6" w:rsidP="006A4D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5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202</w:t>
            </w:r>
            <w:r w:rsidR="006A4D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5</w:t>
            </w:r>
            <w:r w:rsidRPr="0055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г.</w:t>
            </w:r>
            <w:proofErr w:type="gramStart"/>
            <w:r w:rsidR="00A80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,</w:t>
            </w:r>
            <w:proofErr w:type="spellStart"/>
            <w:r w:rsidR="00A80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р</w:t>
            </w:r>
            <w:proofErr w:type="gramEnd"/>
            <w:r w:rsidR="00A80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уб</w:t>
            </w:r>
            <w:proofErr w:type="spellEnd"/>
            <w:r w:rsidR="00A80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,</w:t>
            </w:r>
          </w:p>
        </w:tc>
      </w:tr>
      <w:tr w:rsidR="00ED6CE6" w:rsidRPr="00ED6CE6" w:rsidTr="00855A65">
        <w:trPr>
          <w:trHeight w:val="100"/>
        </w:trPr>
        <w:tc>
          <w:tcPr>
            <w:tcW w:w="3284" w:type="dxa"/>
            <w:tcBorders>
              <w:left w:val="single" w:sz="8" w:space="0" w:color="808080"/>
            </w:tcBorders>
            <w:shd w:val="clear" w:color="auto" w:fill="auto"/>
          </w:tcPr>
          <w:p w:rsidR="00ED6CE6" w:rsidRPr="00EC5705" w:rsidRDefault="00EC5705" w:rsidP="001846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C57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3 501 800,0</w:t>
            </w:r>
          </w:p>
        </w:tc>
        <w:tc>
          <w:tcPr>
            <w:tcW w:w="3269" w:type="dxa"/>
            <w:tcBorders>
              <w:left w:val="single" w:sz="8" w:space="0" w:color="808080"/>
            </w:tcBorders>
            <w:shd w:val="clear" w:color="auto" w:fill="auto"/>
          </w:tcPr>
          <w:p w:rsidR="00ED6CE6" w:rsidRPr="00EC5705" w:rsidRDefault="00EC5705" w:rsidP="001846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C57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3 501 800,0</w:t>
            </w:r>
          </w:p>
        </w:tc>
        <w:tc>
          <w:tcPr>
            <w:tcW w:w="3228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ED6CE6" w:rsidRPr="00EC5705" w:rsidRDefault="00EC5705" w:rsidP="001846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57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3 501 800,0</w:t>
            </w:r>
          </w:p>
        </w:tc>
      </w:tr>
      <w:tr w:rsidR="00ED6CE6" w:rsidRPr="00ED6CE6" w:rsidTr="00855A65">
        <w:trPr>
          <w:trHeight w:val="52"/>
        </w:trPr>
        <w:tc>
          <w:tcPr>
            <w:tcW w:w="32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D6CE6" w:rsidRPr="00F71661" w:rsidRDefault="00ED6CE6" w:rsidP="00ED6CE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ar-SA"/>
              </w:rPr>
            </w:pPr>
            <w:bookmarkStart w:id="0" w:name="_GoBack"/>
            <w:bookmarkEnd w:id="0"/>
          </w:p>
        </w:tc>
        <w:tc>
          <w:tcPr>
            <w:tcW w:w="326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D6CE6" w:rsidRPr="00F71661" w:rsidRDefault="00ED6CE6" w:rsidP="00ED6CE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32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ED6CE6" w:rsidRPr="00F71661" w:rsidRDefault="00ED6CE6" w:rsidP="00ED6CE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ar-SA"/>
              </w:rPr>
            </w:pPr>
          </w:p>
        </w:tc>
      </w:tr>
    </w:tbl>
    <w:p w:rsidR="00ED6CE6" w:rsidRPr="00ED6CE6" w:rsidRDefault="00ED6CE6" w:rsidP="00ED6C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6CE6" w:rsidRPr="00956490" w:rsidRDefault="00ED6CE6" w:rsidP="00ED6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6490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 реализации программы.</w:t>
      </w:r>
    </w:p>
    <w:p w:rsidR="00ED6CE6" w:rsidRPr="00956490" w:rsidRDefault="00ED6CE6" w:rsidP="00ED6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76"/>
        <w:gridCol w:w="3736"/>
        <w:gridCol w:w="1825"/>
        <w:gridCol w:w="1701"/>
        <w:gridCol w:w="1843"/>
      </w:tblGrid>
      <w:tr w:rsidR="00ED6CE6" w:rsidRPr="00956490" w:rsidTr="00855A65">
        <w:tc>
          <w:tcPr>
            <w:tcW w:w="67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D6CE6" w:rsidRPr="00956490" w:rsidRDefault="00ED6CE6" w:rsidP="00ED6C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64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9564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9564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373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D6CE6" w:rsidRPr="00956490" w:rsidRDefault="00ED6CE6" w:rsidP="00ED6C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64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работ</w:t>
            </w:r>
          </w:p>
        </w:tc>
        <w:tc>
          <w:tcPr>
            <w:tcW w:w="536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D6CE6" w:rsidRPr="00956490" w:rsidRDefault="00ED6CE6" w:rsidP="00ED6C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64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Прогнозиру</w:t>
            </w:r>
            <w:r w:rsidR="00A800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емое финансирование  работ, </w:t>
            </w:r>
            <w:r w:rsidRPr="009564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руб.</w:t>
            </w:r>
          </w:p>
        </w:tc>
      </w:tr>
      <w:tr w:rsidR="00ED6CE6" w:rsidRPr="00956490" w:rsidTr="00855A65">
        <w:tc>
          <w:tcPr>
            <w:tcW w:w="67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D6CE6" w:rsidRPr="00956490" w:rsidRDefault="00ED6CE6" w:rsidP="00ED6CE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73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D6CE6" w:rsidRPr="00956490" w:rsidRDefault="00ED6CE6" w:rsidP="00ED6CE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2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D6CE6" w:rsidRPr="00956490" w:rsidRDefault="00ED6CE6" w:rsidP="006A4D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64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</w:t>
            </w:r>
            <w:r w:rsidR="006A4D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70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D6CE6" w:rsidRPr="00956490" w:rsidRDefault="00ED6CE6" w:rsidP="006A4D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64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</w:t>
            </w:r>
            <w:r w:rsidR="006A4D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84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D6CE6" w:rsidRPr="00956490" w:rsidRDefault="00ED6CE6" w:rsidP="006A4D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64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</w:t>
            </w:r>
            <w:r w:rsidR="006A4D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ED6CE6" w:rsidRPr="00956490" w:rsidTr="00855A65">
        <w:tc>
          <w:tcPr>
            <w:tcW w:w="67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D6CE6" w:rsidRPr="00956490" w:rsidRDefault="00ED6CE6" w:rsidP="00ED6CE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64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D6CE6" w:rsidRPr="00956490" w:rsidRDefault="00956490" w:rsidP="0095649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r w:rsidRPr="009564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осстановление поперечного профиля и ровности проезжей части автомобильных дорог </w:t>
            </w:r>
            <w:proofErr w:type="gramStart"/>
            <w:r w:rsidRPr="009564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End"/>
            <w:r w:rsidRPr="009564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щебеночным, гравийным и грунтовым покрытием без добавления новых материалов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D6CE6" w:rsidRPr="003B077D" w:rsidRDefault="003B077D" w:rsidP="001846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07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D6CE6" w:rsidRPr="003B077D" w:rsidRDefault="003B077D" w:rsidP="00ED6C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D6CE6" w:rsidRPr="00071BEF" w:rsidRDefault="003B077D" w:rsidP="00ED6C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3B07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ED6CE6" w:rsidRPr="00956490" w:rsidTr="00855A65">
        <w:trPr>
          <w:trHeight w:val="543"/>
        </w:trPr>
        <w:tc>
          <w:tcPr>
            <w:tcW w:w="676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ED6CE6" w:rsidRPr="00956490" w:rsidRDefault="00ED6CE6" w:rsidP="00ED6CE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64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ED6CE6" w:rsidRPr="00956490" w:rsidRDefault="00ED6CE6" w:rsidP="00956490">
            <w:pPr>
              <w:suppressLineNumbers/>
              <w:suppressAutoHyphens/>
              <w:snapToGrid w:val="0"/>
              <w:spacing w:after="28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6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Очистка автомобильных дорог в границах населенных пунктов (</w:t>
            </w:r>
            <w:proofErr w:type="spellStart"/>
            <w:r w:rsidRPr="00956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обкос</w:t>
            </w:r>
            <w:proofErr w:type="spellEnd"/>
            <w:r w:rsidRPr="00956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травы,  </w:t>
            </w:r>
            <w:r w:rsidR="00956490" w:rsidRPr="00956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очистка снега</w:t>
            </w:r>
            <w:r w:rsidRPr="00956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ED6CE6" w:rsidRPr="00071BEF" w:rsidRDefault="00EC5705" w:rsidP="001846BF">
            <w:pPr>
              <w:suppressLineNumbers/>
              <w:suppressAutoHyphens/>
              <w:snapToGrid w:val="0"/>
              <w:spacing w:after="28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EC57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3 501 800,0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ED6CE6" w:rsidRPr="00071BEF" w:rsidRDefault="00EC5705" w:rsidP="001846BF">
            <w:pPr>
              <w:suppressLineNumbers/>
              <w:suppressAutoHyphens/>
              <w:snapToGrid w:val="0"/>
              <w:spacing w:after="28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EC57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3 501 800,0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</w:tcPr>
          <w:p w:rsidR="00ED6CE6" w:rsidRPr="00071BEF" w:rsidRDefault="00EC5705" w:rsidP="001846BF">
            <w:pPr>
              <w:suppressLineNumbers/>
              <w:suppressAutoHyphens/>
              <w:snapToGrid w:val="0"/>
              <w:spacing w:after="28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EC57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3 501 800,0</w:t>
            </w:r>
          </w:p>
        </w:tc>
      </w:tr>
      <w:tr w:rsidR="00ED6CE6" w:rsidRPr="00ED6CE6" w:rsidTr="00855A65">
        <w:tc>
          <w:tcPr>
            <w:tcW w:w="4412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D6CE6" w:rsidRPr="00956490" w:rsidRDefault="00ED6CE6" w:rsidP="00ED6CE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64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  <w:p w:rsidR="00ED6CE6" w:rsidRPr="00956490" w:rsidRDefault="00ED6CE6" w:rsidP="00ED6CE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64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Итого:</w:t>
            </w:r>
          </w:p>
        </w:tc>
        <w:tc>
          <w:tcPr>
            <w:tcW w:w="182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D6CE6" w:rsidRPr="00071BEF" w:rsidRDefault="00EC5705" w:rsidP="001846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EC57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3 501 800,0</w:t>
            </w:r>
          </w:p>
        </w:tc>
        <w:tc>
          <w:tcPr>
            <w:tcW w:w="170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D6CE6" w:rsidRPr="00071BEF" w:rsidRDefault="00EC5705" w:rsidP="001846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EC57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3 501 800,0</w:t>
            </w:r>
          </w:p>
        </w:tc>
        <w:tc>
          <w:tcPr>
            <w:tcW w:w="184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D6CE6" w:rsidRPr="00071BEF" w:rsidRDefault="00EC5705" w:rsidP="001846BF">
            <w:pPr>
              <w:suppressLineNumbers/>
              <w:suppressAutoHyphens/>
              <w:snapToGrid w:val="0"/>
              <w:spacing w:after="0" w:line="240" w:lineRule="auto"/>
              <w:ind w:firstLine="25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EC57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3 501 800,0</w:t>
            </w:r>
          </w:p>
        </w:tc>
      </w:tr>
    </w:tbl>
    <w:p w:rsidR="00ED6CE6" w:rsidRPr="00ED6CE6" w:rsidRDefault="00ED6CE6" w:rsidP="00ED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6CE6" w:rsidRPr="00ED6CE6" w:rsidRDefault="00ED6CE6" w:rsidP="00ED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6CE6" w:rsidRPr="00ED6CE6" w:rsidRDefault="00ED6CE6" w:rsidP="00ED6CE6">
      <w:pPr>
        <w:tabs>
          <w:tab w:val="left" w:pos="9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6.Механизм реализации Программы</w:t>
      </w:r>
    </w:p>
    <w:p w:rsidR="00ED6CE6" w:rsidRPr="00ED6CE6" w:rsidRDefault="00ED6CE6" w:rsidP="00ED6C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6CE6" w:rsidRPr="00ED6CE6" w:rsidRDefault="00ED6CE6" w:rsidP="00ED6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>6.1. Механизм реализации, организации управления и контроля над ходом реализации Программы</w:t>
      </w:r>
    </w:p>
    <w:p w:rsidR="00ED6CE6" w:rsidRPr="00ED6CE6" w:rsidRDefault="00ED6CE6" w:rsidP="00ED6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6CE6" w:rsidRPr="00ED6CE6" w:rsidRDefault="00ED6CE6" w:rsidP="00ED6C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реализацией программы осуществляет муниципальный заказчик программы - Администрация сельского поселения </w:t>
      </w:r>
      <w:r w:rsidR="006A4D16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Дмитриевский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Уфимский район Республики Башкортостан.</w:t>
      </w:r>
    </w:p>
    <w:p w:rsidR="00ED6CE6" w:rsidRPr="00ED6CE6" w:rsidRDefault="00ED6CE6" w:rsidP="00ED6C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Муниципальный 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Муниципальным Заказчиком программы выполняются следующие основные задачи: </w:t>
      </w:r>
    </w:p>
    <w:p w:rsidR="00ED6CE6" w:rsidRPr="00ED6CE6" w:rsidRDefault="00ED6CE6" w:rsidP="00ED6C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экономический анализ эффективности программных проектов и мероприятий программы; </w:t>
      </w:r>
    </w:p>
    <w:p w:rsidR="00ED6CE6" w:rsidRPr="00ED6CE6" w:rsidRDefault="00ED6CE6" w:rsidP="00ED6C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подготовка предложений по составлению плана инвестиционных и текущих расходов на очередной период; </w:t>
      </w:r>
    </w:p>
    <w:p w:rsidR="00ED6CE6" w:rsidRPr="00ED6CE6" w:rsidRDefault="00ED6CE6" w:rsidP="00ED6C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>- корректировка плана реализации программы по источникам и объемам финансирования, по перечню предлагаемых к реализации задач программы, по результатам принятия республиканского и местного бюджетов и уточнения возможных объемов финансирования;</w:t>
      </w:r>
    </w:p>
    <w:p w:rsidR="00ED6CE6" w:rsidRPr="00ED6CE6" w:rsidRDefault="00ED6CE6" w:rsidP="00ED6C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- 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ED6CE6" w:rsidRPr="00ED6CE6" w:rsidRDefault="00ED6CE6" w:rsidP="00ED6C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реализацией программы осуществляется Администрацией сельского поселения </w:t>
      </w:r>
      <w:r w:rsidR="006A4D16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Дмитриевский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Уфимский район Республики Башкортостан.</w:t>
      </w:r>
    </w:p>
    <w:p w:rsidR="00ED6CE6" w:rsidRPr="00ED6CE6" w:rsidRDefault="00ED6CE6" w:rsidP="00ED6C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Исполнитель программы - Администрация сельского поселения </w:t>
      </w:r>
      <w:r w:rsidR="006A4D16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Дмитриевский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Уфимский район Республики Башкортостан: </w:t>
      </w:r>
    </w:p>
    <w:p w:rsidR="00ED6CE6" w:rsidRPr="00ED6CE6" w:rsidRDefault="00ED6CE6" w:rsidP="00ED6C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>- ежеквартально собирает информацию об исполнении каждого мероприятия программы и общем объеме фактически произведенных расходов по мероприятиям программы, в том числе, по источникам финансирования;</w:t>
      </w:r>
    </w:p>
    <w:p w:rsidR="00ED6CE6" w:rsidRPr="00ED6CE6" w:rsidRDefault="00ED6CE6" w:rsidP="00ED6CE6">
      <w:pPr>
        <w:tabs>
          <w:tab w:val="left" w:pos="49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- осуществляет обобщение и подготовку информации о ходе реализации мероприятий программы.</w:t>
      </w:r>
    </w:p>
    <w:p w:rsidR="00ED6CE6" w:rsidRPr="00ED6CE6" w:rsidRDefault="00ED6CE6" w:rsidP="00ED6CE6">
      <w:pPr>
        <w:tabs>
          <w:tab w:val="left" w:pos="49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6CE6" w:rsidRPr="00ED6CE6" w:rsidRDefault="00ED6CE6" w:rsidP="00ED6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>6.2. Оценка эффективности социально-экономических и экологических последствий от реализации программы.</w:t>
      </w:r>
    </w:p>
    <w:p w:rsidR="00ED6CE6" w:rsidRPr="00ED6CE6" w:rsidRDefault="00ED6CE6" w:rsidP="00ED6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Прогнозируемые конечные результаты реализации программы предусматривают 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совершенствования улично-дорожной сети, автомобильных дорог местного значения с учетом приоритетов социально-экономического развития сельского поселения, повышения безопасности дорожного движения 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поселения.</w:t>
      </w:r>
    </w:p>
    <w:p w:rsidR="00ED6CE6" w:rsidRPr="00ED6CE6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реализации программы ожидается 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условий для формирования единой дорожной сети, круглогодично доступной для населения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территории  сельского поселения. Будет скоординирована деятельность предприятий, обеспечивающих 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в сфере дорожного хозяйства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D6CE6" w:rsidRPr="00ED6CE6" w:rsidRDefault="00ED6CE6" w:rsidP="00F71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>Эффективность программы оценивается по следующим показателям: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F71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общая протяженность автомобильных дорог общего пользования местного значения;</w:t>
      </w:r>
    </w:p>
    <w:p w:rsidR="00ED6CE6" w:rsidRPr="00ED6CE6" w:rsidRDefault="00ED6CE6" w:rsidP="00F71661">
      <w:pPr>
        <w:tabs>
          <w:tab w:val="left" w:pos="4158"/>
          <w:tab w:val="left" w:leader="underscore" w:pos="72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доля протяженности автомобильных дорог общего пользования местного значения с твердым покрытием;</w:t>
      </w:r>
    </w:p>
    <w:p w:rsidR="00ED6CE6" w:rsidRPr="00ED6CE6" w:rsidRDefault="00ED6CE6" w:rsidP="00F71661">
      <w:pPr>
        <w:tabs>
          <w:tab w:val="left" w:pos="4158"/>
          <w:tab w:val="left" w:leader="underscore" w:pos="72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доля протяженности автомобильных дорог общего пользования местного значения с усовершенствованным покрытием;</w:t>
      </w:r>
    </w:p>
    <w:p w:rsidR="00ED6CE6" w:rsidRPr="00ED6CE6" w:rsidRDefault="00ED6CE6" w:rsidP="00F71661">
      <w:pPr>
        <w:tabs>
          <w:tab w:val="left" w:pos="4158"/>
          <w:tab w:val="left" w:leader="underscore" w:pos="72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доля протяженности автомобильных дорог общего пользования местного значения, не отвечающих нормативным требованиям; </w:t>
      </w:r>
    </w:p>
    <w:p w:rsidR="00ED6CE6" w:rsidRPr="00ED6CE6" w:rsidRDefault="00ED6CE6" w:rsidP="00F71661">
      <w:pPr>
        <w:tabs>
          <w:tab w:val="left" w:pos="4158"/>
          <w:tab w:val="left" w:leader="underscore" w:pos="72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и протяженность искусственных сооружений на автомобильных дорогах общего пользования местного значения;</w:t>
      </w:r>
    </w:p>
    <w:p w:rsidR="00ED6CE6" w:rsidRPr="00ED6CE6" w:rsidRDefault="00ED6CE6" w:rsidP="00F71661">
      <w:pPr>
        <w:tabs>
          <w:tab w:val="left" w:pos="4158"/>
          <w:tab w:val="left" w:leader="underscore" w:pos="72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сооружения и оборудование, повышающие безопасность дорожного движения на автомобильных дорогах общего пользования местного значения.</w:t>
      </w:r>
    </w:p>
    <w:p w:rsidR="00ED6CE6" w:rsidRPr="00ED6CE6" w:rsidRDefault="00ED6CE6" w:rsidP="00ED6C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программы сельского поселения осуществляется на основе:</w:t>
      </w:r>
    </w:p>
    <w:p w:rsidR="00ED6CE6" w:rsidRPr="00ED6CE6" w:rsidRDefault="00ED6CE6" w:rsidP="00ED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>-муниципальных контрактов, договоров, заключаемых муниципальным заказчиком программы с исполнителями;</w:t>
      </w:r>
    </w:p>
    <w:p w:rsidR="00ED6CE6" w:rsidRPr="00ED6CE6" w:rsidRDefault="00ED6CE6" w:rsidP="00ED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>-программных мероприятий в соответствии с действующим законодательством;</w:t>
      </w:r>
    </w:p>
    <w:p w:rsidR="00ED6CE6" w:rsidRPr="00ED6CE6" w:rsidRDefault="00ED6CE6" w:rsidP="00ED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>-условий правил, порядка утвержденных нормативными правовыми актами.</w:t>
      </w: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</w:p>
    <w:p w:rsidR="001617A4" w:rsidRDefault="001617A4">
      <w:pPr>
        <w:ind w:firstLine="709"/>
      </w:pPr>
    </w:p>
    <w:sectPr w:rsidR="001617A4" w:rsidSect="00E972FF">
      <w:headerReference w:type="even" r:id="rId9"/>
      <w:footerReference w:type="default" r:id="rId10"/>
      <w:pgSz w:w="11906" w:h="16838"/>
      <w:pgMar w:top="567" w:right="567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4CA" w:rsidRDefault="007164CA">
      <w:pPr>
        <w:spacing w:after="0" w:line="240" w:lineRule="auto"/>
      </w:pPr>
      <w:r>
        <w:separator/>
      </w:r>
    </w:p>
  </w:endnote>
  <w:endnote w:type="continuationSeparator" w:id="0">
    <w:p w:rsidR="007164CA" w:rsidRDefault="0071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626587"/>
      <w:docPartObj>
        <w:docPartGallery w:val="Page Numbers (Bottom of Page)"/>
        <w:docPartUnique/>
      </w:docPartObj>
    </w:sdtPr>
    <w:sdtEndPr/>
    <w:sdtContent>
      <w:p w:rsidR="00F71661" w:rsidRDefault="00585B5B">
        <w:pPr>
          <w:pStyle w:val="a9"/>
          <w:jc w:val="right"/>
        </w:pPr>
        <w:r>
          <w:fldChar w:fldCharType="begin"/>
        </w:r>
        <w:r w:rsidR="00F71661">
          <w:instrText>PAGE   \* MERGEFORMAT</w:instrText>
        </w:r>
        <w:r>
          <w:fldChar w:fldCharType="separate"/>
        </w:r>
        <w:r w:rsidR="00A8000A">
          <w:rPr>
            <w:noProof/>
          </w:rPr>
          <w:t>10</w:t>
        </w:r>
        <w:r>
          <w:fldChar w:fldCharType="end"/>
        </w:r>
      </w:p>
    </w:sdtContent>
  </w:sdt>
  <w:p w:rsidR="00F71661" w:rsidRDefault="00F7166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4CA" w:rsidRDefault="007164CA">
      <w:pPr>
        <w:spacing w:after="0" w:line="240" w:lineRule="auto"/>
      </w:pPr>
      <w:r>
        <w:separator/>
      </w:r>
    </w:p>
  </w:footnote>
  <w:footnote w:type="continuationSeparator" w:id="0">
    <w:p w:rsidR="007164CA" w:rsidRDefault="00716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A5A" w:rsidRDefault="00585B5B" w:rsidP="00EB16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D6CE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6A5A" w:rsidRDefault="007164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C3A8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58667AB7"/>
    <w:multiLevelType w:val="hybridMultilevel"/>
    <w:tmpl w:val="F162F344"/>
    <w:lvl w:ilvl="0" w:tplc="0ED68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4515"/>
    <w:rsid w:val="00071BEF"/>
    <w:rsid w:val="001617A4"/>
    <w:rsid w:val="001846BF"/>
    <w:rsid w:val="00186891"/>
    <w:rsid w:val="001B0A69"/>
    <w:rsid w:val="001C78F2"/>
    <w:rsid w:val="00285D67"/>
    <w:rsid w:val="002D738F"/>
    <w:rsid w:val="002F19DE"/>
    <w:rsid w:val="00336A7E"/>
    <w:rsid w:val="003B077D"/>
    <w:rsid w:val="00464CA8"/>
    <w:rsid w:val="004A7953"/>
    <w:rsid w:val="00536D84"/>
    <w:rsid w:val="00554988"/>
    <w:rsid w:val="00585B5B"/>
    <w:rsid w:val="006027B3"/>
    <w:rsid w:val="00631468"/>
    <w:rsid w:val="00677AA1"/>
    <w:rsid w:val="006A4D16"/>
    <w:rsid w:val="006B60FB"/>
    <w:rsid w:val="006F5AF2"/>
    <w:rsid w:val="007164CA"/>
    <w:rsid w:val="00794515"/>
    <w:rsid w:val="007E2B7F"/>
    <w:rsid w:val="00812891"/>
    <w:rsid w:val="008A18CA"/>
    <w:rsid w:val="00956490"/>
    <w:rsid w:val="009A01C8"/>
    <w:rsid w:val="00A8000A"/>
    <w:rsid w:val="00AF3EB1"/>
    <w:rsid w:val="00B126BC"/>
    <w:rsid w:val="00B160E1"/>
    <w:rsid w:val="00B27C59"/>
    <w:rsid w:val="00B47EB8"/>
    <w:rsid w:val="00B84567"/>
    <w:rsid w:val="00BB6DDA"/>
    <w:rsid w:val="00BD39EC"/>
    <w:rsid w:val="00C5630C"/>
    <w:rsid w:val="00CE5A4F"/>
    <w:rsid w:val="00D62F5C"/>
    <w:rsid w:val="00D66003"/>
    <w:rsid w:val="00DF02F8"/>
    <w:rsid w:val="00E06DEC"/>
    <w:rsid w:val="00E27733"/>
    <w:rsid w:val="00E471DA"/>
    <w:rsid w:val="00E675D5"/>
    <w:rsid w:val="00E972FF"/>
    <w:rsid w:val="00EC5705"/>
    <w:rsid w:val="00ED6CE6"/>
    <w:rsid w:val="00F71661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CE6"/>
  </w:style>
  <w:style w:type="character" w:styleId="a5">
    <w:name w:val="page number"/>
    <w:uiPriority w:val="99"/>
    <w:rsid w:val="00ED6CE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D7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38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71661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F71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1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CE6"/>
  </w:style>
  <w:style w:type="character" w:styleId="a5">
    <w:name w:val="page number"/>
    <w:uiPriority w:val="99"/>
    <w:rsid w:val="00ED6CE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D7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38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71661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F71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1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itrievka-ufa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2632</Words>
  <Characters>15008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2023-05-22T09:08:00Z</cp:lastPrinted>
  <dcterms:created xsi:type="dcterms:W3CDTF">2023-04-11T12:21:00Z</dcterms:created>
  <dcterms:modified xsi:type="dcterms:W3CDTF">2023-05-22T09:08:00Z</dcterms:modified>
</cp:coreProperties>
</file>