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FEF" w:rsidRDefault="001E1FEF" w:rsidP="001E1FEF">
      <w:pPr>
        <w:widowControl w:val="0"/>
        <w:adjustRightInd w:val="0"/>
        <w:snapToGrid w:val="0"/>
        <w:jc w:val="center"/>
        <w:textAlignment w:val="baseline"/>
        <w:rPr>
          <w:b/>
          <w:sz w:val="28"/>
          <w:szCs w:val="28"/>
        </w:rPr>
      </w:pPr>
    </w:p>
    <w:p w:rsidR="001E1FEF" w:rsidRDefault="001E1FEF" w:rsidP="001E1FEF">
      <w:pPr>
        <w:widowControl w:val="0"/>
        <w:adjustRightInd w:val="0"/>
        <w:snapToGrid w:val="0"/>
        <w:jc w:val="center"/>
        <w:textAlignment w:val="baseline"/>
        <w:rPr>
          <w:b/>
          <w:sz w:val="28"/>
          <w:szCs w:val="28"/>
        </w:rPr>
      </w:pPr>
    </w:p>
    <w:p w:rsidR="001E1FEF" w:rsidRDefault="001E1FEF" w:rsidP="001E1FEF">
      <w:pPr>
        <w:widowControl w:val="0"/>
        <w:adjustRightInd w:val="0"/>
        <w:snapToGrid w:val="0"/>
        <w:jc w:val="center"/>
        <w:textAlignment w:val="baseline"/>
        <w:rPr>
          <w:b/>
          <w:sz w:val="28"/>
          <w:szCs w:val="28"/>
        </w:rPr>
      </w:pPr>
    </w:p>
    <w:p w:rsidR="001E1FEF" w:rsidRDefault="001E1FEF" w:rsidP="001E1FEF">
      <w:pPr>
        <w:widowControl w:val="0"/>
        <w:adjustRightInd w:val="0"/>
        <w:snapToGrid w:val="0"/>
        <w:jc w:val="center"/>
        <w:textAlignment w:val="baseline"/>
        <w:rPr>
          <w:b/>
          <w:sz w:val="28"/>
          <w:szCs w:val="28"/>
        </w:rPr>
      </w:pPr>
    </w:p>
    <w:p w:rsidR="001E1FEF" w:rsidRDefault="001E1FEF" w:rsidP="001E1FEF">
      <w:pPr>
        <w:widowControl w:val="0"/>
        <w:adjustRightInd w:val="0"/>
        <w:snapToGrid w:val="0"/>
        <w:jc w:val="center"/>
        <w:textAlignment w:val="baseline"/>
        <w:rPr>
          <w:b/>
          <w:sz w:val="28"/>
          <w:szCs w:val="28"/>
        </w:rPr>
      </w:pPr>
    </w:p>
    <w:p w:rsidR="001E1FEF" w:rsidRDefault="001E1FEF" w:rsidP="001E1FEF">
      <w:pPr>
        <w:widowControl w:val="0"/>
        <w:adjustRightInd w:val="0"/>
        <w:snapToGrid w:val="0"/>
        <w:jc w:val="center"/>
        <w:textAlignment w:val="baseline"/>
        <w:rPr>
          <w:b/>
          <w:sz w:val="28"/>
          <w:szCs w:val="28"/>
        </w:rPr>
      </w:pPr>
    </w:p>
    <w:p w:rsidR="002D5D42" w:rsidRDefault="002D5D42" w:rsidP="001E1FEF">
      <w:pPr>
        <w:widowControl w:val="0"/>
        <w:adjustRightInd w:val="0"/>
        <w:snapToGrid w:val="0"/>
        <w:jc w:val="center"/>
        <w:textAlignment w:val="baseline"/>
        <w:rPr>
          <w:b/>
          <w:sz w:val="28"/>
          <w:szCs w:val="28"/>
        </w:rPr>
      </w:pPr>
    </w:p>
    <w:p w:rsidR="002D5D42" w:rsidRDefault="002D5D42" w:rsidP="001E1FEF">
      <w:pPr>
        <w:widowControl w:val="0"/>
        <w:adjustRightInd w:val="0"/>
        <w:snapToGrid w:val="0"/>
        <w:jc w:val="center"/>
        <w:textAlignment w:val="baseline"/>
        <w:rPr>
          <w:b/>
          <w:sz w:val="28"/>
          <w:szCs w:val="28"/>
        </w:rPr>
      </w:pPr>
    </w:p>
    <w:p w:rsidR="002D5D42" w:rsidRDefault="002D5D42" w:rsidP="001E1FEF">
      <w:pPr>
        <w:widowControl w:val="0"/>
        <w:adjustRightInd w:val="0"/>
        <w:snapToGrid w:val="0"/>
        <w:jc w:val="center"/>
        <w:textAlignment w:val="baseline"/>
        <w:rPr>
          <w:b/>
          <w:sz w:val="28"/>
          <w:szCs w:val="28"/>
        </w:rPr>
      </w:pPr>
    </w:p>
    <w:p w:rsidR="001E1FEF" w:rsidRDefault="002D5D42" w:rsidP="001E1FEF">
      <w:pPr>
        <w:widowControl w:val="0"/>
        <w:adjustRightInd w:val="0"/>
        <w:snapToGrid w:val="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04.09.2023 й.                                      №262                                      04.09.2023 г.</w:t>
      </w:r>
    </w:p>
    <w:p w:rsidR="001E1FEF" w:rsidRDefault="001E1FEF" w:rsidP="001E1FEF">
      <w:pPr>
        <w:widowControl w:val="0"/>
        <w:adjustRightInd w:val="0"/>
        <w:snapToGrid w:val="0"/>
        <w:jc w:val="center"/>
        <w:textAlignment w:val="baseline"/>
        <w:rPr>
          <w:b/>
          <w:sz w:val="28"/>
          <w:szCs w:val="28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center"/>
        <w:textAlignment w:val="baseline"/>
        <w:rPr>
          <w:b/>
          <w:sz w:val="28"/>
          <w:szCs w:val="28"/>
          <w:lang w:eastAsia="en-US"/>
        </w:rPr>
      </w:pPr>
      <w:r w:rsidRPr="003A582B">
        <w:rPr>
          <w:b/>
          <w:sz w:val="28"/>
          <w:szCs w:val="28"/>
        </w:rPr>
        <w:t xml:space="preserve">Об утверждении </w:t>
      </w:r>
      <w:r w:rsidRPr="003A582B">
        <w:rPr>
          <w:rFonts w:eastAsia="MS Mincho"/>
          <w:b/>
          <w:bCs/>
          <w:sz w:val="28"/>
          <w:szCs w:val="28"/>
          <w:lang w:eastAsia="en-US"/>
        </w:rPr>
        <w:t xml:space="preserve">проекта </w:t>
      </w:r>
      <w:r w:rsidRPr="003A582B">
        <w:rPr>
          <w:b/>
          <w:sz w:val="28"/>
          <w:szCs w:val="28"/>
        </w:rPr>
        <w:t>«Внесение изменений в генеральный план сельского поселения Дмитриевский сельсовет муниципального района Уфимский район Республики Башкортостан применительно к земельным участкам с кадастровыми номерами: 02:47:041301:265; 02:47:040314:388; 02:47:040314:387 и 02:47:040314:386»</w:t>
      </w:r>
    </w:p>
    <w:p w:rsidR="003A582B" w:rsidRPr="003A582B" w:rsidRDefault="003A582B" w:rsidP="003A582B">
      <w:pPr>
        <w:autoSpaceDE w:val="0"/>
        <w:autoSpaceDN w:val="0"/>
        <w:adjustRightInd w:val="0"/>
        <w:ind w:firstLine="540"/>
        <w:jc w:val="both"/>
        <w:outlineLvl w:val="2"/>
        <w:rPr>
          <w:b/>
          <w:bCs/>
          <w:sz w:val="28"/>
          <w:szCs w:val="28"/>
        </w:rPr>
      </w:pPr>
    </w:p>
    <w:p w:rsidR="003A582B" w:rsidRPr="003A582B" w:rsidRDefault="003A582B" w:rsidP="003A582B">
      <w:pPr>
        <w:shd w:val="clear" w:color="auto" w:fill="FFFFFF"/>
        <w:spacing w:before="100" w:beforeAutospacing="1" w:after="150" w:line="300" w:lineRule="atLeast"/>
        <w:jc w:val="both"/>
        <w:rPr>
          <w:sz w:val="20"/>
          <w:szCs w:val="20"/>
        </w:rPr>
      </w:pPr>
      <w:r w:rsidRPr="003A582B">
        <w:rPr>
          <w:sz w:val="28"/>
          <w:szCs w:val="28"/>
        </w:rPr>
        <w:tab/>
      </w:r>
      <w:r w:rsidRPr="003A582B">
        <w:rPr>
          <w:color w:val="000000"/>
          <w:sz w:val="28"/>
          <w:szCs w:val="28"/>
        </w:rPr>
        <w:t>В целях осуществления градостроительного планирования территории сельского поселения Дмитриевский сельсовет</w:t>
      </w:r>
      <w:r w:rsidRPr="003A582B">
        <w:rPr>
          <w:sz w:val="28"/>
          <w:szCs w:val="28"/>
          <w:lang w:eastAsia="en-US"/>
        </w:rPr>
        <w:t xml:space="preserve"> </w:t>
      </w:r>
      <w:r w:rsidRPr="003A582B">
        <w:rPr>
          <w:color w:val="000000"/>
          <w:sz w:val="28"/>
          <w:szCs w:val="28"/>
        </w:rPr>
        <w:t>муниципального района Уфимский район Республики Башкортостан, руководствуясь статьями 23, 24, 25 Градостроительного кодекса Российской Федерации, статьей 66 Федерального закона от 6 октября 2003 г. N 131-ФЗ «Об общих принципах организации местного самоуправления в Российской Федерации», Уставом сельского поселения Дмитриевский сельсовет</w:t>
      </w:r>
      <w:r w:rsidRPr="003A582B">
        <w:rPr>
          <w:sz w:val="28"/>
          <w:szCs w:val="28"/>
          <w:lang w:eastAsia="en-US"/>
        </w:rPr>
        <w:t xml:space="preserve"> </w:t>
      </w:r>
      <w:r w:rsidRPr="003A582B">
        <w:rPr>
          <w:color w:val="000000"/>
          <w:sz w:val="28"/>
          <w:szCs w:val="28"/>
        </w:rPr>
        <w:t>муниципального района Уфимский район Республики Башкортостан, руководствуясь Постановлением Правительства Республики Башкортостан от 02.02.2023</w:t>
      </w:r>
      <w:r w:rsidRPr="003A582B">
        <w:rPr>
          <w:sz w:val="28"/>
          <w:szCs w:val="28"/>
        </w:rPr>
        <w:t xml:space="preserve"> </w:t>
      </w:r>
      <w:r w:rsidRPr="003A582B">
        <w:rPr>
          <w:sz w:val="28"/>
          <w:szCs w:val="28"/>
        </w:rPr>
        <w:br/>
      </w:r>
      <w:r w:rsidRPr="003A582B">
        <w:rPr>
          <w:color w:val="000000"/>
          <w:sz w:val="28"/>
          <w:szCs w:val="28"/>
        </w:rPr>
        <w:t xml:space="preserve">№ 35 </w:t>
      </w:r>
      <w:r w:rsidRPr="003A582B">
        <w:rPr>
          <w:sz w:val="28"/>
          <w:szCs w:val="28"/>
        </w:rPr>
        <w:t xml:space="preserve">«О внесении изменений в Постановление Правительства Республики Башкортостан от 8 апреля 2022 года № 144 «Об особенностях градостроительной деятельности в Республике Башкортостан в 2022 и 2023 годах», Совет сельского поселения </w:t>
      </w:r>
      <w:r w:rsidRPr="003A582B">
        <w:rPr>
          <w:rFonts w:eastAsia="MS Mincho"/>
          <w:bCs/>
          <w:sz w:val="28"/>
          <w:szCs w:val="28"/>
          <w:lang w:eastAsia="en-US"/>
        </w:rPr>
        <w:t xml:space="preserve">Дмитриевский сельсовет </w:t>
      </w:r>
      <w:r w:rsidRPr="003A582B">
        <w:rPr>
          <w:sz w:val="28"/>
          <w:szCs w:val="28"/>
          <w:lang w:eastAsia="en-US"/>
        </w:rPr>
        <w:t>муниципального района Уфимский район Республики Башкортостан,</w:t>
      </w:r>
      <w:r w:rsidRPr="003A582B">
        <w:rPr>
          <w:sz w:val="28"/>
          <w:szCs w:val="28"/>
        </w:rPr>
        <w:tab/>
      </w:r>
    </w:p>
    <w:p w:rsidR="003A582B" w:rsidRPr="003A582B" w:rsidRDefault="003A582B" w:rsidP="003A582B">
      <w:pPr>
        <w:tabs>
          <w:tab w:val="left" w:pos="851"/>
          <w:tab w:val="left" w:pos="993"/>
        </w:tabs>
        <w:rPr>
          <w:sz w:val="28"/>
          <w:szCs w:val="28"/>
        </w:rPr>
      </w:pPr>
      <w:r w:rsidRPr="003A582B">
        <w:rPr>
          <w:sz w:val="28"/>
          <w:szCs w:val="28"/>
        </w:rPr>
        <w:t>РЕШИЛ:</w:t>
      </w:r>
    </w:p>
    <w:p w:rsidR="003A582B" w:rsidRPr="003A582B" w:rsidRDefault="003A582B" w:rsidP="003A582B">
      <w:pPr>
        <w:widowControl w:val="0"/>
        <w:adjustRightInd w:val="0"/>
        <w:snapToGrid w:val="0"/>
        <w:jc w:val="both"/>
        <w:textAlignment w:val="baseline"/>
        <w:rPr>
          <w:sz w:val="28"/>
          <w:szCs w:val="28"/>
          <w:lang w:eastAsia="en-US"/>
        </w:rPr>
      </w:pPr>
      <w:r w:rsidRPr="003A582B">
        <w:rPr>
          <w:sz w:val="28"/>
          <w:szCs w:val="28"/>
        </w:rPr>
        <w:tab/>
        <w:t>1. Утвердить проект «Внесение изменений в генеральный план сельского поселения Дмитриевский сельсовет муниципального района Уфимский район Республики Башкортостан применительно к земельным участкам с кадастровыми номерами: 02:47:041301:265; 02:47:040314:388; 02:47:040314:387 и 02:47:040314:386», в составе</w:t>
      </w:r>
      <w:r w:rsidRPr="003A582B">
        <w:rPr>
          <w:sz w:val="28"/>
          <w:szCs w:val="28"/>
          <w:lang w:eastAsia="en-US"/>
        </w:rPr>
        <w:t>:</w:t>
      </w:r>
    </w:p>
    <w:p w:rsidR="003A582B" w:rsidRPr="003A582B" w:rsidRDefault="003A582B" w:rsidP="003A582B">
      <w:pPr>
        <w:ind w:firstLine="709"/>
        <w:jc w:val="both"/>
        <w:rPr>
          <w:sz w:val="28"/>
          <w:szCs w:val="28"/>
        </w:rPr>
      </w:pPr>
      <w:r w:rsidRPr="003A582B">
        <w:rPr>
          <w:sz w:val="28"/>
          <w:szCs w:val="28"/>
        </w:rPr>
        <w:t>1.1. Карта (фрагмент) границ населенных пунктов, входящих в состав сельского поселения</w:t>
      </w:r>
      <w:r w:rsidRPr="003A582B">
        <w:rPr>
          <w:rFonts w:eastAsia="MS Mincho"/>
          <w:bCs/>
          <w:sz w:val="28"/>
          <w:szCs w:val="28"/>
          <w:lang w:eastAsia="en-US"/>
        </w:rPr>
        <w:t xml:space="preserve"> </w:t>
      </w:r>
      <w:r w:rsidRPr="003A582B">
        <w:rPr>
          <w:bCs/>
          <w:sz w:val="28"/>
          <w:szCs w:val="28"/>
        </w:rPr>
        <w:t xml:space="preserve">Дмитриевский сельсовет </w:t>
      </w:r>
      <w:r w:rsidRPr="003A582B">
        <w:rPr>
          <w:sz w:val="28"/>
          <w:szCs w:val="28"/>
        </w:rPr>
        <w:t>муниципального района Уфимский район Республики Башкортостан, согласно приложению №1;</w:t>
      </w:r>
    </w:p>
    <w:p w:rsidR="003A582B" w:rsidRPr="003A582B" w:rsidRDefault="003A582B" w:rsidP="003A582B">
      <w:pPr>
        <w:tabs>
          <w:tab w:val="left" w:pos="720"/>
          <w:tab w:val="left" w:pos="900"/>
          <w:tab w:val="left" w:pos="1080"/>
        </w:tabs>
        <w:ind w:firstLine="709"/>
        <w:jc w:val="both"/>
        <w:rPr>
          <w:sz w:val="28"/>
          <w:szCs w:val="28"/>
        </w:rPr>
      </w:pPr>
      <w:r w:rsidRPr="003A582B">
        <w:rPr>
          <w:sz w:val="28"/>
          <w:szCs w:val="28"/>
        </w:rPr>
        <w:t>1.2. Карта (фрагмент) функциональных зон сельского поселения</w:t>
      </w:r>
      <w:r w:rsidRPr="003A582B">
        <w:rPr>
          <w:bCs/>
          <w:sz w:val="28"/>
          <w:szCs w:val="28"/>
        </w:rPr>
        <w:t xml:space="preserve"> Дмитриевский сельсовет </w:t>
      </w:r>
      <w:r w:rsidRPr="003A582B">
        <w:rPr>
          <w:sz w:val="28"/>
          <w:szCs w:val="28"/>
        </w:rPr>
        <w:t>муниципального района Уфимский район Республики Башкортостан, согласно приложению №2;</w:t>
      </w:r>
    </w:p>
    <w:p w:rsidR="003A582B" w:rsidRPr="003A582B" w:rsidRDefault="003A582B" w:rsidP="003A582B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3A582B">
        <w:rPr>
          <w:sz w:val="28"/>
          <w:szCs w:val="28"/>
        </w:rPr>
        <w:t>1.3.</w:t>
      </w:r>
      <w:r w:rsidRPr="003A582B">
        <w:t xml:space="preserve"> </w:t>
      </w:r>
      <w:r w:rsidRPr="003A582B">
        <w:rPr>
          <w:sz w:val="28"/>
          <w:szCs w:val="28"/>
        </w:rPr>
        <w:t xml:space="preserve">Схема (фрагмент) современного использования территории муниципального образования с отображением границ земель различных </w:t>
      </w:r>
      <w:r w:rsidRPr="003A582B">
        <w:rPr>
          <w:sz w:val="28"/>
          <w:szCs w:val="28"/>
        </w:rPr>
        <w:lastRenderedPageBreak/>
        <w:t>категорий и иной информации об использовании соответствующей территории границами зон с особыми условиями использования территорий. Схема ограничений, утверждаемые в системе схем территориального планирования. Схема границ территорий объектов культурного наследия. Схема границ зон с особыми условиями использования территории. Схема границ территории, подверженных риску возникновения чрезвычайных ситуаций природного и техногенного характера, согласно приложению №3.</w:t>
      </w:r>
    </w:p>
    <w:p w:rsidR="003A582B" w:rsidRPr="003A582B" w:rsidRDefault="003A582B" w:rsidP="003A582B">
      <w:pPr>
        <w:autoSpaceDE w:val="0"/>
        <w:autoSpaceDN w:val="0"/>
        <w:adjustRightInd w:val="0"/>
        <w:ind w:firstLine="708"/>
        <w:jc w:val="both"/>
        <w:outlineLvl w:val="0"/>
        <w:rPr>
          <w:color w:val="000000"/>
          <w:sz w:val="28"/>
          <w:szCs w:val="28"/>
          <w:lang w:eastAsia="en-US"/>
        </w:rPr>
      </w:pPr>
      <w:r w:rsidRPr="003A582B">
        <w:rPr>
          <w:color w:val="000000"/>
          <w:sz w:val="28"/>
          <w:szCs w:val="28"/>
          <w:lang w:eastAsia="en-US"/>
        </w:rPr>
        <w:t>2. Настоящее решение вступает в силу с даты опубликования.</w:t>
      </w:r>
    </w:p>
    <w:p w:rsidR="003A582B" w:rsidRPr="003A582B" w:rsidRDefault="003A582B" w:rsidP="003A582B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 w:rsidRPr="003A582B">
        <w:rPr>
          <w:sz w:val="28"/>
          <w:szCs w:val="28"/>
        </w:rPr>
        <w:t>3. Опубликовать настоящее решение в газете «Уфимские Нивы», разместить на официальном сайте Администрации сельского поселения Дмитриевский сельсовет муниципального района Уфимский район Республики Башкортостан в сети «Интернет».</w:t>
      </w:r>
    </w:p>
    <w:p w:rsidR="003A582B" w:rsidRPr="003A582B" w:rsidRDefault="003A582B" w:rsidP="003A582B">
      <w:pPr>
        <w:tabs>
          <w:tab w:val="left" w:pos="851"/>
        </w:tabs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3A582B">
        <w:rPr>
          <w:sz w:val="28"/>
          <w:szCs w:val="28"/>
        </w:rPr>
        <w:t xml:space="preserve">4. Контроль за выполнением настоящего решения возложить на </w:t>
      </w:r>
      <w:r w:rsidR="002D5D42">
        <w:rPr>
          <w:sz w:val="28"/>
          <w:szCs w:val="28"/>
        </w:rPr>
        <w:t>Постоянную</w:t>
      </w:r>
      <w:r w:rsidR="002D5D42" w:rsidRPr="002D5D42">
        <w:rPr>
          <w:sz w:val="28"/>
          <w:szCs w:val="28"/>
        </w:rPr>
        <w:t xml:space="preserve"> комисси</w:t>
      </w:r>
      <w:r w:rsidR="002D5D42">
        <w:rPr>
          <w:sz w:val="28"/>
          <w:szCs w:val="28"/>
        </w:rPr>
        <w:t>ю</w:t>
      </w:r>
      <w:r w:rsidR="002D5D42" w:rsidRPr="002D5D42">
        <w:rPr>
          <w:sz w:val="28"/>
          <w:szCs w:val="28"/>
        </w:rPr>
        <w:t xml:space="preserve"> по земельным вопросам, благоустройству и экологии;</w:t>
      </w:r>
    </w:p>
    <w:p w:rsidR="003A582B" w:rsidRPr="003A582B" w:rsidRDefault="003A582B" w:rsidP="003A582B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3A582B" w:rsidRPr="003A582B" w:rsidRDefault="003A582B" w:rsidP="003A582B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3A582B" w:rsidRPr="003A582B" w:rsidRDefault="003A582B" w:rsidP="003A582B">
      <w:pPr>
        <w:rPr>
          <w:sz w:val="28"/>
          <w:szCs w:val="28"/>
        </w:rPr>
      </w:pPr>
      <w:r w:rsidRPr="003A582B">
        <w:rPr>
          <w:sz w:val="28"/>
          <w:szCs w:val="28"/>
        </w:rPr>
        <w:t xml:space="preserve"> </w:t>
      </w:r>
    </w:p>
    <w:p w:rsidR="003A582B" w:rsidRPr="003A582B" w:rsidRDefault="003A582B" w:rsidP="003A582B">
      <w:pPr>
        <w:rPr>
          <w:sz w:val="28"/>
          <w:szCs w:val="28"/>
        </w:rPr>
      </w:pPr>
      <w:r w:rsidRPr="003A582B">
        <w:rPr>
          <w:sz w:val="28"/>
          <w:szCs w:val="28"/>
        </w:rPr>
        <w:t>Глава сельского поселения                                                   Г.Н. Краснов</w:t>
      </w:r>
    </w:p>
    <w:p w:rsidR="003A582B" w:rsidRPr="003A582B" w:rsidRDefault="003A582B" w:rsidP="003A582B">
      <w:pPr>
        <w:rPr>
          <w:sz w:val="28"/>
          <w:szCs w:val="28"/>
        </w:rPr>
      </w:pPr>
      <w:r w:rsidRPr="003A582B">
        <w:rPr>
          <w:sz w:val="28"/>
          <w:szCs w:val="28"/>
        </w:rPr>
        <w:tab/>
      </w:r>
      <w:r w:rsidRPr="003A582B">
        <w:rPr>
          <w:sz w:val="28"/>
          <w:szCs w:val="28"/>
        </w:rPr>
        <w:tab/>
      </w:r>
      <w:r w:rsidRPr="003A582B">
        <w:rPr>
          <w:sz w:val="28"/>
          <w:szCs w:val="28"/>
        </w:rPr>
        <w:tab/>
        <w:t xml:space="preserve">                                      </w:t>
      </w:r>
    </w:p>
    <w:p w:rsidR="003A582B" w:rsidRPr="003A582B" w:rsidRDefault="003A582B" w:rsidP="003A582B">
      <w:pPr>
        <w:rPr>
          <w:sz w:val="28"/>
          <w:szCs w:val="28"/>
        </w:rPr>
      </w:pPr>
    </w:p>
    <w:p w:rsidR="003A582B" w:rsidRPr="003A582B" w:rsidRDefault="003A582B" w:rsidP="003A582B">
      <w:pPr>
        <w:rPr>
          <w:sz w:val="28"/>
          <w:szCs w:val="28"/>
        </w:rPr>
      </w:pPr>
      <w:r w:rsidRPr="003A582B">
        <w:rPr>
          <w:sz w:val="28"/>
          <w:szCs w:val="28"/>
        </w:rPr>
        <w:tab/>
      </w:r>
      <w:r w:rsidRPr="003A582B">
        <w:rPr>
          <w:sz w:val="28"/>
          <w:szCs w:val="28"/>
        </w:rPr>
        <w:tab/>
      </w:r>
      <w:r w:rsidRPr="003A582B">
        <w:rPr>
          <w:sz w:val="28"/>
          <w:szCs w:val="28"/>
        </w:rPr>
        <w:tab/>
      </w:r>
      <w:r w:rsidRPr="003A582B">
        <w:rPr>
          <w:sz w:val="28"/>
          <w:szCs w:val="28"/>
        </w:rPr>
        <w:tab/>
      </w:r>
      <w:r w:rsidRPr="003A582B">
        <w:rPr>
          <w:sz w:val="28"/>
          <w:szCs w:val="28"/>
        </w:rPr>
        <w:tab/>
      </w:r>
      <w:r w:rsidRPr="003A582B">
        <w:rPr>
          <w:sz w:val="28"/>
          <w:szCs w:val="28"/>
        </w:rPr>
        <w:tab/>
      </w:r>
      <w:r w:rsidRPr="003A582B">
        <w:rPr>
          <w:sz w:val="28"/>
          <w:szCs w:val="28"/>
        </w:rPr>
        <w:tab/>
      </w:r>
      <w:r w:rsidRPr="003A582B">
        <w:rPr>
          <w:sz w:val="28"/>
          <w:szCs w:val="28"/>
        </w:rPr>
        <w:tab/>
      </w:r>
      <w:r w:rsidRPr="003A582B">
        <w:rPr>
          <w:sz w:val="28"/>
          <w:szCs w:val="28"/>
        </w:rPr>
        <w:tab/>
      </w:r>
      <w:r w:rsidRPr="003A582B">
        <w:rPr>
          <w:sz w:val="28"/>
          <w:szCs w:val="28"/>
        </w:rPr>
        <w:tab/>
      </w: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sz w:val="20"/>
          <w:szCs w:val="20"/>
        </w:rPr>
        <w:lastRenderedPageBreak/>
        <w:t>Приложение №1</w:t>
      </w: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sz w:val="20"/>
          <w:szCs w:val="20"/>
        </w:rPr>
        <w:t>к решению Совета сельского поселения</w:t>
      </w: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sz w:val="20"/>
          <w:szCs w:val="20"/>
        </w:rPr>
        <w:t>Дмитриевский сельсовет муниципального района</w:t>
      </w: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sz w:val="20"/>
          <w:szCs w:val="20"/>
        </w:rPr>
        <w:t>Уфимский район Республики Башкортостан</w:t>
      </w: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sz w:val="20"/>
          <w:szCs w:val="20"/>
        </w:rPr>
        <w:t xml:space="preserve">от </w:t>
      </w:r>
      <w:r w:rsidR="002D5D42">
        <w:rPr>
          <w:rFonts w:eastAsia="MS Mincho"/>
          <w:bCs/>
          <w:sz w:val="20"/>
          <w:szCs w:val="20"/>
        </w:rPr>
        <w:t>04.09.</w:t>
      </w:r>
      <w:r w:rsidRPr="003A582B">
        <w:rPr>
          <w:rFonts w:eastAsia="MS Mincho"/>
          <w:bCs/>
          <w:sz w:val="20"/>
          <w:szCs w:val="20"/>
        </w:rPr>
        <w:t>2023 года №</w:t>
      </w:r>
      <w:r w:rsidR="002D5D42">
        <w:rPr>
          <w:rFonts w:eastAsia="MS Mincho"/>
          <w:bCs/>
          <w:sz w:val="20"/>
          <w:szCs w:val="20"/>
        </w:rPr>
        <w:t>262</w:t>
      </w: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rPr>
          <w:sz w:val="28"/>
          <w:szCs w:val="28"/>
        </w:rPr>
      </w:pPr>
      <w:r w:rsidRPr="003A582B">
        <w:rPr>
          <w:noProof/>
          <w:sz w:val="28"/>
          <w:szCs w:val="28"/>
        </w:rPr>
        <w:drawing>
          <wp:inline distT="0" distB="0" distL="0" distR="0">
            <wp:extent cx="6344285" cy="5204460"/>
            <wp:effectExtent l="0" t="0" r="0" b="0"/>
            <wp:docPr id="9" name="Рисунок 9" descr="ГД 2 Карта фрагмент карты границ населенных пун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Д 2 Карта фрагмент карты границ населенных пункт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5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2D5D42" w:rsidRDefault="002D5D42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2D5D42" w:rsidRPr="003A582B" w:rsidRDefault="002D5D42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bookmarkStart w:id="0" w:name="_GoBack"/>
      <w:bookmarkEnd w:id="0"/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sz w:val="20"/>
          <w:szCs w:val="20"/>
        </w:rPr>
        <w:lastRenderedPageBreak/>
        <w:t>Приложение №2</w:t>
      </w: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sz w:val="20"/>
          <w:szCs w:val="20"/>
        </w:rPr>
        <w:t>к решению Совета сельского поселения</w:t>
      </w: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sz w:val="20"/>
          <w:szCs w:val="20"/>
        </w:rPr>
        <w:t>Дмитриевский сельсовет муниципального района</w:t>
      </w: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sz w:val="20"/>
          <w:szCs w:val="20"/>
        </w:rPr>
        <w:t>Уфимский район Республики Башкортостан</w:t>
      </w:r>
    </w:p>
    <w:p w:rsidR="002D5D42" w:rsidRPr="003A582B" w:rsidRDefault="002D5D42" w:rsidP="002D5D42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sz w:val="20"/>
          <w:szCs w:val="20"/>
        </w:rPr>
        <w:t xml:space="preserve">от </w:t>
      </w:r>
      <w:r>
        <w:rPr>
          <w:rFonts w:eastAsia="MS Mincho"/>
          <w:bCs/>
          <w:sz w:val="20"/>
          <w:szCs w:val="20"/>
        </w:rPr>
        <w:t>04.09.</w:t>
      </w:r>
      <w:r w:rsidRPr="003A582B">
        <w:rPr>
          <w:rFonts w:eastAsia="MS Mincho"/>
          <w:bCs/>
          <w:sz w:val="20"/>
          <w:szCs w:val="20"/>
        </w:rPr>
        <w:t>2023 года №</w:t>
      </w:r>
      <w:r>
        <w:rPr>
          <w:rFonts w:eastAsia="MS Mincho"/>
          <w:bCs/>
          <w:sz w:val="20"/>
          <w:szCs w:val="20"/>
        </w:rPr>
        <w:t>262</w:t>
      </w: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noProof/>
          <w:sz w:val="20"/>
          <w:szCs w:val="20"/>
        </w:rPr>
        <w:drawing>
          <wp:inline distT="0" distB="0" distL="0" distR="0">
            <wp:extent cx="6344285" cy="5249545"/>
            <wp:effectExtent l="0" t="0" r="0" b="8255"/>
            <wp:docPr id="8" name="Рисунок 8" descr="ГД 3 Карта фрагмент карты функциональных 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Д 3 Карта фрагмент карты функциональных з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5" cy="52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rPr>
          <w:sz w:val="28"/>
          <w:szCs w:val="28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sz w:val="20"/>
          <w:szCs w:val="20"/>
        </w:rPr>
        <w:lastRenderedPageBreak/>
        <w:t>Приложение №3</w:t>
      </w: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sz w:val="20"/>
          <w:szCs w:val="20"/>
        </w:rPr>
        <w:t>к решению Совета сельского поселения</w:t>
      </w: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sz w:val="20"/>
          <w:szCs w:val="20"/>
        </w:rPr>
        <w:t>Дмитриевский сельсовет муниципального района</w:t>
      </w: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sz w:val="20"/>
          <w:szCs w:val="20"/>
        </w:rPr>
        <w:t>Уфимский район Республики Башкортостан</w:t>
      </w:r>
    </w:p>
    <w:p w:rsidR="002D5D42" w:rsidRPr="003A582B" w:rsidRDefault="002D5D42" w:rsidP="002D5D42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sz w:val="20"/>
          <w:szCs w:val="20"/>
        </w:rPr>
        <w:t xml:space="preserve">от </w:t>
      </w:r>
      <w:r>
        <w:rPr>
          <w:rFonts w:eastAsia="MS Mincho"/>
          <w:bCs/>
          <w:sz w:val="20"/>
          <w:szCs w:val="20"/>
        </w:rPr>
        <w:t>04.09.</w:t>
      </w:r>
      <w:r w:rsidRPr="003A582B">
        <w:rPr>
          <w:rFonts w:eastAsia="MS Mincho"/>
          <w:bCs/>
          <w:sz w:val="20"/>
          <w:szCs w:val="20"/>
        </w:rPr>
        <w:t>2023 года №</w:t>
      </w:r>
      <w:r>
        <w:rPr>
          <w:rFonts w:eastAsia="MS Mincho"/>
          <w:bCs/>
          <w:sz w:val="20"/>
          <w:szCs w:val="20"/>
        </w:rPr>
        <w:t>262</w:t>
      </w: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ind w:firstLine="709"/>
        <w:rPr>
          <w:sz w:val="28"/>
          <w:szCs w:val="28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  <w:r w:rsidRPr="003A582B">
        <w:rPr>
          <w:rFonts w:eastAsia="MS Mincho"/>
          <w:bCs/>
          <w:noProof/>
          <w:sz w:val="20"/>
          <w:szCs w:val="20"/>
        </w:rPr>
        <w:drawing>
          <wp:inline distT="0" distB="0" distL="0" distR="0">
            <wp:extent cx="6332855" cy="4808855"/>
            <wp:effectExtent l="0" t="0" r="0" b="0"/>
            <wp:docPr id="7" name="Рисунок 7" descr="ГД 5 Карта фрагмент карты современного исполь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Д 5 Карта фрагмент карты современного использова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widowControl w:val="0"/>
        <w:adjustRightInd w:val="0"/>
        <w:snapToGrid w:val="0"/>
        <w:jc w:val="right"/>
        <w:textAlignment w:val="baseline"/>
        <w:rPr>
          <w:rFonts w:eastAsia="MS Mincho"/>
          <w:bCs/>
          <w:sz w:val="20"/>
          <w:szCs w:val="20"/>
        </w:rPr>
      </w:pPr>
    </w:p>
    <w:p w:rsidR="003A582B" w:rsidRPr="003A582B" w:rsidRDefault="003A582B" w:rsidP="003A582B">
      <w:pPr>
        <w:rPr>
          <w:szCs w:val="28"/>
        </w:rPr>
      </w:pPr>
    </w:p>
    <w:p w:rsidR="001E1FEF" w:rsidRDefault="001E1FEF" w:rsidP="001E1FEF">
      <w:pPr>
        <w:widowControl w:val="0"/>
        <w:adjustRightInd w:val="0"/>
        <w:snapToGrid w:val="0"/>
        <w:jc w:val="center"/>
        <w:textAlignment w:val="baseline"/>
        <w:rPr>
          <w:b/>
          <w:sz w:val="28"/>
          <w:szCs w:val="28"/>
        </w:rPr>
      </w:pPr>
    </w:p>
    <w:sectPr w:rsidR="001E1FEF" w:rsidSect="00F4385F">
      <w:footerReference w:type="even" r:id="rId9"/>
      <w:footerReference w:type="default" r:id="rId10"/>
      <w:pgSz w:w="11906" w:h="16838"/>
      <w:pgMar w:top="540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2C6" w:rsidRDefault="008932C6">
      <w:r>
        <w:separator/>
      </w:r>
    </w:p>
  </w:endnote>
  <w:endnote w:type="continuationSeparator" w:id="0">
    <w:p w:rsidR="008932C6" w:rsidRDefault="00893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EF2" w:rsidRDefault="00776E95" w:rsidP="00E216C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27EF2" w:rsidRDefault="008932C6" w:rsidP="0020631B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EF2" w:rsidRDefault="00776E95" w:rsidP="00E216C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D5D42">
      <w:rPr>
        <w:rStyle w:val="a5"/>
        <w:noProof/>
      </w:rPr>
      <w:t>5</w:t>
    </w:r>
    <w:r>
      <w:rPr>
        <w:rStyle w:val="a5"/>
      </w:rPr>
      <w:fldChar w:fldCharType="end"/>
    </w:r>
  </w:p>
  <w:p w:rsidR="00227EF2" w:rsidRDefault="008932C6" w:rsidP="0020631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2C6" w:rsidRDefault="008932C6">
      <w:r>
        <w:separator/>
      </w:r>
    </w:p>
  </w:footnote>
  <w:footnote w:type="continuationSeparator" w:id="0">
    <w:p w:rsidR="008932C6" w:rsidRDefault="008932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D5D"/>
    <w:rsid w:val="00180D5D"/>
    <w:rsid w:val="001E1FEF"/>
    <w:rsid w:val="002A530A"/>
    <w:rsid w:val="002D5D42"/>
    <w:rsid w:val="003A582B"/>
    <w:rsid w:val="00776E95"/>
    <w:rsid w:val="007B1675"/>
    <w:rsid w:val="008932C6"/>
    <w:rsid w:val="00FB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2FE40"/>
  <w15:chartTrackingRefBased/>
  <w15:docId w15:val="{2D9B570A-F2EC-4064-82A8-8F0A0C288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FEF"/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E1FE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E1FEF"/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page number"/>
    <w:basedOn w:val="a0"/>
    <w:rsid w:val="001E1FEF"/>
  </w:style>
  <w:style w:type="paragraph" w:styleId="a6">
    <w:name w:val="Balloon Text"/>
    <w:basedOn w:val="a"/>
    <w:link w:val="a7"/>
    <w:uiPriority w:val="99"/>
    <w:semiHidden/>
    <w:unhideWhenUsed/>
    <w:rsid w:val="001E1FE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E1FE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3</cp:revision>
  <cp:lastPrinted>2023-08-28T06:42:00Z</cp:lastPrinted>
  <dcterms:created xsi:type="dcterms:W3CDTF">2023-09-04T06:09:00Z</dcterms:created>
  <dcterms:modified xsi:type="dcterms:W3CDTF">2023-09-04T06:14:00Z</dcterms:modified>
</cp:coreProperties>
</file>